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C87" w:rsidRDefault="00A35C87">
      <w:pPr>
        <w:spacing w:line="360" w:lineRule="auto"/>
        <w:ind w:firstLineChars="50" w:firstLine="241"/>
        <w:jc w:val="center"/>
        <w:rPr>
          <w:rFonts w:ascii="仿宋" w:eastAsia="仿宋" w:hAnsi="仿宋"/>
          <w:b/>
          <w:sz w:val="48"/>
          <w:szCs w:val="48"/>
        </w:rPr>
      </w:pPr>
      <w:bookmarkStart w:id="0" w:name="_Toc24320_WPSOffice_Type1"/>
    </w:p>
    <w:p w:rsidR="00A35C87" w:rsidRDefault="00A35C87">
      <w:pPr>
        <w:spacing w:line="360" w:lineRule="auto"/>
        <w:ind w:firstLineChars="50" w:firstLine="241"/>
        <w:jc w:val="center"/>
        <w:rPr>
          <w:rFonts w:ascii="仿宋" w:eastAsia="仿宋" w:hAnsi="仿宋"/>
          <w:b/>
          <w:sz w:val="48"/>
          <w:szCs w:val="48"/>
        </w:rPr>
      </w:pPr>
    </w:p>
    <w:p w:rsidR="00A35C87" w:rsidRDefault="00A35C87">
      <w:pPr>
        <w:spacing w:line="360" w:lineRule="auto"/>
        <w:ind w:firstLineChars="50" w:firstLine="241"/>
        <w:jc w:val="center"/>
        <w:rPr>
          <w:rFonts w:ascii="仿宋" w:eastAsia="仿宋" w:hAnsi="仿宋"/>
          <w:b/>
          <w:sz w:val="48"/>
          <w:szCs w:val="48"/>
        </w:rPr>
      </w:pPr>
    </w:p>
    <w:p w:rsidR="00A35C87" w:rsidRDefault="00A35C87">
      <w:pPr>
        <w:spacing w:line="360" w:lineRule="auto"/>
        <w:ind w:firstLineChars="50" w:firstLine="241"/>
        <w:jc w:val="center"/>
        <w:rPr>
          <w:rFonts w:ascii="仿宋" w:eastAsia="仿宋" w:hAnsi="仿宋"/>
          <w:b/>
          <w:sz w:val="48"/>
          <w:szCs w:val="48"/>
        </w:rPr>
      </w:pPr>
    </w:p>
    <w:p w:rsidR="00A35C87" w:rsidRDefault="00A20F01">
      <w:pPr>
        <w:spacing w:line="360" w:lineRule="auto"/>
        <w:ind w:firstLineChars="50" w:firstLine="241"/>
        <w:jc w:val="center"/>
        <w:rPr>
          <w:rFonts w:ascii="仿宋" w:eastAsia="仿宋" w:hAnsi="仿宋"/>
          <w:b/>
          <w:sz w:val="48"/>
          <w:szCs w:val="48"/>
        </w:rPr>
      </w:pPr>
      <w:r>
        <w:rPr>
          <w:rFonts w:ascii="仿宋" w:eastAsia="仿宋" w:hAnsi="仿宋" w:hint="eastAsia"/>
          <w:b/>
          <w:sz w:val="48"/>
          <w:szCs w:val="48"/>
        </w:rPr>
        <w:t>营口市</w:t>
      </w:r>
      <w:r w:rsidR="00D636E0">
        <w:rPr>
          <w:rFonts w:ascii="仿宋" w:eastAsia="仿宋" w:hAnsi="仿宋" w:hint="eastAsia"/>
          <w:b/>
          <w:sz w:val="48"/>
          <w:szCs w:val="48"/>
        </w:rPr>
        <w:t>鲅鱼圈</w:t>
      </w:r>
      <w:r w:rsidR="00D636E0">
        <w:rPr>
          <w:rFonts w:ascii="仿宋" w:eastAsia="仿宋" w:hAnsi="仿宋"/>
          <w:b/>
          <w:sz w:val="48"/>
          <w:szCs w:val="48"/>
        </w:rPr>
        <w:t>区</w:t>
      </w:r>
      <w:r w:rsidR="006E4B51">
        <w:rPr>
          <w:rFonts w:ascii="仿宋" w:eastAsia="仿宋" w:hAnsi="仿宋" w:hint="eastAsia"/>
          <w:b/>
          <w:sz w:val="48"/>
          <w:szCs w:val="48"/>
        </w:rPr>
        <w:t>政府采购项目</w:t>
      </w:r>
    </w:p>
    <w:p w:rsidR="00A35C87" w:rsidRDefault="00A35C87">
      <w:pPr>
        <w:spacing w:line="360" w:lineRule="auto"/>
        <w:ind w:firstLineChars="50" w:firstLine="120"/>
        <w:jc w:val="center"/>
        <w:rPr>
          <w:rFonts w:ascii="仿宋" w:eastAsia="仿宋" w:hAnsi="仿宋"/>
          <w:b/>
          <w:sz w:val="24"/>
        </w:rPr>
      </w:pPr>
    </w:p>
    <w:p w:rsidR="00A35C87" w:rsidRDefault="006E4B51">
      <w:pPr>
        <w:spacing w:line="360" w:lineRule="auto"/>
        <w:ind w:firstLineChars="50" w:firstLine="261"/>
        <w:jc w:val="center"/>
        <w:rPr>
          <w:rFonts w:ascii="仿宋" w:eastAsia="仿宋" w:hAnsi="仿宋"/>
          <w:b/>
          <w:sz w:val="52"/>
          <w:szCs w:val="52"/>
        </w:rPr>
      </w:pPr>
      <w:r>
        <w:rPr>
          <w:rFonts w:ascii="仿宋" w:eastAsia="仿宋" w:hAnsi="仿宋" w:hint="eastAsia"/>
          <w:b/>
          <w:sz w:val="52"/>
          <w:szCs w:val="52"/>
        </w:rPr>
        <w:t>服务类</w:t>
      </w:r>
    </w:p>
    <w:p w:rsidR="00A35C87" w:rsidRDefault="006E4B51">
      <w:pPr>
        <w:spacing w:line="360" w:lineRule="auto"/>
        <w:ind w:firstLineChars="50" w:firstLine="261"/>
        <w:jc w:val="center"/>
        <w:rPr>
          <w:rFonts w:ascii="仿宋" w:eastAsia="仿宋" w:hAnsi="仿宋"/>
          <w:b/>
          <w:sz w:val="52"/>
          <w:szCs w:val="52"/>
        </w:rPr>
      </w:pPr>
      <w:r>
        <w:rPr>
          <w:rFonts w:ascii="仿宋" w:eastAsia="仿宋" w:hAnsi="仿宋" w:hint="eastAsia"/>
          <w:b/>
          <w:sz w:val="52"/>
          <w:szCs w:val="52"/>
        </w:rPr>
        <w:t>竞争性磋商采购文件</w:t>
      </w:r>
    </w:p>
    <w:p w:rsidR="00A35C87" w:rsidRDefault="00A35C87">
      <w:pPr>
        <w:spacing w:line="480" w:lineRule="exact"/>
        <w:jc w:val="center"/>
        <w:rPr>
          <w:rFonts w:ascii="仿宋" w:eastAsia="仿宋" w:hAnsi="仿宋"/>
          <w:b/>
          <w:sz w:val="24"/>
        </w:rPr>
      </w:pPr>
    </w:p>
    <w:p w:rsidR="00A35C87" w:rsidRDefault="00A35C87">
      <w:pPr>
        <w:spacing w:line="480" w:lineRule="exact"/>
        <w:jc w:val="center"/>
        <w:rPr>
          <w:rFonts w:ascii="仿宋" w:eastAsia="仿宋" w:hAnsi="仿宋"/>
          <w:b/>
          <w:sz w:val="24"/>
        </w:rPr>
      </w:pPr>
    </w:p>
    <w:p w:rsidR="00A35C87" w:rsidRDefault="00A35C87">
      <w:pPr>
        <w:spacing w:line="480" w:lineRule="exact"/>
        <w:jc w:val="center"/>
        <w:rPr>
          <w:rFonts w:ascii="仿宋" w:eastAsia="仿宋" w:hAnsi="仿宋"/>
          <w:b/>
          <w:sz w:val="24"/>
        </w:rPr>
      </w:pPr>
    </w:p>
    <w:p w:rsidR="00A35C87" w:rsidRDefault="00A35C87">
      <w:pPr>
        <w:spacing w:line="480" w:lineRule="exact"/>
        <w:jc w:val="center"/>
        <w:rPr>
          <w:rFonts w:ascii="仿宋" w:eastAsia="仿宋" w:hAnsi="仿宋"/>
          <w:b/>
          <w:sz w:val="24"/>
        </w:rPr>
      </w:pPr>
    </w:p>
    <w:p w:rsidR="00A35C87" w:rsidRDefault="00A35C87" w:rsidP="00B2148D">
      <w:pPr>
        <w:spacing w:line="480" w:lineRule="exact"/>
        <w:rPr>
          <w:rFonts w:ascii="仿宋" w:eastAsia="仿宋" w:hAnsi="仿宋"/>
          <w:b/>
          <w:sz w:val="24"/>
        </w:rPr>
      </w:pPr>
    </w:p>
    <w:p w:rsidR="00A35C87" w:rsidRDefault="00A35C87">
      <w:pPr>
        <w:spacing w:line="480" w:lineRule="exact"/>
        <w:jc w:val="center"/>
        <w:rPr>
          <w:rFonts w:ascii="仿宋" w:eastAsia="仿宋" w:hAnsi="仿宋"/>
          <w:b/>
          <w:sz w:val="24"/>
        </w:rPr>
      </w:pPr>
    </w:p>
    <w:p w:rsidR="00A35C87" w:rsidRDefault="00A35C87">
      <w:pPr>
        <w:spacing w:line="480" w:lineRule="exact"/>
        <w:jc w:val="center"/>
        <w:rPr>
          <w:rFonts w:ascii="仿宋" w:eastAsia="仿宋" w:hAnsi="仿宋"/>
          <w:b/>
          <w:sz w:val="24"/>
        </w:rPr>
      </w:pPr>
    </w:p>
    <w:p w:rsidR="00A35C87" w:rsidRDefault="00A35C87">
      <w:pPr>
        <w:spacing w:line="480" w:lineRule="exact"/>
        <w:jc w:val="center"/>
        <w:rPr>
          <w:rFonts w:ascii="仿宋" w:eastAsia="仿宋" w:hAnsi="仿宋"/>
          <w:b/>
          <w:sz w:val="24"/>
        </w:rPr>
      </w:pPr>
    </w:p>
    <w:p w:rsidR="00A35C87" w:rsidRDefault="00A35C87">
      <w:pPr>
        <w:spacing w:line="480" w:lineRule="exact"/>
        <w:jc w:val="center"/>
        <w:rPr>
          <w:rFonts w:ascii="仿宋" w:eastAsia="仿宋" w:hAnsi="仿宋"/>
          <w:b/>
          <w:sz w:val="24"/>
        </w:rPr>
      </w:pPr>
    </w:p>
    <w:p w:rsidR="00BA1515" w:rsidRPr="00BA1515" w:rsidRDefault="00BA1515" w:rsidP="00BA1515">
      <w:pPr>
        <w:spacing w:line="640" w:lineRule="exact"/>
        <w:ind w:firstLineChars="295" w:firstLine="1066"/>
        <w:rPr>
          <w:rFonts w:ascii="仿宋" w:eastAsia="仿宋" w:hAnsi="仿宋"/>
          <w:b/>
          <w:sz w:val="36"/>
          <w:szCs w:val="36"/>
        </w:rPr>
      </w:pPr>
      <w:r w:rsidRPr="00BA1515">
        <w:rPr>
          <w:rFonts w:ascii="仿宋" w:eastAsia="仿宋" w:hAnsi="仿宋" w:hint="eastAsia"/>
          <w:b/>
          <w:sz w:val="36"/>
          <w:szCs w:val="36"/>
        </w:rPr>
        <w:t>项目名称：</w:t>
      </w:r>
      <w:sdt>
        <w:sdtPr>
          <w:rPr>
            <w:rFonts w:ascii="仿宋" w:eastAsia="仿宋" w:hAnsi="仿宋" w:hint="eastAsia"/>
            <w:b/>
            <w:sz w:val="36"/>
            <w:szCs w:val="36"/>
          </w:rPr>
          <w:alias w:val="项目名称"/>
          <w:tag w:val="项目名称"/>
          <w:id w:val="-809018137"/>
          <w:lock w:val="sdtLocked"/>
          <w:placeholder>
            <w:docPart w:val="41A0557DD3384BBB85E4AA7C2B7896E5"/>
          </w:placeholder>
        </w:sdtPr>
        <w:sdtEndPr/>
        <w:sdtContent>
          <w:r w:rsidRPr="00BA1515">
            <w:rPr>
              <w:rFonts w:ascii="仿宋" w:eastAsia="仿宋" w:hAnsi="仿宋" w:hint="eastAsia"/>
              <w:b/>
              <w:sz w:val="36"/>
              <w:szCs w:val="36"/>
            </w:rPr>
            <w:t xml:space="preserve">营口经济技术开发区“十四五”期间先进制造业和现代服务业融合发展思路研究 </w:t>
          </w:r>
        </w:sdtContent>
      </w:sdt>
    </w:p>
    <w:p w:rsidR="00BA1515" w:rsidRPr="00BA1515" w:rsidRDefault="00BA1515" w:rsidP="00BA1515">
      <w:pPr>
        <w:spacing w:line="640" w:lineRule="exact"/>
        <w:ind w:firstLineChars="295" w:firstLine="1066"/>
        <w:rPr>
          <w:rFonts w:ascii="仿宋" w:eastAsia="仿宋" w:hAnsi="仿宋"/>
          <w:b/>
          <w:sz w:val="36"/>
          <w:szCs w:val="36"/>
        </w:rPr>
      </w:pPr>
      <w:r w:rsidRPr="00BA1515">
        <w:rPr>
          <w:rFonts w:ascii="仿宋" w:eastAsia="仿宋" w:hAnsi="仿宋" w:hint="eastAsia"/>
          <w:b/>
          <w:sz w:val="36"/>
          <w:szCs w:val="36"/>
        </w:rPr>
        <w:t>项目编号：</w:t>
      </w:r>
      <w:sdt>
        <w:sdtPr>
          <w:rPr>
            <w:rFonts w:ascii="仿宋" w:eastAsia="仿宋" w:hAnsi="仿宋" w:hint="eastAsia"/>
            <w:b/>
            <w:sz w:val="36"/>
            <w:szCs w:val="36"/>
          </w:rPr>
          <w:alias w:val="项目编号"/>
          <w:tag w:val="项目编号"/>
          <w:id w:val="-1782408436"/>
          <w:lock w:val="sdtLocked"/>
          <w:placeholder>
            <w:docPart w:val="A08066437D0844BDAE0E3103CCA8118E"/>
          </w:placeholder>
        </w:sdtPr>
        <w:sdtEndPr/>
        <w:sdtContent>
          <w:r w:rsidRPr="00BA1515">
            <w:rPr>
              <w:rFonts w:ascii="仿宋" w:eastAsia="仿宋" w:hAnsi="仿宋" w:hint="eastAsia"/>
              <w:b/>
              <w:sz w:val="36"/>
              <w:szCs w:val="36"/>
            </w:rPr>
            <w:t xml:space="preserve">BYQ-2020C007 </w:t>
          </w:r>
        </w:sdtContent>
      </w:sdt>
    </w:p>
    <w:p w:rsidR="00BA1515" w:rsidRPr="00BA1515" w:rsidRDefault="00BA1515" w:rsidP="00BA1515">
      <w:pPr>
        <w:spacing w:line="640" w:lineRule="exact"/>
        <w:ind w:firstLineChars="295" w:firstLine="1066"/>
        <w:rPr>
          <w:rFonts w:ascii="仿宋" w:eastAsia="仿宋" w:hAnsi="仿宋"/>
          <w:b/>
          <w:sz w:val="36"/>
          <w:szCs w:val="36"/>
        </w:rPr>
      </w:pPr>
      <w:r w:rsidRPr="00BA1515">
        <w:rPr>
          <w:rFonts w:ascii="仿宋" w:eastAsia="仿宋" w:hAnsi="仿宋" w:hint="eastAsia"/>
          <w:b/>
          <w:sz w:val="36"/>
          <w:szCs w:val="36"/>
        </w:rPr>
        <w:t>编制单位：</w:t>
      </w:r>
      <w:sdt>
        <w:sdtPr>
          <w:rPr>
            <w:rFonts w:ascii="仿宋" w:eastAsia="仿宋" w:hAnsi="仿宋" w:hint="eastAsia"/>
            <w:b/>
            <w:sz w:val="36"/>
            <w:szCs w:val="36"/>
          </w:rPr>
          <w:alias w:val="编制单位"/>
          <w:tag w:val="编制单位"/>
          <w:id w:val="1529067325"/>
          <w:lock w:val="sdtLocked"/>
          <w:placeholder>
            <w:docPart w:val="1ECEE842D6784EAC81280AA69F6BD31A"/>
          </w:placeholder>
        </w:sdtPr>
        <w:sdtEndPr/>
        <w:sdtContent>
          <w:r w:rsidRPr="00BA1515">
            <w:rPr>
              <w:rFonts w:ascii="仿宋" w:eastAsia="仿宋" w:hAnsi="仿宋" w:hint="eastAsia"/>
              <w:b/>
              <w:sz w:val="36"/>
              <w:szCs w:val="36"/>
            </w:rPr>
            <w:t xml:space="preserve">营口市鲅鱼圈区审批技术审查与公共资源交易中心 </w:t>
          </w:r>
        </w:sdtContent>
      </w:sdt>
    </w:p>
    <w:p w:rsidR="00BA1515" w:rsidRPr="001B1356" w:rsidRDefault="00BA1515" w:rsidP="00BA1515">
      <w:pPr>
        <w:jc w:val="center"/>
        <w:rPr>
          <w:rFonts w:ascii="宋体" w:hAnsi="宋体"/>
          <w:b/>
          <w:sz w:val="72"/>
          <w:szCs w:val="72"/>
        </w:rPr>
      </w:pPr>
      <w:r>
        <w:rPr>
          <w:rFonts w:ascii="仿宋" w:eastAsia="仿宋" w:hAnsi="仿宋" w:cs="仿宋_GB2312"/>
          <w:b/>
          <w:bCs/>
          <w:kern w:val="0"/>
          <w:sz w:val="36"/>
          <w:szCs w:val="44"/>
        </w:rPr>
        <w:lastRenderedPageBreak/>
        <w:t xml:space="preserve"> </w:t>
      </w:r>
      <w:r>
        <w:rPr>
          <w:rFonts w:ascii="仿宋" w:eastAsia="仿宋" w:hAnsi="仿宋" w:cs="仿宋_GB2312"/>
          <w:b/>
          <w:bCs/>
          <w:kern w:val="0"/>
          <w:sz w:val="36"/>
          <w:szCs w:val="44"/>
        </w:rPr>
        <w:br w:type="page"/>
      </w:r>
      <w:bookmarkEnd w:id="0"/>
      <w:r w:rsidRPr="001B1356">
        <w:rPr>
          <w:rFonts w:ascii="宋体" w:hAnsi="宋体" w:hint="eastAsia"/>
          <w:b/>
          <w:sz w:val="72"/>
          <w:szCs w:val="72"/>
        </w:rPr>
        <w:lastRenderedPageBreak/>
        <w:t>本次政府采购</w:t>
      </w:r>
    </w:p>
    <w:p w:rsidR="00BA1515" w:rsidRPr="001B1356" w:rsidRDefault="00BA1515" w:rsidP="00BA1515">
      <w:pPr>
        <w:jc w:val="center"/>
        <w:rPr>
          <w:rFonts w:ascii="宋体" w:hAnsi="宋体"/>
          <w:b/>
          <w:sz w:val="72"/>
          <w:szCs w:val="72"/>
        </w:rPr>
      </w:pPr>
      <w:r w:rsidRPr="001B1356">
        <w:rPr>
          <w:rFonts w:ascii="宋体" w:hAnsi="宋体" w:hint="eastAsia"/>
          <w:b/>
          <w:sz w:val="72"/>
          <w:szCs w:val="72"/>
        </w:rPr>
        <w:t>投标人需要注意的事项</w:t>
      </w:r>
    </w:p>
    <w:p w:rsidR="00BA1515" w:rsidRPr="00707E46" w:rsidRDefault="00BA1515" w:rsidP="00BA1515">
      <w:pPr>
        <w:jc w:val="center"/>
        <w:rPr>
          <w:rFonts w:ascii="宋体" w:hAnsi="宋体"/>
          <w:sz w:val="36"/>
          <w:szCs w:val="36"/>
        </w:rPr>
      </w:pPr>
    </w:p>
    <w:p w:rsidR="00BA1515" w:rsidRPr="00707E46" w:rsidRDefault="00BA1515" w:rsidP="00BA1515">
      <w:pPr>
        <w:jc w:val="center"/>
        <w:rPr>
          <w:rFonts w:ascii="宋体" w:hAnsi="宋体"/>
          <w:sz w:val="36"/>
          <w:szCs w:val="36"/>
        </w:rPr>
      </w:pPr>
    </w:p>
    <w:p w:rsidR="00BA1515" w:rsidRDefault="00BA1515" w:rsidP="00BA1515">
      <w:pPr>
        <w:spacing w:line="500" w:lineRule="exact"/>
        <w:rPr>
          <w:rFonts w:ascii="宋体" w:hAnsi="宋体"/>
          <w:sz w:val="44"/>
          <w:szCs w:val="44"/>
        </w:rPr>
      </w:pPr>
      <w:r w:rsidRPr="00707E46">
        <w:rPr>
          <w:rFonts w:ascii="宋体" w:hAnsi="宋体" w:hint="eastAsia"/>
          <w:bCs/>
          <w:sz w:val="44"/>
          <w:szCs w:val="44"/>
        </w:rPr>
        <w:t>递交投标文件时</w:t>
      </w:r>
      <w:r w:rsidRPr="00A553D7">
        <w:rPr>
          <w:rFonts w:ascii="黑体" w:eastAsia="黑体" w:hAnsi="黑体" w:hint="eastAsia"/>
          <w:bCs/>
          <w:sz w:val="44"/>
          <w:szCs w:val="44"/>
        </w:rPr>
        <w:t>必</w:t>
      </w:r>
      <w:r w:rsidRPr="00A553D7">
        <w:rPr>
          <w:rFonts w:ascii="黑体" w:eastAsia="黑体" w:hAnsi="黑体" w:hint="eastAsia"/>
          <w:sz w:val="44"/>
          <w:szCs w:val="44"/>
        </w:rPr>
        <w:t>须</w:t>
      </w:r>
      <w:r w:rsidRPr="00707E46">
        <w:rPr>
          <w:rFonts w:ascii="宋体" w:hAnsi="宋体" w:hint="eastAsia"/>
          <w:sz w:val="44"/>
          <w:szCs w:val="44"/>
        </w:rPr>
        <w:t>手持的有效证件：</w:t>
      </w:r>
    </w:p>
    <w:sdt>
      <w:sdtPr>
        <w:rPr>
          <w:rFonts w:ascii="仿宋" w:eastAsia="仿宋" w:hAnsi="仿宋" w:hint="eastAsia"/>
          <w:sz w:val="32"/>
          <w:szCs w:val="32"/>
        </w:rPr>
        <w:alias w:val="手持文件内容"/>
        <w:tag w:val="shouchiwenjian"/>
        <w:id w:val="-241642685"/>
        <w:lock w:val="sdtLocked"/>
      </w:sdtPr>
      <w:sdtEndPr/>
      <w:sdtContent>
        <w:p w:rsidR="00F547BB" w:rsidRPr="00F547BB" w:rsidRDefault="00B2148D" w:rsidP="00F547BB">
          <w:pPr>
            <w:ind w:firstLineChars="200" w:firstLine="640"/>
            <w:rPr>
              <w:rFonts w:ascii="仿宋" w:eastAsia="仿宋" w:hAnsi="仿宋"/>
              <w:sz w:val="32"/>
              <w:szCs w:val="32"/>
            </w:rPr>
          </w:pPr>
          <w:r w:rsidRPr="00F547BB">
            <w:rPr>
              <w:rFonts w:ascii="仿宋" w:eastAsia="仿宋" w:hAnsi="仿宋" w:hint="eastAsia"/>
              <w:sz w:val="32"/>
              <w:szCs w:val="32"/>
            </w:rPr>
            <w:t>一、营业执照副本原件、税务登记证副本原件</w:t>
          </w:r>
        </w:p>
        <w:p w:rsidR="00F547BB" w:rsidRPr="00F547BB" w:rsidRDefault="00B2148D" w:rsidP="00F547BB">
          <w:pPr>
            <w:ind w:firstLineChars="200" w:firstLine="640"/>
            <w:rPr>
              <w:rFonts w:ascii="仿宋" w:eastAsia="仿宋" w:hAnsi="仿宋"/>
              <w:sz w:val="32"/>
              <w:szCs w:val="32"/>
            </w:rPr>
          </w:pPr>
          <w:r w:rsidRPr="00F547BB">
            <w:rPr>
              <w:rFonts w:ascii="仿宋" w:eastAsia="仿宋" w:hAnsi="仿宋" w:hint="eastAsia"/>
              <w:sz w:val="32"/>
              <w:szCs w:val="32"/>
            </w:rPr>
            <w:t>二、法定代表人或授权代表本人身份证原件</w:t>
          </w:r>
        </w:p>
        <w:p w:rsidR="00F547BB" w:rsidRPr="00F547BB" w:rsidRDefault="00B2148D" w:rsidP="00F547BB">
          <w:pPr>
            <w:ind w:firstLineChars="200" w:firstLine="640"/>
            <w:rPr>
              <w:rFonts w:ascii="仿宋" w:eastAsia="仿宋" w:hAnsi="仿宋"/>
              <w:sz w:val="32"/>
              <w:szCs w:val="32"/>
            </w:rPr>
          </w:pPr>
          <w:r w:rsidRPr="00F547BB">
            <w:rPr>
              <w:rFonts w:ascii="仿宋" w:eastAsia="仿宋" w:hAnsi="仿宋" w:hint="eastAsia"/>
              <w:sz w:val="32"/>
              <w:szCs w:val="32"/>
            </w:rPr>
            <w:t>三、法定代表人身份证明书或法定代表人授权委托书原件；</w:t>
          </w:r>
        </w:p>
        <w:p w:rsidR="002637AB" w:rsidRPr="003F0F88" w:rsidRDefault="00C65449" w:rsidP="003F0F88">
          <w:pPr>
            <w:rPr>
              <w:rFonts w:ascii="仿宋" w:eastAsia="仿宋" w:hAnsi="仿宋"/>
              <w:sz w:val="32"/>
              <w:szCs w:val="32"/>
            </w:rPr>
          </w:pPr>
        </w:p>
      </w:sdtContent>
    </w:sdt>
    <w:p w:rsidR="00BA1515" w:rsidRPr="00707E46" w:rsidRDefault="00BA1515" w:rsidP="00BA1515">
      <w:pPr>
        <w:spacing w:line="500" w:lineRule="exact"/>
        <w:rPr>
          <w:rFonts w:ascii="宋体" w:hAnsi="宋体"/>
          <w:bCs/>
          <w:sz w:val="44"/>
          <w:szCs w:val="44"/>
        </w:rPr>
      </w:pPr>
    </w:p>
    <w:p w:rsidR="00BA1515" w:rsidRDefault="00BA1515" w:rsidP="00BA1515">
      <w:pPr>
        <w:spacing w:line="500" w:lineRule="exact"/>
        <w:rPr>
          <w:rFonts w:ascii="宋体" w:hAnsi="宋体"/>
          <w:b/>
          <w:bCs/>
          <w:sz w:val="44"/>
          <w:szCs w:val="44"/>
        </w:rPr>
      </w:pPr>
      <w:r w:rsidRPr="00A553D7">
        <w:rPr>
          <w:rFonts w:ascii="宋体" w:hAnsi="宋体" w:hint="eastAsia"/>
          <w:b/>
          <w:bCs/>
          <w:sz w:val="44"/>
          <w:szCs w:val="44"/>
        </w:rPr>
        <w:t>以上证件不带者</w:t>
      </w:r>
      <w:r w:rsidRPr="00A553D7">
        <w:rPr>
          <w:rFonts w:ascii="黑体" w:eastAsia="黑体" w:hAnsi="黑体" w:hint="eastAsia"/>
          <w:b/>
          <w:bCs/>
          <w:sz w:val="44"/>
          <w:szCs w:val="44"/>
        </w:rPr>
        <w:t>不允许</w:t>
      </w:r>
      <w:r w:rsidRPr="00A553D7">
        <w:rPr>
          <w:rFonts w:ascii="宋体" w:hAnsi="宋体" w:hint="eastAsia"/>
          <w:b/>
          <w:bCs/>
          <w:sz w:val="44"/>
          <w:szCs w:val="44"/>
        </w:rPr>
        <w:t>参加本次采购项目投标</w:t>
      </w:r>
    </w:p>
    <w:p w:rsidR="00BA1515" w:rsidRDefault="00BA1515">
      <w:pPr>
        <w:widowControl/>
        <w:jc w:val="left"/>
        <w:rPr>
          <w:sz w:val="44"/>
          <w:szCs w:val="44"/>
        </w:rPr>
      </w:pPr>
      <w:r>
        <w:rPr>
          <w:sz w:val="44"/>
          <w:szCs w:val="44"/>
        </w:rPr>
        <w:br w:type="page"/>
      </w:r>
    </w:p>
    <w:p w:rsidR="00A35C87" w:rsidRPr="003154C5" w:rsidRDefault="006E4B51" w:rsidP="00BA1515">
      <w:pPr>
        <w:widowControl/>
        <w:jc w:val="center"/>
        <w:rPr>
          <w:sz w:val="48"/>
          <w:szCs w:val="48"/>
          <w:lang w:val="zh-CN"/>
        </w:rPr>
      </w:pPr>
      <w:r w:rsidRPr="003154C5">
        <w:rPr>
          <w:sz w:val="48"/>
          <w:szCs w:val="48"/>
          <w:lang w:val="zh-CN"/>
        </w:rPr>
        <w:lastRenderedPageBreak/>
        <w:t>目</w:t>
      </w:r>
      <w:r w:rsidRPr="003154C5">
        <w:rPr>
          <w:rFonts w:hint="eastAsia"/>
          <w:sz w:val="48"/>
          <w:szCs w:val="48"/>
          <w:lang w:val="zh-CN"/>
        </w:rPr>
        <w:t xml:space="preserve">  </w:t>
      </w:r>
      <w:r w:rsidRPr="003154C5">
        <w:rPr>
          <w:sz w:val="48"/>
          <w:szCs w:val="48"/>
          <w:lang w:val="zh-CN"/>
        </w:rPr>
        <w:t>录</w:t>
      </w:r>
    </w:p>
    <w:p w:rsidR="00A35C87" w:rsidRDefault="00A35C87">
      <w:pPr>
        <w:rPr>
          <w:lang w:val="zh-CN"/>
        </w:rPr>
      </w:pPr>
    </w:p>
    <w:p w:rsidR="00BA1515" w:rsidRPr="00BA1515" w:rsidRDefault="00BA1515" w:rsidP="00BA1515">
      <w:pPr>
        <w:pStyle w:val="WPSOffice1"/>
        <w:tabs>
          <w:tab w:val="right" w:leader="dot" w:pos="8306"/>
        </w:tabs>
        <w:rPr>
          <w:rFonts w:ascii="仿宋" w:eastAsia="仿宋" w:hAnsi="仿宋"/>
          <w:sz w:val="36"/>
          <w:szCs w:val="36"/>
        </w:rPr>
      </w:pPr>
      <w:r w:rsidRPr="00BA1515">
        <w:rPr>
          <w:rFonts w:ascii="仿宋" w:eastAsia="仿宋" w:hAnsi="仿宋" w:hint="eastAsia"/>
          <w:sz w:val="36"/>
          <w:szCs w:val="36"/>
        </w:rPr>
        <w:t>采购公告</w:t>
      </w:r>
    </w:p>
    <w:p w:rsidR="00BA1515" w:rsidRPr="00BA1515" w:rsidRDefault="00BA1515" w:rsidP="00BA1515">
      <w:pPr>
        <w:pStyle w:val="WPSOffice1"/>
        <w:tabs>
          <w:tab w:val="right" w:leader="dot" w:pos="8306"/>
        </w:tabs>
        <w:rPr>
          <w:rFonts w:ascii="仿宋" w:eastAsia="仿宋" w:hAnsi="仿宋"/>
          <w:sz w:val="36"/>
          <w:szCs w:val="36"/>
        </w:rPr>
      </w:pPr>
      <w:r w:rsidRPr="00BA1515">
        <w:rPr>
          <w:rFonts w:ascii="仿宋" w:eastAsia="仿宋" w:hAnsi="仿宋" w:hint="eastAsia"/>
          <w:sz w:val="36"/>
          <w:szCs w:val="36"/>
        </w:rPr>
        <w:t>第一章 供应商须知</w:t>
      </w:r>
    </w:p>
    <w:p w:rsidR="00BA1515" w:rsidRPr="00BA1515" w:rsidRDefault="00BA1515" w:rsidP="00BA1515">
      <w:pPr>
        <w:pStyle w:val="WPSOffice1"/>
        <w:tabs>
          <w:tab w:val="right" w:leader="dot" w:pos="8306"/>
        </w:tabs>
        <w:rPr>
          <w:rFonts w:ascii="仿宋" w:eastAsia="仿宋" w:hAnsi="仿宋"/>
          <w:sz w:val="36"/>
          <w:szCs w:val="36"/>
        </w:rPr>
      </w:pPr>
      <w:r w:rsidRPr="00BA1515">
        <w:rPr>
          <w:rFonts w:ascii="仿宋" w:eastAsia="仿宋" w:hAnsi="仿宋" w:hint="eastAsia"/>
          <w:sz w:val="36"/>
          <w:szCs w:val="36"/>
        </w:rPr>
        <w:t>第二章 响应文件内容及格式</w:t>
      </w:r>
    </w:p>
    <w:p w:rsidR="00BA1515" w:rsidRPr="00BA1515" w:rsidRDefault="00BA1515" w:rsidP="00BA1515">
      <w:pPr>
        <w:pStyle w:val="WPSOffice1"/>
        <w:tabs>
          <w:tab w:val="right" w:leader="dot" w:pos="8306"/>
        </w:tabs>
        <w:rPr>
          <w:rFonts w:ascii="仿宋" w:eastAsia="仿宋" w:hAnsi="仿宋"/>
          <w:sz w:val="36"/>
          <w:szCs w:val="36"/>
        </w:rPr>
      </w:pPr>
      <w:r w:rsidRPr="00BA1515">
        <w:rPr>
          <w:rFonts w:ascii="仿宋" w:eastAsia="仿宋" w:hAnsi="仿宋" w:hint="eastAsia"/>
          <w:sz w:val="36"/>
          <w:szCs w:val="36"/>
        </w:rPr>
        <w:t>第三章 服务需求</w:t>
      </w:r>
    </w:p>
    <w:p w:rsidR="00BA1515" w:rsidRPr="00BA1515" w:rsidRDefault="00BA1515" w:rsidP="00BA1515">
      <w:pPr>
        <w:pStyle w:val="WPSOffice1"/>
        <w:tabs>
          <w:tab w:val="right" w:leader="dot" w:pos="8306"/>
        </w:tabs>
        <w:rPr>
          <w:rFonts w:ascii="仿宋" w:eastAsia="仿宋" w:hAnsi="仿宋"/>
          <w:sz w:val="36"/>
          <w:szCs w:val="36"/>
        </w:rPr>
      </w:pPr>
      <w:r w:rsidRPr="00BA1515">
        <w:rPr>
          <w:rFonts w:ascii="仿宋" w:eastAsia="仿宋" w:hAnsi="仿宋" w:hint="eastAsia"/>
          <w:sz w:val="36"/>
          <w:szCs w:val="36"/>
        </w:rPr>
        <w:t>第四章 磋商内容、磋商过程中可能实质性变动的内容</w:t>
      </w:r>
    </w:p>
    <w:p w:rsidR="00BA1515" w:rsidRPr="00BA1515" w:rsidRDefault="00BA1515" w:rsidP="00BA1515">
      <w:pPr>
        <w:pStyle w:val="WPSOffice1"/>
        <w:tabs>
          <w:tab w:val="right" w:leader="dot" w:pos="8306"/>
        </w:tabs>
        <w:rPr>
          <w:rFonts w:ascii="仿宋" w:eastAsia="仿宋" w:hAnsi="仿宋"/>
          <w:sz w:val="36"/>
          <w:szCs w:val="36"/>
        </w:rPr>
      </w:pPr>
      <w:r w:rsidRPr="00BA1515">
        <w:rPr>
          <w:rFonts w:ascii="仿宋" w:eastAsia="仿宋" w:hAnsi="仿宋" w:hint="eastAsia"/>
          <w:sz w:val="36"/>
          <w:szCs w:val="36"/>
        </w:rPr>
        <w:t>第五章 评审办法</w:t>
      </w:r>
    </w:p>
    <w:p w:rsidR="00A35C87" w:rsidRPr="00BA1515" w:rsidRDefault="00BA1515" w:rsidP="00BA1515">
      <w:pPr>
        <w:pStyle w:val="WPSOffice1"/>
        <w:tabs>
          <w:tab w:val="right" w:leader="dot" w:pos="8306"/>
        </w:tabs>
        <w:rPr>
          <w:rFonts w:ascii="仿宋" w:eastAsia="仿宋" w:hAnsi="仿宋"/>
          <w:sz w:val="36"/>
          <w:szCs w:val="36"/>
        </w:rPr>
      </w:pPr>
      <w:r w:rsidRPr="00BA1515">
        <w:rPr>
          <w:rFonts w:ascii="仿宋" w:eastAsia="仿宋" w:hAnsi="仿宋" w:hint="eastAsia"/>
          <w:sz w:val="36"/>
          <w:szCs w:val="36"/>
        </w:rPr>
        <w:t>第六章 政府采购合同条款及格式</w:t>
      </w:r>
    </w:p>
    <w:p w:rsidR="00A35C87" w:rsidRDefault="00A35C87">
      <w:pPr>
        <w:pStyle w:val="WPSOffice1"/>
        <w:tabs>
          <w:tab w:val="right" w:leader="dot" w:pos="8306"/>
        </w:tabs>
        <w:rPr>
          <w:rFonts w:ascii="仿宋" w:eastAsia="仿宋" w:hAnsi="仿宋"/>
        </w:rPr>
      </w:pPr>
    </w:p>
    <w:p w:rsidR="00A35C87" w:rsidRDefault="00A35C87">
      <w:pPr>
        <w:pStyle w:val="WPSOffice1"/>
        <w:tabs>
          <w:tab w:val="right" w:leader="dot" w:pos="8306"/>
        </w:tabs>
        <w:rPr>
          <w:rFonts w:ascii="仿宋" w:eastAsia="仿宋" w:hAnsi="仿宋"/>
        </w:rPr>
      </w:pPr>
    </w:p>
    <w:p w:rsidR="00A35C87" w:rsidRDefault="00A35C87">
      <w:pPr>
        <w:pStyle w:val="WPSOffice1"/>
        <w:tabs>
          <w:tab w:val="right" w:leader="dot" w:pos="8306"/>
        </w:tabs>
        <w:rPr>
          <w:rFonts w:ascii="仿宋" w:eastAsia="仿宋" w:hAnsi="仿宋"/>
        </w:rPr>
      </w:pPr>
    </w:p>
    <w:p w:rsidR="00BA1515" w:rsidRDefault="006E4B51">
      <w:pPr>
        <w:pStyle w:val="WPSOffice1"/>
        <w:tabs>
          <w:tab w:val="left" w:pos="1834"/>
          <w:tab w:val="right" w:leader="dot" w:pos="8306"/>
        </w:tabs>
        <w:rPr>
          <w:rFonts w:ascii="仿宋" w:eastAsia="仿宋" w:hAnsi="仿宋"/>
          <w:b/>
          <w:bCs/>
        </w:rPr>
      </w:pPr>
      <w:r>
        <w:rPr>
          <w:rFonts w:ascii="仿宋" w:eastAsia="仿宋" w:hAnsi="仿宋"/>
          <w:b/>
          <w:bCs/>
        </w:rPr>
        <w:tab/>
      </w:r>
    </w:p>
    <w:p w:rsidR="00BA1515" w:rsidRDefault="00BA1515">
      <w:pPr>
        <w:widowControl/>
        <w:jc w:val="left"/>
        <w:rPr>
          <w:rFonts w:ascii="仿宋" w:eastAsia="仿宋" w:hAnsi="仿宋"/>
          <w:b/>
          <w:bCs/>
          <w:kern w:val="0"/>
          <w:sz w:val="20"/>
          <w:szCs w:val="20"/>
        </w:rPr>
      </w:pPr>
      <w:r>
        <w:rPr>
          <w:rFonts w:ascii="仿宋" w:eastAsia="仿宋" w:hAnsi="仿宋"/>
          <w:b/>
          <w:bCs/>
        </w:rPr>
        <w:br w:type="page"/>
      </w:r>
    </w:p>
    <w:p w:rsidR="00A35C87" w:rsidRDefault="006E4B51">
      <w:pPr>
        <w:pStyle w:val="1"/>
        <w:adjustRightInd w:val="0"/>
        <w:snapToGrid w:val="0"/>
        <w:spacing w:before="0" w:after="0" w:line="360" w:lineRule="auto"/>
        <w:jc w:val="center"/>
        <w:rPr>
          <w:rFonts w:ascii="仿宋" w:eastAsia="仿宋" w:hAnsi="仿宋" w:cs="仿宋_GB2312"/>
          <w:bCs/>
        </w:rPr>
      </w:pPr>
      <w:bookmarkStart w:id="1" w:name="_Toc4485616"/>
      <w:r>
        <w:rPr>
          <w:rFonts w:hint="eastAsia"/>
        </w:rPr>
        <w:lastRenderedPageBreak/>
        <w:t>采购公告</w:t>
      </w:r>
      <w:bookmarkEnd w:id="1"/>
    </w:p>
    <w:bookmarkStart w:id="2" w:name="_Toc4485617"/>
    <w:p w:rsidR="00A35C87" w:rsidRDefault="00C65449">
      <w:pPr>
        <w:widowControl/>
        <w:adjustRightInd w:val="0"/>
        <w:snapToGrid w:val="0"/>
        <w:spacing w:line="360" w:lineRule="auto"/>
        <w:ind w:firstLineChars="200" w:firstLine="420"/>
        <w:jc w:val="left"/>
        <w:rPr>
          <w:rFonts w:ascii="仿宋" w:eastAsia="仿宋" w:hAnsi="仿宋" w:cs="仿宋_GB2312"/>
          <w:kern w:val="0"/>
          <w:szCs w:val="21"/>
        </w:rPr>
      </w:pPr>
      <w:sdt>
        <w:sdtPr>
          <w:rPr>
            <w:rFonts w:ascii="仿宋" w:eastAsia="仿宋" w:hAnsi="仿宋" w:hint="eastAsia"/>
            <w:szCs w:val="21"/>
          </w:rPr>
          <w:alias w:val="编制单位"/>
          <w:tag w:val="编制单位"/>
          <w:id w:val="54362881"/>
          <w:lock w:val="sdtLocked"/>
          <w:placeholder>
            <w:docPart w:val="E88228DB91594453A4E248BE5D108C8B"/>
          </w:placeholder>
        </w:sdtPr>
        <w:sdtEndPr/>
        <w:sdtContent>
          <w:r w:rsidR="00D636E0" w:rsidRPr="00D636E0">
            <w:rPr>
              <w:rFonts w:ascii="仿宋" w:eastAsia="仿宋" w:hAnsi="仿宋" w:hint="eastAsia"/>
              <w:szCs w:val="21"/>
            </w:rPr>
            <w:t>营口市鲅鱼圈区审批技术审查与公共资源交易</w:t>
          </w:r>
          <w:proofErr w:type="gramStart"/>
          <w:r w:rsidR="00D636E0" w:rsidRPr="00D636E0">
            <w:rPr>
              <w:rFonts w:ascii="仿宋" w:eastAsia="仿宋" w:hAnsi="仿宋" w:hint="eastAsia"/>
              <w:szCs w:val="21"/>
            </w:rPr>
            <w:t>中心</w:t>
          </w:r>
          <w:r w:rsidR="00D636E0">
            <w:rPr>
              <w:rFonts w:ascii="仿宋" w:eastAsia="仿宋" w:hAnsi="仿宋" w:hint="eastAsia"/>
              <w:szCs w:val="21"/>
            </w:rPr>
            <w:t>中心</w:t>
          </w:r>
          <w:proofErr w:type="gramEnd"/>
        </w:sdtContent>
      </w:sdt>
      <w:r w:rsidR="006E4B51">
        <w:rPr>
          <w:rFonts w:ascii="仿宋" w:eastAsia="仿宋" w:hAnsi="仿宋" w:cs="仿宋_GB2312" w:hint="eastAsia"/>
          <w:kern w:val="0"/>
          <w:szCs w:val="21"/>
        </w:rPr>
        <w:t xml:space="preserve">受 </w:t>
      </w:r>
      <w:sdt>
        <w:sdtPr>
          <w:rPr>
            <w:rFonts w:ascii="仿宋" w:eastAsia="仿宋" w:hAnsi="仿宋" w:hint="eastAsia"/>
            <w:szCs w:val="21"/>
          </w:rPr>
          <w:alias w:val="采购单位"/>
          <w:tag w:val="采购单位"/>
          <w:id w:val="-1259446105"/>
          <w:lock w:val="sdtLocked"/>
          <w:placeholder>
            <w:docPart w:val="881FF96B97EA4368B7ED0E3A8366C0C2"/>
          </w:placeholder>
        </w:sdtPr>
        <w:sdtEndPr/>
        <w:sdtContent>
          <w:r w:rsidR="00BA1515" w:rsidRPr="00F51F23">
            <w:rPr>
              <w:rFonts w:ascii="仿宋" w:eastAsia="仿宋" w:hAnsi="仿宋" w:hint="eastAsia"/>
              <w:szCs w:val="21"/>
            </w:rPr>
            <w:t>营口市鲅鱼圈区发展和</w:t>
          </w:r>
          <w:proofErr w:type="gramStart"/>
          <w:r w:rsidR="00BA1515" w:rsidRPr="00F51F23">
            <w:rPr>
              <w:rFonts w:ascii="仿宋" w:eastAsia="仿宋" w:hAnsi="仿宋" w:hint="eastAsia"/>
              <w:szCs w:val="21"/>
            </w:rPr>
            <w:t>改革局</w:t>
          </w:r>
          <w:proofErr w:type="gramEnd"/>
        </w:sdtContent>
      </w:sdt>
      <w:r w:rsidR="006E4B51">
        <w:rPr>
          <w:rFonts w:ascii="仿宋" w:eastAsia="仿宋" w:hAnsi="仿宋" w:cs="仿宋_GB2312" w:hint="eastAsia"/>
          <w:kern w:val="0"/>
          <w:szCs w:val="21"/>
        </w:rPr>
        <w:t>委托，对</w:t>
      </w:r>
      <w:r w:rsidR="006E4B51" w:rsidRPr="00BA1515">
        <w:rPr>
          <w:rFonts w:ascii="仿宋" w:eastAsia="仿宋" w:hAnsi="仿宋" w:cs="仿宋_GB2312" w:hint="eastAsia"/>
          <w:kern w:val="0"/>
          <w:szCs w:val="21"/>
        </w:rPr>
        <w:t xml:space="preserve"> </w:t>
      </w:r>
      <w:sdt>
        <w:sdtPr>
          <w:rPr>
            <w:rFonts w:ascii="仿宋" w:eastAsia="仿宋" w:hAnsi="仿宋" w:hint="eastAsia"/>
            <w:szCs w:val="21"/>
          </w:rPr>
          <w:alias w:val="项目名称"/>
          <w:tag w:val="项目名称"/>
          <w:id w:val="167452476"/>
          <w:lock w:val="sdtLocked"/>
          <w:placeholder>
            <w:docPart w:val="10D7986197094D06A7219BF1F39B787E"/>
          </w:placeholder>
        </w:sdtPr>
        <w:sdtEndPr/>
        <w:sdtContent>
          <w:r w:rsidR="00BA1515" w:rsidRPr="00F51F23">
            <w:rPr>
              <w:rFonts w:ascii="仿宋" w:eastAsia="仿宋" w:hAnsi="仿宋" w:hint="eastAsia"/>
              <w:szCs w:val="21"/>
            </w:rPr>
            <w:t>发展和</w:t>
          </w:r>
          <w:proofErr w:type="gramStart"/>
          <w:r w:rsidR="00BA1515" w:rsidRPr="00F51F23">
            <w:rPr>
              <w:rFonts w:ascii="仿宋" w:eastAsia="仿宋" w:hAnsi="仿宋" w:hint="eastAsia"/>
              <w:szCs w:val="21"/>
            </w:rPr>
            <w:t>改革局</w:t>
          </w:r>
          <w:proofErr w:type="gramEnd"/>
          <w:r w:rsidR="00BA1515" w:rsidRPr="00F51F23">
            <w:rPr>
              <w:rFonts w:ascii="仿宋" w:eastAsia="仿宋" w:hAnsi="仿宋" w:hint="eastAsia"/>
              <w:szCs w:val="21"/>
            </w:rPr>
            <w:t xml:space="preserve">  营口经济技术开发区“十四五”期间先进制造业和现代服务业融合发展思路研究</w:t>
          </w:r>
        </w:sdtContent>
      </w:sdt>
      <w:r w:rsidR="006E4B51" w:rsidRPr="00BA1515">
        <w:rPr>
          <w:rFonts w:ascii="仿宋" w:eastAsia="仿宋" w:hAnsi="仿宋" w:cs="仿宋_GB2312" w:hint="eastAsia"/>
          <w:kern w:val="0"/>
          <w:szCs w:val="21"/>
        </w:rPr>
        <w:t>（项目编号：</w:t>
      </w:r>
      <w:sdt>
        <w:sdtPr>
          <w:rPr>
            <w:rFonts w:ascii="仿宋" w:eastAsia="仿宋" w:hAnsi="仿宋" w:hint="eastAsia"/>
            <w:szCs w:val="21"/>
          </w:rPr>
          <w:alias w:val="项目编号"/>
          <w:tag w:val="项目编号"/>
          <w:id w:val="2097364838"/>
          <w:lock w:val="sdtLocked"/>
          <w:placeholder>
            <w:docPart w:val="901C4AF1012E4595AF02D82371289661"/>
          </w:placeholder>
        </w:sdtPr>
        <w:sdtEndPr/>
        <w:sdtContent>
          <w:r w:rsidR="00BA1515" w:rsidRPr="00F51F23">
            <w:rPr>
              <w:rFonts w:ascii="仿宋" w:eastAsia="仿宋" w:hAnsi="仿宋" w:hint="eastAsia"/>
              <w:szCs w:val="21"/>
            </w:rPr>
            <w:t>BYQ-2020C007</w:t>
          </w:r>
        </w:sdtContent>
      </w:sdt>
      <w:r w:rsidR="006E4B51" w:rsidRPr="00BA1515">
        <w:rPr>
          <w:rFonts w:ascii="仿宋" w:eastAsia="仿宋" w:hAnsi="仿宋" w:cs="仿宋_GB2312" w:hint="eastAsia"/>
          <w:kern w:val="0"/>
          <w:szCs w:val="21"/>
        </w:rPr>
        <w:t>）</w:t>
      </w:r>
      <w:r w:rsidR="006E4B51">
        <w:rPr>
          <w:rFonts w:ascii="仿宋" w:eastAsia="仿宋" w:hAnsi="仿宋" w:cs="仿宋_GB2312" w:hint="eastAsia"/>
          <w:kern w:val="0"/>
          <w:szCs w:val="21"/>
        </w:rPr>
        <w:t>进行国内</w:t>
      </w:r>
      <w:r w:rsidR="006E4B51" w:rsidRPr="00BA1515">
        <w:rPr>
          <w:rFonts w:ascii="仿宋" w:eastAsia="仿宋" w:hAnsi="仿宋" w:cs="仿宋_GB2312" w:hint="eastAsia"/>
          <w:kern w:val="0"/>
          <w:szCs w:val="21"/>
        </w:rPr>
        <w:t>竞争性磋商采购</w:t>
      </w:r>
      <w:r w:rsidR="006E4B51">
        <w:rPr>
          <w:rFonts w:ascii="仿宋" w:eastAsia="仿宋" w:hAnsi="仿宋" w:cs="仿宋_GB2312" w:hint="eastAsia"/>
          <w:kern w:val="0"/>
          <w:szCs w:val="21"/>
        </w:rPr>
        <w:t xml:space="preserve">，现欢迎国内合格的供应商参加本次政府采购活动。 </w:t>
      </w:r>
    </w:p>
    <w:p w:rsidR="00A35C87" w:rsidRPr="00BA1515" w:rsidRDefault="00BA1515" w:rsidP="00BA1515">
      <w:pPr>
        <w:widowControl/>
        <w:adjustRightInd w:val="0"/>
        <w:snapToGrid w:val="0"/>
        <w:spacing w:before="100" w:after="100" w:line="360" w:lineRule="auto"/>
        <w:ind w:left="435"/>
        <w:jc w:val="left"/>
        <w:rPr>
          <w:rFonts w:ascii="仿宋" w:eastAsia="仿宋" w:hAnsi="仿宋" w:cs="仿宋_GB2312"/>
          <w:b/>
          <w:bCs/>
          <w:kern w:val="0"/>
          <w:szCs w:val="21"/>
        </w:rPr>
      </w:pPr>
      <w:r>
        <w:rPr>
          <w:rFonts w:ascii="仿宋" w:eastAsia="仿宋" w:hAnsi="仿宋" w:cs="仿宋_GB2312" w:hint="eastAsia"/>
          <w:b/>
          <w:bCs/>
          <w:kern w:val="0"/>
          <w:szCs w:val="21"/>
        </w:rPr>
        <w:t>一、</w:t>
      </w:r>
      <w:r w:rsidR="006E4B51" w:rsidRPr="00BA1515">
        <w:rPr>
          <w:rFonts w:ascii="仿宋" w:eastAsia="仿宋" w:hAnsi="仿宋" w:cs="仿宋_GB2312" w:hint="eastAsia"/>
          <w:b/>
          <w:bCs/>
          <w:kern w:val="0"/>
          <w:szCs w:val="21"/>
        </w:rPr>
        <w:t>采购人的采购需求</w:t>
      </w:r>
    </w:p>
    <w:sdt>
      <w:sdtPr>
        <w:rPr>
          <w:rFonts w:asciiTheme="majorEastAsia" w:eastAsiaTheme="majorEastAsia" w:hAnsiTheme="majorEastAsia" w:cs="宋体" w:hint="eastAsia"/>
          <w:color w:val="000000" w:themeColor="text1"/>
          <w:kern w:val="0"/>
          <w:szCs w:val="21"/>
        </w:rPr>
        <w:alias w:val="包需求"/>
        <w:tag w:val="包需求"/>
        <w:id w:val="851459832"/>
        <w:lock w:val="sdtLocked"/>
      </w:sdtPr>
      <w:sdtEndPr/>
      <w:sdtContent>
        <w:p w:rsidR="001C0499" w:rsidRDefault="00C65449" w:rsidP="001C0499">
          <w:pPr>
            <w:spacing w:line="280" w:lineRule="exact"/>
            <w:rPr>
              <w:rFonts w:asciiTheme="majorEastAsia" w:eastAsiaTheme="majorEastAsia" w:hAnsiTheme="majorEastAsia" w:cs="宋体"/>
              <w:color w:val="000000" w:themeColor="text1"/>
              <w:kern w:val="0"/>
              <w:szCs w:val="21"/>
            </w:rPr>
          </w:pPr>
        </w:p>
        <w:tbl>
          <w:tblPr>
            <w:tblW w:w="9056" w:type="dxa"/>
            <w:jc w:val="center"/>
            <w:tblLook w:val="04A0" w:firstRow="1" w:lastRow="0" w:firstColumn="1" w:lastColumn="0" w:noHBand="0" w:noVBand="1"/>
          </w:tblPr>
          <w:tblGrid>
            <w:gridCol w:w="786"/>
            <w:gridCol w:w="2410"/>
            <w:gridCol w:w="1730"/>
            <w:gridCol w:w="1276"/>
            <w:gridCol w:w="1701"/>
            <w:gridCol w:w="1153"/>
          </w:tblGrid>
          <w:tr w:rsidR="001C0499" w:rsidTr="001C0499">
            <w:trPr>
              <w:trHeight w:val="776"/>
              <w:jc w:val="center"/>
            </w:trPr>
            <w:tc>
              <w:tcPr>
                <w:tcW w:w="786"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1C0499" w:rsidRDefault="00B2148D">
                <w:pPr>
                  <w:pStyle w:val="ab"/>
                  <w:jc w:val="center"/>
                  <w:rPr>
                    <w:rFonts w:ascii="仿宋" w:eastAsia="仿宋" w:hAnsi="仿宋"/>
                  </w:rPr>
                </w:pPr>
                <w:r>
                  <w:rPr>
                    <w:rFonts w:ascii="仿宋" w:eastAsia="仿宋" w:hAnsi="仿宋" w:hint="eastAsia"/>
                  </w:rPr>
                  <w:fldChar w:fldCharType="begin"/>
                </w:r>
                <w:r>
                  <w:rPr>
                    <w:rFonts w:ascii="仿宋" w:eastAsia="仿宋" w:hAnsi="仿宋" w:hint="eastAsia"/>
                  </w:rPr>
                  <w:instrText xml:space="preserve"> DOCPROPERTY  包详细信息  \* MERGEFORMAT </w:instrText>
                </w:r>
                <w:r>
                  <w:rPr>
                    <w:rFonts w:ascii="仿宋" w:eastAsia="仿宋" w:hAnsi="仿宋" w:hint="eastAsia"/>
                  </w:rPr>
                  <w:fldChar w:fldCharType="separate"/>
                </w:r>
                <w:proofErr w:type="gramStart"/>
                <w:r>
                  <w:rPr>
                    <w:rFonts w:ascii="仿宋" w:eastAsia="仿宋" w:hAnsi="仿宋" w:hint="eastAsia"/>
                  </w:rPr>
                  <w:t>包号</w:t>
                </w:r>
                <w:proofErr w:type="gramEnd"/>
                <w:r>
                  <w:rPr>
                    <w:rFonts w:ascii="仿宋" w:eastAsia="仿宋" w:hAnsi="仿宋" w:hint="eastAsia"/>
                  </w:rPr>
                  <w:fldChar w:fldCharType="end"/>
                </w:r>
              </w:p>
            </w:tc>
            <w:tc>
              <w:tcPr>
                <w:tcW w:w="241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1C0499" w:rsidRDefault="00B2148D">
                <w:pPr>
                  <w:pStyle w:val="ab"/>
                  <w:jc w:val="center"/>
                  <w:rPr>
                    <w:rFonts w:ascii="仿宋" w:eastAsia="仿宋" w:hAnsi="仿宋"/>
                  </w:rPr>
                </w:pPr>
                <w:r>
                  <w:rPr>
                    <w:rFonts w:ascii="仿宋" w:eastAsia="仿宋" w:hAnsi="仿宋" w:hint="eastAsia"/>
                  </w:rPr>
                  <w:t>包组名称</w:t>
                </w:r>
              </w:p>
            </w:tc>
            <w:tc>
              <w:tcPr>
                <w:tcW w:w="17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1C0499" w:rsidRDefault="00B2148D">
                <w:pPr>
                  <w:pStyle w:val="ab"/>
                  <w:jc w:val="center"/>
                  <w:rPr>
                    <w:rFonts w:ascii="仿宋" w:eastAsia="仿宋" w:hAnsi="仿宋"/>
                  </w:rPr>
                </w:pPr>
                <w:r>
                  <w:rPr>
                    <w:rFonts w:ascii="仿宋" w:eastAsia="仿宋" w:hAnsi="仿宋" w:hint="eastAsia"/>
                  </w:rPr>
                  <w:t>落实政府采购政策内容</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1C0499" w:rsidRDefault="00B2148D">
                <w:pPr>
                  <w:pStyle w:val="ab"/>
                  <w:jc w:val="center"/>
                  <w:rPr>
                    <w:rFonts w:ascii="仿宋" w:eastAsia="仿宋" w:hAnsi="仿宋"/>
                  </w:rPr>
                </w:pPr>
                <w:r>
                  <w:rPr>
                    <w:rFonts w:ascii="仿宋" w:eastAsia="仿宋" w:hAnsi="仿宋" w:hint="eastAsia"/>
                  </w:rPr>
                  <w:t>是否进口</w:t>
                </w:r>
              </w:p>
            </w:tc>
            <w:tc>
              <w:tcPr>
                <w:tcW w:w="170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1C0499" w:rsidRDefault="00B2148D">
                <w:pPr>
                  <w:pStyle w:val="ab"/>
                  <w:jc w:val="center"/>
                  <w:rPr>
                    <w:rFonts w:ascii="仿宋" w:eastAsia="仿宋" w:hAnsi="仿宋"/>
                  </w:rPr>
                </w:pPr>
                <w:r>
                  <w:rPr>
                    <w:rFonts w:ascii="仿宋" w:eastAsia="仿宋" w:hAnsi="仿宋" w:hint="eastAsia"/>
                  </w:rPr>
                  <w:t>主要服务要求</w:t>
                </w:r>
              </w:p>
            </w:tc>
            <w:tc>
              <w:tcPr>
                <w:tcW w:w="115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1C0499" w:rsidRDefault="00B2148D">
                <w:pPr>
                  <w:pStyle w:val="ab"/>
                  <w:jc w:val="center"/>
                  <w:rPr>
                    <w:rFonts w:ascii="仿宋" w:eastAsia="仿宋" w:hAnsi="仿宋"/>
                  </w:rPr>
                </w:pPr>
                <w:r>
                  <w:rPr>
                    <w:rFonts w:ascii="仿宋" w:eastAsia="仿宋" w:hAnsi="仿宋" w:hint="eastAsia"/>
                  </w:rPr>
                  <w:t>数量</w:t>
                </w:r>
              </w:p>
            </w:tc>
          </w:tr>
          <w:tr w:rsidR="001C0499" w:rsidTr="001C0499">
            <w:trPr>
              <w:trHeight w:val="440"/>
              <w:jc w:val="center"/>
            </w:trPr>
            <w:tc>
              <w:tcPr>
                <w:tcW w:w="786" w:type="dxa"/>
                <w:tcBorders>
                  <w:top w:val="single" w:sz="4" w:space="0" w:color="auto"/>
                  <w:left w:val="single" w:sz="4" w:space="0" w:color="auto"/>
                  <w:bottom w:val="single" w:sz="4" w:space="0" w:color="auto"/>
                  <w:right w:val="single" w:sz="4" w:space="0" w:color="auto"/>
                </w:tcBorders>
                <w:noWrap/>
                <w:vAlign w:val="center"/>
                <w:hideMark/>
              </w:tcPr>
              <w:p w:rsidR="001C0499" w:rsidRDefault="00B2148D">
                <w:pPr>
                  <w:pStyle w:val="ab"/>
                  <w:jc w:val="center"/>
                  <w:rPr>
                    <w:rFonts w:ascii="仿宋" w:eastAsia="仿宋" w:hAnsi="仿宋"/>
                  </w:rPr>
                </w:pPr>
                <w:r>
                  <w:rPr>
                    <w:rFonts w:ascii="仿宋" w:eastAsia="仿宋" w:hAnsi="仿宋" w:hint="eastAsia"/>
                  </w:rPr>
                  <w:t>1</w:t>
                </w:r>
              </w:p>
            </w:tc>
            <w:tc>
              <w:tcPr>
                <w:tcW w:w="2410" w:type="dxa"/>
                <w:tcBorders>
                  <w:top w:val="single" w:sz="4" w:space="0" w:color="auto"/>
                  <w:left w:val="single" w:sz="4" w:space="0" w:color="auto"/>
                  <w:bottom w:val="single" w:sz="4" w:space="0" w:color="auto"/>
                  <w:right w:val="single" w:sz="4" w:space="0" w:color="auto"/>
                </w:tcBorders>
                <w:vAlign w:val="center"/>
              </w:tcPr>
              <w:p w:rsidR="001C0499" w:rsidRDefault="00B2148D">
                <w:pPr>
                  <w:pStyle w:val="ab"/>
                  <w:jc w:val="center"/>
                  <w:rPr>
                    <w:rFonts w:ascii="仿宋" w:eastAsia="仿宋" w:hAnsi="仿宋"/>
                  </w:rPr>
                </w:pPr>
                <w:r>
                  <w:rPr>
                    <w:rFonts w:ascii="仿宋_GB2312" w:eastAsia="仿宋_GB2312" w:hAnsi="仿宋_GB2312" w:cs="仿宋_GB2312" w:hint="eastAsia"/>
                    <w:kern w:val="0"/>
                    <w:szCs w:val="21"/>
                    <w:u w:val="single"/>
                  </w:rPr>
                  <w:t>营口</w:t>
                </w:r>
                <w:r>
                  <w:rPr>
                    <w:rFonts w:ascii="仿宋_GB2312" w:eastAsia="仿宋_GB2312" w:hAnsi="仿宋_GB2312" w:cs="仿宋_GB2312"/>
                    <w:kern w:val="0"/>
                    <w:szCs w:val="21"/>
                    <w:u w:val="single"/>
                  </w:rPr>
                  <w:t>经济技术开发区“</w:t>
                </w:r>
                <w:r>
                  <w:rPr>
                    <w:rFonts w:ascii="仿宋_GB2312" w:eastAsia="仿宋_GB2312" w:hAnsi="仿宋_GB2312" w:cs="仿宋_GB2312" w:hint="eastAsia"/>
                    <w:kern w:val="0"/>
                    <w:szCs w:val="21"/>
                    <w:u w:val="single"/>
                  </w:rPr>
                  <w:t>十四五</w:t>
                </w:r>
                <w:r>
                  <w:rPr>
                    <w:rFonts w:ascii="仿宋_GB2312" w:eastAsia="仿宋_GB2312" w:hAnsi="仿宋_GB2312" w:cs="仿宋_GB2312"/>
                    <w:kern w:val="0"/>
                    <w:szCs w:val="21"/>
                    <w:u w:val="single"/>
                  </w:rPr>
                  <w:t>”</w:t>
                </w:r>
                <w:r>
                  <w:rPr>
                    <w:rFonts w:ascii="仿宋_GB2312" w:eastAsia="仿宋_GB2312" w:hAnsi="仿宋_GB2312" w:cs="仿宋_GB2312" w:hint="eastAsia"/>
                    <w:kern w:val="0"/>
                    <w:szCs w:val="21"/>
                    <w:u w:val="single"/>
                  </w:rPr>
                  <w:t>期间</w:t>
                </w:r>
                <w:r>
                  <w:rPr>
                    <w:rFonts w:ascii="仿宋_GB2312" w:eastAsia="仿宋_GB2312" w:hAnsi="仿宋_GB2312" w:cs="仿宋_GB2312"/>
                    <w:kern w:val="0"/>
                    <w:szCs w:val="21"/>
                    <w:u w:val="single"/>
                  </w:rPr>
                  <w:t>先进制造业和现代服务业融合发展思路研究项目</w:t>
                </w:r>
              </w:p>
            </w:tc>
            <w:tc>
              <w:tcPr>
                <w:tcW w:w="1730" w:type="dxa"/>
                <w:tcBorders>
                  <w:top w:val="single" w:sz="4" w:space="0" w:color="auto"/>
                  <w:left w:val="single" w:sz="4" w:space="0" w:color="auto"/>
                  <w:bottom w:val="single" w:sz="4" w:space="0" w:color="auto"/>
                  <w:right w:val="single" w:sz="4" w:space="0" w:color="auto"/>
                </w:tcBorders>
                <w:vAlign w:val="center"/>
                <w:hideMark/>
              </w:tcPr>
              <w:p w:rsidR="001C0499" w:rsidRDefault="00B2148D">
                <w:pPr>
                  <w:pStyle w:val="ab"/>
                  <w:jc w:val="center"/>
                  <w:rPr>
                    <w:rFonts w:ascii="仿宋" w:eastAsia="仿宋" w:hAnsi="仿宋"/>
                  </w:rPr>
                </w:pPr>
                <w:r>
                  <w:rPr>
                    <w:rFonts w:ascii="仿宋" w:eastAsia="仿宋" w:hAnsi="仿宋" w:hint="eastAsia"/>
                  </w:rPr>
                  <w:t>详见采购文件</w:t>
                </w:r>
              </w:p>
            </w:tc>
            <w:tc>
              <w:tcPr>
                <w:tcW w:w="1276" w:type="dxa"/>
                <w:tcBorders>
                  <w:top w:val="single" w:sz="4" w:space="0" w:color="auto"/>
                  <w:left w:val="single" w:sz="4" w:space="0" w:color="auto"/>
                  <w:bottom w:val="single" w:sz="4" w:space="0" w:color="auto"/>
                  <w:right w:val="single" w:sz="4" w:space="0" w:color="auto"/>
                </w:tcBorders>
                <w:vAlign w:val="center"/>
                <w:hideMark/>
              </w:tcPr>
              <w:p w:rsidR="001C0499" w:rsidRDefault="00B2148D">
                <w:pPr>
                  <w:pStyle w:val="ab"/>
                  <w:jc w:val="center"/>
                  <w:rPr>
                    <w:rFonts w:ascii="仿宋" w:eastAsia="仿宋" w:hAnsi="仿宋"/>
                  </w:rPr>
                </w:pPr>
                <w:r>
                  <w:rPr>
                    <w:rFonts w:ascii="仿宋" w:eastAsia="仿宋" w:hAnsi="仿宋" w:hint="eastAsia"/>
                  </w:rPr>
                  <w:t>详见采购文件</w:t>
                </w:r>
              </w:p>
            </w:tc>
            <w:tc>
              <w:tcPr>
                <w:tcW w:w="1701" w:type="dxa"/>
                <w:tcBorders>
                  <w:top w:val="single" w:sz="4" w:space="0" w:color="auto"/>
                  <w:left w:val="single" w:sz="4" w:space="0" w:color="auto"/>
                  <w:bottom w:val="single" w:sz="4" w:space="0" w:color="auto"/>
                  <w:right w:val="single" w:sz="4" w:space="0" w:color="auto"/>
                </w:tcBorders>
                <w:vAlign w:val="center"/>
                <w:hideMark/>
              </w:tcPr>
              <w:p w:rsidR="001C0499" w:rsidRDefault="00B2148D">
                <w:pPr>
                  <w:pStyle w:val="ab"/>
                  <w:jc w:val="center"/>
                  <w:rPr>
                    <w:rFonts w:ascii="仿宋" w:eastAsia="仿宋" w:hAnsi="仿宋"/>
                  </w:rPr>
                </w:pPr>
                <w:r>
                  <w:rPr>
                    <w:rFonts w:ascii="仿宋" w:eastAsia="仿宋" w:hAnsi="仿宋" w:hint="eastAsia"/>
                  </w:rPr>
                  <w:t>详见采购文件</w:t>
                </w:r>
              </w:p>
            </w:tc>
            <w:tc>
              <w:tcPr>
                <w:tcW w:w="1153" w:type="dxa"/>
                <w:tcBorders>
                  <w:top w:val="single" w:sz="4" w:space="0" w:color="auto"/>
                  <w:left w:val="single" w:sz="4" w:space="0" w:color="auto"/>
                  <w:bottom w:val="single" w:sz="4" w:space="0" w:color="auto"/>
                  <w:right w:val="single" w:sz="4" w:space="0" w:color="auto"/>
                </w:tcBorders>
                <w:vAlign w:val="center"/>
                <w:hideMark/>
              </w:tcPr>
              <w:p w:rsidR="001C0499" w:rsidRDefault="00B2148D">
                <w:pPr>
                  <w:pStyle w:val="ab"/>
                  <w:jc w:val="center"/>
                  <w:rPr>
                    <w:rFonts w:ascii="仿宋" w:eastAsia="仿宋" w:hAnsi="仿宋"/>
                  </w:rPr>
                </w:pPr>
                <w:r>
                  <w:rPr>
                    <w:rFonts w:ascii="仿宋" w:eastAsia="仿宋" w:hAnsi="仿宋" w:hint="eastAsia"/>
                  </w:rPr>
                  <w:t>详见采购文件</w:t>
                </w:r>
              </w:p>
            </w:tc>
          </w:tr>
        </w:tbl>
        <w:p w:rsidR="001C0499" w:rsidRDefault="00C65449" w:rsidP="001C0499">
          <w:pPr>
            <w:rPr>
              <w:rFonts w:asciiTheme="majorEastAsia" w:eastAsiaTheme="majorEastAsia" w:hAnsiTheme="majorEastAsia" w:cs="宋体"/>
              <w:color w:val="000000" w:themeColor="text1"/>
              <w:kern w:val="0"/>
              <w:szCs w:val="21"/>
            </w:rPr>
          </w:pPr>
        </w:p>
      </w:sdtContent>
    </w:sdt>
    <w:p w:rsidR="00874617" w:rsidRPr="00EC73FE" w:rsidRDefault="00874617" w:rsidP="00874617">
      <w:pPr>
        <w:widowControl/>
        <w:adjustRightInd w:val="0"/>
        <w:snapToGrid w:val="0"/>
        <w:ind w:firstLineChars="250" w:firstLine="525"/>
        <w:jc w:val="left"/>
        <w:rPr>
          <w:rFonts w:ascii="仿宋" w:eastAsia="仿宋" w:hAnsi="仿宋" w:cs="仿宋_GB2312"/>
          <w:bCs/>
          <w:kern w:val="0"/>
          <w:szCs w:val="21"/>
        </w:rPr>
      </w:pPr>
      <w:r w:rsidRPr="00EC73FE">
        <w:rPr>
          <w:rFonts w:ascii="仿宋" w:eastAsia="仿宋" w:hAnsi="仿宋" w:cs="仿宋_GB2312" w:hint="eastAsia"/>
          <w:bCs/>
          <w:kern w:val="0"/>
          <w:szCs w:val="21"/>
        </w:rPr>
        <w:t>本项目</w:t>
      </w:r>
      <w:sdt>
        <w:sdtPr>
          <w:rPr>
            <w:rFonts w:ascii="仿宋" w:eastAsia="仿宋" w:hAnsi="仿宋" w:cs="仿宋_GB2312" w:hint="eastAsia"/>
            <w:bCs/>
            <w:kern w:val="0"/>
            <w:szCs w:val="21"/>
          </w:rPr>
          <w:alias w:val="允许兼投兼中"/>
          <w:tag w:val="允许兼投兼中"/>
          <w:id w:val="-1344012538"/>
          <w:lock w:val="sdtLocked"/>
          <w:placeholder>
            <w:docPart w:val="71D1C3EA80DE4448840BFEB40C6C87B7"/>
          </w:placeholder>
          <w:showingPlcHdr/>
        </w:sdtPr>
        <w:sdtEndPr/>
        <w:sdtContent>
          <w:r>
            <w:rPr>
              <w:rStyle w:val="af2"/>
              <w:rFonts w:hint="eastAsia"/>
            </w:rPr>
            <w:t>允许</w:t>
          </w:r>
          <w:proofErr w:type="gramStart"/>
          <w:r>
            <w:rPr>
              <w:rStyle w:val="af2"/>
              <w:rFonts w:hint="eastAsia"/>
            </w:rPr>
            <w:t>兼投兼</w:t>
          </w:r>
          <w:proofErr w:type="gramEnd"/>
          <w:r>
            <w:rPr>
              <w:rStyle w:val="af2"/>
              <w:rFonts w:hint="eastAsia"/>
            </w:rPr>
            <w:t>中</w:t>
          </w:r>
        </w:sdtContent>
      </w:sdt>
    </w:p>
    <w:p w:rsidR="00874617" w:rsidRDefault="00874617">
      <w:pPr>
        <w:widowControl/>
        <w:adjustRightInd w:val="0"/>
        <w:snapToGrid w:val="0"/>
        <w:spacing w:line="360" w:lineRule="auto"/>
        <w:ind w:firstLine="480"/>
        <w:jc w:val="left"/>
        <w:rPr>
          <w:rFonts w:ascii="仿宋" w:eastAsia="仿宋" w:hAnsi="仿宋" w:cs="仿宋_GB2312"/>
          <w:b/>
          <w:bCs/>
          <w:kern w:val="0"/>
          <w:szCs w:val="21"/>
        </w:rPr>
      </w:pPr>
      <w:r>
        <w:rPr>
          <w:rFonts w:ascii="仿宋" w:eastAsia="仿宋" w:hAnsi="仿宋" w:cs="仿宋_GB2312" w:hint="eastAsia"/>
          <w:b/>
          <w:bCs/>
          <w:kern w:val="0"/>
          <w:szCs w:val="21"/>
        </w:rPr>
        <w:t>二</w:t>
      </w:r>
      <w:r w:rsidR="006E4B51">
        <w:rPr>
          <w:rFonts w:ascii="仿宋" w:eastAsia="仿宋" w:hAnsi="仿宋" w:cs="仿宋_GB2312" w:hint="eastAsia"/>
          <w:b/>
          <w:bCs/>
          <w:kern w:val="0"/>
          <w:szCs w:val="21"/>
        </w:rPr>
        <w:t>、项目预算及最高限价</w:t>
      </w:r>
    </w:p>
    <w:sdt>
      <w:sdtPr>
        <w:rPr>
          <w:rFonts w:asciiTheme="majorEastAsia" w:eastAsiaTheme="majorEastAsia" w:hAnsiTheme="majorEastAsia" w:cs="宋体" w:hint="eastAsia"/>
          <w:color w:val="000000" w:themeColor="text1"/>
          <w:kern w:val="0"/>
          <w:szCs w:val="21"/>
        </w:rPr>
        <w:alias w:val="包信息"/>
        <w:tag w:val="Document"/>
        <w:id w:val="-550457819"/>
        <w:lock w:val="sdtLocked"/>
      </w:sdtPr>
      <w:sdtEndPr/>
      <w:sdtContent>
        <w:p w:rsidR="00F547BB" w:rsidRDefault="00C65449" w:rsidP="002637AB">
          <w:pPr>
            <w:spacing w:line="280" w:lineRule="exact"/>
            <w:rPr>
              <w:rFonts w:asciiTheme="majorEastAsia" w:eastAsiaTheme="majorEastAsia" w:hAnsiTheme="majorEastAsia" w:cs="宋体"/>
              <w:color w:val="000000" w:themeColor="text1"/>
              <w:kern w:val="0"/>
              <w:szCs w:val="21"/>
            </w:rPr>
          </w:pPr>
        </w:p>
        <w:tbl>
          <w:tblPr>
            <w:tblW w:w="9056" w:type="dxa"/>
            <w:jc w:val="center"/>
            <w:tblLook w:val="04A0" w:firstRow="1" w:lastRow="0" w:firstColumn="1" w:lastColumn="0" w:noHBand="0" w:noVBand="1"/>
          </w:tblPr>
          <w:tblGrid>
            <w:gridCol w:w="786"/>
            <w:gridCol w:w="2410"/>
            <w:gridCol w:w="1134"/>
            <w:gridCol w:w="1276"/>
            <w:gridCol w:w="1701"/>
            <w:gridCol w:w="1749"/>
          </w:tblGrid>
          <w:tr w:rsidR="00F547BB" w:rsidTr="00F547BB">
            <w:trPr>
              <w:trHeight w:val="776"/>
              <w:jc w:val="center"/>
            </w:trPr>
            <w:tc>
              <w:tcPr>
                <w:tcW w:w="786" w:type="dxa"/>
                <w:tcBorders>
                  <w:top w:val="single" w:sz="4" w:space="0" w:color="auto"/>
                  <w:left w:val="single" w:sz="4" w:space="0" w:color="auto"/>
                  <w:bottom w:val="single" w:sz="4" w:space="0" w:color="auto"/>
                  <w:right w:val="single" w:sz="4" w:space="0" w:color="auto"/>
                </w:tcBorders>
                <w:noWrap/>
                <w:vAlign w:val="center"/>
                <w:hideMark/>
              </w:tcPr>
              <w:p w:rsidR="00F547BB" w:rsidRPr="00F547BB" w:rsidRDefault="00B2148D" w:rsidP="00F547BB">
                <w:pPr>
                  <w:pStyle w:val="ab"/>
                  <w:rPr>
                    <w:rFonts w:ascii="仿宋" w:eastAsia="仿宋" w:hAnsi="仿宋"/>
                  </w:rPr>
                </w:pPr>
                <w:r w:rsidRPr="00F547BB">
                  <w:rPr>
                    <w:rFonts w:ascii="仿宋" w:eastAsia="仿宋" w:hAnsi="仿宋" w:hint="eastAsia"/>
                  </w:rPr>
                  <w:fldChar w:fldCharType="begin"/>
                </w:r>
                <w:r w:rsidRPr="00F547BB">
                  <w:rPr>
                    <w:rFonts w:ascii="仿宋" w:eastAsia="仿宋" w:hAnsi="仿宋" w:hint="eastAsia"/>
                  </w:rPr>
                  <w:instrText xml:space="preserve"> DOCPROPERTY  包详细信息  \* MERGEFORMAT </w:instrText>
                </w:r>
                <w:r w:rsidRPr="00F547BB">
                  <w:rPr>
                    <w:rFonts w:ascii="仿宋" w:eastAsia="仿宋" w:hAnsi="仿宋" w:hint="eastAsia"/>
                  </w:rPr>
                  <w:fldChar w:fldCharType="separate"/>
                </w:r>
                <w:proofErr w:type="gramStart"/>
                <w:r w:rsidRPr="00F547BB">
                  <w:rPr>
                    <w:rFonts w:ascii="仿宋" w:eastAsia="仿宋" w:hAnsi="仿宋" w:hint="eastAsia"/>
                  </w:rPr>
                  <w:t>包号</w:t>
                </w:r>
                <w:proofErr w:type="gramEnd"/>
                <w:r w:rsidRPr="00F547BB">
                  <w:rPr>
                    <w:rFonts w:ascii="仿宋" w:eastAsia="仿宋" w:hAnsi="仿宋" w:hint="eastAsia"/>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hideMark/>
              </w:tcPr>
              <w:p w:rsidR="00F547BB" w:rsidRPr="00F547BB" w:rsidRDefault="00B2148D" w:rsidP="00F547BB">
                <w:pPr>
                  <w:pStyle w:val="ab"/>
                  <w:rPr>
                    <w:rFonts w:ascii="仿宋" w:eastAsia="仿宋" w:hAnsi="仿宋"/>
                  </w:rPr>
                </w:pPr>
                <w:r w:rsidRPr="00F547BB">
                  <w:rPr>
                    <w:rFonts w:ascii="仿宋" w:eastAsia="仿宋" w:hAnsi="仿宋" w:hint="eastAsia"/>
                  </w:rPr>
                  <w:t>分包产品名称</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47BB" w:rsidRPr="00F547BB" w:rsidRDefault="00B2148D" w:rsidP="00F547BB">
                <w:pPr>
                  <w:pStyle w:val="ab"/>
                  <w:rPr>
                    <w:rFonts w:ascii="仿宋" w:eastAsia="仿宋" w:hAnsi="仿宋"/>
                  </w:rPr>
                </w:pPr>
                <w:r w:rsidRPr="00F547BB">
                  <w:rPr>
                    <w:rFonts w:ascii="仿宋" w:eastAsia="仿宋" w:hAnsi="仿宋" w:hint="eastAsia"/>
                  </w:rPr>
                  <w:t>最高限价（元）</w:t>
                </w:r>
              </w:p>
            </w:tc>
            <w:tc>
              <w:tcPr>
                <w:tcW w:w="1276" w:type="dxa"/>
                <w:tcBorders>
                  <w:top w:val="single" w:sz="4" w:space="0" w:color="auto"/>
                  <w:left w:val="single" w:sz="4" w:space="0" w:color="auto"/>
                  <w:bottom w:val="single" w:sz="4" w:space="0" w:color="auto"/>
                  <w:right w:val="single" w:sz="4" w:space="0" w:color="auto"/>
                </w:tcBorders>
                <w:vAlign w:val="center"/>
                <w:hideMark/>
              </w:tcPr>
              <w:p w:rsidR="00F547BB" w:rsidRPr="00F547BB" w:rsidRDefault="00B2148D" w:rsidP="00F547BB">
                <w:pPr>
                  <w:pStyle w:val="ab"/>
                  <w:rPr>
                    <w:rFonts w:ascii="仿宋" w:eastAsia="仿宋" w:hAnsi="仿宋"/>
                  </w:rPr>
                </w:pPr>
                <w:r w:rsidRPr="00F547BB">
                  <w:rPr>
                    <w:rFonts w:ascii="仿宋" w:eastAsia="仿宋" w:hAnsi="仿宋" w:hint="eastAsia"/>
                  </w:rPr>
                  <w:t>投标保证金（元）</w:t>
                </w:r>
              </w:p>
            </w:tc>
            <w:tc>
              <w:tcPr>
                <w:tcW w:w="1701" w:type="dxa"/>
                <w:tcBorders>
                  <w:top w:val="single" w:sz="4" w:space="0" w:color="auto"/>
                  <w:left w:val="single" w:sz="4" w:space="0" w:color="auto"/>
                  <w:bottom w:val="single" w:sz="4" w:space="0" w:color="auto"/>
                  <w:right w:val="single" w:sz="4" w:space="0" w:color="auto"/>
                </w:tcBorders>
                <w:vAlign w:val="center"/>
                <w:hideMark/>
              </w:tcPr>
              <w:p w:rsidR="00F547BB" w:rsidRPr="00F547BB" w:rsidRDefault="00B2148D" w:rsidP="00F547BB">
                <w:pPr>
                  <w:pStyle w:val="ab"/>
                  <w:rPr>
                    <w:rFonts w:ascii="仿宋" w:eastAsia="仿宋" w:hAnsi="仿宋"/>
                  </w:rPr>
                </w:pPr>
                <w:r w:rsidRPr="00F547BB">
                  <w:rPr>
                    <w:rFonts w:ascii="仿宋" w:eastAsia="仿宋" w:hAnsi="仿宋" w:hint="eastAsia"/>
                  </w:rPr>
                  <w:t>评标方法</w:t>
                </w:r>
              </w:p>
            </w:tc>
            <w:tc>
              <w:tcPr>
                <w:tcW w:w="1749" w:type="dxa"/>
                <w:tcBorders>
                  <w:top w:val="single" w:sz="4" w:space="0" w:color="auto"/>
                  <w:left w:val="single" w:sz="4" w:space="0" w:color="auto"/>
                  <w:bottom w:val="single" w:sz="4" w:space="0" w:color="auto"/>
                  <w:right w:val="single" w:sz="4" w:space="0" w:color="auto"/>
                </w:tcBorders>
                <w:vAlign w:val="center"/>
                <w:hideMark/>
              </w:tcPr>
              <w:p w:rsidR="00F547BB" w:rsidRPr="00F547BB" w:rsidRDefault="00B2148D" w:rsidP="00F547BB">
                <w:pPr>
                  <w:pStyle w:val="ab"/>
                  <w:rPr>
                    <w:rFonts w:ascii="仿宋" w:eastAsia="仿宋" w:hAnsi="仿宋"/>
                  </w:rPr>
                </w:pPr>
                <w:r w:rsidRPr="00F547BB">
                  <w:rPr>
                    <w:rFonts w:ascii="仿宋" w:eastAsia="仿宋" w:hAnsi="仿宋" w:hint="eastAsia"/>
                  </w:rPr>
                  <w:t>价格打分方法</w:t>
                </w:r>
              </w:p>
            </w:tc>
          </w:tr>
          <w:tr w:rsidR="00F547BB" w:rsidTr="001E503A">
            <w:trPr>
              <w:trHeight w:val="440"/>
              <w:jc w:val="center"/>
            </w:trPr>
            <w:tc>
              <w:tcPr>
                <w:tcW w:w="786" w:type="dxa"/>
                <w:tcBorders>
                  <w:top w:val="single" w:sz="4" w:space="0" w:color="auto"/>
                  <w:left w:val="single" w:sz="4" w:space="0" w:color="auto"/>
                  <w:bottom w:val="single" w:sz="4" w:space="0" w:color="auto"/>
                  <w:right w:val="single" w:sz="4" w:space="0" w:color="auto"/>
                </w:tcBorders>
                <w:noWrap/>
                <w:vAlign w:val="center"/>
              </w:tcPr>
              <w:p w:rsidR="00F547BB" w:rsidRPr="00F547BB" w:rsidRDefault="00B2148D" w:rsidP="001E503A">
                <w:pPr>
                  <w:pStyle w:val="ab"/>
                  <w:jc w:val="center"/>
                  <w:rPr>
                    <w:rFonts w:ascii="仿宋" w:eastAsia="仿宋" w:hAnsi="仿宋"/>
                  </w:rPr>
                </w:pPr>
                <w:r>
                  <w:rPr>
                    <w:rFonts w:ascii="仿宋" w:eastAsia="仿宋" w:hAnsi="仿宋" w:hint="eastAsia"/>
                  </w:rPr>
                  <w:t>1</w:t>
                </w:r>
              </w:p>
            </w:tc>
            <w:tc>
              <w:tcPr>
                <w:tcW w:w="2410" w:type="dxa"/>
                <w:tcBorders>
                  <w:top w:val="single" w:sz="4" w:space="0" w:color="auto"/>
                  <w:left w:val="single" w:sz="4" w:space="0" w:color="auto"/>
                  <w:bottom w:val="single" w:sz="4" w:space="0" w:color="auto"/>
                  <w:right w:val="single" w:sz="4" w:space="0" w:color="auto"/>
                </w:tcBorders>
                <w:vAlign w:val="center"/>
              </w:tcPr>
              <w:p w:rsidR="00F547BB" w:rsidRPr="00F547BB" w:rsidRDefault="00B2148D" w:rsidP="00F547BB">
                <w:pPr>
                  <w:pStyle w:val="ab"/>
                  <w:rPr>
                    <w:rFonts w:ascii="仿宋" w:eastAsia="仿宋" w:hAnsi="仿宋"/>
                  </w:rPr>
                </w:pPr>
                <w:r>
                  <w:rPr>
                    <w:rFonts w:ascii="仿宋_GB2312" w:eastAsia="仿宋_GB2312" w:hAnsi="仿宋_GB2312" w:cs="仿宋_GB2312" w:hint="eastAsia"/>
                    <w:kern w:val="0"/>
                    <w:szCs w:val="21"/>
                    <w:u w:val="single"/>
                  </w:rPr>
                  <w:t>营口</w:t>
                </w:r>
                <w:r>
                  <w:rPr>
                    <w:rFonts w:ascii="仿宋_GB2312" w:eastAsia="仿宋_GB2312" w:hAnsi="仿宋_GB2312" w:cs="仿宋_GB2312"/>
                    <w:kern w:val="0"/>
                    <w:szCs w:val="21"/>
                    <w:u w:val="single"/>
                  </w:rPr>
                  <w:t>经济技术开发区“</w:t>
                </w:r>
                <w:r>
                  <w:rPr>
                    <w:rFonts w:ascii="仿宋_GB2312" w:eastAsia="仿宋_GB2312" w:hAnsi="仿宋_GB2312" w:cs="仿宋_GB2312" w:hint="eastAsia"/>
                    <w:kern w:val="0"/>
                    <w:szCs w:val="21"/>
                    <w:u w:val="single"/>
                  </w:rPr>
                  <w:t>十四五</w:t>
                </w:r>
                <w:r>
                  <w:rPr>
                    <w:rFonts w:ascii="仿宋_GB2312" w:eastAsia="仿宋_GB2312" w:hAnsi="仿宋_GB2312" w:cs="仿宋_GB2312"/>
                    <w:kern w:val="0"/>
                    <w:szCs w:val="21"/>
                    <w:u w:val="single"/>
                  </w:rPr>
                  <w:t>”</w:t>
                </w:r>
                <w:r>
                  <w:rPr>
                    <w:rFonts w:ascii="仿宋_GB2312" w:eastAsia="仿宋_GB2312" w:hAnsi="仿宋_GB2312" w:cs="仿宋_GB2312" w:hint="eastAsia"/>
                    <w:kern w:val="0"/>
                    <w:szCs w:val="21"/>
                    <w:u w:val="single"/>
                  </w:rPr>
                  <w:t>期间</w:t>
                </w:r>
                <w:r>
                  <w:rPr>
                    <w:rFonts w:ascii="仿宋_GB2312" w:eastAsia="仿宋_GB2312" w:hAnsi="仿宋_GB2312" w:cs="仿宋_GB2312"/>
                    <w:kern w:val="0"/>
                    <w:szCs w:val="21"/>
                    <w:u w:val="single"/>
                  </w:rPr>
                  <w:t>先进制造业和现代服务业融合发展思路研究项目</w:t>
                </w:r>
              </w:p>
            </w:tc>
            <w:tc>
              <w:tcPr>
                <w:tcW w:w="1134" w:type="dxa"/>
                <w:tcBorders>
                  <w:top w:val="single" w:sz="4" w:space="0" w:color="auto"/>
                  <w:left w:val="single" w:sz="4" w:space="0" w:color="auto"/>
                  <w:bottom w:val="single" w:sz="4" w:space="0" w:color="auto"/>
                  <w:right w:val="single" w:sz="4" w:space="0" w:color="auto"/>
                </w:tcBorders>
                <w:vAlign w:val="center"/>
              </w:tcPr>
              <w:p w:rsidR="00F547BB" w:rsidRPr="00F547BB" w:rsidRDefault="00B2148D" w:rsidP="00F547BB">
                <w:pPr>
                  <w:pStyle w:val="ab"/>
                  <w:rPr>
                    <w:rFonts w:ascii="仿宋" w:eastAsia="仿宋" w:hAnsi="仿宋"/>
                  </w:rPr>
                </w:pPr>
                <w:r>
                  <w:rPr>
                    <w:rFonts w:ascii="仿宋" w:eastAsia="仿宋" w:hAnsi="仿宋" w:hint="eastAsia"/>
                  </w:rPr>
                  <w:t>900000</w:t>
                </w:r>
              </w:p>
            </w:tc>
            <w:tc>
              <w:tcPr>
                <w:tcW w:w="1276" w:type="dxa"/>
                <w:tcBorders>
                  <w:top w:val="single" w:sz="4" w:space="0" w:color="auto"/>
                  <w:left w:val="single" w:sz="4" w:space="0" w:color="auto"/>
                  <w:bottom w:val="single" w:sz="4" w:space="0" w:color="auto"/>
                  <w:right w:val="single" w:sz="4" w:space="0" w:color="auto"/>
                </w:tcBorders>
                <w:vAlign w:val="center"/>
              </w:tcPr>
              <w:p w:rsidR="00F547BB" w:rsidRPr="00F547BB" w:rsidRDefault="00B2148D" w:rsidP="00F547BB">
                <w:pPr>
                  <w:pStyle w:val="ab"/>
                  <w:rPr>
                    <w:rFonts w:ascii="仿宋" w:eastAsia="仿宋" w:hAnsi="仿宋"/>
                  </w:rPr>
                </w:pPr>
                <w:r>
                  <w:rPr>
                    <w:rFonts w:ascii="仿宋" w:eastAsia="仿宋" w:hAnsi="仿宋" w:hint="eastAsia"/>
                  </w:rPr>
                  <w:t>17000</w:t>
                </w:r>
              </w:p>
            </w:tc>
            <w:sdt>
              <w:sdtPr>
                <w:rPr>
                  <w:rFonts w:ascii="仿宋" w:eastAsia="仿宋" w:hAnsi="仿宋" w:hint="eastAsia"/>
                </w:rPr>
                <w:alias w:val="评标方法"/>
                <w:tag w:val="评标方法"/>
                <w:id w:val="692112583"/>
                <w:comboBox>
                  <w:listItem w:displayText="无" w:value="2"/>
                  <w:listItem w:displayText="综合评分法" w:value="1"/>
                  <w:listItem w:displayText="最低评标价法" w:value="3"/>
                </w:comboBox>
              </w:sdtPr>
              <w:sdtEndPr/>
              <w:sdtContent>
                <w:tc>
                  <w:tcPr>
                    <w:tcW w:w="1701" w:type="dxa"/>
                    <w:tcBorders>
                      <w:top w:val="single" w:sz="4" w:space="0" w:color="auto"/>
                      <w:left w:val="single" w:sz="4" w:space="0" w:color="auto"/>
                      <w:bottom w:val="single" w:sz="4" w:space="0" w:color="auto"/>
                      <w:right w:val="single" w:sz="4" w:space="0" w:color="auto"/>
                    </w:tcBorders>
                    <w:vAlign w:val="center"/>
                    <w:hideMark/>
                  </w:tcPr>
                  <w:p w:rsidR="00F547BB" w:rsidRPr="00F547BB" w:rsidRDefault="00B2148D" w:rsidP="00F547BB">
                    <w:pPr>
                      <w:pStyle w:val="ab"/>
                      <w:rPr>
                        <w:rFonts w:ascii="仿宋" w:eastAsia="仿宋" w:hAnsi="仿宋"/>
                      </w:rPr>
                    </w:pPr>
                    <w:r>
                      <w:rPr>
                        <w:rFonts w:ascii="仿宋" w:eastAsia="仿宋" w:hAnsi="仿宋" w:hint="eastAsia"/>
                      </w:rPr>
                      <w:t>综合评分法</w:t>
                    </w:r>
                  </w:p>
                </w:tc>
              </w:sdtContent>
            </w:sdt>
            <w:sdt>
              <w:sdtPr>
                <w:rPr>
                  <w:rFonts w:ascii="仿宋" w:eastAsia="仿宋" w:hAnsi="仿宋" w:hint="eastAsia"/>
                </w:rPr>
                <w:alias w:val="打分方法"/>
                <w:tag w:val="打分方法"/>
                <w:id w:val="1412732642"/>
                <w:comboBox>
                  <w:listItem w:displayText="无" w:value="0"/>
                  <w:listItem w:displayText="低价优先法" w:value="1"/>
                  <w:listItem w:displayText="平均价法" w:value="2"/>
                  <w:listItem w:displayText="综合优惠率法" w:value="3"/>
                </w:comboBox>
              </w:sdtPr>
              <w:sdtEndPr/>
              <w:sdtContent>
                <w:tc>
                  <w:tcPr>
                    <w:tcW w:w="1749" w:type="dxa"/>
                    <w:tcBorders>
                      <w:top w:val="single" w:sz="4" w:space="0" w:color="auto"/>
                      <w:left w:val="single" w:sz="4" w:space="0" w:color="auto"/>
                      <w:bottom w:val="single" w:sz="4" w:space="0" w:color="auto"/>
                      <w:right w:val="single" w:sz="4" w:space="0" w:color="auto"/>
                    </w:tcBorders>
                    <w:hideMark/>
                  </w:tcPr>
                  <w:p w:rsidR="00F547BB" w:rsidRPr="00F547BB" w:rsidRDefault="00B2148D" w:rsidP="00F547BB">
                    <w:pPr>
                      <w:pStyle w:val="ab"/>
                      <w:rPr>
                        <w:rFonts w:ascii="仿宋" w:eastAsia="仿宋" w:hAnsi="仿宋"/>
                      </w:rPr>
                    </w:pPr>
                    <w:r>
                      <w:rPr>
                        <w:rFonts w:ascii="仿宋" w:eastAsia="仿宋" w:hAnsi="仿宋" w:hint="eastAsia"/>
                      </w:rPr>
                      <w:t>低价优先法</w:t>
                    </w:r>
                  </w:p>
                </w:tc>
              </w:sdtContent>
            </w:sdt>
          </w:tr>
        </w:tbl>
        <w:p w:rsidR="002637AB" w:rsidRDefault="00C65449" w:rsidP="00DB7EAB">
          <w:pPr>
            <w:rPr>
              <w:rFonts w:asciiTheme="majorEastAsia" w:eastAsiaTheme="majorEastAsia" w:hAnsiTheme="majorEastAsia" w:cs="宋体"/>
              <w:color w:val="000000" w:themeColor="text1"/>
              <w:kern w:val="0"/>
              <w:szCs w:val="21"/>
            </w:rPr>
          </w:pPr>
        </w:p>
      </w:sdtContent>
    </w:sdt>
    <w:p w:rsidR="00A35C87" w:rsidRDefault="00874617">
      <w:pPr>
        <w:widowControl/>
        <w:adjustRightInd w:val="0"/>
        <w:snapToGrid w:val="0"/>
        <w:spacing w:line="360" w:lineRule="auto"/>
        <w:ind w:firstLine="480"/>
        <w:jc w:val="left"/>
        <w:rPr>
          <w:rFonts w:ascii="仿宋" w:eastAsia="仿宋" w:hAnsi="仿宋" w:cs="仿宋_GB2312"/>
          <w:b/>
          <w:bCs/>
          <w:kern w:val="0"/>
          <w:szCs w:val="21"/>
        </w:rPr>
      </w:pPr>
      <w:r>
        <w:rPr>
          <w:rFonts w:ascii="仿宋" w:eastAsia="仿宋" w:hAnsi="仿宋" w:cs="仿宋_GB2312" w:hint="eastAsia"/>
          <w:b/>
          <w:bCs/>
          <w:kern w:val="0"/>
          <w:szCs w:val="21"/>
        </w:rPr>
        <w:t>三</w:t>
      </w:r>
      <w:r w:rsidR="006E4B51">
        <w:rPr>
          <w:rFonts w:ascii="仿宋" w:eastAsia="仿宋" w:hAnsi="仿宋" w:cs="仿宋_GB2312" w:hint="eastAsia"/>
          <w:b/>
          <w:bCs/>
          <w:kern w:val="0"/>
          <w:szCs w:val="21"/>
        </w:rPr>
        <w:t>、合格供应商的资格条件</w:t>
      </w:r>
    </w:p>
    <w:p w:rsidR="00B2148D" w:rsidRPr="00B2148D" w:rsidRDefault="00B2148D" w:rsidP="00B2148D">
      <w:pPr>
        <w:widowControl/>
        <w:adjustRightInd w:val="0"/>
        <w:snapToGrid w:val="0"/>
        <w:spacing w:line="360" w:lineRule="auto"/>
        <w:ind w:firstLine="480"/>
        <w:jc w:val="left"/>
        <w:rPr>
          <w:rFonts w:ascii="仿宋" w:eastAsia="仿宋" w:hAnsi="仿宋" w:cs="仿宋_GB2312"/>
          <w:color w:val="000000" w:themeColor="text1"/>
          <w:kern w:val="0"/>
          <w:szCs w:val="21"/>
        </w:rPr>
      </w:pPr>
      <w:r w:rsidRPr="00347F4F">
        <w:rPr>
          <w:rFonts w:ascii="仿宋" w:eastAsia="仿宋" w:hAnsi="仿宋" w:cs="仿宋_GB2312" w:hint="eastAsia"/>
          <w:color w:val="000000" w:themeColor="text1"/>
          <w:kern w:val="0"/>
          <w:szCs w:val="21"/>
        </w:rPr>
        <w:t>在中华人民共和国依法注册成立的独立法人，能够独立承担民事责任，能够完成磋商文件中所规定内容且应符合《中华人民共和国政府采购法》第二十二条规定：</w:t>
      </w:r>
    </w:p>
    <w:p w:rsidR="00A35C87" w:rsidRDefault="006E4B51">
      <w:pPr>
        <w:widowControl/>
        <w:adjustRightInd w:val="0"/>
        <w:snapToGrid w:val="0"/>
        <w:spacing w:line="360" w:lineRule="auto"/>
        <w:ind w:firstLine="48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1、具有独立承担民事责任的能力；</w:t>
      </w:r>
    </w:p>
    <w:p w:rsidR="00A35C87" w:rsidRDefault="006E4B51">
      <w:pPr>
        <w:widowControl/>
        <w:adjustRightInd w:val="0"/>
        <w:snapToGrid w:val="0"/>
        <w:spacing w:line="360" w:lineRule="auto"/>
        <w:ind w:firstLine="48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2、具有良好的商业信誉和健全的财务会计制度；</w:t>
      </w:r>
    </w:p>
    <w:p w:rsidR="00A35C87" w:rsidRDefault="006E4B51">
      <w:pPr>
        <w:widowControl/>
        <w:adjustRightInd w:val="0"/>
        <w:snapToGrid w:val="0"/>
        <w:spacing w:line="360" w:lineRule="auto"/>
        <w:ind w:firstLine="48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3、具有履行合同所必需的设备和专业技术能力；</w:t>
      </w:r>
    </w:p>
    <w:p w:rsidR="00A35C87" w:rsidRDefault="006E4B51">
      <w:pPr>
        <w:widowControl/>
        <w:adjustRightInd w:val="0"/>
        <w:snapToGrid w:val="0"/>
        <w:spacing w:line="360" w:lineRule="auto"/>
        <w:ind w:firstLine="48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4、有依法缴纳税收和社会保障资金的良好记录；</w:t>
      </w:r>
    </w:p>
    <w:p w:rsidR="00A35C87" w:rsidRDefault="006E4B51">
      <w:pPr>
        <w:widowControl/>
        <w:adjustRightInd w:val="0"/>
        <w:snapToGrid w:val="0"/>
        <w:spacing w:line="360" w:lineRule="auto"/>
        <w:ind w:firstLine="48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5、参加政府采购活动前三年内，在经营活动中没有重大违法记录；</w:t>
      </w:r>
    </w:p>
    <w:p w:rsidR="00A35C87" w:rsidRDefault="006E4B51">
      <w:pPr>
        <w:widowControl/>
        <w:adjustRightInd w:val="0"/>
        <w:snapToGrid w:val="0"/>
        <w:spacing w:line="360" w:lineRule="auto"/>
        <w:ind w:firstLine="48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6、合格供应</w:t>
      </w:r>
      <w:proofErr w:type="gramStart"/>
      <w:r>
        <w:rPr>
          <w:rFonts w:ascii="仿宋_GB2312" w:eastAsia="仿宋_GB2312" w:hAnsi="仿宋_GB2312" w:cs="仿宋_GB2312" w:hint="eastAsia"/>
          <w:kern w:val="0"/>
          <w:szCs w:val="21"/>
        </w:rPr>
        <w:t>商还要</w:t>
      </w:r>
      <w:proofErr w:type="gramEnd"/>
      <w:r>
        <w:rPr>
          <w:rFonts w:ascii="仿宋_GB2312" w:eastAsia="仿宋_GB2312" w:hAnsi="仿宋_GB2312" w:cs="仿宋_GB2312" w:hint="eastAsia"/>
          <w:kern w:val="0"/>
          <w:szCs w:val="21"/>
        </w:rPr>
        <w:t>满足的其它资格条件：</w:t>
      </w:r>
    </w:p>
    <w:p w:rsidR="00B2148D" w:rsidRPr="00347F4F" w:rsidRDefault="00B2148D" w:rsidP="00B2148D">
      <w:pPr>
        <w:widowControl/>
        <w:adjustRightInd w:val="0"/>
        <w:snapToGrid w:val="0"/>
        <w:spacing w:line="360" w:lineRule="auto"/>
        <w:ind w:firstLine="480"/>
        <w:jc w:val="left"/>
        <w:rPr>
          <w:rFonts w:ascii="仿宋" w:eastAsia="仿宋" w:hAnsi="仿宋" w:cs="仿宋_GB2312"/>
          <w:color w:val="000000" w:themeColor="text1"/>
          <w:kern w:val="0"/>
          <w:szCs w:val="21"/>
        </w:rPr>
      </w:pPr>
      <w:r w:rsidRPr="00347F4F">
        <w:rPr>
          <w:rFonts w:ascii="仿宋" w:eastAsia="仿宋" w:hAnsi="仿宋" w:cs="仿宋_GB2312" w:hint="eastAsia"/>
          <w:color w:val="000000" w:themeColor="text1"/>
          <w:kern w:val="0"/>
          <w:szCs w:val="21"/>
        </w:rPr>
        <w:t>1.法律、行政法规规定的其他条件。</w:t>
      </w:r>
    </w:p>
    <w:p w:rsidR="00B2148D" w:rsidRPr="00347F4F" w:rsidRDefault="00B2148D" w:rsidP="00B2148D">
      <w:pPr>
        <w:widowControl/>
        <w:adjustRightInd w:val="0"/>
        <w:snapToGrid w:val="0"/>
        <w:spacing w:line="360" w:lineRule="auto"/>
        <w:ind w:firstLine="480"/>
        <w:jc w:val="left"/>
        <w:rPr>
          <w:rFonts w:ascii="仿宋" w:eastAsia="仿宋" w:hAnsi="仿宋" w:cs="仿宋_GB2312"/>
          <w:color w:val="000000" w:themeColor="text1"/>
          <w:kern w:val="0"/>
          <w:szCs w:val="21"/>
        </w:rPr>
      </w:pPr>
      <w:r w:rsidRPr="00347F4F">
        <w:rPr>
          <w:rFonts w:ascii="仿宋" w:eastAsia="仿宋" w:hAnsi="仿宋" w:cs="仿宋_GB2312" w:hint="eastAsia"/>
          <w:color w:val="000000" w:themeColor="text1"/>
          <w:kern w:val="0"/>
          <w:szCs w:val="21"/>
        </w:rPr>
        <w:t>2.从事过相关研究课题和技术咨询工作的高等院校、咨询机构、研究机构、各</w:t>
      </w:r>
      <w:proofErr w:type="gramStart"/>
      <w:r w:rsidRPr="00347F4F">
        <w:rPr>
          <w:rFonts w:ascii="仿宋" w:eastAsia="仿宋" w:hAnsi="仿宋" w:cs="仿宋_GB2312" w:hint="eastAsia"/>
          <w:color w:val="000000" w:themeColor="text1"/>
          <w:kern w:val="0"/>
          <w:szCs w:val="21"/>
        </w:rPr>
        <w:t>类智库</w:t>
      </w:r>
      <w:proofErr w:type="gramEnd"/>
      <w:r w:rsidRPr="00347F4F">
        <w:rPr>
          <w:rFonts w:ascii="仿宋" w:eastAsia="仿宋" w:hAnsi="仿宋" w:cs="仿宋_GB2312" w:hint="eastAsia"/>
          <w:color w:val="000000" w:themeColor="text1"/>
          <w:kern w:val="0"/>
          <w:szCs w:val="21"/>
        </w:rPr>
        <w:t>以及其他机构或组织，其中：高等院校需入选世界一流大学建设高校名单，研究机构及智库需入选国家</w:t>
      </w:r>
      <w:proofErr w:type="gramStart"/>
      <w:r w:rsidRPr="00347F4F">
        <w:rPr>
          <w:rFonts w:ascii="仿宋" w:eastAsia="仿宋" w:hAnsi="仿宋" w:cs="仿宋_GB2312" w:hint="eastAsia"/>
          <w:color w:val="000000" w:themeColor="text1"/>
          <w:kern w:val="0"/>
          <w:szCs w:val="21"/>
        </w:rPr>
        <w:t>高端智库名单</w:t>
      </w:r>
      <w:proofErr w:type="gramEnd"/>
      <w:r w:rsidRPr="00347F4F">
        <w:rPr>
          <w:rFonts w:ascii="仿宋" w:eastAsia="仿宋" w:hAnsi="仿宋" w:cs="仿宋_GB2312" w:hint="eastAsia"/>
          <w:color w:val="000000" w:themeColor="text1"/>
          <w:kern w:val="0"/>
          <w:szCs w:val="21"/>
        </w:rPr>
        <w:t>，工程咨询机构需为综合资信甲级。</w:t>
      </w:r>
    </w:p>
    <w:p w:rsidR="00B2148D" w:rsidRPr="00B2148D" w:rsidRDefault="00B2148D" w:rsidP="00B2148D">
      <w:pPr>
        <w:widowControl/>
        <w:adjustRightInd w:val="0"/>
        <w:snapToGrid w:val="0"/>
        <w:spacing w:line="360" w:lineRule="auto"/>
        <w:ind w:firstLine="480"/>
        <w:jc w:val="left"/>
        <w:rPr>
          <w:rFonts w:ascii="仿宋" w:eastAsia="仿宋" w:hAnsi="仿宋" w:cs="仿宋_GB2312"/>
          <w:color w:val="000000" w:themeColor="text1"/>
          <w:kern w:val="0"/>
          <w:szCs w:val="21"/>
        </w:rPr>
      </w:pPr>
      <w:r w:rsidRPr="00347F4F">
        <w:rPr>
          <w:rFonts w:ascii="仿宋" w:eastAsia="仿宋" w:hAnsi="仿宋" w:cs="仿宋_GB2312" w:hint="eastAsia"/>
          <w:color w:val="000000" w:themeColor="text1"/>
          <w:kern w:val="0"/>
          <w:szCs w:val="21"/>
        </w:rPr>
        <w:lastRenderedPageBreak/>
        <w:t xml:space="preserve">3.各供应商需通过"信用中国"网站（http://www.creditchina.gov.cn/）或中国政府采购网（http://www.ccgp.gov.cn/）查询信用记录（查询日期需在报名期限之内），并打印网站查询结果的截图（加盖本单位公章）。对列入失信被执行人、重大税收违法案件当事人名单、政府采购严重违法失信行为记录名单的单位拒绝其参与政府采购活动；（网站截图报名时须携带）；　　</w:t>
      </w:r>
    </w:p>
    <w:p w:rsidR="00BA1515" w:rsidRPr="00F51F23" w:rsidRDefault="00BA1515" w:rsidP="00BA1515">
      <w:pPr>
        <w:widowControl/>
        <w:adjustRightInd w:val="0"/>
        <w:snapToGrid w:val="0"/>
        <w:spacing w:line="360" w:lineRule="auto"/>
        <w:ind w:firstLine="480"/>
        <w:jc w:val="left"/>
        <w:rPr>
          <w:rFonts w:ascii="仿宋" w:eastAsia="仿宋" w:hAnsi="仿宋" w:cs="仿宋_GB2312"/>
          <w:kern w:val="0"/>
          <w:szCs w:val="21"/>
        </w:rPr>
      </w:pPr>
      <w:r w:rsidRPr="00F51F23">
        <w:rPr>
          <w:rFonts w:ascii="仿宋" w:eastAsia="仿宋" w:hAnsi="仿宋" w:cs="仿宋_GB2312" w:hint="eastAsia"/>
          <w:kern w:val="0"/>
          <w:szCs w:val="21"/>
        </w:rPr>
        <w:t xml:space="preserve">　　详见</w:t>
      </w:r>
      <w:r>
        <w:rPr>
          <w:rFonts w:ascii="仿宋" w:eastAsia="仿宋" w:hAnsi="仿宋" w:cs="仿宋_GB2312" w:hint="eastAsia"/>
          <w:kern w:val="0"/>
          <w:szCs w:val="21"/>
        </w:rPr>
        <w:t>采购</w:t>
      </w:r>
      <w:r w:rsidRPr="00F51F23">
        <w:rPr>
          <w:rFonts w:ascii="仿宋" w:eastAsia="仿宋" w:hAnsi="仿宋" w:cs="仿宋_GB2312" w:hint="eastAsia"/>
          <w:kern w:val="0"/>
          <w:szCs w:val="21"/>
        </w:rPr>
        <w:t>文件第二章第二款</w:t>
      </w:r>
    </w:p>
    <w:p w:rsidR="00874617" w:rsidRPr="00957660" w:rsidRDefault="00874617" w:rsidP="00874617">
      <w:pPr>
        <w:widowControl/>
        <w:adjustRightInd w:val="0"/>
        <w:snapToGrid w:val="0"/>
        <w:ind w:firstLine="480"/>
        <w:jc w:val="left"/>
        <w:rPr>
          <w:rFonts w:ascii="仿宋_GB2312" w:eastAsia="仿宋_GB2312" w:hAnsi="仿宋_GB2312" w:cs="仿宋_GB2312"/>
          <w:b/>
          <w:bCs/>
          <w:kern w:val="0"/>
          <w:szCs w:val="21"/>
        </w:rPr>
      </w:pPr>
      <w:r w:rsidRPr="00957660">
        <w:rPr>
          <w:rFonts w:ascii="仿宋_GB2312" w:eastAsia="仿宋_GB2312" w:hAnsi="仿宋_GB2312" w:cs="仿宋_GB2312" w:hint="eastAsia"/>
          <w:b/>
          <w:bCs/>
          <w:kern w:val="0"/>
          <w:szCs w:val="21"/>
        </w:rPr>
        <w:t>四、是否允许联合体参与政府采购活动</w:t>
      </w:r>
    </w:p>
    <w:p w:rsidR="00874617" w:rsidRPr="00957660" w:rsidRDefault="00874617" w:rsidP="00874617">
      <w:pPr>
        <w:widowControl/>
        <w:adjustRightInd w:val="0"/>
        <w:snapToGrid w:val="0"/>
        <w:ind w:firstLineChars="328" w:firstLine="689"/>
        <w:jc w:val="left"/>
        <w:rPr>
          <w:rFonts w:ascii="仿宋_GB2312" w:eastAsia="仿宋_GB2312" w:hAnsi="仿宋_GB2312" w:cs="仿宋_GB2312"/>
          <w:kern w:val="0"/>
          <w:szCs w:val="21"/>
        </w:rPr>
      </w:pPr>
      <w:r w:rsidRPr="00957660">
        <w:rPr>
          <w:rFonts w:ascii="仿宋_GB2312" w:eastAsia="仿宋_GB2312" w:hAnsi="仿宋_GB2312" w:cs="仿宋_GB2312" w:hint="eastAsia"/>
          <w:kern w:val="0"/>
          <w:szCs w:val="21"/>
        </w:rPr>
        <w:t>本项目</w:t>
      </w:r>
      <w:sdt>
        <w:sdtPr>
          <w:rPr>
            <w:rFonts w:ascii="仿宋_GB2312" w:eastAsia="仿宋_GB2312" w:hAnsi="仿宋_GB2312" w:cs="仿宋_GB2312" w:hint="eastAsia"/>
            <w:kern w:val="0"/>
            <w:szCs w:val="21"/>
          </w:rPr>
          <w:alias w:val="不允许联合体"/>
          <w:tag w:val="不允许联合体"/>
          <w:id w:val="2040627444"/>
          <w:lock w:val="sdtLocked"/>
          <w:placeholder>
            <w:docPart w:val="1FCAB17ED2F04F248C29AC5627599719"/>
          </w:placeholder>
          <w:text/>
        </w:sdtPr>
        <w:sdtEndPr/>
        <w:sdtContent>
          <w:r w:rsidRPr="006E188C">
            <w:rPr>
              <w:rFonts w:ascii="仿宋_GB2312" w:eastAsia="仿宋_GB2312" w:hAnsi="仿宋_GB2312" w:cs="仿宋_GB2312" w:hint="eastAsia"/>
              <w:kern w:val="0"/>
              <w:szCs w:val="21"/>
            </w:rPr>
            <w:t>不允许联合体</w:t>
          </w:r>
        </w:sdtContent>
      </w:sdt>
      <w:r w:rsidRPr="00957660">
        <w:rPr>
          <w:rFonts w:ascii="仿宋_GB2312" w:eastAsia="仿宋_GB2312" w:hAnsi="仿宋_GB2312" w:cs="仿宋_GB2312" w:hint="eastAsia"/>
          <w:kern w:val="0"/>
          <w:szCs w:val="21"/>
        </w:rPr>
        <w:t>参与政府采购活动</w:t>
      </w:r>
    </w:p>
    <w:p w:rsidR="00A35C87" w:rsidRDefault="006E4B51">
      <w:pPr>
        <w:widowControl/>
        <w:adjustRightInd w:val="0"/>
        <w:snapToGrid w:val="0"/>
        <w:spacing w:line="360" w:lineRule="auto"/>
        <w:ind w:firstLine="480"/>
        <w:jc w:val="left"/>
        <w:rPr>
          <w:rFonts w:ascii="仿宋" w:eastAsia="仿宋" w:hAnsi="仿宋" w:cs="仿宋_GB2312"/>
          <w:kern w:val="0"/>
          <w:szCs w:val="21"/>
        </w:rPr>
      </w:pPr>
      <w:r>
        <w:rPr>
          <w:rFonts w:ascii="仿宋" w:eastAsia="仿宋" w:hAnsi="仿宋" w:cs="仿宋_GB2312" w:hint="eastAsia"/>
          <w:b/>
          <w:bCs/>
          <w:kern w:val="0"/>
          <w:szCs w:val="21"/>
        </w:rPr>
        <w:t>五、政府采购供应商入库须知</w:t>
      </w:r>
    </w:p>
    <w:p w:rsidR="00874617" w:rsidRPr="00EC73FE" w:rsidRDefault="00874617" w:rsidP="00874617">
      <w:pPr>
        <w:widowControl/>
        <w:adjustRightInd w:val="0"/>
        <w:snapToGrid w:val="0"/>
        <w:spacing w:line="360" w:lineRule="auto"/>
        <w:ind w:firstLine="480"/>
        <w:jc w:val="left"/>
        <w:rPr>
          <w:rFonts w:ascii="仿宋" w:eastAsia="仿宋" w:hAnsi="仿宋" w:cs="仿宋_GB2312"/>
          <w:kern w:val="0"/>
          <w:szCs w:val="21"/>
        </w:rPr>
      </w:pPr>
      <w:r w:rsidRPr="00EC73FE">
        <w:rPr>
          <w:rFonts w:ascii="仿宋" w:eastAsia="仿宋" w:hAnsi="仿宋" w:cs="仿宋_GB2312" w:hint="eastAsia"/>
          <w:kern w:val="0"/>
          <w:szCs w:val="21"/>
        </w:rPr>
        <w:t>参加辽宁省政府采购活动的供应商未进入辽宁省政府采购</w:t>
      </w:r>
      <w:proofErr w:type="gramStart"/>
      <w:r w:rsidRPr="00EC73FE">
        <w:rPr>
          <w:rFonts w:ascii="仿宋" w:eastAsia="仿宋" w:hAnsi="仿宋" w:cs="仿宋_GB2312" w:hint="eastAsia"/>
          <w:kern w:val="0"/>
          <w:szCs w:val="21"/>
        </w:rPr>
        <w:t>供应商库的</w:t>
      </w:r>
      <w:proofErr w:type="gramEnd"/>
      <w:r w:rsidRPr="00EC73FE">
        <w:rPr>
          <w:rFonts w:ascii="仿宋" w:eastAsia="仿宋" w:hAnsi="仿宋" w:cs="仿宋_GB2312" w:hint="eastAsia"/>
          <w:kern w:val="0"/>
          <w:szCs w:val="21"/>
        </w:rPr>
        <w:t>，请详阅辽宁省政府采购网站“首页—省级通知”中公布的“政府采购供应商入库”的相关规定，及时办理入库登记手续。通过信息核对后供应商即可在政府采购网登录，参与政府采购活动。具体规定详见《辽宁省政府采购供应商入库及信息变更须知》。(涉及合同签订及中标供应商的货款支付)</w:t>
      </w:r>
    </w:p>
    <w:p w:rsidR="00D36384" w:rsidRPr="006D1FBF" w:rsidRDefault="00D36384" w:rsidP="00D36384">
      <w:pPr>
        <w:widowControl/>
        <w:adjustRightInd w:val="0"/>
        <w:snapToGrid w:val="0"/>
        <w:spacing w:line="360" w:lineRule="auto"/>
        <w:ind w:firstLineChars="200" w:firstLine="420"/>
        <w:jc w:val="left"/>
        <w:rPr>
          <w:rFonts w:ascii="仿宋" w:eastAsia="仿宋" w:hAnsi="仿宋" w:cs="仿宋_GB2312"/>
          <w:kern w:val="0"/>
          <w:szCs w:val="21"/>
        </w:rPr>
      </w:pPr>
      <w:r w:rsidRPr="006D1FBF">
        <w:rPr>
          <w:rFonts w:ascii="仿宋" w:eastAsia="仿宋" w:hAnsi="仿宋" w:cs="仿宋_GB2312" w:hint="eastAsia"/>
          <w:kern w:val="0"/>
          <w:szCs w:val="21"/>
        </w:rPr>
        <w:t>供应商未进入营口市审批技术审查与公共资源交易中心</w:t>
      </w:r>
      <w:proofErr w:type="gramStart"/>
      <w:r w:rsidRPr="006D1FBF">
        <w:rPr>
          <w:rFonts w:ascii="仿宋" w:eastAsia="仿宋" w:hAnsi="仿宋" w:cs="仿宋_GB2312" w:hint="eastAsia"/>
          <w:kern w:val="0"/>
          <w:szCs w:val="21"/>
        </w:rPr>
        <w:t>供应商库的</w:t>
      </w:r>
      <w:proofErr w:type="gramEnd"/>
      <w:r w:rsidRPr="006D1FBF">
        <w:rPr>
          <w:rFonts w:ascii="仿宋" w:eastAsia="仿宋" w:hAnsi="仿宋" w:cs="仿宋_GB2312" w:hint="eastAsia"/>
          <w:kern w:val="0"/>
          <w:szCs w:val="21"/>
        </w:rPr>
        <w:t>，及时进入营口市公共资源交易平台（http://yk-ccgp.yingkou.net.cn）办理入库登记手续。（技术咨询电话：</w:t>
      </w:r>
      <w:sdt>
        <w:sdtPr>
          <w:rPr>
            <w:rFonts w:ascii="仿宋" w:eastAsia="仿宋" w:hAnsi="仿宋" w:hint="eastAsia"/>
            <w:szCs w:val="21"/>
          </w:rPr>
          <w:alias w:val="技术咨询电话"/>
          <w:tag w:val="技术咨询电话"/>
          <w:id w:val="1054280396"/>
          <w:placeholder>
            <w:docPart w:val="75B60C048906452A94C2D15F8E43F4C2"/>
          </w:placeholder>
          <w:showingPlcHdr/>
        </w:sdtPr>
        <w:sdtEndPr/>
        <w:sdtContent>
          <w:r w:rsidRPr="006D1FBF">
            <w:rPr>
              <w:rStyle w:val="af2"/>
              <w:rFonts w:ascii="仿宋" w:eastAsia="仿宋" w:hAnsi="仿宋" w:hint="eastAsia"/>
              <w:color w:val="auto"/>
              <w:szCs w:val="21"/>
            </w:rPr>
            <w:t>13304049817</w:t>
          </w:r>
        </w:sdtContent>
      </w:sdt>
      <w:r w:rsidRPr="006D1FBF">
        <w:rPr>
          <w:rFonts w:ascii="仿宋" w:eastAsia="仿宋" w:hAnsi="仿宋" w:cs="仿宋_GB2312" w:hint="eastAsia"/>
          <w:kern w:val="0"/>
          <w:szCs w:val="21"/>
        </w:rPr>
        <w:t>于先生;入库审批电话：</w:t>
      </w:r>
      <w:sdt>
        <w:sdtPr>
          <w:rPr>
            <w:rFonts w:ascii="仿宋" w:eastAsia="仿宋" w:hAnsi="仿宋" w:hint="eastAsia"/>
            <w:szCs w:val="21"/>
          </w:rPr>
          <w:alias w:val="入库审批电话"/>
          <w:tag w:val="入库审批电话"/>
          <w:id w:val="-1981153649"/>
          <w:placeholder>
            <w:docPart w:val="11DA7B0A29DC459A9124A6A7C740B973"/>
          </w:placeholder>
          <w:showingPlcHdr/>
        </w:sdtPr>
        <w:sdtEndPr/>
        <w:sdtContent>
          <w:r w:rsidRPr="006D1FBF">
            <w:rPr>
              <w:rStyle w:val="af2"/>
              <w:rFonts w:ascii="仿宋" w:eastAsia="仿宋" w:hAnsi="仿宋" w:hint="eastAsia"/>
              <w:color w:val="auto"/>
              <w:szCs w:val="21"/>
            </w:rPr>
            <w:t>0417-2972507</w:t>
          </w:r>
        </w:sdtContent>
      </w:sdt>
      <w:r w:rsidRPr="006D1FBF">
        <w:rPr>
          <w:rFonts w:ascii="仿宋" w:eastAsia="仿宋" w:hAnsi="仿宋" w:cs="仿宋_GB2312" w:hint="eastAsia"/>
          <w:kern w:val="0"/>
          <w:szCs w:val="21"/>
        </w:rPr>
        <w:t>）；已入库投标人使用注册的账号密码登录营口市公共资源交易平台 （http://yk-ccgp.yingkou.net.cn）报名并下载招标文件。</w:t>
      </w:r>
    </w:p>
    <w:p w:rsidR="00A35C87" w:rsidRDefault="006E4B51">
      <w:pPr>
        <w:widowControl/>
        <w:adjustRightInd w:val="0"/>
        <w:snapToGrid w:val="0"/>
        <w:spacing w:line="360" w:lineRule="auto"/>
        <w:ind w:firstLine="480"/>
        <w:jc w:val="left"/>
        <w:rPr>
          <w:rFonts w:ascii="仿宋" w:eastAsia="仿宋" w:hAnsi="仿宋" w:cs="仿宋_GB2312"/>
          <w:b/>
          <w:bCs/>
          <w:kern w:val="0"/>
          <w:szCs w:val="21"/>
        </w:rPr>
      </w:pPr>
      <w:r>
        <w:rPr>
          <w:rFonts w:ascii="仿宋" w:eastAsia="仿宋" w:hAnsi="仿宋" w:cs="仿宋_GB2312" w:hint="eastAsia"/>
          <w:b/>
          <w:bCs/>
          <w:kern w:val="0"/>
          <w:szCs w:val="21"/>
        </w:rPr>
        <w:t>六、采购文件的领取</w:t>
      </w:r>
    </w:p>
    <w:p w:rsidR="00A35C87" w:rsidRDefault="00C65449">
      <w:pPr>
        <w:widowControl/>
        <w:adjustRightInd w:val="0"/>
        <w:snapToGrid w:val="0"/>
        <w:spacing w:line="360" w:lineRule="auto"/>
        <w:ind w:firstLine="480"/>
        <w:jc w:val="left"/>
        <w:rPr>
          <w:rFonts w:ascii="仿宋" w:eastAsia="仿宋" w:hAnsi="仿宋" w:cs="仿宋_GB2312"/>
          <w:kern w:val="0"/>
          <w:szCs w:val="21"/>
        </w:rPr>
      </w:pPr>
      <w:r>
        <w:rPr>
          <w:rFonts w:ascii="仿宋" w:eastAsia="仿宋" w:hAnsi="仿宋" w:cs="仿宋_GB2312" w:hint="eastAsia"/>
          <w:kern w:val="0"/>
          <w:szCs w:val="21"/>
        </w:rPr>
        <w:t>采购文件领取时间：2020年5月22日</w:t>
      </w:r>
      <w:r w:rsidR="006E4B51">
        <w:rPr>
          <w:rFonts w:ascii="仿宋" w:eastAsia="仿宋" w:hAnsi="仿宋" w:cs="仿宋_GB2312" w:hint="eastAsia"/>
          <w:kern w:val="0"/>
          <w:szCs w:val="21"/>
        </w:rPr>
        <w:t>至</w:t>
      </w:r>
      <w:sdt>
        <w:sdtPr>
          <w:rPr>
            <w:rFonts w:ascii="仿宋" w:eastAsia="仿宋" w:hAnsi="仿宋" w:hint="eastAsia"/>
            <w:szCs w:val="21"/>
          </w:rPr>
          <w:alias w:val="报名截止时间"/>
          <w:tag w:val="报名截止时间"/>
          <w:id w:val="948200547"/>
          <w:lock w:val="sdtLocked"/>
          <w:placeholder>
            <w:docPart w:val="FF098351BE00450E9CE511312F911070"/>
          </w:placeholder>
        </w:sdtPr>
        <w:sdtEndPr/>
        <w:sdtContent>
          <w:r w:rsidR="00BA1515" w:rsidRPr="00F51F23">
            <w:rPr>
              <w:rFonts w:ascii="仿宋" w:eastAsia="仿宋" w:hAnsi="仿宋" w:hint="eastAsia"/>
              <w:szCs w:val="21"/>
            </w:rPr>
            <w:t>2020年05月28日</w:t>
          </w:r>
        </w:sdtContent>
      </w:sdt>
      <w:r w:rsidR="006E4B51">
        <w:rPr>
          <w:rFonts w:ascii="仿宋" w:eastAsia="仿宋" w:hAnsi="仿宋" w:cs="仿宋_GB2312" w:hint="eastAsia"/>
          <w:kern w:val="0"/>
          <w:szCs w:val="21"/>
        </w:rPr>
        <w:t>（北京时间，节假日除外）</w:t>
      </w:r>
    </w:p>
    <w:p w:rsidR="00A35C87" w:rsidRDefault="006E4B51">
      <w:pPr>
        <w:widowControl/>
        <w:adjustRightInd w:val="0"/>
        <w:snapToGrid w:val="0"/>
        <w:spacing w:line="360" w:lineRule="auto"/>
        <w:ind w:firstLine="480"/>
        <w:jc w:val="left"/>
        <w:rPr>
          <w:rFonts w:ascii="仿宋" w:eastAsia="仿宋" w:hAnsi="仿宋" w:cs="仿宋_GB2312"/>
          <w:kern w:val="0"/>
          <w:szCs w:val="21"/>
        </w:rPr>
      </w:pPr>
      <w:r>
        <w:rPr>
          <w:rFonts w:ascii="仿宋" w:eastAsia="仿宋" w:hAnsi="仿宋" w:cs="仿宋_GB2312" w:hint="eastAsia"/>
          <w:kern w:val="0"/>
          <w:szCs w:val="21"/>
        </w:rPr>
        <w:t>采购文件领取方式：</w:t>
      </w:r>
      <w:r w:rsidR="00BA1515" w:rsidRPr="00F51F23">
        <w:rPr>
          <w:rFonts w:ascii="仿宋" w:eastAsia="仿宋" w:hAnsi="仿宋" w:cs="仿宋_GB2312" w:hint="eastAsia"/>
          <w:kern w:val="0"/>
          <w:szCs w:val="21"/>
          <w:u w:val="single"/>
        </w:rPr>
        <w:t>在线下载</w:t>
      </w:r>
    </w:p>
    <w:p w:rsidR="00A35C87" w:rsidRDefault="006E4B51">
      <w:pPr>
        <w:widowControl/>
        <w:adjustRightInd w:val="0"/>
        <w:snapToGrid w:val="0"/>
        <w:spacing w:line="360" w:lineRule="auto"/>
        <w:ind w:firstLine="480"/>
        <w:jc w:val="left"/>
        <w:rPr>
          <w:rFonts w:ascii="仿宋" w:eastAsia="仿宋" w:hAnsi="仿宋" w:cs="仿宋_GB2312"/>
          <w:kern w:val="0"/>
          <w:szCs w:val="21"/>
        </w:rPr>
      </w:pPr>
      <w:r>
        <w:rPr>
          <w:rFonts w:ascii="仿宋" w:eastAsia="仿宋" w:hAnsi="仿宋" w:cs="仿宋_GB2312" w:hint="eastAsia"/>
          <w:kern w:val="0"/>
          <w:szCs w:val="21"/>
        </w:rPr>
        <w:t>采购文件领取地点：</w:t>
      </w:r>
      <w:sdt>
        <w:sdtPr>
          <w:rPr>
            <w:rFonts w:ascii="仿宋" w:eastAsia="仿宋" w:hAnsi="仿宋" w:hint="eastAsia"/>
            <w:szCs w:val="21"/>
          </w:rPr>
          <w:alias w:val="代理机构地址"/>
          <w:tag w:val="代理机构地址"/>
          <w:id w:val="1421301660"/>
          <w:lock w:val="sdtLocked"/>
          <w:placeholder>
            <w:docPart w:val="E6E87775B9924063A8131ECD1F133CAC"/>
          </w:placeholder>
          <w:showingPlcHdr/>
        </w:sdtPr>
        <w:sdtEndPr/>
        <w:sdtContent>
          <w:r w:rsidR="00B2148D">
            <w:rPr>
              <w:rStyle w:val="af2"/>
              <w:rFonts w:hint="eastAsia"/>
            </w:rPr>
            <w:t>单击此处输入文字。</w:t>
          </w:r>
        </w:sdtContent>
      </w:sdt>
    </w:p>
    <w:p w:rsidR="00A35C87" w:rsidRDefault="006E4B51">
      <w:pPr>
        <w:widowControl/>
        <w:adjustRightInd w:val="0"/>
        <w:snapToGrid w:val="0"/>
        <w:spacing w:line="360" w:lineRule="auto"/>
        <w:ind w:firstLine="480"/>
        <w:jc w:val="left"/>
        <w:rPr>
          <w:rFonts w:ascii="仿宋" w:eastAsia="仿宋" w:hAnsi="仿宋" w:cs="仿宋_GB2312"/>
          <w:kern w:val="0"/>
          <w:szCs w:val="21"/>
        </w:rPr>
      </w:pPr>
      <w:r>
        <w:rPr>
          <w:rFonts w:ascii="仿宋" w:eastAsia="仿宋" w:hAnsi="仿宋" w:cs="仿宋_GB2312" w:hint="eastAsia"/>
          <w:kern w:val="0"/>
          <w:szCs w:val="21"/>
        </w:rPr>
        <w:t>采购文件</w:t>
      </w:r>
      <w:r w:rsidR="00D636E0">
        <w:rPr>
          <w:rFonts w:ascii="仿宋" w:eastAsia="仿宋" w:hAnsi="仿宋" w:cs="仿宋_GB2312" w:hint="eastAsia"/>
          <w:kern w:val="0"/>
          <w:szCs w:val="21"/>
        </w:rPr>
        <w:t>在线下载</w:t>
      </w:r>
      <w:r>
        <w:rPr>
          <w:rFonts w:ascii="仿宋" w:eastAsia="仿宋" w:hAnsi="仿宋" w:cs="仿宋_GB2312" w:hint="eastAsia"/>
          <w:kern w:val="0"/>
          <w:szCs w:val="21"/>
        </w:rPr>
        <w:t>：</w:t>
      </w:r>
      <w:sdt>
        <w:sdtPr>
          <w:rPr>
            <w:rFonts w:ascii="仿宋" w:eastAsia="仿宋" w:hAnsi="仿宋" w:hint="eastAsia"/>
            <w:kern w:val="0"/>
            <w:szCs w:val="21"/>
          </w:rPr>
          <w:alias w:val="标书价格"/>
          <w:tag w:val="标书价格"/>
          <w:id w:val="848761850"/>
          <w:lock w:val="sdtLocked"/>
          <w:placeholder>
            <w:docPart w:val="6EC1E2046ACF4411B97B3869E91B8DC0"/>
          </w:placeholder>
          <w:showingPlcHdr/>
        </w:sdtPr>
        <w:sdtEndPr/>
        <w:sdtContent>
          <w:r w:rsidR="00B2148D">
            <w:rPr>
              <w:rStyle w:val="af2"/>
              <w:rFonts w:hint="eastAsia"/>
            </w:rPr>
            <w:t>单击此处输入文字。</w:t>
          </w:r>
        </w:sdtContent>
      </w:sdt>
      <w:r>
        <w:rPr>
          <w:rFonts w:ascii="仿宋" w:eastAsia="仿宋" w:hAnsi="仿宋" w:cs="仿宋_GB2312" w:hint="eastAsia"/>
          <w:kern w:val="0"/>
          <w:szCs w:val="21"/>
        </w:rPr>
        <w:t>。</w:t>
      </w:r>
    </w:p>
    <w:p w:rsidR="00A35C87" w:rsidRDefault="006E4B51">
      <w:pPr>
        <w:widowControl/>
        <w:adjustRightInd w:val="0"/>
        <w:snapToGrid w:val="0"/>
        <w:spacing w:line="360" w:lineRule="auto"/>
        <w:ind w:firstLine="480"/>
        <w:jc w:val="left"/>
        <w:rPr>
          <w:rFonts w:ascii="仿宋" w:eastAsia="仿宋" w:hAnsi="仿宋" w:cs="仿宋_GB2312"/>
          <w:b/>
          <w:bCs/>
          <w:kern w:val="0"/>
          <w:szCs w:val="21"/>
        </w:rPr>
      </w:pPr>
      <w:r>
        <w:rPr>
          <w:rFonts w:ascii="仿宋" w:eastAsia="仿宋" w:hAnsi="仿宋" w:cs="仿宋_GB2312" w:hint="eastAsia"/>
          <w:b/>
          <w:bCs/>
          <w:kern w:val="0"/>
          <w:szCs w:val="21"/>
        </w:rPr>
        <w:t>七、递交响应文件截止时间、磋商会议</w:t>
      </w:r>
      <w:r>
        <w:rPr>
          <w:rFonts w:ascii="仿宋" w:eastAsia="仿宋" w:hAnsi="仿宋" w:cs="仿宋_GB2312" w:hint="eastAsia"/>
          <w:b/>
          <w:bCs/>
          <w:color w:val="FF0000"/>
          <w:kern w:val="0"/>
          <w:szCs w:val="21"/>
        </w:rPr>
        <w:t>时间</w:t>
      </w:r>
      <w:r>
        <w:rPr>
          <w:rFonts w:ascii="仿宋" w:eastAsia="仿宋" w:hAnsi="仿宋" w:cs="仿宋_GB2312" w:hint="eastAsia"/>
          <w:b/>
          <w:bCs/>
          <w:kern w:val="0"/>
          <w:szCs w:val="21"/>
        </w:rPr>
        <w:t>及地点</w:t>
      </w:r>
    </w:p>
    <w:p w:rsidR="00A35C87" w:rsidRDefault="006E4B51">
      <w:pPr>
        <w:widowControl/>
        <w:adjustRightInd w:val="0"/>
        <w:snapToGrid w:val="0"/>
        <w:spacing w:line="360" w:lineRule="auto"/>
        <w:ind w:firstLine="480"/>
        <w:jc w:val="left"/>
        <w:rPr>
          <w:rFonts w:ascii="仿宋" w:eastAsia="仿宋" w:hAnsi="仿宋" w:cs="仿宋_GB2312"/>
          <w:kern w:val="0"/>
          <w:szCs w:val="21"/>
        </w:rPr>
      </w:pPr>
      <w:r>
        <w:rPr>
          <w:rFonts w:ascii="仿宋" w:eastAsia="仿宋" w:hAnsi="仿宋" w:cs="仿宋_GB2312" w:hint="eastAsia"/>
          <w:kern w:val="0"/>
          <w:szCs w:val="21"/>
        </w:rPr>
        <w:t>递交响应文件截止时间及</w:t>
      </w:r>
      <w:r>
        <w:rPr>
          <w:rFonts w:ascii="仿宋" w:eastAsia="仿宋" w:hAnsi="仿宋" w:cs="仿宋_GB2312" w:hint="eastAsia"/>
          <w:color w:val="FF0000"/>
          <w:kern w:val="0"/>
          <w:szCs w:val="21"/>
        </w:rPr>
        <w:t>磋商会议时间</w:t>
      </w:r>
      <w:r>
        <w:rPr>
          <w:rFonts w:ascii="仿宋" w:eastAsia="仿宋" w:hAnsi="仿宋" w:cs="仿宋_GB2312" w:hint="eastAsia"/>
          <w:kern w:val="0"/>
          <w:szCs w:val="21"/>
        </w:rPr>
        <w:t>：</w:t>
      </w:r>
      <w:sdt>
        <w:sdtPr>
          <w:rPr>
            <w:rFonts w:ascii="仿宋" w:eastAsia="仿宋" w:hAnsi="仿宋" w:hint="eastAsia"/>
            <w:szCs w:val="21"/>
          </w:rPr>
          <w:alias w:val="开标时间"/>
          <w:tag w:val="开标时间"/>
          <w:id w:val="1963997973"/>
          <w:lock w:val="sdtLocked"/>
          <w:placeholder>
            <w:docPart w:val="50ECBA8688B141C2882D9B4F87CC7F17"/>
          </w:placeholder>
        </w:sdtPr>
        <w:sdtEndPr/>
        <w:sdtContent>
          <w:r w:rsidR="00BA1515" w:rsidRPr="00F51F23">
            <w:rPr>
              <w:rFonts w:ascii="仿宋" w:eastAsia="仿宋" w:hAnsi="仿宋" w:hint="eastAsia"/>
              <w:szCs w:val="21"/>
            </w:rPr>
            <w:t>2020/6/2 9:30:00</w:t>
          </w:r>
        </w:sdtContent>
      </w:sdt>
      <w:r w:rsidR="00BA1515">
        <w:rPr>
          <w:rFonts w:ascii="仿宋" w:eastAsia="仿宋" w:hAnsi="仿宋" w:hint="eastAsia"/>
          <w:szCs w:val="21"/>
        </w:rPr>
        <w:t>(</w:t>
      </w:r>
      <w:r>
        <w:rPr>
          <w:rFonts w:ascii="仿宋_GB2312" w:eastAsia="仿宋_GB2312" w:hAnsi="仿宋_GB2312" w:cs="仿宋_GB2312" w:hint="eastAsia"/>
          <w:kern w:val="0"/>
          <w:szCs w:val="21"/>
        </w:rPr>
        <w:t>北京时间</w:t>
      </w:r>
      <w:r w:rsidR="00BA1515">
        <w:rPr>
          <w:rFonts w:ascii="仿宋_GB2312" w:eastAsia="仿宋_GB2312" w:hAnsi="仿宋_GB2312" w:cs="仿宋_GB2312" w:hint="eastAsia"/>
          <w:kern w:val="0"/>
          <w:szCs w:val="21"/>
        </w:rPr>
        <w:t>)</w:t>
      </w:r>
    </w:p>
    <w:p w:rsidR="00A35C87" w:rsidRDefault="006E4B51">
      <w:pPr>
        <w:widowControl/>
        <w:adjustRightInd w:val="0"/>
        <w:snapToGrid w:val="0"/>
        <w:spacing w:line="360" w:lineRule="auto"/>
        <w:ind w:firstLine="480"/>
        <w:jc w:val="left"/>
        <w:rPr>
          <w:rFonts w:ascii="仿宋" w:eastAsia="仿宋" w:hAnsi="仿宋" w:cs="仿宋_GB2312"/>
          <w:kern w:val="0"/>
          <w:szCs w:val="21"/>
        </w:rPr>
      </w:pPr>
      <w:r>
        <w:rPr>
          <w:rFonts w:ascii="仿宋" w:eastAsia="仿宋" w:hAnsi="仿宋" w:cs="仿宋_GB2312" w:hint="eastAsia"/>
          <w:kern w:val="0"/>
          <w:szCs w:val="21"/>
        </w:rPr>
        <w:t>递交响应文件及磋商会议</w:t>
      </w:r>
      <w:r>
        <w:rPr>
          <w:rFonts w:ascii="仿宋" w:eastAsia="仿宋" w:hAnsi="仿宋" w:cs="仿宋_GB2312" w:hint="eastAsia"/>
          <w:bCs/>
          <w:kern w:val="0"/>
          <w:szCs w:val="21"/>
        </w:rPr>
        <w:t>地</w:t>
      </w:r>
      <w:r>
        <w:rPr>
          <w:rFonts w:ascii="仿宋" w:eastAsia="仿宋" w:hAnsi="仿宋" w:cs="仿宋_GB2312" w:hint="eastAsia"/>
          <w:kern w:val="0"/>
          <w:szCs w:val="21"/>
        </w:rPr>
        <w:t>点：</w:t>
      </w:r>
      <w:sdt>
        <w:sdtPr>
          <w:rPr>
            <w:rFonts w:ascii="仿宋" w:eastAsia="仿宋" w:hAnsi="仿宋" w:cs="仿宋_GB2312" w:hint="eastAsia"/>
            <w:kern w:val="0"/>
            <w:szCs w:val="21"/>
          </w:rPr>
          <w:alias w:val="开标地点"/>
          <w:tag w:val="开标地点"/>
          <w:id w:val="1217391992"/>
          <w:lock w:val="sdtLocked"/>
          <w:placeholder>
            <w:docPart w:val="CEA92F62D35D4828BBE334721BD79A85"/>
          </w:placeholder>
        </w:sdtPr>
        <w:sdtEndPr/>
        <w:sdtContent>
          <w:r w:rsidR="003154C5">
            <w:rPr>
              <w:rFonts w:ascii="仿宋" w:eastAsia="仿宋" w:hAnsi="仿宋" w:cs="仿宋_GB2312" w:hint="eastAsia"/>
              <w:kern w:val="0"/>
              <w:szCs w:val="21"/>
            </w:rPr>
            <w:t>营口市鲅鱼圈区审批技术审查与公共资源交易中心</w:t>
          </w:r>
          <w:r w:rsidR="00D636E0">
            <w:rPr>
              <w:rFonts w:ascii="仿宋" w:eastAsia="仿宋" w:hAnsi="仿宋" w:cs="仿宋_GB2312" w:hint="eastAsia"/>
              <w:kern w:val="0"/>
              <w:szCs w:val="21"/>
            </w:rPr>
            <w:t>鲅鱼圈</w:t>
          </w:r>
          <w:r w:rsidR="00D636E0">
            <w:rPr>
              <w:rFonts w:ascii="仿宋" w:eastAsia="仿宋" w:hAnsi="仿宋" w:cs="仿宋_GB2312"/>
              <w:kern w:val="0"/>
              <w:szCs w:val="21"/>
            </w:rPr>
            <w:t>区</w:t>
          </w:r>
          <w:r w:rsidR="003154C5">
            <w:rPr>
              <w:rFonts w:ascii="仿宋" w:eastAsia="仿宋" w:hAnsi="仿宋" w:cs="仿宋_GB2312" w:hint="eastAsia"/>
              <w:kern w:val="0"/>
              <w:szCs w:val="21"/>
            </w:rPr>
            <w:t>审批技术审查与公共资源交易中心开标室</w:t>
          </w:r>
        </w:sdtContent>
      </w:sdt>
      <w:sdt>
        <w:sdtPr>
          <w:rPr>
            <w:rFonts w:ascii="仿宋" w:eastAsia="仿宋" w:hAnsi="仿宋" w:hint="eastAsia"/>
            <w:szCs w:val="21"/>
          </w:rPr>
          <w:alias w:val="开标室"/>
          <w:tag w:val="开标室"/>
          <w:id w:val="-383100651"/>
          <w:lock w:val="sdtLocked"/>
          <w:placeholder>
            <w:docPart w:val="6D913262BB8A46FBB052B0C446EC690F"/>
          </w:placeholder>
        </w:sdtPr>
        <w:sdtEndPr/>
        <w:sdtContent>
          <w:r w:rsidR="00BA1515" w:rsidRPr="00F51F23">
            <w:rPr>
              <w:rFonts w:ascii="仿宋" w:eastAsia="仿宋" w:hAnsi="仿宋" w:hint="eastAsia"/>
              <w:szCs w:val="21"/>
            </w:rPr>
            <w:t>306（二开标室）</w:t>
          </w:r>
        </w:sdtContent>
      </w:sdt>
      <w:r w:rsidR="00BA1515" w:rsidRPr="00F51F23">
        <w:rPr>
          <w:rFonts w:ascii="仿宋" w:eastAsia="仿宋" w:hAnsi="仿宋" w:cs="仿宋_GB2312" w:hint="eastAsia"/>
          <w:kern w:val="0"/>
          <w:szCs w:val="21"/>
        </w:rPr>
        <w:t>。</w:t>
      </w:r>
    </w:p>
    <w:p w:rsidR="00A35C87" w:rsidRDefault="006E4B51">
      <w:pPr>
        <w:widowControl/>
        <w:adjustRightInd w:val="0"/>
        <w:snapToGrid w:val="0"/>
        <w:spacing w:line="360" w:lineRule="auto"/>
        <w:ind w:firstLine="480"/>
        <w:jc w:val="left"/>
        <w:rPr>
          <w:rFonts w:ascii="仿宋" w:eastAsia="仿宋" w:hAnsi="仿宋" w:cs="仿宋_GB2312"/>
          <w:b/>
          <w:bCs/>
          <w:kern w:val="0"/>
          <w:szCs w:val="21"/>
        </w:rPr>
      </w:pPr>
      <w:r>
        <w:rPr>
          <w:rFonts w:ascii="仿宋" w:eastAsia="仿宋" w:hAnsi="仿宋" w:cs="仿宋_GB2312" w:hint="eastAsia"/>
          <w:b/>
          <w:bCs/>
          <w:kern w:val="0"/>
          <w:szCs w:val="21"/>
        </w:rPr>
        <w:t>八、公告期限</w:t>
      </w:r>
    </w:p>
    <w:p w:rsidR="00A35C87" w:rsidRDefault="006E4B51">
      <w:pPr>
        <w:widowControl/>
        <w:adjustRightInd w:val="0"/>
        <w:snapToGrid w:val="0"/>
        <w:spacing w:line="360" w:lineRule="auto"/>
        <w:ind w:firstLine="480"/>
        <w:jc w:val="left"/>
        <w:rPr>
          <w:rFonts w:ascii="仿宋" w:eastAsia="仿宋" w:hAnsi="仿宋" w:cs="仿宋_GB2312"/>
          <w:b/>
          <w:bCs/>
          <w:kern w:val="0"/>
          <w:szCs w:val="21"/>
        </w:rPr>
      </w:pPr>
      <w:r>
        <w:rPr>
          <w:rFonts w:ascii="仿宋" w:eastAsia="仿宋" w:hAnsi="仿宋" w:cs="仿宋_GB2312" w:hint="eastAsia"/>
          <w:bCs/>
          <w:kern w:val="0"/>
          <w:szCs w:val="21"/>
        </w:rPr>
        <w:t>公告期限：</w:t>
      </w:r>
      <w:r>
        <w:rPr>
          <w:rFonts w:ascii="仿宋_GB2312" w:eastAsia="仿宋_GB2312" w:hAnsi="仿宋_GB2312" w:cs="仿宋_GB2312" w:hint="eastAsia"/>
          <w:kern w:val="0"/>
          <w:szCs w:val="21"/>
          <w:u w:val="single"/>
        </w:rPr>
        <w:t xml:space="preserve"> </w:t>
      </w:r>
      <w:r w:rsidR="00B2148D">
        <w:rPr>
          <w:rFonts w:ascii="仿宋_GB2312" w:eastAsia="仿宋_GB2312" w:hAnsi="仿宋_GB2312" w:cs="仿宋_GB2312"/>
          <w:kern w:val="0"/>
          <w:szCs w:val="21"/>
          <w:u w:val="single"/>
        </w:rPr>
        <w:t>2020</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年</w:t>
      </w:r>
      <w:r>
        <w:rPr>
          <w:rFonts w:ascii="仿宋_GB2312" w:eastAsia="仿宋_GB2312" w:hAnsi="仿宋_GB2312" w:cs="仿宋_GB2312" w:hint="eastAsia"/>
          <w:kern w:val="0"/>
          <w:szCs w:val="21"/>
          <w:u w:val="single"/>
        </w:rPr>
        <w:t xml:space="preserve">  </w:t>
      </w:r>
      <w:r w:rsidR="00B2148D">
        <w:rPr>
          <w:rFonts w:ascii="仿宋_GB2312" w:eastAsia="仿宋_GB2312" w:hAnsi="仿宋_GB2312" w:cs="仿宋_GB2312"/>
          <w:kern w:val="0"/>
          <w:szCs w:val="21"/>
          <w:u w:val="single"/>
        </w:rPr>
        <w:t>5</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月</w:t>
      </w:r>
      <w:r>
        <w:rPr>
          <w:rFonts w:ascii="仿宋_GB2312" w:eastAsia="仿宋_GB2312" w:hAnsi="仿宋_GB2312" w:cs="仿宋_GB2312" w:hint="eastAsia"/>
          <w:kern w:val="0"/>
          <w:szCs w:val="21"/>
          <w:u w:val="single"/>
        </w:rPr>
        <w:t xml:space="preserve">  </w:t>
      </w:r>
      <w:r w:rsidR="00B2148D">
        <w:rPr>
          <w:rFonts w:ascii="仿宋_GB2312" w:eastAsia="仿宋_GB2312" w:hAnsi="仿宋_GB2312" w:cs="仿宋_GB2312"/>
          <w:kern w:val="0"/>
          <w:szCs w:val="21"/>
          <w:u w:val="single"/>
        </w:rPr>
        <w:t>22</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日</w:t>
      </w:r>
      <w:r>
        <w:rPr>
          <w:rFonts w:ascii="仿宋_GB2312" w:eastAsia="仿宋_GB2312" w:hAnsi="仿宋_GB2312" w:cs="仿宋_GB2312" w:hint="eastAsia"/>
          <w:bCs/>
          <w:kern w:val="0"/>
          <w:szCs w:val="21"/>
        </w:rPr>
        <w:t>至</w:t>
      </w:r>
      <w:r>
        <w:rPr>
          <w:rFonts w:ascii="仿宋_GB2312" w:eastAsia="仿宋_GB2312" w:hAnsi="仿宋_GB2312" w:cs="仿宋_GB2312" w:hint="eastAsia"/>
          <w:kern w:val="0"/>
          <w:szCs w:val="21"/>
          <w:u w:val="single"/>
        </w:rPr>
        <w:t xml:space="preserve"> </w:t>
      </w:r>
      <w:r w:rsidR="00B2148D">
        <w:rPr>
          <w:rFonts w:ascii="仿宋_GB2312" w:eastAsia="仿宋_GB2312" w:hAnsi="仿宋_GB2312" w:cs="仿宋_GB2312"/>
          <w:kern w:val="0"/>
          <w:szCs w:val="21"/>
          <w:u w:val="single"/>
        </w:rPr>
        <w:t>2020</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年</w:t>
      </w:r>
      <w:r>
        <w:rPr>
          <w:rFonts w:ascii="仿宋_GB2312" w:eastAsia="仿宋_GB2312" w:hAnsi="仿宋_GB2312" w:cs="仿宋_GB2312" w:hint="eastAsia"/>
          <w:kern w:val="0"/>
          <w:szCs w:val="21"/>
          <w:u w:val="single"/>
        </w:rPr>
        <w:t xml:space="preserve"> </w:t>
      </w:r>
      <w:r w:rsidR="00B2148D">
        <w:rPr>
          <w:rFonts w:ascii="仿宋_GB2312" w:eastAsia="仿宋_GB2312" w:hAnsi="仿宋_GB2312" w:cs="仿宋_GB2312"/>
          <w:kern w:val="0"/>
          <w:szCs w:val="21"/>
          <w:u w:val="single"/>
        </w:rPr>
        <w:t>5</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月</w:t>
      </w:r>
      <w:r>
        <w:rPr>
          <w:rFonts w:ascii="仿宋_GB2312" w:eastAsia="仿宋_GB2312" w:hAnsi="仿宋_GB2312" w:cs="仿宋_GB2312" w:hint="eastAsia"/>
          <w:kern w:val="0"/>
          <w:szCs w:val="21"/>
          <w:u w:val="single"/>
        </w:rPr>
        <w:t xml:space="preserve"> </w:t>
      </w:r>
      <w:r w:rsidR="00B2148D">
        <w:rPr>
          <w:rFonts w:ascii="仿宋_GB2312" w:eastAsia="仿宋_GB2312" w:hAnsi="仿宋_GB2312" w:cs="仿宋_GB2312"/>
          <w:kern w:val="0"/>
          <w:szCs w:val="21"/>
          <w:u w:val="single"/>
        </w:rPr>
        <w:t>28</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日</w:t>
      </w:r>
    </w:p>
    <w:p w:rsidR="00A35C87" w:rsidRDefault="006E4B51">
      <w:pPr>
        <w:widowControl/>
        <w:adjustRightInd w:val="0"/>
        <w:snapToGrid w:val="0"/>
        <w:spacing w:line="360" w:lineRule="auto"/>
        <w:ind w:firstLine="480"/>
        <w:jc w:val="left"/>
        <w:rPr>
          <w:rFonts w:ascii="仿宋" w:eastAsia="仿宋" w:hAnsi="仿宋" w:cs="仿宋_GB2312"/>
          <w:b/>
          <w:bCs/>
          <w:kern w:val="0"/>
          <w:szCs w:val="21"/>
        </w:rPr>
      </w:pPr>
      <w:r>
        <w:rPr>
          <w:rFonts w:ascii="仿宋" w:eastAsia="仿宋" w:hAnsi="仿宋" w:cs="仿宋_GB2312" w:hint="eastAsia"/>
          <w:b/>
          <w:bCs/>
          <w:kern w:val="0"/>
          <w:szCs w:val="21"/>
        </w:rPr>
        <w:t>九、质疑与投诉</w:t>
      </w:r>
    </w:p>
    <w:p w:rsidR="00A35C87" w:rsidRDefault="006E4B51">
      <w:pPr>
        <w:widowControl/>
        <w:adjustRightInd w:val="0"/>
        <w:snapToGrid w:val="0"/>
        <w:spacing w:line="360" w:lineRule="auto"/>
        <w:ind w:firstLine="480"/>
        <w:jc w:val="left"/>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供应商认为自己的权益受到损害的，可以在知道或者应知其权益受到损害之日起七个工作日内，向</w:t>
      </w:r>
      <w:r w:rsidR="00D636E0">
        <w:rPr>
          <w:rFonts w:ascii="仿宋_GB2312" w:eastAsia="仿宋_GB2312" w:hAnsi="仿宋_GB2312" w:cs="仿宋_GB2312" w:hint="eastAsia"/>
          <w:bCs/>
          <w:kern w:val="0"/>
          <w:szCs w:val="21"/>
        </w:rPr>
        <w:t>采购</w:t>
      </w:r>
      <w:r w:rsidR="00D636E0">
        <w:rPr>
          <w:rFonts w:ascii="仿宋_GB2312" w:eastAsia="仿宋_GB2312" w:hAnsi="仿宋_GB2312" w:cs="仿宋_GB2312"/>
          <w:bCs/>
          <w:kern w:val="0"/>
          <w:szCs w:val="21"/>
        </w:rPr>
        <w:t>人与</w:t>
      </w:r>
      <w:r>
        <w:rPr>
          <w:rFonts w:ascii="仿宋_GB2312" w:eastAsia="仿宋_GB2312" w:hAnsi="仿宋_GB2312" w:cs="仿宋_GB2312" w:hint="eastAsia"/>
          <w:bCs/>
          <w:kern w:val="0"/>
          <w:szCs w:val="21"/>
        </w:rPr>
        <w:t>采购代理机构或采购人提出质疑。</w:t>
      </w:r>
    </w:p>
    <w:p w:rsidR="00A35C87" w:rsidRDefault="006E4B51">
      <w:pPr>
        <w:widowControl/>
        <w:adjustRightInd w:val="0"/>
        <w:snapToGrid w:val="0"/>
        <w:spacing w:line="360" w:lineRule="auto"/>
        <w:ind w:firstLine="480"/>
        <w:jc w:val="left"/>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1、接收质疑函方式：书面纸质质疑函</w:t>
      </w:r>
    </w:p>
    <w:p w:rsidR="00A35C87" w:rsidRDefault="006E4B51">
      <w:pPr>
        <w:widowControl/>
        <w:adjustRightInd w:val="0"/>
        <w:snapToGrid w:val="0"/>
        <w:spacing w:line="360" w:lineRule="auto"/>
        <w:ind w:firstLine="480"/>
        <w:jc w:val="left"/>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2、质疑函内容、格式：应符合《政府采购质疑和投诉办法》相关规定和财政部制定的《政府采购质疑函范本》格式。</w:t>
      </w:r>
    </w:p>
    <w:p w:rsidR="00A35C87" w:rsidRDefault="006E4B51">
      <w:pPr>
        <w:widowControl/>
        <w:adjustRightInd w:val="0"/>
        <w:snapToGrid w:val="0"/>
        <w:spacing w:line="360" w:lineRule="auto"/>
        <w:ind w:firstLineChars="200" w:firstLine="420"/>
        <w:jc w:val="left"/>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lastRenderedPageBreak/>
        <w:t>质疑供应商对采购人、采购代理机构的答复不满意，或者采购人、采购代理机构未在规定时间内</w:t>
      </w:r>
      <w:proofErr w:type="gramStart"/>
      <w:r>
        <w:rPr>
          <w:rFonts w:ascii="仿宋_GB2312" w:eastAsia="仿宋_GB2312" w:hAnsi="仿宋_GB2312" w:cs="仿宋_GB2312" w:hint="eastAsia"/>
          <w:bCs/>
          <w:kern w:val="0"/>
          <w:szCs w:val="21"/>
        </w:rPr>
        <w:t>作出</w:t>
      </w:r>
      <w:proofErr w:type="gramEnd"/>
      <w:r>
        <w:rPr>
          <w:rFonts w:ascii="仿宋_GB2312" w:eastAsia="仿宋_GB2312" w:hAnsi="仿宋_GB2312" w:cs="仿宋_GB2312" w:hint="eastAsia"/>
          <w:bCs/>
          <w:kern w:val="0"/>
          <w:szCs w:val="21"/>
        </w:rPr>
        <w:t>答复的，可以在答复期满后15个工作日内向本级财政部门提起投诉。</w:t>
      </w:r>
    </w:p>
    <w:p w:rsidR="00A35C87" w:rsidRDefault="006E4B51">
      <w:pPr>
        <w:widowControl/>
        <w:adjustRightInd w:val="0"/>
        <w:snapToGrid w:val="0"/>
        <w:spacing w:line="360" w:lineRule="auto"/>
        <w:ind w:firstLine="480"/>
        <w:jc w:val="left"/>
        <w:rPr>
          <w:rFonts w:ascii="仿宋" w:eastAsia="仿宋" w:hAnsi="仿宋" w:cs="仿宋_GB2312"/>
          <w:kern w:val="0"/>
          <w:szCs w:val="21"/>
        </w:rPr>
      </w:pPr>
      <w:r>
        <w:rPr>
          <w:rFonts w:ascii="仿宋" w:eastAsia="仿宋" w:hAnsi="仿宋" w:cs="仿宋_GB2312" w:hint="eastAsia"/>
          <w:b/>
          <w:bCs/>
          <w:kern w:val="0"/>
          <w:szCs w:val="21"/>
        </w:rPr>
        <w:t>十、采购单位、采购代理机构的名称、地址和联系方式</w:t>
      </w:r>
    </w:p>
    <w:p w:rsidR="00BA1515" w:rsidRPr="00F51F23" w:rsidRDefault="00BA1515" w:rsidP="00BA1515">
      <w:pPr>
        <w:widowControl/>
        <w:adjustRightInd w:val="0"/>
        <w:snapToGrid w:val="0"/>
        <w:spacing w:line="360" w:lineRule="auto"/>
        <w:ind w:firstLine="540"/>
        <w:jc w:val="left"/>
        <w:rPr>
          <w:rFonts w:ascii="仿宋" w:eastAsia="仿宋" w:hAnsi="仿宋" w:cs="仿宋_GB2312"/>
          <w:kern w:val="0"/>
          <w:szCs w:val="21"/>
        </w:rPr>
      </w:pPr>
      <w:r w:rsidRPr="00F51F23">
        <w:rPr>
          <w:rFonts w:ascii="仿宋" w:eastAsia="仿宋" w:hAnsi="仿宋" w:cs="仿宋_GB2312" w:hint="eastAsia"/>
          <w:kern w:val="0"/>
          <w:szCs w:val="21"/>
        </w:rPr>
        <w:t>采购单位：</w:t>
      </w:r>
      <w:sdt>
        <w:sdtPr>
          <w:rPr>
            <w:rFonts w:ascii="仿宋" w:eastAsia="仿宋" w:hAnsi="仿宋" w:hint="eastAsia"/>
            <w:szCs w:val="21"/>
          </w:rPr>
          <w:alias w:val="采购单位"/>
          <w:tag w:val="采购单位"/>
          <w:id w:val="198911499"/>
          <w:lock w:val="sdtLocked"/>
          <w:placeholder>
            <w:docPart w:val="C8CEF9508F9B477FAFA327AA40A71F1E"/>
          </w:placeholder>
        </w:sdtPr>
        <w:sdtEndPr/>
        <w:sdtContent>
          <w:r w:rsidRPr="00F51F23">
            <w:rPr>
              <w:rFonts w:ascii="仿宋" w:eastAsia="仿宋" w:hAnsi="仿宋" w:hint="eastAsia"/>
              <w:szCs w:val="21"/>
            </w:rPr>
            <w:t>营口市鲅鱼圈区发展和</w:t>
          </w:r>
          <w:proofErr w:type="gramStart"/>
          <w:r w:rsidRPr="00F51F23">
            <w:rPr>
              <w:rFonts w:ascii="仿宋" w:eastAsia="仿宋" w:hAnsi="仿宋" w:hint="eastAsia"/>
              <w:szCs w:val="21"/>
            </w:rPr>
            <w:t>改革局</w:t>
          </w:r>
          <w:proofErr w:type="gramEnd"/>
        </w:sdtContent>
      </w:sdt>
      <w:r w:rsidRPr="00F51F23">
        <w:rPr>
          <w:rFonts w:ascii="仿宋" w:eastAsia="仿宋" w:hAnsi="仿宋" w:cs="仿宋_GB2312" w:hint="eastAsia"/>
          <w:kern w:val="0"/>
          <w:szCs w:val="21"/>
        </w:rPr>
        <w:t xml:space="preserve"> </w:t>
      </w:r>
    </w:p>
    <w:p w:rsidR="00BA1515" w:rsidRPr="00F51F23" w:rsidRDefault="00BA1515" w:rsidP="00BA1515">
      <w:pPr>
        <w:widowControl/>
        <w:adjustRightInd w:val="0"/>
        <w:snapToGrid w:val="0"/>
        <w:spacing w:line="360" w:lineRule="auto"/>
        <w:ind w:firstLine="540"/>
        <w:jc w:val="left"/>
        <w:rPr>
          <w:rFonts w:ascii="仿宋" w:eastAsia="仿宋" w:hAnsi="仿宋" w:cs="仿宋_GB2312"/>
          <w:kern w:val="0"/>
          <w:szCs w:val="21"/>
        </w:rPr>
      </w:pPr>
      <w:proofErr w:type="gramStart"/>
      <w:r w:rsidRPr="00F51F23">
        <w:rPr>
          <w:rFonts w:ascii="仿宋" w:eastAsia="仿宋" w:hAnsi="仿宋" w:cs="仿宋_GB2312" w:hint="eastAsia"/>
          <w:kern w:val="0"/>
          <w:szCs w:val="21"/>
        </w:rPr>
        <w:t>地　　址</w:t>
      </w:r>
      <w:proofErr w:type="gramEnd"/>
      <w:r w:rsidRPr="00F51F23">
        <w:rPr>
          <w:rFonts w:ascii="仿宋" w:eastAsia="仿宋" w:hAnsi="仿宋" w:cs="仿宋_GB2312" w:hint="eastAsia"/>
          <w:kern w:val="0"/>
          <w:szCs w:val="21"/>
        </w:rPr>
        <w:t xml:space="preserve">： </w:t>
      </w:r>
      <w:sdt>
        <w:sdtPr>
          <w:rPr>
            <w:rFonts w:ascii="仿宋" w:eastAsia="仿宋" w:hAnsi="仿宋" w:hint="eastAsia"/>
            <w:szCs w:val="21"/>
          </w:rPr>
          <w:alias w:val="采购单位地址"/>
          <w:tag w:val="采购单位地址"/>
          <w:id w:val="1655795703"/>
          <w:lock w:val="sdtLocked"/>
          <w:placeholder>
            <w:docPart w:val="CB73CABFD4224CFCA0B70B6DCED75128"/>
          </w:placeholder>
        </w:sdtPr>
        <w:sdtEndPr/>
        <w:sdtContent>
          <w:r w:rsidRPr="00F51F23">
            <w:rPr>
              <w:rFonts w:ascii="仿宋" w:eastAsia="仿宋" w:hAnsi="仿宋" w:hint="eastAsia"/>
              <w:szCs w:val="21"/>
            </w:rPr>
            <w:t>营口市鲅鱼圈区发展和</w:t>
          </w:r>
          <w:proofErr w:type="gramStart"/>
          <w:r w:rsidRPr="00F51F23">
            <w:rPr>
              <w:rFonts w:ascii="仿宋" w:eastAsia="仿宋" w:hAnsi="仿宋" w:hint="eastAsia"/>
              <w:szCs w:val="21"/>
            </w:rPr>
            <w:t>改革局</w:t>
          </w:r>
          <w:proofErr w:type="gramEnd"/>
        </w:sdtContent>
      </w:sdt>
    </w:p>
    <w:p w:rsidR="00BA1515" w:rsidRPr="00F51F23" w:rsidRDefault="00BA1515" w:rsidP="00BA1515">
      <w:pPr>
        <w:widowControl/>
        <w:adjustRightInd w:val="0"/>
        <w:snapToGrid w:val="0"/>
        <w:spacing w:line="360" w:lineRule="auto"/>
        <w:ind w:firstLine="540"/>
        <w:jc w:val="left"/>
        <w:rPr>
          <w:rFonts w:ascii="仿宋" w:eastAsia="仿宋" w:hAnsi="仿宋"/>
          <w:szCs w:val="21"/>
        </w:rPr>
      </w:pPr>
      <w:r w:rsidRPr="00F51F23">
        <w:rPr>
          <w:rFonts w:ascii="仿宋" w:eastAsia="仿宋" w:hAnsi="仿宋" w:cs="仿宋_GB2312" w:hint="eastAsia"/>
          <w:kern w:val="0"/>
          <w:szCs w:val="21"/>
        </w:rPr>
        <w:t>项目联系人：</w:t>
      </w:r>
      <w:sdt>
        <w:sdtPr>
          <w:rPr>
            <w:rFonts w:ascii="仿宋" w:eastAsia="仿宋" w:hAnsi="仿宋" w:hint="eastAsia"/>
            <w:szCs w:val="21"/>
          </w:rPr>
          <w:alias w:val="采购单位联系人"/>
          <w:tag w:val="采购单位联系人"/>
          <w:id w:val="892234668"/>
          <w:lock w:val="sdtLocked"/>
          <w:placeholder>
            <w:docPart w:val="4716DAE499424581A4127A2BBE540B21"/>
          </w:placeholder>
        </w:sdtPr>
        <w:sdtEndPr/>
        <w:sdtContent>
          <w:r w:rsidRPr="00F51F23">
            <w:rPr>
              <w:rFonts w:ascii="仿宋" w:eastAsia="仿宋" w:hAnsi="仿宋" w:hint="eastAsia"/>
              <w:szCs w:val="21"/>
            </w:rPr>
            <w:t>贾春雪</w:t>
          </w:r>
        </w:sdtContent>
      </w:sdt>
    </w:p>
    <w:p w:rsidR="00BA1515" w:rsidRPr="00F51F23" w:rsidRDefault="00BA1515" w:rsidP="00BA1515">
      <w:pPr>
        <w:widowControl/>
        <w:adjustRightInd w:val="0"/>
        <w:snapToGrid w:val="0"/>
        <w:spacing w:line="360" w:lineRule="auto"/>
        <w:ind w:firstLine="540"/>
        <w:jc w:val="left"/>
        <w:rPr>
          <w:rFonts w:ascii="仿宋" w:eastAsia="仿宋" w:hAnsi="仿宋" w:cs="仿宋_GB2312"/>
          <w:kern w:val="0"/>
          <w:szCs w:val="21"/>
        </w:rPr>
      </w:pPr>
      <w:r w:rsidRPr="00F51F23">
        <w:rPr>
          <w:rFonts w:ascii="仿宋" w:eastAsia="仿宋" w:hAnsi="仿宋" w:cs="仿宋_GB2312" w:hint="eastAsia"/>
          <w:kern w:val="0"/>
          <w:szCs w:val="21"/>
        </w:rPr>
        <w:t>联系电话：</w:t>
      </w:r>
      <w:sdt>
        <w:sdtPr>
          <w:rPr>
            <w:rFonts w:ascii="仿宋" w:eastAsia="仿宋" w:hAnsi="仿宋" w:hint="eastAsia"/>
            <w:szCs w:val="21"/>
          </w:rPr>
          <w:alias w:val="采购单位电话"/>
          <w:tag w:val="采购单位电话"/>
          <w:id w:val="-895124316"/>
          <w:lock w:val="sdtLocked"/>
          <w:placeholder>
            <w:docPart w:val="25F6F799C64B4058B359A452B9027015"/>
          </w:placeholder>
        </w:sdtPr>
        <w:sdtEndPr/>
        <w:sdtContent>
          <w:r w:rsidRPr="00F51F23">
            <w:rPr>
              <w:rFonts w:ascii="仿宋" w:eastAsia="仿宋" w:hAnsi="仿宋" w:hint="eastAsia"/>
              <w:szCs w:val="21"/>
            </w:rPr>
            <w:t>18241701532</w:t>
          </w:r>
        </w:sdtContent>
      </w:sdt>
    </w:p>
    <w:p w:rsidR="00BA1515" w:rsidRPr="00F51F23" w:rsidRDefault="00BA1515" w:rsidP="00BA1515">
      <w:pPr>
        <w:widowControl/>
        <w:adjustRightInd w:val="0"/>
        <w:snapToGrid w:val="0"/>
        <w:spacing w:line="360" w:lineRule="auto"/>
        <w:ind w:firstLine="540"/>
        <w:jc w:val="left"/>
        <w:rPr>
          <w:rFonts w:ascii="仿宋" w:eastAsia="仿宋" w:hAnsi="仿宋" w:cs="仿宋_GB2312"/>
          <w:kern w:val="0"/>
          <w:szCs w:val="21"/>
        </w:rPr>
      </w:pPr>
      <w:r w:rsidRPr="00F51F23">
        <w:rPr>
          <w:rFonts w:ascii="仿宋" w:eastAsia="仿宋" w:hAnsi="仿宋" w:cs="仿宋_GB2312" w:hint="eastAsia"/>
          <w:kern w:val="0"/>
          <w:szCs w:val="21"/>
        </w:rPr>
        <w:t xml:space="preserve">采购代理机构： </w:t>
      </w:r>
      <w:sdt>
        <w:sdtPr>
          <w:rPr>
            <w:rFonts w:ascii="仿宋" w:eastAsia="仿宋" w:hAnsi="仿宋" w:hint="eastAsia"/>
            <w:szCs w:val="21"/>
          </w:rPr>
          <w:alias w:val="编制单位"/>
          <w:tag w:val="编制单位"/>
          <w:id w:val="-1945216576"/>
          <w:lock w:val="sdtLocked"/>
          <w:placeholder>
            <w:docPart w:val="B81050F75869458BBFC6851FB8448A05"/>
          </w:placeholder>
        </w:sdtPr>
        <w:sdtEndPr/>
        <w:sdtContent>
          <w:r w:rsidRPr="00F51F23">
            <w:rPr>
              <w:rFonts w:ascii="仿宋" w:eastAsia="仿宋" w:hAnsi="仿宋" w:hint="eastAsia"/>
              <w:szCs w:val="21"/>
            </w:rPr>
            <w:t>营口市鲅鱼圈区审批技术审查与公共资源交易中心</w:t>
          </w:r>
        </w:sdtContent>
      </w:sdt>
    </w:p>
    <w:p w:rsidR="00BA1515" w:rsidRPr="00F51F23" w:rsidRDefault="00BA1515" w:rsidP="00BA1515">
      <w:pPr>
        <w:widowControl/>
        <w:adjustRightInd w:val="0"/>
        <w:snapToGrid w:val="0"/>
        <w:spacing w:line="360" w:lineRule="auto"/>
        <w:ind w:firstLine="540"/>
        <w:jc w:val="left"/>
        <w:rPr>
          <w:rFonts w:ascii="仿宋" w:eastAsia="仿宋" w:hAnsi="仿宋" w:cs="仿宋_GB2312"/>
          <w:kern w:val="0"/>
          <w:szCs w:val="21"/>
        </w:rPr>
      </w:pPr>
      <w:r w:rsidRPr="00F51F23">
        <w:rPr>
          <w:rFonts w:ascii="仿宋" w:eastAsia="仿宋" w:hAnsi="仿宋" w:cs="仿宋_GB2312" w:hint="eastAsia"/>
          <w:kern w:val="0"/>
          <w:szCs w:val="21"/>
        </w:rPr>
        <w:t>地</w:t>
      </w:r>
      <w:proofErr w:type="gramStart"/>
      <w:r w:rsidRPr="00F51F23">
        <w:rPr>
          <w:rFonts w:ascii="仿宋" w:eastAsia="仿宋" w:hAnsi="仿宋" w:cs="仿宋_GB2312" w:hint="eastAsia"/>
          <w:kern w:val="0"/>
          <w:szCs w:val="21"/>
        </w:rPr>
        <w:t xml:space="preserve">　　　　</w:t>
      </w:r>
      <w:proofErr w:type="gramEnd"/>
      <w:r w:rsidRPr="00F51F23">
        <w:rPr>
          <w:rFonts w:ascii="仿宋" w:eastAsia="仿宋" w:hAnsi="仿宋" w:cs="仿宋_GB2312" w:hint="eastAsia"/>
          <w:kern w:val="0"/>
          <w:szCs w:val="21"/>
        </w:rPr>
        <w:t xml:space="preserve">址： </w:t>
      </w:r>
      <w:sdt>
        <w:sdtPr>
          <w:rPr>
            <w:rFonts w:ascii="仿宋" w:eastAsia="仿宋" w:hAnsi="仿宋" w:hint="eastAsia"/>
            <w:szCs w:val="21"/>
          </w:rPr>
          <w:alias w:val="代理机构地址"/>
          <w:tag w:val="代理机构地址"/>
          <w:id w:val="336189553"/>
          <w:lock w:val="sdtLocked"/>
          <w:placeholder>
            <w:docPart w:val="18F7DA660C714ED6B82281D3E00EAF86"/>
          </w:placeholder>
        </w:sdtPr>
        <w:sdtEndPr/>
        <w:sdtContent>
          <w:sdt>
            <w:sdtPr>
              <w:rPr>
                <w:rFonts w:ascii="仿宋" w:eastAsia="仿宋" w:hAnsi="仿宋" w:hint="eastAsia"/>
                <w:szCs w:val="21"/>
              </w:rPr>
              <w:alias w:val="代理机构地址"/>
              <w:tag w:val="代理机构地址"/>
              <w:id w:val="-2139941154"/>
              <w:placeholder>
                <w:docPart w:val="554B99ED38564B24AED5860ACAFFEE24"/>
              </w:placeholder>
            </w:sdtPr>
            <w:sdtContent>
              <w:r w:rsidR="00C65449" w:rsidRPr="00F51F23">
                <w:rPr>
                  <w:rFonts w:ascii="仿宋" w:eastAsia="仿宋" w:hAnsi="仿宋" w:hint="eastAsia"/>
                  <w:szCs w:val="21"/>
                </w:rPr>
                <w:t>青龙山大街与海华路交汇处</w:t>
              </w:r>
            </w:sdtContent>
          </w:sdt>
        </w:sdtContent>
      </w:sdt>
    </w:p>
    <w:p w:rsidR="00BA1515" w:rsidRPr="00F51F23" w:rsidRDefault="00BA1515" w:rsidP="00BA1515">
      <w:pPr>
        <w:widowControl/>
        <w:adjustRightInd w:val="0"/>
        <w:snapToGrid w:val="0"/>
        <w:spacing w:line="360" w:lineRule="auto"/>
        <w:ind w:firstLine="540"/>
        <w:jc w:val="left"/>
        <w:rPr>
          <w:rFonts w:ascii="仿宋" w:eastAsia="仿宋" w:hAnsi="仿宋" w:cs="仿宋_GB2312"/>
          <w:kern w:val="0"/>
          <w:szCs w:val="21"/>
        </w:rPr>
      </w:pPr>
      <w:r w:rsidRPr="00F51F23">
        <w:rPr>
          <w:rFonts w:ascii="仿宋" w:eastAsia="仿宋" w:hAnsi="仿宋" w:cs="仿宋_GB2312" w:hint="eastAsia"/>
          <w:kern w:val="0"/>
          <w:szCs w:val="21"/>
        </w:rPr>
        <w:t>项目联系人：</w:t>
      </w:r>
      <w:sdt>
        <w:sdtPr>
          <w:rPr>
            <w:rFonts w:ascii="仿宋" w:eastAsia="仿宋" w:hAnsi="仿宋" w:hint="eastAsia"/>
            <w:szCs w:val="21"/>
          </w:rPr>
          <w:alias w:val="代理机构联系人"/>
          <w:tag w:val="代理机构联系人"/>
          <w:id w:val="935414042"/>
          <w:lock w:val="sdtLocked"/>
          <w:placeholder>
            <w:docPart w:val="EDBB866139CE497E92EA7A932F1A0CC6"/>
          </w:placeholder>
        </w:sdtPr>
        <w:sdtEndPr/>
        <w:sdtContent>
          <w:r w:rsidRPr="00F51F23">
            <w:rPr>
              <w:rFonts w:ascii="仿宋" w:eastAsia="仿宋" w:hAnsi="仿宋" w:hint="eastAsia"/>
              <w:szCs w:val="21"/>
            </w:rPr>
            <w:t>王泽惠</w:t>
          </w:r>
        </w:sdtContent>
      </w:sdt>
    </w:p>
    <w:p w:rsidR="00BA1515" w:rsidRPr="00F51F23" w:rsidRDefault="00BA1515" w:rsidP="00BA1515">
      <w:pPr>
        <w:widowControl/>
        <w:adjustRightInd w:val="0"/>
        <w:snapToGrid w:val="0"/>
        <w:spacing w:line="360" w:lineRule="auto"/>
        <w:ind w:firstLine="540"/>
        <w:jc w:val="left"/>
        <w:rPr>
          <w:rFonts w:ascii="仿宋" w:eastAsia="仿宋" w:hAnsi="仿宋" w:cs="仿宋_GB2312"/>
          <w:kern w:val="0"/>
          <w:szCs w:val="21"/>
        </w:rPr>
      </w:pPr>
      <w:r w:rsidRPr="00F51F23">
        <w:rPr>
          <w:rFonts w:ascii="仿宋" w:eastAsia="仿宋" w:hAnsi="仿宋" w:cs="仿宋_GB2312" w:hint="eastAsia"/>
          <w:kern w:val="0"/>
          <w:szCs w:val="21"/>
        </w:rPr>
        <w:t>联系电话：</w:t>
      </w:r>
      <w:sdt>
        <w:sdtPr>
          <w:rPr>
            <w:rFonts w:ascii="仿宋" w:eastAsia="仿宋" w:hAnsi="仿宋" w:hint="eastAsia"/>
            <w:szCs w:val="21"/>
          </w:rPr>
          <w:alias w:val="代理机构电话"/>
          <w:tag w:val="代理机构电话"/>
          <w:id w:val="-632942094"/>
          <w:lock w:val="sdtLocked"/>
          <w:placeholder>
            <w:docPart w:val="57B6D7E9C16B41FE9276046184E2EDD3"/>
          </w:placeholder>
        </w:sdtPr>
        <w:sdtEndPr/>
        <w:sdtContent>
          <w:r w:rsidRPr="00F51F23">
            <w:rPr>
              <w:rFonts w:ascii="仿宋" w:eastAsia="仿宋" w:hAnsi="仿宋" w:hint="eastAsia"/>
              <w:szCs w:val="21"/>
            </w:rPr>
            <w:t>0417-6196911</w:t>
          </w:r>
        </w:sdtContent>
      </w:sdt>
    </w:p>
    <w:p w:rsidR="00BA1515" w:rsidRPr="00F51F23" w:rsidRDefault="00BA1515" w:rsidP="00BA1515">
      <w:pPr>
        <w:widowControl/>
        <w:adjustRightInd w:val="0"/>
        <w:snapToGrid w:val="0"/>
        <w:spacing w:line="360" w:lineRule="auto"/>
        <w:ind w:firstLine="540"/>
        <w:jc w:val="left"/>
        <w:rPr>
          <w:rFonts w:ascii="仿宋" w:eastAsia="仿宋" w:hAnsi="仿宋" w:cs="仿宋_GB2312"/>
          <w:kern w:val="0"/>
          <w:szCs w:val="21"/>
        </w:rPr>
      </w:pPr>
    </w:p>
    <w:p w:rsidR="00BA1515" w:rsidRPr="00F51F23" w:rsidRDefault="00C65449" w:rsidP="00BA1515">
      <w:pPr>
        <w:widowControl/>
        <w:adjustRightInd w:val="0"/>
        <w:snapToGrid w:val="0"/>
        <w:spacing w:line="360" w:lineRule="auto"/>
        <w:ind w:firstLine="540"/>
        <w:jc w:val="right"/>
        <w:rPr>
          <w:rFonts w:ascii="仿宋" w:eastAsia="仿宋" w:hAnsi="仿宋" w:cs="仿宋_GB2312"/>
          <w:kern w:val="0"/>
          <w:szCs w:val="21"/>
        </w:rPr>
      </w:pPr>
      <w:sdt>
        <w:sdtPr>
          <w:rPr>
            <w:rFonts w:ascii="仿宋" w:eastAsia="仿宋" w:hAnsi="仿宋" w:hint="eastAsia"/>
            <w:szCs w:val="21"/>
          </w:rPr>
          <w:alias w:val="编制单位"/>
          <w:tag w:val="编制单位"/>
          <w:id w:val="-270868986"/>
          <w:lock w:val="sdtLocked"/>
          <w:placeholder>
            <w:docPart w:val="1869D679FF214259AF6496A12D4FEDC2"/>
          </w:placeholder>
        </w:sdtPr>
        <w:sdtEndPr/>
        <w:sdtContent>
          <w:r w:rsidR="00D636E0" w:rsidRPr="00D636E0">
            <w:rPr>
              <w:rFonts w:ascii="仿宋" w:eastAsia="仿宋" w:hAnsi="仿宋" w:hint="eastAsia"/>
              <w:szCs w:val="21"/>
            </w:rPr>
            <w:t>营口市鲅鱼圈区审批技术审查与公共资源交易中心</w:t>
          </w:r>
        </w:sdtContent>
      </w:sdt>
    </w:p>
    <w:p w:rsidR="00BA1515" w:rsidRPr="00F51F23" w:rsidRDefault="00C65449" w:rsidP="00BA1515">
      <w:pPr>
        <w:jc w:val="right"/>
        <w:rPr>
          <w:rFonts w:ascii="仿宋" w:eastAsia="仿宋" w:hAnsi="仿宋"/>
          <w:sz w:val="32"/>
          <w:szCs w:val="32"/>
        </w:rPr>
      </w:pPr>
      <w:sdt>
        <w:sdtPr>
          <w:rPr>
            <w:rFonts w:ascii="仿宋" w:eastAsia="仿宋" w:hAnsi="仿宋" w:hint="eastAsia"/>
            <w:szCs w:val="21"/>
          </w:rPr>
          <w:alias w:val="发布日期"/>
          <w:tag w:val="发布日期"/>
          <w:id w:val="797568778"/>
          <w:lock w:val="sdtLocked"/>
          <w:placeholder>
            <w:docPart w:val="4D947C45D469436CBF1912B88C25C574"/>
          </w:placeholder>
        </w:sdtPr>
        <w:sdtEndPr/>
        <w:sdtContent>
          <w:r w:rsidR="00BA1515" w:rsidRPr="00F51F23">
            <w:rPr>
              <w:rFonts w:ascii="仿宋" w:eastAsia="仿宋" w:hAnsi="仿宋" w:hint="eastAsia"/>
              <w:szCs w:val="21"/>
            </w:rPr>
            <w:t>2020年05月21日</w:t>
          </w:r>
        </w:sdtContent>
      </w:sdt>
    </w:p>
    <w:p w:rsidR="00BA1515" w:rsidRDefault="00BA1515">
      <w:pPr>
        <w:widowControl/>
        <w:spacing w:before="100" w:beforeAutospacing="1" w:after="100" w:afterAutospacing="1"/>
        <w:jc w:val="right"/>
        <w:rPr>
          <w:rFonts w:ascii="仿宋" w:eastAsia="仿宋" w:hAnsi="仿宋" w:cs="仿宋_GB2312"/>
          <w:kern w:val="0"/>
          <w:szCs w:val="21"/>
        </w:rPr>
      </w:pPr>
    </w:p>
    <w:p w:rsidR="00BA1515" w:rsidRDefault="00BA1515">
      <w:pPr>
        <w:widowControl/>
        <w:spacing w:before="100" w:beforeAutospacing="1" w:after="100" w:afterAutospacing="1"/>
        <w:jc w:val="right"/>
        <w:rPr>
          <w:rFonts w:ascii="仿宋" w:eastAsia="仿宋" w:hAnsi="仿宋" w:cs="宋体"/>
          <w:b/>
          <w:bCs/>
          <w:kern w:val="0"/>
          <w:sz w:val="24"/>
        </w:rPr>
        <w:sectPr w:rsidR="00BA1515">
          <w:pgSz w:w="11906" w:h="16838"/>
          <w:pgMar w:top="1440" w:right="1800" w:bottom="1440" w:left="1800" w:header="851" w:footer="992" w:gutter="0"/>
          <w:cols w:space="720"/>
          <w:docGrid w:type="lines" w:linePitch="312"/>
        </w:sectPr>
      </w:pPr>
    </w:p>
    <w:p w:rsidR="00A35C87" w:rsidRDefault="006E4B51">
      <w:pPr>
        <w:pStyle w:val="1"/>
        <w:adjustRightInd w:val="0"/>
        <w:snapToGrid w:val="0"/>
        <w:spacing w:before="0" w:after="0" w:line="360" w:lineRule="auto"/>
        <w:jc w:val="center"/>
        <w:rPr>
          <w:rFonts w:ascii="仿宋" w:eastAsia="仿宋" w:hAnsi="仿宋" w:cs="仿宋_GB2312"/>
        </w:rPr>
      </w:pPr>
      <w:r>
        <w:rPr>
          <w:rFonts w:ascii="仿宋" w:eastAsia="仿宋" w:hAnsi="仿宋" w:cs="仿宋_GB2312" w:hint="eastAsia"/>
        </w:rPr>
        <w:lastRenderedPageBreak/>
        <w:t>第一章 供应商须知</w:t>
      </w:r>
      <w:bookmarkEnd w:id="2"/>
    </w:p>
    <w:p w:rsidR="00A35C87" w:rsidRDefault="006E4B51">
      <w:pPr>
        <w:pStyle w:val="2"/>
        <w:adjustRightInd w:val="0"/>
        <w:snapToGrid w:val="0"/>
        <w:spacing w:before="0" w:after="0" w:line="360" w:lineRule="auto"/>
        <w:jc w:val="center"/>
        <w:rPr>
          <w:rFonts w:ascii="仿宋" w:eastAsia="仿宋" w:hAnsi="仿宋" w:cs="仿宋_GB2312"/>
        </w:rPr>
      </w:pPr>
      <w:bookmarkStart w:id="3" w:name="_Toc533340139"/>
      <w:bookmarkStart w:id="4" w:name="_Toc4485618"/>
      <w:proofErr w:type="gramStart"/>
      <w:r>
        <w:rPr>
          <w:rFonts w:ascii="仿宋" w:eastAsia="仿宋" w:hAnsi="仿宋" w:cs="仿宋_GB2312" w:hint="eastAsia"/>
        </w:rPr>
        <w:t>一</w:t>
      </w:r>
      <w:proofErr w:type="gramEnd"/>
      <w:r>
        <w:rPr>
          <w:rFonts w:ascii="仿宋" w:eastAsia="仿宋" w:hAnsi="仿宋" w:cs="仿宋_GB2312" w:hint="eastAsia"/>
        </w:rPr>
        <w:t xml:space="preserve"> 供应商须知表</w:t>
      </w:r>
      <w:bookmarkEnd w:id="3"/>
      <w:bookmarkEnd w:id="4"/>
    </w:p>
    <w:bookmarkStart w:id="5" w:name="招标项目基本内容及要求其他：Block" w:displacedByCustomXml="next"/>
    <w:bookmarkEnd w:id="5" w:displacedByCustomXml="next"/>
    <w:bookmarkStart w:id="6" w:name="招标项目基本内容及要求：Block" w:displacedByCustomXml="next"/>
    <w:bookmarkEnd w:id="6" w:displacedByCustomXml="next"/>
    <w:bookmarkStart w:id="7" w:name="sys_招标项目基本内容及要求：Block" w:displacedByCustomXml="next"/>
    <w:bookmarkEnd w:id="7" w:displacedByCustomXml="next"/>
    <w:bookmarkStart w:id="8" w:name="sys_招标项目基本内容及要求其他：Block" w:displacedByCustomXml="next"/>
    <w:bookmarkEnd w:id="8" w:displacedByCustomXml="next"/>
    <w:sdt>
      <w:sdtPr>
        <w:rPr>
          <w:rFonts w:hint="eastAsia"/>
          <w:szCs w:val="21"/>
        </w:rPr>
        <w:alias w:val="招标项目基本内容及要求"/>
        <w:tag w:val="招标项目基本内容及要求"/>
        <w:id w:val="-841780087"/>
        <w:lock w:val="sdtLocked"/>
      </w:sdtPr>
      <w:sdtEndPr>
        <w:rPr>
          <w:szCs w:val="24"/>
        </w:rPr>
      </w:sdtEndPr>
      <w:sdtContent>
        <w:p w:rsidR="001C0499" w:rsidRPr="001B71DE" w:rsidRDefault="00C65449" w:rsidP="005210BB"/>
        <w:tbl>
          <w:tblPr>
            <w:tblW w:w="9193" w:type="dxa"/>
            <w:jc w:val="center"/>
            <w:tblLayout w:type="fixed"/>
            <w:tblLook w:val="0000" w:firstRow="0" w:lastRow="0" w:firstColumn="0" w:lastColumn="0" w:noHBand="0" w:noVBand="0"/>
          </w:tblPr>
          <w:tblGrid>
            <w:gridCol w:w="1087"/>
            <w:gridCol w:w="2111"/>
            <w:gridCol w:w="5995"/>
          </w:tblGrid>
          <w:tr w:rsidR="001C0499" w:rsidRPr="001C0499" w:rsidTr="00654578">
            <w:trPr>
              <w:trHeight w:val="445"/>
              <w:tblHeader/>
              <w:jc w:val="center"/>
            </w:trPr>
            <w:tc>
              <w:tcPr>
                <w:tcW w:w="1087" w:type="dxa"/>
                <w:tcBorders>
                  <w:top w:val="single" w:sz="4" w:space="0" w:color="auto"/>
                  <w:left w:val="single" w:sz="4" w:space="0" w:color="auto"/>
                  <w:bottom w:val="single" w:sz="4" w:space="0" w:color="auto"/>
                  <w:right w:val="single" w:sz="4" w:space="0" w:color="auto"/>
                </w:tcBorders>
                <w:vAlign w:val="center"/>
              </w:tcPr>
              <w:p w:rsidR="001C0499" w:rsidRPr="001C0499" w:rsidRDefault="00B2148D"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hint="eastAsia"/>
                    <w:kern w:val="0"/>
                    <w:szCs w:val="21"/>
                  </w:rPr>
                  <w:t>条款号</w:t>
                </w:r>
              </w:p>
            </w:tc>
            <w:tc>
              <w:tcPr>
                <w:tcW w:w="2111" w:type="dxa"/>
                <w:tcBorders>
                  <w:top w:val="single" w:sz="4" w:space="0" w:color="auto"/>
                  <w:left w:val="single" w:sz="4" w:space="0" w:color="auto"/>
                  <w:bottom w:val="single" w:sz="4" w:space="0" w:color="auto"/>
                  <w:right w:val="single" w:sz="4" w:space="0" w:color="auto"/>
                </w:tcBorders>
                <w:vAlign w:val="center"/>
              </w:tcPr>
              <w:p w:rsidR="001C0499" w:rsidRPr="001C0499" w:rsidRDefault="00B2148D" w:rsidP="001C0499">
                <w:pPr>
                  <w:jc w:val="center"/>
                  <w:rPr>
                    <w:rFonts w:ascii="仿宋_GB2312" w:eastAsia="仿宋_GB2312" w:hAnsi="仿宋_GB2312" w:cs="仿宋_GB2312"/>
                    <w:kern w:val="0"/>
                    <w:szCs w:val="21"/>
                  </w:rPr>
                </w:pPr>
                <w:r w:rsidRPr="001C0499">
                  <w:rPr>
                    <w:rFonts w:ascii="仿宋_GB2312" w:eastAsia="仿宋_GB2312" w:hAnsi="仿宋_GB2312" w:cs="仿宋_GB2312" w:hint="eastAsia"/>
                    <w:kern w:val="0"/>
                    <w:szCs w:val="21"/>
                  </w:rPr>
                  <w:t>项</w:t>
                </w:r>
                <w:r w:rsidRPr="001C0499">
                  <w:rPr>
                    <w:rFonts w:ascii="仿宋_GB2312" w:eastAsia="仿宋_GB2312" w:hAnsi="仿宋_GB2312" w:cs="仿宋_GB2312"/>
                    <w:kern w:val="0"/>
                    <w:szCs w:val="21"/>
                  </w:rPr>
                  <w:t xml:space="preserve">   </w:t>
                </w:r>
                <w:r w:rsidRPr="001C0499">
                  <w:rPr>
                    <w:rFonts w:ascii="仿宋_GB2312" w:eastAsia="仿宋_GB2312" w:hAnsi="仿宋_GB2312" w:cs="仿宋_GB2312" w:hint="eastAsia"/>
                    <w:kern w:val="0"/>
                    <w:szCs w:val="21"/>
                  </w:rPr>
                  <w:t>目</w:t>
                </w:r>
              </w:p>
            </w:tc>
            <w:tc>
              <w:tcPr>
                <w:tcW w:w="5995" w:type="dxa"/>
                <w:tcBorders>
                  <w:top w:val="single" w:sz="4" w:space="0" w:color="auto"/>
                  <w:left w:val="single" w:sz="4" w:space="0" w:color="auto"/>
                  <w:bottom w:val="single" w:sz="4" w:space="0" w:color="auto"/>
                  <w:right w:val="single" w:sz="4" w:space="0" w:color="auto"/>
                </w:tcBorders>
                <w:vAlign w:val="center"/>
              </w:tcPr>
              <w:p w:rsidR="001C0499" w:rsidRPr="001C0499" w:rsidRDefault="00B2148D"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hint="eastAsia"/>
                    <w:kern w:val="0"/>
                    <w:szCs w:val="21"/>
                  </w:rPr>
                  <w:t>内</w:t>
                </w:r>
                <w:r w:rsidRPr="001C0499">
                  <w:rPr>
                    <w:rFonts w:ascii="仿宋_GB2312" w:eastAsia="仿宋_GB2312" w:hAnsi="仿宋_GB2312" w:cs="仿宋_GB2312"/>
                    <w:kern w:val="0"/>
                    <w:szCs w:val="21"/>
                  </w:rPr>
                  <w:t xml:space="preserve">     </w:t>
                </w:r>
                <w:r w:rsidRPr="001C0499">
                  <w:rPr>
                    <w:rFonts w:ascii="仿宋_GB2312" w:eastAsia="仿宋_GB2312" w:hAnsi="仿宋_GB2312" w:cs="仿宋_GB2312" w:hint="eastAsia"/>
                    <w:kern w:val="0"/>
                    <w:szCs w:val="21"/>
                  </w:rPr>
                  <w:t>容</w:t>
                </w:r>
              </w:p>
            </w:tc>
          </w:tr>
          <w:tr w:rsidR="001C0499" w:rsidRPr="001C0499" w:rsidTr="00654578">
            <w:trPr>
              <w:trHeight w:val="1193"/>
              <w:jc w:val="center"/>
            </w:trPr>
            <w:tc>
              <w:tcPr>
                <w:tcW w:w="1087" w:type="dxa"/>
                <w:tcBorders>
                  <w:top w:val="single" w:sz="4" w:space="0" w:color="auto"/>
                  <w:left w:val="single" w:sz="4" w:space="0" w:color="auto"/>
                  <w:bottom w:val="single" w:sz="4" w:space="0" w:color="auto"/>
                  <w:right w:val="single" w:sz="4" w:space="0" w:color="auto"/>
                </w:tcBorders>
                <w:vAlign w:val="center"/>
              </w:tcPr>
              <w:p w:rsidR="001C0499" w:rsidRPr="001C0499" w:rsidRDefault="00B2148D"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kern w:val="0"/>
                    <w:szCs w:val="21"/>
                  </w:rPr>
                  <w:t>1.1</w:t>
                </w:r>
              </w:p>
            </w:tc>
            <w:tc>
              <w:tcPr>
                <w:tcW w:w="2111" w:type="dxa"/>
                <w:tcBorders>
                  <w:top w:val="single" w:sz="4" w:space="0" w:color="auto"/>
                  <w:left w:val="single" w:sz="4" w:space="0" w:color="auto"/>
                  <w:bottom w:val="single" w:sz="4" w:space="0" w:color="auto"/>
                  <w:right w:val="single" w:sz="4" w:space="0" w:color="auto"/>
                </w:tcBorders>
                <w:vAlign w:val="center"/>
              </w:tcPr>
              <w:p w:rsidR="001C0499" w:rsidRPr="001C0499" w:rsidRDefault="00B2148D" w:rsidP="001C0499">
                <w:pPr>
                  <w:jc w:val="center"/>
                  <w:rPr>
                    <w:rFonts w:ascii="仿宋_GB2312" w:eastAsia="仿宋_GB2312" w:hAnsi="仿宋_GB2312" w:cs="仿宋_GB2312"/>
                    <w:kern w:val="0"/>
                    <w:szCs w:val="21"/>
                  </w:rPr>
                </w:pPr>
                <w:r w:rsidRPr="001C0499">
                  <w:rPr>
                    <w:rFonts w:ascii="仿宋_GB2312" w:eastAsia="仿宋_GB2312" w:hAnsi="仿宋_GB2312" w:cs="仿宋_GB2312" w:hint="eastAsia"/>
                    <w:kern w:val="0"/>
                    <w:szCs w:val="21"/>
                  </w:rPr>
                  <w:t>采购人</w:t>
                </w:r>
              </w:p>
            </w:tc>
            <w:tc>
              <w:tcPr>
                <w:tcW w:w="5995" w:type="dxa"/>
                <w:tcBorders>
                  <w:top w:val="single" w:sz="4" w:space="0" w:color="auto"/>
                  <w:left w:val="single" w:sz="4" w:space="0" w:color="auto"/>
                  <w:bottom w:val="single" w:sz="4" w:space="0" w:color="auto"/>
                  <w:right w:val="single" w:sz="4" w:space="0" w:color="auto"/>
                </w:tcBorders>
                <w:vAlign w:val="center"/>
              </w:tcPr>
              <w:p w:rsidR="001C0499" w:rsidRPr="001C0499" w:rsidRDefault="00B2148D" w:rsidP="001C0499">
                <w:pPr>
                  <w:widowControl/>
                  <w:jc w:val="left"/>
                  <w:rPr>
                    <w:rFonts w:ascii="仿宋_GB2312" w:eastAsia="仿宋_GB2312" w:hAnsi="仿宋_GB2312" w:cs="仿宋_GB2312"/>
                    <w:kern w:val="0"/>
                    <w:szCs w:val="21"/>
                    <w:u w:val="single"/>
                  </w:rPr>
                </w:pPr>
                <w:r w:rsidRPr="001C0499">
                  <w:rPr>
                    <w:rFonts w:ascii="仿宋_GB2312" w:eastAsia="仿宋_GB2312" w:hAnsi="仿宋_GB2312" w:cs="仿宋_GB2312" w:hint="eastAsia"/>
                    <w:kern w:val="0"/>
                    <w:szCs w:val="21"/>
                  </w:rPr>
                  <w:t>名</w:t>
                </w:r>
                <w:r w:rsidRPr="001C0499">
                  <w:rPr>
                    <w:rFonts w:ascii="仿宋_GB2312" w:eastAsia="仿宋_GB2312" w:hAnsi="仿宋_GB2312" w:cs="仿宋_GB2312"/>
                    <w:kern w:val="0"/>
                    <w:szCs w:val="21"/>
                  </w:rPr>
                  <w:t xml:space="preserve">  </w:t>
                </w:r>
                <w:r w:rsidRPr="001C0499">
                  <w:rPr>
                    <w:rFonts w:ascii="仿宋_GB2312" w:eastAsia="仿宋_GB2312" w:hAnsi="仿宋_GB2312" w:cs="仿宋_GB2312" w:hint="eastAsia"/>
                    <w:kern w:val="0"/>
                    <w:szCs w:val="21"/>
                  </w:rPr>
                  <w:t>称：</w:t>
                </w:r>
                <w:r w:rsidRPr="001C0499">
                  <w:rPr>
                    <w:rFonts w:ascii="仿宋_GB2312" w:eastAsia="仿宋_GB2312" w:hAnsi="仿宋_GB2312" w:cs="仿宋_GB2312"/>
                    <w:kern w:val="0"/>
                    <w:szCs w:val="21"/>
                    <w:u w:val="single"/>
                  </w:rPr>
                  <w:t xml:space="preserve">         </w:t>
                </w:r>
                <w:r>
                  <w:rPr>
                    <w:rFonts w:ascii="仿宋_GB2312" w:eastAsia="仿宋_GB2312" w:hAnsi="仿宋_GB2312" w:cs="仿宋_GB2312" w:hint="eastAsia"/>
                    <w:kern w:val="0"/>
                    <w:szCs w:val="21"/>
                    <w:u w:val="single"/>
                  </w:rPr>
                  <w:t>营口市</w:t>
                </w:r>
                <w:r>
                  <w:rPr>
                    <w:rFonts w:ascii="仿宋_GB2312" w:eastAsia="仿宋_GB2312" w:hAnsi="仿宋_GB2312" w:cs="仿宋_GB2312"/>
                    <w:kern w:val="0"/>
                    <w:szCs w:val="21"/>
                    <w:u w:val="single"/>
                  </w:rPr>
                  <w:t>鲅鱼圈区发展和改革局</w:t>
                </w:r>
                <w:r w:rsidRPr="001C0499">
                  <w:rPr>
                    <w:rFonts w:ascii="仿宋_GB2312" w:eastAsia="仿宋_GB2312" w:hAnsi="仿宋_GB2312" w:cs="仿宋_GB2312"/>
                    <w:kern w:val="0"/>
                    <w:szCs w:val="21"/>
                    <w:u w:val="single"/>
                  </w:rPr>
                  <w:t xml:space="preserve">       </w:t>
                </w:r>
              </w:p>
              <w:p w:rsidR="001C0499" w:rsidRPr="001C0499" w:rsidRDefault="00B2148D" w:rsidP="001C0499">
                <w:pPr>
                  <w:widowControl/>
                  <w:jc w:val="left"/>
                  <w:rPr>
                    <w:rFonts w:ascii="仿宋_GB2312" w:eastAsia="仿宋_GB2312" w:hAnsi="仿宋_GB2312" w:cs="仿宋_GB2312"/>
                    <w:kern w:val="0"/>
                    <w:szCs w:val="21"/>
                    <w:u w:val="single"/>
                  </w:rPr>
                </w:pPr>
                <w:r w:rsidRPr="001C0499">
                  <w:rPr>
                    <w:rFonts w:ascii="仿宋_GB2312" w:eastAsia="仿宋_GB2312" w:hAnsi="仿宋_GB2312" w:cs="仿宋_GB2312" w:hint="eastAsia"/>
                    <w:kern w:val="0"/>
                    <w:szCs w:val="21"/>
                  </w:rPr>
                  <w:t>地</w:t>
                </w:r>
                <w:r w:rsidRPr="001C0499">
                  <w:rPr>
                    <w:rFonts w:ascii="仿宋_GB2312" w:eastAsia="仿宋_GB2312" w:hAnsi="仿宋_GB2312" w:cs="仿宋_GB2312"/>
                    <w:kern w:val="0"/>
                    <w:szCs w:val="21"/>
                  </w:rPr>
                  <w:t xml:space="preserve">  </w:t>
                </w:r>
                <w:r w:rsidRPr="001C0499">
                  <w:rPr>
                    <w:rFonts w:ascii="仿宋_GB2312" w:eastAsia="仿宋_GB2312" w:hAnsi="仿宋_GB2312" w:cs="仿宋_GB2312" w:hint="eastAsia"/>
                    <w:kern w:val="0"/>
                    <w:szCs w:val="21"/>
                  </w:rPr>
                  <w:t>址：</w:t>
                </w:r>
                <w:r>
                  <w:rPr>
                    <w:rFonts w:ascii="仿宋_GB2312" w:eastAsia="仿宋_GB2312" w:hAnsi="仿宋_GB2312" w:cs="仿宋_GB2312"/>
                    <w:kern w:val="0"/>
                    <w:szCs w:val="21"/>
                    <w:u w:val="single"/>
                  </w:rPr>
                  <w:t xml:space="preserve"> </w:t>
                </w:r>
                <w:r w:rsidRPr="001C0499">
                  <w:rPr>
                    <w:rFonts w:ascii="仿宋_GB2312" w:eastAsia="仿宋_GB2312" w:hAnsi="仿宋_GB2312" w:cs="仿宋_GB2312"/>
                    <w:kern w:val="0"/>
                    <w:szCs w:val="21"/>
                    <w:u w:val="single"/>
                  </w:rPr>
                  <w:t xml:space="preserve">   </w:t>
                </w:r>
                <w:r>
                  <w:rPr>
                    <w:rFonts w:ascii="仿宋_GB2312" w:eastAsia="仿宋_GB2312" w:hAnsi="仿宋_GB2312" w:cs="仿宋_GB2312" w:hint="eastAsia"/>
                    <w:kern w:val="0"/>
                    <w:szCs w:val="21"/>
                    <w:u w:val="single"/>
                  </w:rPr>
                  <w:t>营口</w:t>
                </w:r>
                <w:r>
                  <w:rPr>
                    <w:rFonts w:ascii="仿宋_GB2312" w:eastAsia="仿宋_GB2312" w:hAnsi="仿宋_GB2312" w:cs="仿宋_GB2312"/>
                    <w:kern w:val="0"/>
                    <w:szCs w:val="21"/>
                    <w:u w:val="single"/>
                  </w:rPr>
                  <w:t>市鲅鱼圈</w:t>
                </w:r>
                <w:r>
                  <w:rPr>
                    <w:rFonts w:ascii="仿宋_GB2312" w:eastAsia="仿宋_GB2312" w:hAnsi="仿宋_GB2312" w:cs="仿宋_GB2312" w:hint="eastAsia"/>
                    <w:kern w:val="0"/>
                    <w:szCs w:val="21"/>
                    <w:u w:val="single"/>
                  </w:rPr>
                  <w:t>区</w:t>
                </w:r>
                <w:r>
                  <w:rPr>
                    <w:rFonts w:ascii="仿宋_GB2312" w:eastAsia="仿宋_GB2312" w:hAnsi="仿宋_GB2312" w:cs="仿宋_GB2312"/>
                    <w:kern w:val="0"/>
                    <w:szCs w:val="21"/>
                    <w:u w:val="single"/>
                  </w:rPr>
                  <w:t>发展和改革局</w:t>
                </w:r>
                <w:r w:rsidRPr="001C0499">
                  <w:rPr>
                    <w:rFonts w:ascii="仿宋_GB2312" w:eastAsia="仿宋_GB2312" w:hAnsi="仿宋_GB2312" w:cs="仿宋_GB2312"/>
                    <w:kern w:val="0"/>
                    <w:szCs w:val="21"/>
                    <w:u w:val="single"/>
                  </w:rPr>
                  <w:t xml:space="preserve">            </w:t>
                </w:r>
              </w:p>
              <w:p w:rsidR="001C0499" w:rsidRPr="001C0499" w:rsidRDefault="00B2148D" w:rsidP="001C0499">
                <w:pPr>
                  <w:widowControl/>
                  <w:jc w:val="left"/>
                  <w:rPr>
                    <w:rFonts w:ascii="仿宋_GB2312" w:eastAsia="仿宋_GB2312" w:hAnsi="仿宋_GB2312" w:cs="仿宋_GB2312"/>
                    <w:kern w:val="0"/>
                    <w:szCs w:val="21"/>
                    <w:u w:val="single"/>
                  </w:rPr>
                </w:pPr>
                <w:r w:rsidRPr="001C0499">
                  <w:rPr>
                    <w:rFonts w:ascii="仿宋_GB2312" w:eastAsia="仿宋_GB2312" w:hAnsi="仿宋_GB2312" w:cs="仿宋_GB2312" w:hint="eastAsia"/>
                    <w:kern w:val="0"/>
                    <w:szCs w:val="21"/>
                  </w:rPr>
                  <w:t>联系人：</w:t>
                </w:r>
                <w:r w:rsidRPr="001C0499">
                  <w:rPr>
                    <w:rFonts w:ascii="仿宋_GB2312" w:eastAsia="仿宋_GB2312" w:hAnsi="仿宋_GB2312" w:cs="仿宋_GB2312"/>
                    <w:kern w:val="0"/>
                    <w:szCs w:val="21"/>
                    <w:u w:val="single"/>
                  </w:rPr>
                  <w:t xml:space="preserve">        </w:t>
                </w:r>
                <w:r>
                  <w:rPr>
                    <w:rFonts w:ascii="仿宋_GB2312" w:eastAsia="仿宋_GB2312" w:hAnsi="仿宋_GB2312" w:cs="仿宋_GB2312" w:hint="eastAsia"/>
                    <w:kern w:val="0"/>
                    <w:szCs w:val="21"/>
                    <w:u w:val="single"/>
                  </w:rPr>
                  <w:t>贾春雨</w:t>
                </w:r>
                <w:r w:rsidRPr="001C0499">
                  <w:rPr>
                    <w:rFonts w:ascii="仿宋_GB2312" w:eastAsia="仿宋_GB2312" w:hAnsi="仿宋_GB2312" w:cs="仿宋_GB2312"/>
                    <w:kern w:val="0"/>
                    <w:szCs w:val="21"/>
                    <w:u w:val="single"/>
                  </w:rPr>
                  <w:t xml:space="preserve">        </w:t>
                </w:r>
              </w:p>
              <w:p w:rsidR="001C0499" w:rsidRPr="001C0499" w:rsidRDefault="00B2148D" w:rsidP="001C0499">
                <w:pPr>
                  <w:widowControl/>
                  <w:jc w:val="left"/>
                  <w:rPr>
                    <w:rFonts w:ascii="仿宋_GB2312" w:eastAsia="仿宋_GB2312" w:hAnsi="仿宋_GB2312" w:cs="仿宋_GB2312"/>
                    <w:kern w:val="0"/>
                    <w:szCs w:val="21"/>
                  </w:rPr>
                </w:pPr>
                <w:r w:rsidRPr="001C0499">
                  <w:rPr>
                    <w:rFonts w:ascii="仿宋_GB2312" w:eastAsia="仿宋_GB2312" w:hAnsi="仿宋_GB2312" w:cs="仿宋_GB2312" w:hint="eastAsia"/>
                    <w:kern w:val="0"/>
                    <w:szCs w:val="21"/>
                  </w:rPr>
                  <w:t>电</w:t>
                </w:r>
                <w:r w:rsidRPr="001C0499">
                  <w:rPr>
                    <w:rFonts w:ascii="仿宋_GB2312" w:eastAsia="仿宋_GB2312" w:hAnsi="仿宋_GB2312" w:cs="仿宋_GB2312"/>
                    <w:kern w:val="0"/>
                    <w:szCs w:val="21"/>
                  </w:rPr>
                  <w:t xml:space="preserve">  </w:t>
                </w:r>
                <w:r w:rsidRPr="001C0499">
                  <w:rPr>
                    <w:rFonts w:ascii="仿宋_GB2312" w:eastAsia="仿宋_GB2312" w:hAnsi="仿宋_GB2312" w:cs="仿宋_GB2312" w:hint="eastAsia"/>
                    <w:kern w:val="0"/>
                    <w:szCs w:val="21"/>
                  </w:rPr>
                  <w:t>话：</w:t>
                </w:r>
                <w:r w:rsidRPr="001C0499">
                  <w:rPr>
                    <w:rFonts w:ascii="仿宋_GB2312" w:eastAsia="仿宋_GB2312" w:hAnsi="仿宋_GB2312" w:cs="仿宋_GB2312"/>
                    <w:kern w:val="0"/>
                    <w:szCs w:val="21"/>
                    <w:u w:val="single"/>
                  </w:rPr>
                  <w:t xml:space="preserve">       </w:t>
                </w:r>
                <w:r>
                  <w:rPr>
                    <w:rFonts w:ascii="仿宋_GB2312" w:eastAsia="仿宋_GB2312" w:hAnsi="仿宋_GB2312" w:cs="仿宋_GB2312"/>
                    <w:kern w:val="0"/>
                    <w:szCs w:val="21"/>
                    <w:u w:val="single"/>
                  </w:rPr>
                  <w:t>18241701532</w:t>
                </w:r>
                <w:r w:rsidRPr="001C0499">
                  <w:rPr>
                    <w:rFonts w:ascii="仿宋_GB2312" w:eastAsia="仿宋_GB2312" w:hAnsi="仿宋_GB2312" w:cs="仿宋_GB2312"/>
                    <w:kern w:val="0"/>
                    <w:szCs w:val="21"/>
                    <w:u w:val="single"/>
                  </w:rPr>
                  <w:t xml:space="preserve">           </w:t>
                </w:r>
              </w:p>
            </w:tc>
          </w:tr>
          <w:tr w:rsidR="001C0499" w:rsidRPr="001C0499" w:rsidTr="00654578">
            <w:trPr>
              <w:trHeight w:val="300"/>
              <w:jc w:val="center"/>
            </w:trPr>
            <w:tc>
              <w:tcPr>
                <w:tcW w:w="1087" w:type="dxa"/>
                <w:tcBorders>
                  <w:top w:val="single" w:sz="4" w:space="0" w:color="auto"/>
                  <w:left w:val="single" w:sz="4" w:space="0" w:color="auto"/>
                  <w:bottom w:val="single" w:sz="4" w:space="0" w:color="auto"/>
                  <w:right w:val="single" w:sz="4" w:space="0" w:color="auto"/>
                </w:tcBorders>
                <w:vAlign w:val="center"/>
              </w:tcPr>
              <w:p w:rsidR="001C0499" w:rsidRPr="001C0499" w:rsidRDefault="00B2148D"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kern w:val="0"/>
                    <w:szCs w:val="21"/>
                  </w:rPr>
                  <w:t>1.2</w:t>
                </w:r>
              </w:p>
            </w:tc>
            <w:tc>
              <w:tcPr>
                <w:tcW w:w="2111" w:type="dxa"/>
                <w:tcBorders>
                  <w:top w:val="single" w:sz="4" w:space="0" w:color="auto"/>
                  <w:left w:val="single" w:sz="4" w:space="0" w:color="auto"/>
                  <w:bottom w:val="single" w:sz="4" w:space="0" w:color="auto"/>
                  <w:right w:val="single" w:sz="4" w:space="0" w:color="auto"/>
                </w:tcBorders>
                <w:vAlign w:val="center"/>
              </w:tcPr>
              <w:p w:rsidR="001C0499" w:rsidRPr="001C0499" w:rsidRDefault="00B2148D" w:rsidP="001C0499">
                <w:pPr>
                  <w:jc w:val="center"/>
                  <w:rPr>
                    <w:rFonts w:ascii="仿宋_GB2312" w:eastAsia="仿宋_GB2312" w:hAnsi="仿宋_GB2312" w:cs="仿宋_GB2312"/>
                    <w:kern w:val="0"/>
                    <w:szCs w:val="21"/>
                  </w:rPr>
                </w:pPr>
                <w:r w:rsidRPr="001C0499">
                  <w:rPr>
                    <w:rFonts w:ascii="仿宋_GB2312" w:eastAsia="仿宋_GB2312" w:hAnsi="仿宋_GB2312" w:cs="仿宋_GB2312" w:hint="eastAsia"/>
                    <w:kern w:val="0"/>
                    <w:szCs w:val="21"/>
                  </w:rPr>
                  <w:t>采购代理机构</w:t>
                </w:r>
              </w:p>
            </w:tc>
            <w:tc>
              <w:tcPr>
                <w:tcW w:w="5995" w:type="dxa"/>
                <w:tcBorders>
                  <w:top w:val="single" w:sz="4" w:space="0" w:color="auto"/>
                  <w:left w:val="single" w:sz="4" w:space="0" w:color="auto"/>
                  <w:bottom w:val="single" w:sz="4" w:space="0" w:color="auto"/>
                  <w:right w:val="single" w:sz="4" w:space="0" w:color="auto"/>
                </w:tcBorders>
                <w:vAlign w:val="center"/>
              </w:tcPr>
              <w:p w:rsidR="001C0499" w:rsidRPr="001C0499" w:rsidRDefault="00B2148D" w:rsidP="001C0499">
                <w:pPr>
                  <w:widowControl/>
                  <w:jc w:val="left"/>
                  <w:rPr>
                    <w:rFonts w:ascii="仿宋_GB2312" w:eastAsia="仿宋_GB2312" w:hAnsi="仿宋_GB2312" w:cs="仿宋_GB2312"/>
                    <w:kern w:val="0"/>
                    <w:szCs w:val="21"/>
                    <w:u w:val="single"/>
                  </w:rPr>
                </w:pPr>
                <w:r w:rsidRPr="001C0499">
                  <w:rPr>
                    <w:rFonts w:ascii="仿宋_GB2312" w:eastAsia="仿宋_GB2312" w:hAnsi="仿宋_GB2312" w:cs="仿宋_GB2312" w:hint="eastAsia"/>
                    <w:kern w:val="0"/>
                    <w:szCs w:val="21"/>
                  </w:rPr>
                  <w:t>名</w:t>
                </w:r>
                <w:r w:rsidRPr="001C0499">
                  <w:rPr>
                    <w:rFonts w:ascii="仿宋_GB2312" w:eastAsia="仿宋_GB2312" w:hAnsi="仿宋_GB2312" w:cs="仿宋_GB2312"/>
                    <w:kern w:val="0"/>
                    <w:szCs w:val="21"/>
                  </w:rPr>
                  <w:t xml:space="preserve">  </w:t>
                </w:r>
                <w:r w:rsidRPr="001C0499">
                  <w:rPr>
                    <w:rFonts w:ascii="仿宋_GB2312" w:eastAsia="仿宋_GB2312" w:hAnsi="仿宋_GB2312" w:cs="仿宋_GB2312" w:hint="eastAsia"/>
                    <w:kern w:val="0"/>
                    <w:szCs w:val="21"/>
                  </w:rPr>
                  <w:t>称：</w:t>
                </w:r>
                <w:r w:rsidRPr="001C0499">
                  <w:rPr>
                    <w:rFonts w:ascii="仿宋_GB2312" w:eastAsia="仿宋_GB2312" w:hAnsi="仿宋_GB2312" w:cs="仿宋_GB2312" w:hint="eastAsia"/>
                    <w:color w:val="FF0000"/>
                    <w:kern w:val="0"/>
                    <w:szCs w:val="21"/>
                    <w:u w:val="single"/>
                  </w:rPr>
                  <w:t>营口市</w:t>
                </w:r>
                <w:r>
                  <w:rPr>
                    <w:rFonts w:ascii="仿宋_GB2312" w:eastAsia="仿宋_GB2312" w:hAnsi="仿宋_GB2312" w:cs="仿宋_GB2312" w:hint="eastAsia"/>
                    <w:color w:val="FF0000"/>
                    <w:kern w:val="0"/>
                    <w:szCs w:val="21"/>
                    <w:u w:val="single"/>
                  </w:rPr>
                  <w:t>鲅鱼圈</w:t>
                </w:r>
                <w:r>
                  <w:rPr>
                    <w:rFonts w:ascii="仿宋_GB2312" w:eastAsia="仿宋_GB2312" w:hAnsi="仿宋_GB2312" w:cs="仿宋_GB2312"/>
                    <w:color w:val="FF0000"/>
                    <w:kern w:val="0"/>
                    <w:szCs w:val="21"/>
                    <w:u w:val="single"/>
                  </w:rPr>
                  <w:t>区</w:t>
                </w:r>
                <w:r w:rsidRPr="001C0499">
                  <w:rPr>
                    <w:rFonts w:ascii="仿宋_GB2312" w:eastAsia="仿宋_GB2312" w:hAnsi="仿宋_GB2312" w:cs="仿宋_GB2312" w:hint="eastAsia"/>
                    <w:color w:val="FF0000"/>
                    <w:kern w:val="0"/>
                    <w:szCs w:val="21"/>
                    <w:u w:val="single"/>
                  </w:rPr>
                  <w:t>审批技术审查与公共资源交易中心</w:t>
                </w:r>
              </w:p>
              <w:p w:rsidR="001C0499" w:rsidRPr="001C0499" w:rsidRDefault="00B2148D" w:rsidP="001C0499">
                <w:pPr>
                  <w:widowControl/>
                  <w:jc w:val="left"/>
                  <w:rPr>
                    <w:rFonts w:ascii="仿宋_GB2312" w:eastAsia="仿宋_GB2312" w:hAnsi="仿宋_GB2312" w:cs="仿宋_GB2312"/>
                    <w:kern w:val="0"/>
                    <w:szCs w:val="21"/>
                    <w:u w:val="single"/>
                  </w:rPr>
                </w:pPr>
                <w:r w:rsidRPr="001C0499">
                  <w:rPr>
                    <w:rFonts w:ascii="仿宋_GB2312" w:eastAsia="仿宋_GB2312" w:hAnsi="仿宋_GB2312" w:cs="仿宋_GB2312" w:hint="eastAsia"/>
                    <w:kern w:val="0"/>
                    <w:szCs w:val="21"/>
                  </w:rPr>
                  <w:t>地</w:t>
                </w:r>
                <w:r w:rsidRPr="001C0499">
                  <w:rPr>
                    <w:rFonts w:ascii="仿宋_GB2312" w:eastAsia="仿宋_GB2312" w:hAnsi="仿宋_GB2312" w:cs="仿宋_GB2312"/>
                    <w:kern w:val="0"/>
                    <w:szCs w:val="21"/>
                  </w:rPr>
                  <w:t xml:space="preserve">  </w:t>
                </w:r>
                <w:r w:rsidRPr="001C0499">
                  <w:rPr>
                    <w:rFonts w:ascii="仿宋_GB2312" w:eastAsia="仿宋_GB2312" w:hAnsi="仿宋_GB2312" w:cs="仿宋_GB2312" w:hint="eastAsia"/>
                    <w:kern w:val="0"/>
                    <w:szCs w:val="21"/>
                  </w:rPr>
                  <w:t>址：</w:t>
                </w:r>
                <w:r w:rsidRPr="004339A1">
                  <w:rPr>
                    <w:rFonts w:ascii="仿宋_GB2312" w:eastAsia="仿宋_GB2312" w:hAnsi="仿宋_GB2312" w:cs="仿宋_GB2312" w:hint="eastAsia"/>
                    <w:color w:val="FF0000"/>
                    <w:kern w:val="0"/>
                    <w:szCs w:val="21"/>
                    <w:u w:val="single"/>
                  </w:rPr>
                  <w:t>青龙山大街与海华路交汇处号房</w:t>
                </w:r>
                <w:proofErr w:type="gramStart"/>
                <w:r w:rsidRPr="004339A1">
                  <w:rPr>
                    <w:rFonts w:ascii="仿宋_GB2312" w:eastAsia="仿宋_GB2312" w:hAnsi="仿宋_GB2312" w:cs="仿宋_GB2312" w:hint="eastAsia"/>
                    <w:color w:val="FF0000"/>
                    <w:kern w:val="0"/>
                    <w:szCs w:val="21"/>
                    <w:u w:val="single"/>
                  </w:rPr>
                  <w:t>回迁楼</w:t>
                </w:r>
                <w:proofErr w:type="gramEnd"/>
                <w:r w:rsidRPr="004339A1">
                  <w:rPr>
                    <w:rFonts w:ascii="仿宋_GB2312" w:eastAsia="仿宋_GB2312" w:hAnsi="仿宋_GB2312" w:cs="仿宋_GB2312" w:hint="eastAsia"/>
                    <w:color w:val="FF0000"/>
                    <w:kern w:val="0"/>
                    <w:szCs w:val="21"/>
                    <w:u w:val="single"/>
                  </w:rPr>
                  <w:t>C区17号门市</w:t>
                </w:r>
                <w:r w:rsidRPr="001C0499">
                  <w:rPr>
                    <w:rFonts w:ascii="仿宋_GB2312" w:eastAsia="仿宋_GB2312" w:hAnsi="仿宋_GB2312" w:cs="仿宋_GB2312" w:hint="eastAsia"/>
                    <w:kern w:val="0"/>
                    <w:szCs w:val="21"/>
                  </w:rPr>
                  <w:t>联系人：</w:t>
                </w:r>
                <w:r w:rsidRPr="001C0499">
                  <w:rPr>
                    <w:rFonts w:ascii="仿宋_GB2312" w:eastAsia="仿宋_GB2312" w:hAnsi="仿宋_GB2312" w:cs="仿宋_GB2312"/>
                    <w:kern w:val="0"/>
                    <w:szCs w:val="21"/>
                    <w:u w:val="single"/>
                  </w:rPr>
                  <w:t xml:space="preserve">  </w:t>
                </w:r>
                <w:r>
                  <w:rPr>
                    <w:rFonts w:ascii="仿宋_GB2312" w:eastAsia="仿宋_GB2312" w:hAnsi="仿宋_GB2312" w:cs="仿宋_GB2312" w:hint="eastAsia"/>
                    <w:kern w:val="0"/>
                    <w:szCs w:val="21"/>
                    <w:u w:val="single"/>
                  </w:rPr>
                  <w:t>王泽惠</w:t>
                </w:r>
                <w:r w:rsidRPr="001C0499">
                  <w:rPr>
                    <w:rFonts w:ascii="仿宋_GB2312" w:eastAsia="仿宋_GB2312" w:hAnsi="仿宋_GB2312" w:cs="仿宋_GB2312"/>
                    <w:kern w:val="0"/>
                    <w:szCs w:val="21"/>
                    <w:u w:val="single"/>
                  </w:rPr>
                  <w:t xml:space="preserve">                </w:t>
                </w:r>
              </w:p>
              <w:p w:rsidR="001C0499" w:rsidRPr="001C0499" w:rsidRDefault="00B2148D" w:rsidP="001C0499">
                <w:pPr>
                  <w:widowControl/>
                  <w:jc w:val="left"/>
                  <w:rPr>
                    <w:rFonts w:ascii="仿宋_GB2312" w:eastAsia="仿宋_GB2312" w:hAnsi="仿宋_GB2312" w:cs="仿宋_GB2312"/>
                    <w:kern w:val="0"/>
                    <w:szCs w:val="21"/>
                  </w:rPr>
                </w:pPr>
                <w:r w:rsidRPr="001C0499">
                  <w:rPr>
                    <w:rFonts w:ascii="仿宋_GB2312" w:eastAsia="仿宋_GB2312" w:hAnsi="仿宋_GB2312" w:cs="仿宋_GB2312" w:hint="eastAsia"/>
                    <w:kern w:val="0"/>
                    <w:szCs w:val="21"/>
                  </w:rPr>
                  <w:t>电</w:t>
                </w:r>
                <w:r w:rsidRPr="001C0499">
                  <w:rPr>
                    <w:rFonts w:ascii="仿宋_GB2312" w:eastAsia="仿宋_GB2312" w:hAnsi="仿宋_GB2312" w:cs="仿宋_GB2312"/>
                    <w:kern w:val="0"/>
                    <w:szCs w:val="21"/>
                  </w:rPr>
                  <w:t xml:space="preserve">  </w:t>
                </w:r>
                <w:r w:rsidRPr="001C0499">
                  <w:rPr>
                    <w:rFonts w:ascii="仿宋_GB2312" w:eastAsia="仿宋_GB2312" w:hAnsi="仿宋_GB2312" w:cs="仿宋_GB2312" w:hint="eastAsia"/>
                    <w:kern w:val="0"/>
                    <w:szCs w:val="21"/>
                  </w:rPr>
                  <w:t>话：</w:t>
                </w:r>
                <w:r w:rsidRPr="001C0499">
                  <w:rPr>
                    <w:rFonts w:ascii="仿宋_GB2312" w:eastAsia="仿宋_GB2312" w:hAnsi="仿宋_GB2312" w:cs="仿宋_GB2312"/>
                    <w:color w:val="FF0000"/>
                    <w:kern w:val="0"/>
                    <w:szCs w:val="21"/>
                    <w:u w:val="single"/>
                  </w:rPr>
                  <w:t>0417-</w:t>
                </w:r>
                <w:r>
                  <w:rPr>
                    <w:rFonts w:ascii="仿宋_GB2312" w:eastAsia="仿宋_GB2312" w:hAnsi="仿宋_GB2312" w:cs="仿宋_GB2312"/>
                    <w:color w:val="FF0000"/>
                    <w:kern w:val="0"/>
                    <w:szCs w:val="21"/>
                    <w:u w:val="single"/>
                  </w:rPr>
                  <w:t>6196911</w:t>
                </w:r>
              </w:p>
            </w:tc>
          </w:tr>
          <w:tr w:rsidR="001C0499" w:rsidRPr="001C0499" w:rsidTr="00654578">
            <w:trPr>
              <w:trHeight w:val="300"/>
              <w:jc w:val="center"/>
            </w:trPr>
            <w:tc>
              <w:tcPr>
                <w:tcW w:w="1087" w:type="dxa"/>
                <w:tcBorders>
                  <w:top w:val="single" w:sz="4" w:space="0" w:color="auto"/>
                  <w:left w:val="single" w:sz="4" w:space="0" w:color="auto"/>
                  <w:bottom w:val="single" w:sz="4" w:space="0" w:color="auto"/>
                  <w:right w:val="single" w:sz="4" w:space="0" w:color="auto"/>
                </w:tcBorders>
                <w:vAlign w:val="center"/>
              </w:tcPr>
              <w:p w:rsidR="001C0499" w:rsidRPr="001C0499" w:rsidRDefault="00B2148D"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kern w:val="0"/>
                    <w:szCs w:val="21"/>
                  </w:rPr>
                  <w:t>1.3.4</w:t>
                </w:r>
              </w:p>
            </w:tc>
            <w:tc>
              <w:tcPr>
                <w:tcW w:w="2111" w:type="dxa"/>
                <w:tcBorders>
                  <w:top w:val="single" w:sz="4" w:space="0" w:color="auto"/>
                  <w:left w:val="single" w:sz="4" w:space="0" w:color="auto"/>
                  <w:bottom w:val="single" w:sz="4" w:space="0" w:color="auto"/>
                  <w:right w:val="single" w:sz="4" w:space="0" w:color="auto"/>
                </w:tcBorders>
                <w:vAlign w:val="center"/>
              </w:tcPr>
              <w:p w:rsidR="001C0499" w:rsidRPr="001C0499" w:rsidRDefault="00B2148D" w:rsidP="001C0499">
                <w:pPr>
                  <w:jc w:val="center"/>
                  <w:rPr>
                    <w:rFonts w:ascii="仿宋_GB2312" w:eastAsia="仿宋_GB2312" w:hAnsi="仿宋_GB2312" w:cs="仿宋_GB2312"/>
                    <w:kern w:val="0"/>
                    <w:szCs w:val="21"/>
                  </w:rPr>
                </w:pPr>
                <w:r w:rsidRPr="001C0499">
                  <w:rPr>
                    <w:rFonts w:ascii="仿宋_GB2312" w:eastAsia="仿宋_GB2312" w:hAnsi="仿宋_GB2312" w:cs="仿宋_GB2312" w:hint="eastAsia"/>
                    <w:kern w:val="0"/>
                    <w:szCs w:val="21"/>
                  </w:rPr>
                  <w:t>合格供应</w:t>
                </w:r>
                <w:proofErr w:type="gramStart"/>
                <w:r w:rsidRPr="001C0499">
                  <w:rPr>
                    <w:rFonts w:ascii="仿宋_GB2312" w:eastAsia="仿宋_GB2312" w:hAnsi="仿宋_GB2312" w:cs="仿宋_GB2312" w:hint="eastAsia"/>
                    <w:kern w:val="0"/>
                    <w:szCs w:val="21"/>
                  </w:rPr>
                  <w:t>商还要</w:t>
                </w:r>
                <w:proofErr w:type="gramEnd"/>
                <w:r w:rsidRPr="001C0499">
                  <w:rPr>
                    <w:rFonts w:ascii="仿宋_GB2312" w:eastAsia="仿宋_GB2312" w:hAnsi="仿宋_GB2312" w:cs="仿宋_GB2312" w:hint="eastAsia"/>
                    <w:kern w:val="0"/>
                    <w:szCs w:val="21"/>
                  </w:rPr>
                  <w:t>满足的其它资格条件</w:t>
                </w:r>
              </w:p>
            </w:tc>
            <w:tc>
              <w:tcPr>
                <w:tcW w:w="5995" w:type="dxa"/>
                <w:tcBorders>
                  <w:top w:val="single" w:sz="4" w:space="0" w:color="auto"/>
                  <w:left w:val="single" w:sz="4" w:space="0" w:color="auto"/>
                  <w:bottom w:val="single" w:sz="4" w:space="0" w:color="auto"/>
                  <w:right w:val="single" w:sz="4" w:space="0" w:color="auto"/>
                </w:tcBorders>
                <w:vAlign w:val="center"/>
              </w:tcPr>
              <w:p w:rsidR="00A327B0" w:rsidRPr="00347F4F" w:rsidRDefault="00B2148D" w:rsidP="00A327B0">
                <w:pPr>
                  <w:widowControl/>
                  <w:adjustRightInd w:val="0"/>
                  <w:snapToGrid w:val="0"/>
                  <w:spacing w:line="360" w:lineRule="auto"/>
                  <w:ind w:firstLine="480"/>
                  <w:jc w:val="left"/>
                  <w:rPr>
                    <w:rFonts w:ascii="仿宋" w:eastAsia="仿宋" w:hAnsi="仿宋" w:cs="仿宋_GB2312"/>
                    <w:color w:val="000000" w:themeColor="text1"/>
                    <w:kern w:val="0"/>
                    <w:szCs w:val="21"/>
                  </w:rPr>
                </w:pPr>
                <w:r w:rsidRPr="00347F4F">
                  <w:rPr>
                    <w:rFonts w:ascii="仿宋" w:eastAsia="仿宋" w:hAnsi="仿宋" w:cs="仿宋_GB2312" w:hint="eastAsia"/>
                    <w:color w:val="000000" w:themeColor="text1"/>
                    <w:kern w:val="0"/>
                    <w:szCs w:val="21"/>
                  </w:rPr>
                  <w:t>1.法律、行政法规规定的其他条件。</w:t>
                </w:r>
              </w:p>
              <w:p w:rsidR="00A327B0" w:rsidRPr="00347F4F" w:rsidRDefault="00B2148D" w:rsidP="00A327B0">
                <w:pPr>
                  <w:widowControl/>
                  <w:adjustRightInd w:val="0"/>
                  <w:snapToGrid w:val="0"/>
                  <w:spacing w:line="360" w:lineRule="auto"/>
                  <w:ind w:firstLine="480"/>
                  <w:jc w:val="left"/>
                  <w:rPr>
                    <w:rFonts w:ascii="仿宋" w:eastAsia="仿宋" w:hAnsi="仿宋" w:cs="仿宋_GB2312"/>
                    <w:color w:val="000000" w:themeColor="text1"/>
                    <w:kern w:val="0"/>
                    <w:szCs w:val="21"/>
                  </w:rPr>
                </w:pPr>
                <w:r w:rsidRPr="00347F4F">
                  <w:rPr>
                    <w:rFonts w:ascii="仿宋" w:eastAsia="仿宋" w:hAnsi="仿宋" w:cs="仿宋_GB2312" w:hint="eastAsia"/>
                    <w:color w:val="000000" w:themeColor="text1"/>
                    <w:kern w:val="0"/>
                    <w:szCs w:val="21"/>
                  </w:rPr>
                  <w:t>2.从事过相关研究课题和技术咨询工作的高等院校、咨询机构、研究机构、各</w:t>
                </w:r>
                <w:proofErr w:type="gramStart"/>
                <w:r w:rsidRPr="00347F4F">
                  <w:rPr>
                    <w:rFonts w:ascii="仿宋" w:eastAsia="仿宋" w:hAnsi="仿宋" w:cs="仿宋_GB2312" w:hint="eastAsia"/>
                    <w:color w:val="000000" w:themeColor="text1"/>
                    <w:kern w:val="0"/>
                    <w:szCs w:val="21"/>
                  </w:rPr>
                  <w:t>类智库</w:t>
                </w:r>
                <w:proofErr w:type="gramEnd"/>
                <w:r w:rsidRPr="00347F4F">
                  <w:rPr>
                    <w:rFonts w:ascii="仿宋" w:eastAsia="仿宋" w:hAnsi="仿宋" w:cs="仿宋_GB2312" w:hint="eastAsia"/>
                    <w:color w:val="000000" w:themeColor="text1"/>
                    <w:kern w:val="0"/>
                    <w:szCs w:val="21"/>
                  </w:rPr>
                  <w:t>以及其他机构或组织，其中：高等院校需入选世界一流大学建设高校名单，研究机构及智库需入选国家</w:t>
                </w:r>
                <w:proofErr w:type="gramStart"/>
                <w:r w:rsidRPr="00347F4F">
                  <w:rPr>
                    <w:rFonts w:ascii="仿宋" w:eastAsia="仿宋" w:hAnsi="仿宋" w:cs="仿宋_GB2312" w:hint="eastAsia"/>
                    <w:color w:val="000000" w:themeColor="text1"/>
                    <w:kern w:val="0"/>
                    <w:szCs w:val="21"/>
                  </w:rPr>
                  <w:t>高端智库名单</w:t>
                </w:r>
                <w:proofErr w:type="gramEnd"/>
                <w:r w:rsidRPr="00347F4F">
                  <w:rPr>
                    <w:rFonts w:ascii="仿宋" w:eastAsia="仿宋" w:hAnsi="仿宋" w:cs="仿宋_GB2312" w:hint="eastAsia"/>
                    <w:color w:val="000000" w:themeColor="text1"/>
                    <w:kern w:val="0"/>
                    <w:szCs w:val="21"/>
                  </w:rPr>
                  <w:t>，工程咨询机构需为综合资信甲级。</w:t>
                </w:r>
              </w:p>
              <w:p w:rsidR="00A327B0" w:rsidRPr="00347F4F" w:rsidRDefault="00B2148D" w:rsidP="00A327B0">
                <w:pPr>
                  <w:widowControl/>
                  <w:adjustRightInd w:val="0"/>
                  <w:snapToGrid w:val="0"/>
                  <w:spacing w:line="360" w:lineRule="auto"/>
                  <w:ind w:firstLine="480"/>
                  <w:jc w:val="left"/>
                  <w:rPr>
                    <w:rFonts w:ascii="仿宋" w:eastAsia="仿宋" w:hAnsi="仿宋" w:cs="仿宋_GB2312"/>
                    <w:color w:val="000000" w:themeColor="text1"/>
                    <w:kern w:val="0"/>
                    <w:szCs w:val="21"/>
                  </w:rPr>
                </w:pPr>
                <w:r w:rsidRPr="00347F4F">
                  <w:rPr>
                    <w:rFonts w:ascii="仿宋" w:eastAsia="仿宋" w:hAnsi="仿宋" w:cs="仿宋_GB2312" w:hint="eastAsia"/>
                    <w:color w:val="000000" w:themeColor="text1"/>
                    <w:kern w:val="0"/>
                    <w:szCs w:val="21"/>
                  </w:rPr>
                  <w:t xml:space="preserve">3.各供应商需通过"信用中国"网站（http://www.creditchina.gov.cn/）或中国政府采购网（http://www.ccgp.gov.cn/）查询信用记录（查询日期需在报名期限之内），并打印网站查询结果的截图（加盖本单位公章）。对列入失信被执行人、重大税收违法案件当事人名单、政府采购严重违法失信行为记录名单的单位拒绝其参与政府采购活动；（网站截图报名时须携带）；　　</w:t>
                </w:r>
              </w:p>
              <w:p w:rsidR="001C0499" w:rsidRPr="00A327B0" w:rsidRDefault="00C65449" w:rsidP="001C0499">
                <w:pPr>
                  <w:widowControl/>
                  <w:jc w:val="left"/>
                  <w:rPr>
                    <w:rFonts w:ascii="仿宋_GB2312" w:eastAsia="仿宋_GB2312" w:hAnsi="仿宋_GB2312" w:cs="仿宋_GB2312"/>
                    <w:kern w:val="0"/>
                    <w:szCs w:val="21"/>
                  </w:rPr>
                </w:pPr>
              </w:p>
            </w:tc>
          </w:tr>
          <w:tr w:rsidR="001C0499" w:rsidRPr="001C0499" w:rsidTr="00654578">
            <w:trPr>
              <w:trHeight w:val="300"/>
              <w:jc w:val="center"/>
            </w:trPr>
            <w:tc>
              <w:tcPr>
                <w:tcW w:w="1087" w:type="dxa"/>
                <w:tcBorders>
                  <w:top w:val="single" w:sz="4" w:space="0" w:color="auto"/>
                  <w:left w:val="single" w:sz="4" w:space="0" w:color="auto"/>
                  <w:bottom w:val="single" w:sz="4" w:space="0" w:color="auto"/>
                  <w:right w:val="single" w:sz="4" w:space="0" w:color="auto"/>
                </w:tcBorders>
                <w:vAlign w:val="center"/>
              </w:tcPr>
              <w:p w:rsidR="001C0499" w:rsidRPr="001C0499" w:rsidRDefault="00B2148D"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kern w:val="0"/>
                    <w:szCs w:val="21"/>
                  </w:rPr>
                  <w:t>1.3.5</w:t>
                </w:r>
              </w:p>
            </w:tc>
            <w:tc>
              <w:tcPr>
                <w:tcW w:w="2111" w:type="dxa"/>
                <w:tcBorders>
                  <w:top w:val="single" w:sz="4" w:space="0" w:color="auto"/>
                  <w:left w:val="single" w:sz="4" w:space="0" w:color="auto"/>
                  <w:bottom w:val="single" w:sz="4" w:space="0" w:color="auto"/>
                  <w:right w:val="single" w:sz="4" w:space="0" w:color="auto"/>
                </w:tcBorders>
                <w:vAlign w:val="center"/>
              </w:tcPr>
              <w:p w:rsidR="001C0499" w:rsidRPr="001C0499" w:rsidRDefault="00B2148D" w:rsidP="001C0499">
                <w:pPr>
                  <w:tabs>
                    <w:tab w:val="left" w:pos="1425"/>
                  </w:tabs>
                  <w:jc w:val="center"/>
                  <w:rPr>
                    <w:rFonts w:ascii="仿宋_GB2312" w:eastAsia="仿宋_GB2312" w:hAnsi="仿宋_GB2312" w:cs="仿宋_GB2312"/>
                    <w:bCs/>
                    <w:kern w:val="0"/>
                    <w:szCs w:val="21"/>
                  </w:rPr>
                </w:pPr>
                <w:r w:rsidRPr="001C0499">
                  <w:rPr>
                    <w:rFonts w:ascii="仿宋_GB2312" w:eastAsia="仿宋_GB2312" w:hAnsi="仿宋_GB2312" w:cs="仿宋_GB2312" w:hint="eastAsia"/>
                    <w:kern w:val="0"/>
                    <w:szCs w:val="21"/>
                  </w:rPr>
                  <w:t>是否为专门面向</w:t>
                </w:r>
                <w:r w:rsidRPr="001C0499">
                  <w:rPr>
                    <w:rFonts w:ascii="仿宋_GB2312" w:eastAsia="仿宋_GB2312" w:hAnsi="仿宋_GB2312" w:cs="仿宋_GB2312" w:hint="eastAsia"/>
                    <w:szCs w:val="21"/>
                  </w:rPr>
                  <w:t>中小企业</w:t>
                </w:r>
                <w:r w:rsidRPr="001C0499">
                  <w:rPr>
                    <w:rFonts w:ascii="仿宋_GB2312" w:eastAsia="仿宋_GB2312" w:hAnsi="仿宋_GB2312" w:cs="仿宋_GB2312" w:hint="eastAsia"/>
                    <w:kern w:val="0"/>
                    <w:szCs w:val="21"/>
                  </w:rPr>
                  <w:t>采购</w:t>
                </w:r>
              </w:p>
            </w:tc>
            <w:tc>
              <w:tcPr>
                <w:tcW w:w="5995" w:type="dxa"/>
                <w:tcBorders>
                  <w:top w:val="single" w:sz="4" w:space="0" w:color="auto"/>
                  <w:left w:val="single" w:sz="4" w:space="0" w:color="auto"/>
                  <w:bottom w:val="single" w:sz="4" w:space="0" w:color="auto"/>
                  <w:right w:val="single" w:sz="4" w:space="0" w:color="auto"/>
                </w:tcBorders>
                <w:vAlign w:val="center"/>
              </w:tcPr>
              <w:p w:rsidR="001C0499" w:rsidRPr="001C0499" w:rsidRDefault="00B2148D" w:rsidP="001C0499">
                <w:pPr>
                  <w:rPr>
                    <w:rFonts w:ascii="仿宋_GB2312" w:eastAsia="仿宋_GB2312" w:hAnsi="仿宋_GB2312" w:cs="仿宋_GB2312"/>
                    <w:kern w:val="0"/>
                    <w:szCs w:val="21"/>
                  </w:rPr>
                </w:pPr>
                <w:r w:rsidRPr="001C0499">
                  <w:rPr>
                    <w:rFonts w:ascii="仿宋_GB2312" w:eastAsia="仿宋_GB2312" w:hAnsi="Wingdings 2" w:cs="仿宋_GB2312" w:hint="eastAsia"/>
                    <w:kern w:val="0"/>
                    <w:szCs w:val="20"/>
                  </w:rPr>
                  <w:sym w:font="Wingdings 2" w:char="F0A3"/>
                </w:r>
                <w:r w:rsidRPr="001C0499">
                  <w:rPr>
                    <w:rFonts w:ascii="仿宋_GB2312" w:eastAsia="仿宋_GB2312" w:hAnsi="仿宋_GB2312" w:cs="仿宋_GB2312" w:hint="eastAsia"/>
                    <w:kern w:val="0"/>
                    <w:szCs w:val="21"/>
                  </w:rPr>
                  <w:t>是</w:t>
                </w:r>
              </w:p>
              <w:p w:rsidR="001C0499" w:rsidRPr="001C0499" w:rsidRDefault="00B2148D" w:rsidP="001C0499">
                <w:pPr>
                  <w:rPr>
                    <w:rFonts w:ascii="仿宋_GB2312" w:eastAsia="仿宋_GB2312" w:hAnsi="仿宋_GB2312" w:cs="仿宋_GB2312"/>
                    <w:bCs/>
                    <w:kern w:val="0"/>
                    <w:szCs w:val="21"/>
                  </w:rPr>
                </w:pPr>
                <w:r w:rsidRPr="001C0499">
                  <w:rPr>
                    <w:rFonts w:ascii="仿宋_GB2312" w:eastAsia="仿宋_GB2312" w:hAnsi="Wingdings 2" w:cs="仿宋_GB2312" w:hint="eastAsia"/>
                    <w:bCs/>
                    <w:color w:val="FF0000"/>
                    <w:kern w:val="0"/>
                    <w:szCs w:val="20"/>
                  </w:rPr>
                  <w:sym w:font="Wingdings 2" w:char="F052"/>
                </w:r>
                <w:r w:rsidRPr="001C0499">
                  <w:rPr>
                    <w:rFonts w:ascii="仿宋_GB2312" w:eastAsia="仿宋_GB2312" w:hAnsi="仿宋_GB2312" w:cs="仿宋_GB2312" w:hint="eastAsia"/>
                    <w:kern w:val="0"/>
                    <w:szCs w:val="21"/>
                  </w:rPr>
                  <w:t>否</w:t>
                </w:r>
              </w:p>
            </w:tc>
          </w:tr>
          <w:tr w:rsidR="001C0499" w:rsidRPr="001C0499" w:rsidTr="00654578">
            <w:trPr>
              <w:trHeight w:val="300"/>
              <w:jc w:val="center"/>
            </w:trPr>
            <w:tc>
              <w:tcPr>
                <w:tcW w:w="1087" w:type="dxa"/>
                <w:tcBorders>
                  <w:top w:val="single" w:sz="4" w:space="0" w:color="auto"/>
                  <w:left w:val="single" w:sz="4" w:space="0" w:color="auto"/>
                  <w:bottom w:val="single" w:sz="4" w:space="0" w:color="auto"/>
                  <w:right w:val="single" w:sz="4" w:space="0" w:color="auto"/>
                </w:tcBorders>
                <w:vAlign w:val="center"/>
              </w:tcPr>
              <w:p w:rsidR="001C0499" w:rsidRPr="001C0499" w:rsidRDefault="00B2148D"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kern w:val="0"/>
                    <w:szCs w:val="21"/>
                  </w:rPr>
                  <w:t>1.3.6</w:t>
                </w:r>
              </w:p>
            </w:tc>
            <w:tc>
              <w:tcPr>
                <w:tcW w:w="2111" w:type="dxa"/>
                <w:tcBorders>
                  <w:top w:val="single" w:sz="4" w:space="0" w:color="auto"/>
                  <w:left w:val="single" w:sz="4" w:space="0" w:color="auto"/>
                  <w:bottom w:val="single" w:sz="4" w:space="0" w:color="auto"/>
                  <w:right w:val="single" w:sz="4" w:space="0" w:color="auto"/>
                </w:tcBorders>
                <w:vAlign w:val="center"/>
              </w:tcPr>
              <w:p w:rsidR="001C0499" w:rsidRPr="001C0499" w:rsidRDefault="00B2148D" w:rsidP="001C0499">
                <w:pPr>
                  <w:tabs>
                    <w:tab w:val="left" w:pos="1425"/>
                  </w:tabs>
                  <w:jc w:val="center"/>
                  <w:rPr>
                    <w:rFonts w:ascii="仿宋_GB2312" w:eastAsia="仿宋_GB2312" w:hAnsi="仿宋_GB2312" w:cs="仿宋_GB2312"/>
                    <w:kern w:val="0"/>
                    <w:szCs w:val="21"/>
                  </w:rPr>
                </w:pPr>
                <w:r w:rsidRPr="001C0499">
                  <w:rPr>
                    <w:rFonts w:ascii="仿宋_GB2312" w:eastAsia="仿宋_GB2312" w:hAnsi="仿宋_GB2312" w:cs="仿宋_GB2312" w:hint="eastAsia"/>
                    <w:szCs w:val="21"/>
                  </w:rPr>
                  <w:t>是否有政府强制采购的节能产品</w:t>
                </w:r>
              </w:p>
            </w:tc>
            <w:tc>
              <w:tcPr>
                <w:tcW w:w="5995" w:type="dxa"/>
                <w:tcBorders>
                  <w:top w:val="single" w:sz="4" w:space="0" w:color="auto"/>
                  <w:left w:val="single" w:sz="4" w:space="0" w:color="auto"/>
                  <w:bottom w:val="single" w:sz="4" w:space="0" w:color="auto"/>
                  <w:right w:val="single" w:sz="4" w:space="0" w:color="auto"/>
                </w:tcBorders>
                <w:vAlign w:val="center"/>
              </w:tcPr>
              <w:p w:rsidR="001C0499" w:rsidRPr="001C0499" w:rsidRDefault="00B2148D" w:rsidP="001C0499">
                <w:pPr>
                  <w:rPr>
                    <w:rFonts w:ascii="仿宋_GB2312" w:eastAsia="仿宋_GB2312" w:hAnsi="仿宋_GB2312" w:cs="仿宋_GB2312"/>
                    <w:kern w:val="0"/>
                    <w:szCs w:val="21"/>
                  </w:rPr>
                </w:pPr>
                <w:r w:rsidRPr="001C0499">
                  <w:rPr>
                    <w:rFonts w:ascii="仿宋_GB2312" w:eastAsia="仿宋_GB2312" w:hAnsi="Wingdings 2" w:cs="仿宋_GB2312" w:hint="eastAsia"/>
                    <w:kern w:val="0"/>
                    <w:szCs w:val="20"/>
                  </w:rPr>
                  <w:sym w:font="Wingdings 2" w:char="F0A3"/>
                </w:r>
                <w:r w:rsidRPr="001C0499">
                  <w:rPr>
                    <w:rFonts w:ascii="仿宋_GB2312" w:eastAsia="仿宋_GB2312" w:hAnsi="仿宋_GB2312" w:cs="仿宋_GB2312" w:hint="eastAsia"/>
                    <w:kern w:val="0"/>
                    <w:szCs w:val="21"/>
                  </w:rPr>
                  <w:t>有，具体产品为</w:t>
                </w:r>
                <w:r w:rsidRPr="001C0499">
                  <w:rPr>
                    <w:rFonts w:ascii="仿宋_GB2312" w:eastAsia="仿宋_GB2312" w:hAnsi="仿宋_GB2312" w:cs="仿宋_GB2312"/>
                    <w:bCs/>
                    <w:kern w:val="0"/>
                    <w:szCs w:val="21"/>
                    <w:u w:val="single"/>
                  </w:rPr>
                  <w:t xml:space="preserve">        </w:t>
                </w:r>
              </w:p>
              <w:p w:rsidR="001C0499" w:rsidRPr="001C0499" w:rsidRDefault="00B2148D" w:rsidP="001C0499">
                <w:pPr>
                  <w:rPr>
                    <w:rFonts w:ascii="仿宋_GB2312" w:eastAsia="仿宋_GB2312" w:hAnsi="仿宋_GB2312" w:cs="仿宋_GB2312"/>
                    <w:kern w:val="0"/>
                    <w:szCs w:val="21"/>
                  </w:rPr>
                </w:pPr>
                <w:r w:rsidRPr="001C0499">
                  <w:rPr>
                    <w:rFonts w:ascii="仿宋_GB2312" w:eastAsia="仿宋_GB2312" w:hAnsi="Wingdings 2" w:cs="仿宋_GB2312" w:hint="eastAsia"/>
                    <w:bCs/>
                    <w:color w:val="FF0000"/>
                    <w:kern w:val="0"/>
                    <w:szCs w:val="20"/>
                  </w:rPr>
                  <w:sym w:font="Wingdings 2" w:char="F052"/>
                </w:r>
                <w:r w:rsidRPr="001C0499">
                  <w:rPr>
                    <w:rFonts w:ascii="仿宋_GB2312" w:eastAsia="仿宋_GB2312" w:hAnsi="仿宋_GB2312" w:cs="仿宋_GB2312" w:hint="eastAsia"/>
                    <w:kern w:val="0"/>
                    <w:szCs w:val="21"/>
                  </w:rPr>
                  <w:t>没有</w:t>
                </w:r>
              </w:p>
            </w:tc>
          </w:tr>
          <w:tr w:rsidR="001C0499" w:rsidRPr="001C0499" w:rsidTr="00654578">
            <w:trPr>
              <w:trHeight w:val="300"/>
              <w:jc w:val="center"/>
            </w:trPr>
            <w:tc>
              <w:tcPr>
                <w:tcW w:w="1087" w:type="dxa"/>
                <w:tcBorders>
                  <w:top w:val="single" w:sz="4" w:space="0" w:color="auto"/>
                  <w:left w:val="single" w:sz="4" w:space="0" w:color="auto"/>
                  <w:bottom w:val="single" w:sz="4" w:space="0" w:color="auto"/>
                  <w:right w:val="single" w:sz="4" w:space="0" w:color="auto"/>
                </w:tcBorders>
                <w:vAlign w:val="center"/>
              </w:tcPr>
              <w:p w:rsidR="001C0499" w:rsidRPr="001C0499" w:rsidRDefault="00B2148D"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kern w:val="0"/>
                    <w:szCs w:val="21"/>
                  </w:rPr>
                  <w:t>1.3.7</w:t>
                </w:r>
              </w:p>
            </w:tc>
            <w:tc>
              <w:tcPr>
                <w:tcW w:w="2111" w:type="dxa"/>
                <w:tcBorders>
                  <w:top w:val="single" w:sz="4" w:space="0" w:color="auto"/>
                  <w:left w:val="single" w:sz="4" w:space="0" w:color="auto"/>
                  <w:bottom w:val="single" w:sz="4" w:space="0" w:color="auto"/>
                  <w:right w:val="single" w:sz="4" w:space="0" w:color="auto"/>
                </w:tcBorders>
                <w:vAlign w:val="center"/>
              </w:tcPr>
              <w:p w:rsidR="001C0499" w:rsidRPr="001C0499" w:rsidRDefault="00B2148D" w:rsidP="001C0499">
                <w:pPr>
                  <w:tabs>
                    <w:tab w:val="left" w:pos="1425"/>
                  </w:tabs>
                  <w:jc w:val="center"/>
                  <w:rPr>
                    <w:rFonts w:ascii="仿宋_GB2312" w:eastAsia="仿宋_GB2312" w:hAnsi="仿宋_GB2312" w:cs="仿宋_GB2312"/>
                    <w:szCs w:val="21"/>
                  </w:rPr>
                </w:pPr>
                <w:r w:rsidRPr="001C0499">
                  <w:rPr>
                    <w:rFonts w:ascii="仿宋_GB2312" w:eastAsia="仿宋_GB2312" w:hAnsi="仿宋_GB2312" w:cs="仿宋_GB2312" w:hint="eastAsia"/>
                    <w:szCs w:val="21"/>
                  </w:rPr>
                  <w:t>是否有《辽宁省创新产品和服务目录》内的产品、服务</w:t>
                </w:r>
              </w:p>
            </w:tc>
            <w:tc>
              <w:tcPr>
                <w:tcW w:w="5995" w:type="dxa"/>
                <w:tcBorders>
                  <w:top w:val="single" w:sz="4" w:space="0" w:color="auto"/>
                  <w:left w:val="single" w:sz="4" w:space="0" w:color="auto"/>
                  <w:bottom w:val="single" w:sz="4" w:space="0" w:color="auto"/>
                  <w:right w:val="single" w:sz="4" w:space="0" w:color="auto"/>
                </w:tcBorders>
                <w:vAlign w:val="center"/>
              </w:tcPr>
              <w:p w:rsidR="001C0499" w:rsidRPr="001C0499" w:rsidRDefault="00B2148D" w:rsidP="001C0499">
                <w:pPr>
                  <w:rPr>
                    <w:rFonts w:ascii="仿宋_GB2312" w:eastAsia="仿宋_GB2312" w:hAnsi="仿宋_GB2312" w:cs="仿宋_GB2312"/>
                    <w:kern w:val="0"/>
                    <w:szCs w:val="21"/>
                  </w:rPr>
                </w:pPr>
                <w:r w:rsidRPr="001C0499">
                  <w:rPr>
                    <w:rFonts w:ascii="仿宋_GB2312" w:eastAsia="仿宋_GB2312" w:hAnsi="Wingdings 2" w:cs="仿宋_GB2312" w:hint="eastAsia"/>
                    <w:kern w:val="0"/>
                    <w:szCs w:val="20"/>
                  </w:rPr>
                  <w:sym w:font="Wingdings 2" w:char="F0A3"/>
                </w:r>
                <w:r w:rsidRPr="001C0499">
                  <w:rPr>
                    <w:rFonts w:ascii="仿宋_GB2312" w:eastAsia="仿宋_GB2312" w:hAnsi="仿宋_GB2312" w:cs="仿宋_GB2312" w:hint="eastAsia"/>
                    <w:kern w:val="0"/>
                    <w:szCs w:val="21"/>
                  </w:rPr>
                  <w:t>有，具体为</w:t>
                </w:r>
                <w:r w:rsidRPr="001C0499">
                  <w:rPr>
                    <w:rFonts w:ascii="仿宋_GB2312" w:eastAsia="仿宋_GB2312" w:hAnsi="仿宋_GB2312" w:cs="仿宋_GB2312"/>
                    <w:bCs/>
                    <w:kern w:val="0"/>
                    <w:szCs w:val="21"/>
                    <w:u w:val="single"/>
                  </w:rPr>
                  <w:t xml:space="preserve">        </w:t>
                </w:r>
              </w:p>
              <w:p w:rsidR="001C0499" w:rsidRPr="001C0499" w:rsidRDefault="00B2148D" w:rsidP="001C0499">
                <w:pPr>
                  <w:rPr>
                    <w:rFonts w:ascii="仿宋_GB2312" w:eastAsia="仿宋_GB2312" w:hAnsi="仿宋_GB2312" w:cs="仿宋_GB2312"/>
                    <w:kern w:val="0"/>
                    <w:szCs w:val="21"/>
                  </w:rPr>
                </w:pPr>
                <w:r w:rsidRPr="001C0499">
                  <w:rPr>
                    <w:rFonts w:ascii="仿宋_GB2312" w:eastAsia="仿宋_GB2312" w:hAnsi="Wingdings 2" w:cs="仿宋_GB2312" w:hint="eastAsia"/>
                    <w:bCs/>
                    <w:color w:val="FF0000"/>
                    <w:kern w:val="0"/>
                    <w:szCs w:val="20"/>
                  </w:rPr>
                  <w:sym w:font="Wingdings 2" w:char="F052"/>
                </w:r>
                <w:r w:rsidRPr="001C0499">
                  <w:rPr>
                    <w:rFonts w:ascii="仿宋_GB2312" w:eastAsia="仿宋_GB2312" w:hAnsi="仿宋_GB2312" w:cs="仿宋_GB2312" w:hint="eastAsia"/>
                    <w:kern w:val="0"/>
                    <w:szCs w:val="21"/>
                  </w:rPr>
                  <w:t>没有</w:t>
                </w:r>
              </w:p>
            </w:tc>
          </w:tr>
          <w:tr w:rsidR="001C0499" w:rsidRPr="001C0499" w:rsidTr="00654578">
            <w:trPr>
              <w:trHeight w:val="449"/>
              <w:jc w:val="center"/>
            </w:trPr>
            <w:tc>
              <w:tcPr>
                <w:tcW w:w="1087" w:type="dxa"/>
                <w:tcBorders>
                  <w:top w:val="single" w:sz="4" w:space="0" w:color="auto"/>
                  <w:left w:val="single" w:sz="4" w:space="0" w:color="auto"/>
                  <w:bottom w:val="single" w:sz="4" w:space="0" w:color="auto"/>
                  <w:right w:val="single" w:sz="4" w:space="0" w:color="auto"/>
                </w:tcBorders>
                <w:vAlign w:val="center"/>
              </w:tcPr>
              <w:p w:rsidR="001C0499" w:rsidRPr="001C0499" w:rsidRDefault="00B2148D"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kern w:val="0"/>
                    <w:szCs w:val="21"/>
                  </w:rPr>
                  <w:t>1.4</w:t>
                </w:r>
              </w:p>
            </w:tc>
            <w:tc>
              <w:tcPr>
                <w:tcW w:w="2111" w:type="dxa"/>
                <w:tcBorders>
                  <w:top w:val="single" w:sz="4" w:space="0" w:color="auto"/>
                  <w:left w:val="single" w:sz="4" w:space="0" w:color="auto"/>
                  <w:bottom w:val="single" w:sz="4" w:space="0" w:color="auto"/>
                  <w:right w:val="single" w:sz="4" w:space="0" w:color="auto"/>
                </w:tcBorders>
                <w:vAlign w:val="center"/>
              </w:tcPr>
              <w:p w:rsidR="001C0499" w:rsidRPr="001C0499" w:rsidRDefault="00B2148D" w:rsidP="001C0499">
                <w:pPr>
                  <w:tabs>
                    <w:tab w:val="left" w:pos="1425"/>
                  </w:tabs>
                  <w:jc w:val="center"/>
                  <w:rPr>
                    <w:rFonts w:ascii="仿宋_GB2312" w:eastAsia="仿宋_GB2312" w:hAnsi="仿宋_GB2312" w:cs="仿宋_GB2312"/>
                    <w:szCs w:val="21"/>
                  </w:rPr>
                </w:pPr>
                <w:r w:rsidRPr="001C0499">
                  <w:rPr>
                    <w:rFonts w:ascii="仿宋_GB2312" w:eastAsia="仿宋_GB2312" w:hAnsi="仿宋_GB2312" w:cs="仿宋_GB2312" w:hint="eastAsia"/>
                    <w:bCs/>
                    <w:kern w:val="0"/>
                    <w:szCs w:val="21"/>
                  </w:rPr>
                  <w:t>是否允许联合体参加政府采购活动</w:t>
                </w:r>
              </w:p>
            </w:tc>
            <w:tc>
              <w:tcPr>
                <w:tcW w:w="5995" w:type="dxa"/>
                <w:tcBorders>
                  <w:top w:val="single" w:sz="4" w:space="0" w:color="auto"/>
                  <w:left w:val="single" w:sz="4" w:space="0" w:color="auto"/>
                  <w:bottom w:val="single" w:sz="4" w:space="0" w:color="auto"/>
                  <w:right w:val="single" w:sz="4" w:space="0" w:color="auto"/>
                </w:tcBorders>
                <w:vAlign w:val="center"/>
              </w:tcPr>
              <w:p w:rsidR="001C0499" w:rsidRPr="001C0499" w:rsidRDefault="00B2148D" w:rsidP="001C0499">
                <w:pPr>
                  <w:rPr>
                    <w:rFonts w:ascii="仿宋_GB2312" w:eastAsia="仿宋_GB2312" w:hAnsi="仿宋_GB2312" w:cs="仿宋_GB2312"/>
                    <w:kern w:val="0"/>
                    <w:szCs w:val="21"/>
                  </w:rPr>
                </w:pPr>
                <w:r w:rsidRPr="001C0499">
                  <w:rPr>
                    <w:rFonts w:ascii="仿宋_GB2312" w:eastAsia="仿宋_GB2312" w:hAnsi="Wingdings 2" w:cs="仿宋_GB2312" w:hint="eastAsia"/>
                    <w:kern w:val="0"/>
                    <w:szCs w:val="20"/>
                  </w:rPr>
                  <w:sym w:font="Wingdings 2" w:char="F0A3"/>
                </w:r>
                <w:r w:rsidRPr="001C0499">
                  <w:rPr>
                    <w:rFonts w:ascii="仿宋_GB2312" w:eastAsia="仿宋_GB2312" w:hAnsi="仿宋_GB2312" w:cs="仿宋_GB2312" w:hint="eastAsia"/>
                    <w:kern w:val="0"/>
                    <w:szCs w:val="21"/>
                  </w:rPr>
                  <w:t>是</w:t>
                </w:r>
              </w:p>
              <w:p w:rsidR="001C0499" w:rsidRPr="001C0499" w:rsidRDefault="00B2148D" w:rsidP="001C0499">
                <w:pPr>
                  <w:rPr>
                    <w:rFonts w:ascii="仿宋_GB2312" w:eastAsia="仿宋_GB2312" w:hAnsi="仿宋_GB2312" w:cs="仿宋_GB2312"/>
                    <w:kern w:val="0"/>
                    <w:szCs w:val="21"/>
                  </w:rPr>
                </w:pPr>
                <w:r w:rsidRPr="001C0499">
                  <w:rPr>
                    <w:rFonts w:ascii="仿宋_GB2312" w:eastAsia="仿宋_GB2312" w:hAnsi="Wingdings 2" w:cs="仿宋_GB2312" w:hint="eastAsia"/>
                    <w:bCs/>
                    <w:color w:val="FF0000"/>
                    <w:kern w:val="0"/>
                    <w:szCs w:val="20"/>
                  </w:rPr>
                  <w:sym w:font="Wingdings 2" w:char="F052"/>
                </w:r>
                <w:r w:rsidRPr="001C0499">
                  <w:rPr>
                    <w:rFonts w:ascii="仿宋_GB2312" w:eastAsia="仿宋_GB2312" w:hAnsi="仿宋_GB2312" w:cs="仿宋_GB2312" w:hint="eastAsia"/>
                    <w:kern w:val="0"/>
                    <w:szCs w:val="21"/>
                  </w:rPr>
                  <w:t>否</w:t>
                </w:r>
              </w:p>
            </w:tc>
          </w:tr>
          <w:tr w:rsidR="001C0499" w:rsidRPr="001C0499" w:rsidTr="00654578">
            <w:trPr>
              <w:trHeight w:val="300"/>
              <w:jc w:val="center"/>
            </w:trPr>
            <w:tc>
              <w:tcPr>
                <w:tcW w:w="1087" w:type="dxa"/>
                <w:tcBorders>
                  <w:top w:val="single" w:sz="4" w:space="0" w:color="auto"/>
                  <w:left w:val="single" w:sz="4" w:space="0" w:color="auto"/>
                  <w:bottom w:val="single" w:sz="4" w:space="0" w:color="auto"/>
                  <w:right w:val="single" w:sz="4" w:space="0" w:color="auto"/>
                </w:tcBorders>
                <w:vAlign w:val="center"/>
              </w:tcPr>
              <w:p w:rsidR="001C0499" w:rsidRPr="001C0499" w:rsidRDefault="00B2148D"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kern w:val="0"/>
                    <w:szCs w:val="21"/>
                  </w:rPr>
                  <w:t>1.4.8</w:t>
                </w:r>
              </w:p>
            </w:tc>
            <w:tc>
              <w:tcPr>
                <w:tcW w:w="2111" w:type="dxa"/>
                <w:tcBorders>
                  <w:top w:val="single" w:sz="4" w:space="0" w:color="auto"/>
                  <w:left w:val="single" w:sz="4" w:space="0" w:color="auto"/>
                  <w:bottom w:val="single" w:sz="4" w:space="0" w:color="auto"/>
                  <w:right w:val="single" w:sz="4" w:space="0" w:color="auto"/>
                </w:tcBorders>
                <w:vAlign w:val="center"/>
              </w:tcPr>
              <w:p w:rsidR="001C0499" w:rsidRPr="001C0499" w:rsidRDefault="00B2148D" w:rsidP="001C0499">
                <w:pPr>
                  <w:tabs>
                    <w:tab w:val="left" w:pos="1425"/>
                  </w:tabs>
                  <w:jc w:val="center"/>
                  <w:rPr>
                    <w:rFonts w:ascii="仿宋_GB2312" w:eastAsia="仿宋_GB2312" w:hAnsi="仿宋_GB2312" w:cs="仿宋_GB2312"/>
                    <w:szCs w:val="21"/>
                  </w:rPr>
                </w:pPr>
                <w:r w:rsidRPr="001C0499">
                  <w:rPr>
                    <w:rFonts w:ascii="仿宋_GB2312" w:eastAsia="仿宋_GB2312" w:hAnsi="仿宋_GB2312" w:cs="仿宋_GB2312" w:hint="eastAsia"/>
                    <w:bCs/>
                    <w:kern w:val="0"/>
                    <w:szCs w:val="21"/>
                  </w:rPr>
                  <w:t>联合体的其他资格要求</w:t>
                </w:r>
              </w:p>
            </w:tc>
            <w:tc>
              <w:tcPr>
                <w:tcW w:w="5995" w:type="dxa"/>
                <w:tcBorders>
                  <w:top w:val="single" w:sz="4" w:space="0" w:color="auto"/>
                  <w:left w:val="single" w:sz="4" w:space="0" w:color="auto"/>
                  <w:bottom w:val="single" w:sz="4" w:space="0" w:color="auto"/>
                  <w:right w:val="single" w:sz="4" w:space="0" w:color="auto"/>
                </w:tcBorders>
                <w:vAlign w:val="center"/>
              </w:tcPr>
              <w:p w:rsidR="001C0499" w:rsidRPr="001C0499" w:rsidRDefault="00C65449" w:rsidP="001C0499">
                <w:pPr>
                  <w:rPr>
                    <w:rFonts w:ascii="仿宋_GB2312" w:eastAsia="仿宋_GB2312" w:hAnsi="仿宋_GB2312" w:cs="仿宋_GB2312"/>
                    <w:bCs/>
                    <w:kern w:val="0"/>
                    <w:szCs w:val="21"/>
                  </w:rPr>
                </w:pPr>
              </w:p>
            </w:tc>
          </w:tr>
          <w:tr w:rsidR="001C0499" w:rsidRPr="001C0499" w:rsidTr="00654578">
            <w:trPr>
              <w:trHeight w:val="936"/>
              <w:jc w:val="center"/>
            </w:trPr>
            <w:tc>
              <w:tcPr>
                <w:tcW w:w="1087" w:type="dxa"/>
                <w:tcBorders>
                  <w:top w:val="single" w:sz="4" w:space="0" w:color="auto"/>
                  <w:left w:val="single" w:sz="4" w:space="0" w:color="auto"/>
                  <w:bottom w:val="single" w:sz="4" w:space="0" w:color="auto"/>
                  <w:right w:val="single" w:sz="4" w:space="0" w:color="auto"/>
                </w:tcBorders>
                <w:vAlign w:val="center"/>
              </w:tcPr>
              <w:p w:rsidR="001C0499" w:rsidRPr="001C0499" w:rsidRDefault="00B2148D" w:rsidP="001C0499">
                <w:pPr>
                  <w:jc w:val="center"/>
                  <w:rPr>
                    <w:rFonts w:ascii="仿宋_GB2312" w:eastAsia="仿宋_GB2312" w:hAnsi="仿宋_GB2312" w:cs="仿宋_GB2312"/>
                    <w:kern w:val="0"/>
                    <w:szCs w:val="21"/>
                  </w:rPr>
                </w:pPr>
                <w:r w:rsidRPr="001C0499">
                  <w:rPr>
                    <w:rFonts w:ascii="仿宋_GB2312" w:eastAsia="仿宋_GB2312" w:hAnsi="仿宋_GB2312" w:cs="仿宋_GB2312"/>
                    <w:kern w:val="0"/>
                    <w:szCs w:val="21"/>
                  </w:rPr>
                  <w:lastRenderedPageBreak/>
                  <w:t>2.2</w:t>
                </w:r>
              </w:p>
            </w:tc>
            <w:tc>
              <w:tcPr>
                <w:tcW w:w="2111" w:type="dxa"/>
                <w:tcBorders>
                  <w:top w:val="single" w:sz="4" w:space="0" w:color="auto"/>
                  <w:left w:val="single" w:sz="4" w:space="0" w:color="auto"/>
                  <w:bottom w:val="single" w:sz="4" w:space="0" w:color="auto"/>
                  <w:right w:val="single" w:sz="4" w:space="0" w:color="auto"/>
                </w:tcBorders>
                <w:vAlign w:val="center"/>
              </w:tcPr>
              <w:p w:rsidR="001C0499" w:rsidRPr="001C0499" w:rsidRDefault="00B2148D" w:rsidP="001C0499">
                <w:pPr>
                  <w:shd w:val="clear" w:color="auto" w:fill="FFFFFF"/>
                  <w:jc w:val="center"/>
                  <w:rPr>
                    <w:rFonts w:ascii="仿宋_GB2312" w:eastAsia="仿宋_GB2312" w:hAnsi="仿宋_GB2312" w:cs="仿宋_GB2312"/>
                    <w:bCs/>
                    <w:kern w:val="0"/>
                    <w:szCs w:val="21"/>
                  </w:rPr>
                </w:pPr>
                <w:r w:rsidRPr="001C0499">
                  <w:rPr>
                    <w:rFonts w:ascii="仿宋_GB2312" w:eastAsia="仿宋_GB2312" w:hAnsi="仿宋_GB2312" w:cs="仿宋_GB2312" w:hint="eastAsia"/>
                    <w:kern w:val="0"/>
                    <w:szCs w:val="21"/>
                  </w:rPr>
                  <w:t>项目预算金额、最高限价</w:t>
                </w:r>
              </w:p>
            </w:tc>
            <w:tc>
              <w:tcPr>
                <w:tcW w:w="5995" w:type="dxa"/>
                <w:tcBorders>
                  <w:top w:val="single" w:sz="4" w:space="0" w:color="auto"/>
                  <w:left w:val="single" w:sz="4" w:space="0" w:color="auto"/>
                  <w:bottom w:val="single" w:sz="4" w:space="0" w:color="auto"/>
                  <w:right w:val="single" w:sz="4" w:space="0" w:color="auto"/>
                </w:tcBorders>
                <w:vAlign w:val="center"/>
              </w:tcPr>
              <w:p w:rsidR="001C0499" w:rsidRPr="001C0499" w:rsidRDefault="00B2148D" w:rsidP="001C0499">
                <w:pPr>
                  <w:rPr>
                    <w:rFonts w:ascii="仿宋_GB2312" w:eastAsia="仿宋_GB2312" w:hAnsi="仿宋_GB2312" w:cs="仿宋_GB2312"/>
                    <w:bCs/>
                    <w:kern w:val="0"/>
                    <w:szCs w:val="21"/>
                  </w:rPr>
                </w:pPr>
                <w:r w:rsidRPr="001C0499">
                  <w:rPr>
                    <w:rFonts w:ascii="仿宋_GB2312" w:eastAsia="仿宋_GB2312" w:hAnsi="仿宋_GB2312" w:cs="仿宋_GB2312" w:hint="eastAsia"/>
                    <w:bCs/>
                    <w:kern w:val="0"/>
                    <w:szCs w:val="21"/>
                  </w:rPr>
                  <w:t>预算金额：</w:t>
                </w:r>
                <w:r w:rsidRPr="001C0499">
                  <w:rPr>
                    <w:rFonts w:ascii="仿宋_GB2312" w:eastAsia="仿宋_GB2312" w:hAnsi="仿宋_GB2312" w:cs="仿宋_GB2312"/>
                    <w:bCs/>
                    <w:kern w:val="0"/>
                    <w:szCs w:val="21"/>
                    <w:u w:val="single"/>
                  </w:rPr>
                  <w:t xml:space="preserve">  </w:t>
                </w:r>
                <w:r>
                  <w:rPr>
                    <w:rFonts w:ascii="仿宋_GB2312" w:eastAsia="仿宋_GB2312" w:hAnsi="仿宋_GB2312" w:cs="仿宋_GB2312"/>
                    <w:bCs/>
                    <w:kern w:val="0"/>
                    <w:szCs w:val="21"/>
                    <w:u w:val="single"/>
                  </w:rPr>
                  <w:t>900000</w:t>
                </w:r>
                <w:r w:rsidRPr="001C0499">
                  <w:rPr>
                    <w:rFonts w:ascii="仿宋_GB2312" w:eastAsia="仿宋_GB2312" w:hAnsi="仿宋_GB2312" w:cs="仿宋_GB2312"/>
                    <w:bCs/>
                    <w:kern w:val="0"/>
                    <w:szCs w:val="21"/>
                    <w:u w:val="single"/>
                  </w:rPr>
                  <w:t xml:space="preserve">       </w:t>
                </w:r>
                <w:r w:rsidRPr="001C0499">
                  <w:rPr>
                    <w:rFonts w:ascii="仿宋_GB2312" w:eastAsia="仿宋_GB2312" w:hAnsi="仿宋_GB2312" w:cs="仿宋_GB2312" w:hint="eastAsia"/>
                    <w:bCs/>
                    <w:kern w:val="0"/>
                    <w:szCs w:val="21"/>
                  </w:rPr>
                  <w:t>元</w:t>
                </w:r>
              </w:p>
              <w:p w:rsidR="001C0499" w:rsidRPr="001C0499" w:rsidRDefault="00B2148D" w:rsidP="001C0499">
                <w:pPr>
                  <w:rPr>
                    <w:rFonts w:ascii="仿宋_GB2312" w:eastAsia="仿宋_GB2312" w:hAnsi="仿宋_GB2312" w:cs="仿宋_GB2312"/>
                    <w:bCs/>
                    <w:kern w:val="0"/>
                    <w:szCs w:val="21"/>
                  </w:rPr>
                </w:pPr>
                <w:r w:rsidRPr="001C0499">
                  <w:rPr>
                    <w:rFonts w:ascii="仿宋_GB2312" w:eastAsia="仿宋_GB2312" w:hAnsi="仿宋_GB2312" w:cs="仿宋_GB2312" w:hint="eastAsia"/>
                    <w:bCs/>
                    <w:kern w:val="0"/>
                    <w:szCs w:val="21"/>
                  </w:rPr>
                  <w:t>最高限价：</w:t>
                </w:r>
                <w:r w:rsidRPr="001C0499">
                  <w:rPr>
                    <w:rFonts w:ascii="仿宋_GB2312" w:eastAsia="仿宋_GB2312" w:hAnsi="仿宋_GB2312" w:cs="仿宋_GB2312"/>
                    <w:bCs/>
                    <w:kern w:val="0"/>
                    <w:szCs w:val="21"/>
                    <w:u w:val="single"/>
                  </w:rPr>
                  <w:t xml:space="preserve">    </w:t>
                </w:r>
                <w:r>
                  <w:rPr>
                    <w:rFonts w:ascii="仿宋_GB2312" w:eastAsia="仿宋_GB2312" w:hAnsi="仿宋_GB2312" w:cs="仿宋_GB2312"/>
                    <w:bCs/>
                    <w:kern w:val="0"/>
                    <w:szCs w:val="21"/>
                    <w:u w:val="single"/>
                  </w:rPr>
                  <w:t>900000</w:t>
                </w:r>
                <w:r w:rsidRPr="001C0499">
                  <w:rPr>
                    <w:rFonts w:ascii="仿宋_GB2312" w:eastAsia="仿宋_GB2312" w:hAnsi="仿宋_GB2312" w:cs="仿宋_GB2312"/>
                    <w:bCs/>
                    <w:kern w:val="0"/>
                    <w:szCs w:val="21"/>
                    <w:u w:val="single"/>
                  </w:rPr>
                  <w:t xml:space="preserve">     </w:t>
                </w:r>
                <w:r w:rsidRPr="001C0499">
                  <w:rPr>
                    <w:rFonts w:ascii="仿宋_GB2312" w:eastAsia="仿宋_GB2312" w:hAnsi="仿宋_GB2312" w:cs="仿宋_GB2312" w:hint="eastAsia"/>
                    <w:bCs/>
                    <w:kern w:val="0"/>
                    <w:szCs w:val="21"/>
                  </w:rPr>
                  <w:t>元</w:t>
                </w:r>
              </w:p>
            </w:tc>
          </w:tr>
          <w:tr w:rsidR="001C0499" w:rsidRPr="001C0499" w:rsidTr="00654578">
            <w:trPr>
              <w:trHeight w:val="300"/>
              <w:jc w:val="center"/>
            </w:trPr>
            <w:tc>
              <w:tcPr>
                <w:tcW w:w="1087" w:type="dxa"/>
                <w:tcBorders>
                  <w:top w:val="single" w:sz="4" w:space="0" w:color="auto"/>
                  <w:left w:val="single" w:sz="4" w:space="0" w:color="auto"/>
                  <w:bottom w:val="single" w:sz="4" w:space="0" w:color="auto"/>
                  <w:right w:val="single" w:sz="4" w:space="0" w:color="auto"/>
                </w:tcBorders>
                <w:vAlign w:val="center"/>
              </w:tcPr>
              <w:p w:rsidR="001C0499" w:rsidRPr="001C0499" w:rsidRDefault="00B2148D"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kern w:val="0"/>
                    <w:szCs w:val="21"/>
                  </w:rPr>
                  <w:t>4</w:t>
                </w:r>
              </w:p>
            </w:tc>
            <w:tc>
              <w:tcPr>
                <w:tcW w:w="2111" w:type="dxa"/>
                <w:tcBorders>
                  <w:top w:val="single" w:sz="4" w:space="0" w:color="auto"/>
                  <w:left w:val="single" w:sz="4" w:space="0" w:color="auto"/>
                  <w:bottom w:val="single" w:sz="4" w:space="0" w:color="auto"/>
                  <w:right w:val="single" w:sz="4" w:space="0" w:color="auto"/>
                </w:tcBorders>
                <w:vAlign w:val="center"/>
              </w:tcPr>
              <w:p w:rsidR="001C0499" w:rsidRPr="001C0499" w:rsidRDefault="00B2148D" w:rsidP="001C0499">
                <w:pPr>
                  <w:tabs>
                    <w:tab w:val="left" w:pos="1425"/>
                  </w:tabs>
                  <w:jc w:val="center"/>
                  <w:rPr>
                    <w:rFonts w:ascii="仿宋_GB2312" w:eastAsia="仿宋_GB2312" w:hAnsi="仿宋_GB2312" w:cs="仿宋_GB2312"/>
                    <w:bCs/>
                    <w:kern w:val="0"/>
                    <w:szCs w:val="21"/>
                  </w:rPr>
                </w:pPr>
                <w:r w:rsidRPr="001C0499">
                  <w:rPr>
                    <w:rFonts w:ascii="仿宋_GB2312" w:eastAsia="仿宋_GB2312" w:hAnsi="仿宋_GB2312" w:cs="仿宋_GB2312" w:hint="eastAsia"/>
                    <w:bCs/>
                    <w:kern w:val="0"/>
                    <w:szCs w:val="21"/>
                  </w:rPr>
                  <w:t>计量单位</w:t>
                </w:r>
              </w:p>
            </w:tc>
            <w:tc>
              <w:tcPr>
                <w:tcW w:w="5995" w:type="dxa"/>
                <w:tcBorders>
                  <w:top w:val="single" w:sz="4" w:space="0" w:color="auto"/>
                  <w:left w:val="single" w:sz="4" w:space="0" w:color="auto"/>
                  <w:bottom w:val="single" w:sz="4" w:space="0" w:color="auto"/>
                  <w:right w:val="single" w:sz="4" w:space="0" w:color="auto"/>
                </w:tcBorders>
                <w:vAlign w:val="center"/>
              </w:tcPr>
              <w:p w:rsidR="001C0499" w:rsidRPr="001C0499" w:rsidRDefault="00B2148D" w:rsidP="001C0499">
                <w:pPr>
                  <w:rPr>
                    <w:rFonts w:ascii="仿宋_GB2312" w:eastAsia="仿宋_GB2312" w:hAnsi="仿宋_GB2312" w:cs="仿宋_GB2312"/>
                    <w:bCs/>
                    <w:kern w:val="0"/>
                    <w:szCs w:val="21"/>
                  </w:rPr>
                </w:pPr>
                <w:r w:rsidRPr="001C0499">
                  <w:rPr>
                    <w:rFonts w:ascii="仿宋_GB2312" w:eastAsia="仿宋_GB2312" w:hAnsi="Wingdings 2" w:cs="仿宋_GB2312" w:hint="eastAsia"/>
                    <w:bCs/>
                    <w:color w:val="FF0000"/>
                    <w:kern w:val="0"/>
                    <w:szCs w:val="20"/>
                  </w:rPr>
                  <w:sym w:font="Wingdings 2" w:char="F052"/>
                </w:r>
                <w:r w:rsidRPr="001C0499">
                  <w:rPr>
                    <w:rFonts w:ascii="仿宋_GB2312" w:eastAsia="仿宋_GB2312" w:hAnsi="仿宋_GB2312" w:cs="仿宋_GB2312" w:hint="eastAsia"/>
                    <w:bCs/>
                    <w:kern w:val="0"/>
                    <w:szCs w:val="21"/>
                  </w:rPr>
                  <w:t>中华人民共和国法定计量单位</w:t>
                </w:r>
              </w:p>
              <w:p w:rsidR="001C0499" w:rsidRPr="001C0499" w:rsidRDefault="00B2148D" w:rsidP="001C0499">
                <w:pPr>
                  <w:rPr>
                    <w:rFonts w:ascii="仿宋_GB2312" w:eastAsia="仿宋_GB2312" w:hAnsi="仿宋_GB2312" w:cs="仿宋_GB2312"/>
                    <w:bCs/>
                    <w:kern w:val="0"/>
                    <w:szCs w:val="21"/>
                  </w:rPr>
                </w:pPr>
                <w:r w:rsidRPr="001C0499">
                  <w:rPr>
                    <w:rFonts w:ascii="仿宋_GB2312" w:eastAsia="仿宋_GB2312" w:hAnsi="Wingdings 2" w:cs="仿宋_GB2312" w:hint="eastAsia"/>
                    <w:bCs/>
                    <w:kern w:val="0"/>
                    <w:szCs w:val="20"/>
                  </w:rPr>
                  <w:sym w:font="Wingdings 2" w:char="F0A3"/>
                </w:r>
                <w:r w:rsidRPr="001C0499">
                  <w:rPr>
                    <w:rFonts w:ascii="仿宋_GB2312" w:eastAsia="仿宋_GB2312" w:hAnsi="仿宋_GB2312" w:cs="仿宋_GB2312" w:hint="eastAsia"/>
                    <w:bCs/>
                    <w:kern w:val="0"/>
                    <w:szCs w:val="21"/>
                  </w:rPr>
                  <w:t>其他：</w:t>
                </w:r>
                <w:r w:rsidRPr="001C0499">
                  <w:rPr>
                    <w:rFonts w:ascii="仿宋_GB2312" w:eastAsia="仿宋_GB2312" w:hAnsi="仿宋_GB2312" w:cs="仿宋_GB2312"/>
                    <w:bCs/>
                    <w:kern w:val="0"/>
                    <w:szCs w:val="21"/>
                    <w:u w:val="single"/>
                  </w:rPr>
                  <w:t xml:space="preserve">             </w:t>
                </w:r>
              </w:p>
            </w:tc>
          </w:tr>
          <w:tr w:rsidR="001C0499" w:rsidRPr="001C0499" w:rsidTr="00654578">
            <w:trPr>
              <w:trHeight w:val="300"/>
              <w:jc w:val="center"/>
            </w:trPr>
            <w:tc>
              <w:tcPr>
                <w:tcW w:w="1087" w:type="dxa"/>
                <w:tcBorders>
                  <w:top w:val="single" w:sz="4" w:space="0" w:color="auto"/>
                  <w:left w:val="single" w:sz="4" w:space="0" w:color="auto"/>
                  <w:bottom w:val="single" w:sz="4" w:space="0" w:color="auto"/>
                  <w:right w:val="single" w:sz="4" w:space="0" w:color="auto"/>
                </w:tcBorders>
                <w:vAlign w:val="center"/>
              </w:tcPr>
              <w:p w:rsidR="001C0499" w:rsidRPr="001C0499" w:rsidRDefault="00B2148D"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kern w:val="0"/>
                    <w:szCs w:val="21"/>
                  </w:rPr>
                  <w:t>6.1</w:t>
                </w:r>
              </w:p>
            </w:tc>
            <w:tc>
              <w:tcPr>
                <w:tcW w:w="2111" w:type="dxa"/>
                <w:tcBorders>
                  <w:top w:val="single" w:sz="4" w:space="0" w:color="auto"/>
                  <w:left w:val="single" w:sz="4" w:space="0" w:color="auto"/>
                  <w:bottom w:val="single" w:sz="4" w:space="0" w:color="auto"/>
                  <w:right w:val="single" w:sz="4" w:space="0" w:color="auto"/>
                </w:tcBorders>
                <w:vAlign w:val="center"/>
              </w:tcPr>
              <w:p w:rsidR="001C0499" w:rsidRPr="001C0499" w:rsidRDefault="00B2148D" w:rsidP="001C0499">
                <w:pPr>
                  <w:shd w:val="clear" w:color="auto" w:fill="FFFFFF"/>
                  <w:jc w:val="center"/>
                  <w:rPr>
                    <w:rFonts w:ascii="仿宋_GB2312" w:eastAsia="仿宋_GB2312" w:hAnsi="仿宋_GB2312" w:cs="仿宋_GB2312"/>
                    <w:szCs w:val="21"/>
                  </w:rPr>
                </w:pPr>
                <w:r w:rsidRPr="001C0499">
                  <w:rPr>
                    <w:rFonts w:ascii="仿宋_GB2312" w:eastAsia="仿宋_GB2312" w:hAnsi="仿宋_GB2312" w:cs="仿宋_GB2312" w:hint="eastAsia"/>
                    <w:kern w:val="0"/>
                    <w:szCs w:val="21"/>
                  </w:rPr>
                  <w:t>现场考察、磋商前答疑会</w:t>
                </w:r>
              </w:p>
            </w:tc>
            <w:tc>
              <w:tcPr>
                <w:tcW w:w="5995" w:type="dxa"/>
                <w:tcBorders>
                  <w:top w:val="single" w:sz="4" w:space="0" w:color="auto"/>
                  <w:left w:val="single" w:sz="4" w:space="0" w:color="auto"/>
                  <w:bottom w:val="single" w:sz="4" w:space="0" w:color="auto"/>
                  <w:right w:val="single" w:sz="4" w:space="0" w:color="auto"/>
                </w:tcBorders>
                <w:vAlign w:val="center"/>
              </w:tcPr>
              <w:p w:rsidR="001C0499" w:rsidRPr="001C0499" w:rsidRDefault="00B2148D" w:rsidP="001C0499">
                <w:pPr>
                  <w:rPr>
                    <w:rFonts w:ascii="仿宋_GB2312" w:eastAsia="仿宋_GB2312" w:hAnsi="仿宋_GB2312" w:cs="仿宋_GB2312"/>
                    <w:kern w:val="0"/>
                    <w:szCs w:val="21"/>
                  </w:rPr>
                </w:pPr>
                <w:r w:rsidRPr="001C0499">
                  <w:rPr>
                    <w:rFonts w:ascii="仿宋_GB2312" w:eastAsia="仿宋_GB2312" w:hAnsi="Wingdings 2" w:cs="仿宋_GB2312" w:hint="eastAsia"/>
                    <w:bCs/>
                    <w:color w:val="FF0000"/>
                    <w:kern w:val="0"/>
                    <w:szCs w:val="20"/>
                  </w:rPr>
                  <w:sym w:font="Wingdings 2" w:char="F052"/>
                </w:r>
                <w:r w:rsidRPr="001C0499">
                  <w:rPr>
                    <w:rFonts w:ascii="仿宋_GB2312" w:eastAsia="仿宋_GB2312" w:hAnsi="仿宋_GB2312" w:cs="仿宋_GB2312" w:hint="eastAsia"/>
                    <w:kern w:val="0"/>
                    <w:szCs w:val="21"/>
                  </w:rPr>
                  <w:t>不组织</w:t>
                </w:r>
              </w:p>
              <w:p w:rsidR="001C0499" w:rsidRPr="001C0499" w:rsidRDefault="00B2148D" w:rsidP="001C0499">
                <w:pPr>
                  <w:rPr>
                    <w:rFonts w:ascii="仿宋_GB2312" w:eastAsia="仿宋_GB2312" w:hAnsi="仿宋_GB2312" w:cs="仿宋_GB2312"/>
                    <w:kern w:val="0"/>
                    <w:szCs w:val="21"/>
                  </w:rPr>
                </w:pPr>
                <w:r w:rsidRPr="001C0499">
                  <w:rPr>
                    <w:rFonts w:ascii="仿宋_GB2312" w:eastAsia="仿宋_GB2312" w:hAnsi="Wingdings 2" w:cs="仿宋_GB2312" w:hint="eastAsia"/>
                    <w:kern w:val="0"/>
                    <w:szCs w:val="20"/>
                  </w:rPr>
                  <w:sym w:font="Wingdings 2" w:char="F0A3"/>
                </w:r>
                <w:r w:rsidRPr="001C0499">
                  <w:rPr>
                    <w:rFonts w:ascii="仿宋_GB2312" w:eastAsia="仿宋_GB2312" w:hAnsi="仿宋_GB2312" w:cs="仿宋_GB2312" w:hint="eastAsia"/>
                    <w:kern w:val="0"/>
                    <w:szCs w:val="21"/>
                  </w:rPr>
                  <w:t>组织，时</w:t>
                </w:r>
                <w:r w:rsidRPr="001C0499">
                  <w:rPr>
                    <w:rFonts w:ascii="仿宋_GB2312" w:eastAsia="仿宋_GB2312" w:hAnsi="仿宋_GB2312" w:cs="仿宋_GB2312"/>
                    <w:kern w:val="0"/>
                    <w:szCs w:val="21"/>
                  </w:rPr>
                  <w:t xml:space="preserve">  </w:t>
                </w:r>
                <w:r w:rsidRPr="001C0499">
                  <w:rPr>
                    <w:rFonts w:ascii="仿宋_GB2312" w:eastAsia="仿宋_GB2312" w:hAnsi="仿宋_GB2312" w:cs="仿宋_GB2312" w:hint="eastAsia"/>
                    <w:kern w:val="0"/>
                    <w:szCs w:val="21"/>
                  </w:rPr>
                  <w:t>间：</w:t>
                </w:r>
                <w:r w:rsidRPr="001C0499">
                  <w:rPr>
                    <w:rFonts w:ascii="仿宋_GB2312" w:eastAsia="仿宋_GB2312" w:hAnsi="仿宋_GB2312" w:cs="仿宋_GB2312"/>
                    <w:bCs/>
                    <w:kern w:val="0"/>
                    <w:szCs w:val="21"/>
                    <w:u w:val="single"/>
                  </w:rPr>
                  <w:t xml:space="preserve">         </w:t>
                </w:r>
              </w:p>
              <w:p w:rsidR="001C0499" w:rsidRPr="001C0499" w:rsidRDefault="00B2148D" w:rsidP="001C0499">
                <w:pPr>
                  <w:widowControl/>
                  <w:ind w:leftChars="-50" w:left="-105" w:firstLineChars="452" w:firstLine="949"/>
                  <w:rPr>
                    <w:rFonts w:ascii="仿宋_GB2312" w:eastAsia="仿宋_GB2312" w:hAnsi="仿宋_GB2312" w:cs="仿宋_GB2312"/>
                    <w:kern w:val="0"/>
                    <w:szCs w:val="21"/>
                  </w:rPr>
                </w:pPr>
                <w:r w:rsidRPr="001C0499">
                  <w:rPr>
                    <w:rFonts w:ascii="仿宋_GB2312" w:eastAsia="仿宋_GB2312" w:hAnsi="仿宋_GB2312" w:cs="仿宋_GB2312" w:hint="eastAsia"/>
                    <w:kern w:val="0"/>
                    <w:szCs w:val="21"/>
                  </w:rPr>
                  <w:t>地</w:t>
                </w:r>
                <w:r w:rsidRPr="001C0499">
                  <w:rPr>
                    <w:rFonts w:ascii="仿宋_GB2312" w:eastAsia="仿宋_GB2312" w:hAnsi="仿宋_GB2312" w:cs="仿宋_GB2312"/>
                    <w:kern w:val="0"/>
                    <w:szCs w:val="21"/>
                  </w:rPr>
                  <w:t xml:space="preserve">  </w:t>
                </w:r>
                <w:r w:rsidRPr="001C0499">
                  <w:rPr>
                    <w:rFonts w:ascii="仿宋_GB2312" w:eastAsia="仿宋_GB2312" w:hAnsi="仿宋_GB2312" w:cs="仿宋_GB2312" w:hint="eastAsia"/>
                    <w:kern w:val="0"/>
                    <w:szCs w:val="21"/>
                  </w:rPr>
                  <w:t>点：</w:t>
                </w:r>
                <w:r w:rsidRPr="001C0499">
                  <w:rPr>
                    <w:rFonts w:ascii="仿宋_GB2312" w:eastAsia="仿宋_GB2312" w:hAnsi="仿宋_GB2312" w:cs="仿宋_GB2312"/>
                    <w:bCs/>
                    <w:kern w:val="0"/>
                    <w:szCs w:val="21"/>
                    <w:u w:val="single"/>
                  </w:rPr>
                  <w:t xml:space="preserve">         </w:t>
                </w:r>
              </w:p>
              <w:p w:rsidR="001C0499" w:rsidRPr="001C0499" w:rsidRDefault="00B2148D" w:rsidP="001C0499">
                <w:pPr>
                  <w:ind w:leftChars="-50" w:left="-105" w:firstLineChars="452" w:firstLine="949"/>
                  <w:rPr>
                    <w:rFonts w:ascii="仿宋_GB2312" w:eastAsia="仿宋_GB2312" w:hAnsi="仿宋_GB2312" w:cs="仿宋_GB2312"/>
                    <w:kern w:val="0"/>
                    <w:szCs w:val="21"/>
                  </w:rPr>
                </w:pPr>
                <w:r w:rsidRPr="001C0499">
                  <w:rPr>
                    <w:rFonts w:ascii="仿宋_GB2312" w:eastAsia="仿宋_GB2312" w:hAnsi="仿宋_GB2312" w:cs="仿宋_GB2312" w:hint="eastAsia"/>
                    <w:kern w:val="0"/>
                    <w:szCs w:val="21"/>
                  </w:rPr>
                  <w:t>联系人：</w:t>
                </w:r>
                <w:r w:rsidRPr="001C0499">
                  <w:rPr>
                    <w:rFonts w:ascii="仿宋_GB2312" w:eastAsia="仿宋_GB2312" w:hAnsi="仿宋_GB2312" w:cs="仿宋_GB2312"/>
                    <w:bCs/>
                    <w:kern w:val="0"/>
                    <w:szCs w:val="21"/>
                    <w:u w:val="single"/>
                  </w:rPr>
                  <w:t xml:space="preserve">         </w:t>
                </w:r>
              </w:p>
              <w:p w:rsidR="001C0499" w:rsidRPr="001C0499" w:rsidRDefault="00B2148D" w:rsidP="001C0499">
                <w:pPr>
                  <w:ind w:leftChars="-50" w:left="-105" w:firstLineChars="452" w:firstLine="949"/>
                  <w:rPr>
                    <w:rFonts w:ascii="仿宋_GB2312" w:eastAsia="仿宋_GB2312" w:hAnsi="仿宋_GB2312" w:cs="仿宋_GB2312"/>
                    <w:kern w:val="0"/>
                    <w:szCs w:val="21"/>
                  </w:rPr>
                </w:pPr>
                <w:r w:rsidRPr="001C0499">
                  <w:rPr>
                    <w:rFonts w:ascii="仿宋_GB2312" w:eastAsia="仿宋_GB2312" w:hAnsi="仿宋_GB2312" w:cs="仿宋_GB2312" w:hint="eastAsia"/>
                    <w:kern w:val="0"/>
                    <w:szCs w:val="21"/>
                  </w:rPr>
                  <w:t>电</w:t>
                </w:r>
                <w:r w:rsidRPr="001C0499">
                  <w:rPr>
                    <w:rFonts w:ascii="仿宋_GB2312" w:eastAsia="仿宋_GB2312" w:hAnsi="仿宋_GB2312" w:cs="仿宋_GB2312"/>
                    <w:kern w:val="0"/>
                    <w:szCs w:val="21"/>
                  </w:rPr>
                  <w:t xml:space="preserve">  </w:t>
                </w:r>
                <w:r w:rsidRPr="001C0499">
                  <w:rPr>
                    <w:rFonts w:ascii="仿宋_GB2312" w:eastAsia="仿宋_GB2312" w:hAnsi="仿宋_GB2312" w:cs="仿宋_GB2312" w:hint="eastAsia"/>
                    <w:kern w:val="0"/>
                    <w:szCs w:val="21"/>
                  </w:rPr>
                  <w:t>话：</w:t>
                </w:r>
                <w:r w:rsidRPr="001C0499">
                  <w:rPr>
                    <w:rFonts w:ascii="仿宋_GB2312" w:eastAsia="仿宋_GB2312" w:hAnsi="仿宋_GB2312" w:cs="仿宋_GB2312"/>
                    <w:bCs/>
                    <w:kern w:val="0"/>
                    <w:szCs w:val="21"/>
                    <w:u w:val="single"/>
                  </w:rPr>
                  <w:t xml:space="preserve">         </w:t>
                </w:r>
              </w:p>
              <w:p w:rsidR="001C0499" w:rsidRPr="001C0499" w:rsidRDefault="00B2148D" w:rsidP="001C0499">
                <w:pPr>
                  <w:rPr>
                    <w:rFonts w:ascii="仿宋_GB2312" w:eastAsia="仿宋_GB2312" w:hAnsi="仿宋_GB2312" w:cs="仿宋_GB2312"/>
                    <w:kern w:val="0"/>
                    <w:szCs w:val="21"/>
                  </w:rPr>
                </w:pPr>
                <w:r w:rsidRPr="001C0499">
                  <w:rPr>
                    <w:rFonts w:ascii="仿宋_GB2312" w:eastAsia="仿宋_GB2312" w:hAnsi="Wingdings 2" w:cs="仿宋_GB2312" w:hint="eastAsia"/>
                    <w:kern w:val="0"/>
                    <w:szCs w:val="20"/>
                  </w:rPr>
                  <w:sym w:font="Wingdings 2" w:char="F0A3"/>
                </w:r>
                <w:r w:rsidRPr="001C0499">
                  <w:rPr>
                    <w:rFonts w:ascii="仿宋_GB2312" w:eastAsia="仿宋_GB2312" w:hAnsi="仿宋_GB2312" w:cs="仿宋_GB2312" w:hint="eastAsia"/>
                    <w:kern w:val="0"/>
                    <w:szCs w:val="21"/>
                  </w:rPr>
                  <w:t>组织，采购文件提供期限截止后以书面形式通知。</w:t>
                </w:r>
              </w:p>
            </w:tc>
          </w:tr>
          <w:tr w:rsidR="001C0499" w:rsidRPr="001C0499" w:rsidTr="00654578">
            <w:trPr>
              <w:trHeight w:val="3063"/>
              <w:jc w:val="center"/>
            </w:trPr>
            <w:tc>
              <w:tcPr>
                <w:tcW w:w="1087" w:type="dxa"/>
                <w:tcBorders>
                  <w:top w:val="single" w:sz="4" w:space="0" w:color="auto"/>
                  <w:left w:val="single" w:sz="4" w:space="0" w:color="auto"/>
                  <w:bottom w:val="single" w:sz="4" w:space="0" w:color="auto"/>
                  <w:right w:val="single" w:sz="4" w:space="0" w:color="auto"/>
                </w:tcBorders>
                <w:vAlign w:val="center"/>
              </w:tcPr>
              <w:p w:rsidR="001C0499" w:rsidRPr="001C0499" w:rsidRDefault="00B2148D"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kern w:val="0"/>
                    <w:szCs w:val="21"/>
                  </w:rPr>
                  <w:t>11.3</w:t>
                </w:r>
              </w:p>
            </w:tc>
            <w:tc>
              <w:tcPr>
                <w:tcW w:w="2111" w:type="dxa"/>
                <w:tcBorders>
                  <w:top w:val="single" w:sz="4" w:space="0" w:color="auto"/>
                  <w:left w:val="single" w:sz="4" w:space="0" w:color="auto"/>
                  <w:bottom w:val="single" w:sz="4" w:space="0" w:color="auto"/>
                  <w:right w:val="single" w:sz="4" w:space="0" w:color="auto"/>
                </w:tcBorders>
                <w:vAlign w:val="center"/>
              </w:tcPr>
              <w:p w:rsidR="001C0499" w:rsidRPr="001C0499" w:rsidRDefault="00B2148D" w:rsidP="001C0499">
                <w:pPr>
                  <w:shd w:val="clear" w:color="auto" w:fill="FFFFFF"/>
                  <w:jc w:val="center"/>
                  <w:rPr>
                    <w:rFonts w:ascii="仿宋_GB2312" w:eastAsia="仿宋_GB2312" w:hAnsi="仿宋_GB2312" w:cs="仿宋_GB2312"/>
                    <w:kern w:val="0"/>
                    <w:szCs w:val="21"/>
                  </w:rPr>
                </w:pPr>
                <w:r w:rsidRPr="001C0499">
                  <w:rPr>
                    <w:rFonts w:ascii="仿宋_GB2312" w:eastAsia="仿宋_GB2312" w:hAnsi="仿宋_GB2312" w:cs="仿宋_GB2312" w:hint="eastAsia"/>
                    <w:kern w:val="0"/>
                    <w:szCs w:val="21"/>
                  </w:rPr>
                  <w:t>样品或演示</w:t>
                </w:r>
              </w:p>
            </w:tc>
            <w:tc>
              <w:tcPr>
                <w:tcW w:w="5995" w:type="dxa"/>
                <w:tcBorders>
                  <w:top w:val="single" w:sz="4" w:space="0" w:color="auto"/>
                  <w:left w:val="single" w:sz="4" w:space="0" w:color="auto"/>
                  <w:bottom w:val="single" w:sz="4" w:space="0" w:color="auto"/>
                  <w:right w:val="single" w:sz="4" w:space="0" w:color="auto"/>
                </w:tcBorders>
                <w:vAlign w:val="center"/>
              </w:tcPr>
              <w:p w:rsidR="001C0499" w:rsidRPr="001C0499" w:rsidRDefault="00B2148D" w:rsidP="001C0499">
                <w:pPr>
                  <w:rPr>
                    <w:rFonts w:ascii="仿宋_GB2312" w:eastAsia="仿宋_GB2312" w:hAnsi="仿宋_GB2312" w:cs="仿宋_GB2312"/>
                    <w:kern w:val="0"/>
                    <w:szCs w:val="21"/>
                  </w:rPr>
                </w:pPr>
                <w:r w:rsidRPr="001C0499">
                  <w:rPr>
                    <w:rFonts w:ascii="仿宋_GB2312" w:eastAsia="仿宋_GB2312" w:hAnsi="Wingdings 2" w:cs="仿宋_GB2312" w:hint="eastAsia"/>
                    <w:bCs/>
                    <w:color w:val="FF0000"/>
                    <w:kern w:val="0"/>
                    <w:szCs w:val="20"/>
                  </w:rPr>
                  <w:sym w:font="Wingdings 2" w:char="F052"/>
                </w:r>
                <w:r w:rsidRPr="001C0499">
                  <w:rPr>
                    <w:rFonts w:ascii="仿宋_GB2312" w:eastAsia="仿宋_GB2312" w:hAnsi="仿宋_GB2312" w:cs="仿宋_GB2312" w:hint="eastAsia"/>
                    <w:kern w:val="0"/>
                    <w:szCs w:val="21"/>
                  </w:rPr>
                  <w:t>不</w:t>
                </w:r>
                <w:r w:rsidRPr="001C0499">
                  <w:rPr>
                    <w:rFonts w:ascii="仿宋_GB2312" w:eastAsia="仿宋_GB2312" w:hAnsi="仿宋_GB2312" w:cs="仿宋_GB2312" w:hint="eastAsia"/>
                    <w:bCs/>
                    <w:kern w:val="0"/>
                    <w:szCs w:val="21"/>
                  </w:rPr>
                  <w:t>需要提供样品</w:t>
                </w:r>
              </w:p>
              <w:p w:rsidR="001C0499" w:rsidRPr="001C0499" w:rsidRDefault="00B2148D" w:rsidP="001C0499">
                <w:pPr>
                  <w:rPr>
                    <w:rFonts w:ascii="仿宋_GB2312" w:eastAsia="仿宋_GB2312" w:hAnsi="仿宋_GB2312" w:cs="仿宋_GB2312"/>
                    <w:bCs/>
                    <w:kern w:val="0"/>
                    <w:szCs w:val="21"/>
                  </w:rPr>
                </w:pPr>
                <w:r w:rsidRPr="001C0499">
                  <w:rPr>
                    <w:rFonts w:ascii="仿宋_GB2312" w:eastAsia="仿宋_GB2312" w:hAnsi="Wingdings 2" w:cs="仿宋_GB2312" w:hint="eastAsia"/>
                    <w:kern w:val="0"/>
                    <w:szCs w:val="20"/>
                  </w:rPr>
                  <w:sym w:font="Wingdings 2" w:char="F0A3"/>
                </w:r>
                <w:r w:rsidRPr="001C0499">
                  <w:rPr>
                    <w:rFonts w:ascii="仿宋_GB2312" w:eastAsia="仿宋_GB2312" w:hAnsi="仿宋_GB2312" w:cs="仿宋_GB2312" w:hint="eastAsia"/>
                    <w:bCs/>
                    <w:kern w:val="0"/>
                    <w:szCs w:val="21"/>
                  </w:rPr>
                  <w:t>需要提供样品</w:t>
                </w:r>
              </w:p>
              <w:p w:rsidR="001C0499" w:rsidRPr="001C0499" w:rsidRDefault="00B2148D" w:rsidP="001C0499">
                <w:pPr>
                  <w:ind w:firstLineChars="100" w:firstLine="210"/>
                  <w:rPr>
                    <w:rFonts w:ascii="仿宋_GB2312" w:eastAsia="仿宋_GB2312" w:hAnsi="仿宋_GB2312" w:cs="仿宋_GB2312"/>
                    <w:bCs/>
                    <w:kern w:val="0"/>
                    <w:szCs w:val="21"/>
                  </w:rPr>
                </w:pPr>
                <w:r w:rsidRPr="001C0499">
                  <w:rPr>
                    <w:rFonts w:ascii="仿宋_GB2312" w:eastAsia="仿宋_GB2312" w:hAnsi="仿宋_GB2312" w:cs="仿宋_GB2312"/>
                    <w:kern w:val="0"/>
                    <w:szCs w:val="21"/>
                  </w:rPr>
                  <w:t>1</w:t>
                </w:r>
                <w:r w:rsidRPr="001C0499">
                  <w:rPr>
                    <w:rFonts w:ascii="仿宋_GB2312" w:eastAsia="仿宋_GB2312" w:hAnsi="仿宋_GB2312" w:cs="仿宋_GB2312" w:hint="eastAsia"/>
                    <w:kern w:val="0"/>
                    <w:szCs w:val="21"/>
                  </w:rPr>
                  <w:t>、递交</w:t>
                </w:r>
                <w:r w:rsidRPr="001C0499">
                  <w:rPr>
                    <w:rFonts w:ascii="仿宋_GB2312" w:eastAsia="仿宋_GB2312" w:hAnsi="仿宋_GB2312" w:cs="仿宋_GB2312" w:hint="eastAsia"/>
                    <w:bCs/>
                    <w:kern w:val="0"/>
                    <w:szCs w:val="21"/>
                  </w:rPr>
                  <w:t>样品的截止时间：</w:t>
                </w:r>
                <w:r w:rsidRPr="001C0499">
                  <w:rPr>
                    <w:rFonts w:ascii="仿宋_GB2312" w:eastAsia="仿宋_GB2312" w:hAnsi="仿宋_GB2312" w:cs="仿宋_GB2312"/>
                    <w:kern w:val="0"/>
                    <w:szCs w:val="21"/>
                    <w:u w:val="single"/>
                  </w:rPr>
                  <w:t xml:space="preserve">   </w:t>
                </w:r>
                <w:r w:rsidRPr="001C0499">
                  <w:rPr>
                    <w:rFonts w:ascii="仿宋_GB2312" w:eastAsia="仿宋_GB2312" w:hAnsi="仿宋_GB2312" w:cs="仿宋_GB2312" w:hint="eastAsia"/>
                    <w:kern w:val="0"/>
                    <w:szCs w:val="21"/>
                  </w:rPr>
                  <w:t>年</w:t>
                </w:r>
                <w:r w:rsidRPr="001C0499">
                  <w:rPr>
                    <w:rFonts w:ascii="仿宋_GB2312" w:eastAsia="仿宋_GB2312" w:hAnsi="仿宋_GB2312" w:cs="仿宋_GB2312"/>
                    <w:kern w:val="0"/>
                    <w:szCs w:val="21"/>
                    <w:u w:val="single"/>
                  </w:rPr>
                  <w:t xml:space="preserve">  </w:t>
                </w:r>
                <w:r w:rsidRPr="001C0499">
                  <w:rPr>
                    <w:rFonts w:ascii="仿宋_GB2312" w:eastAsia="仿宋_GB2312" w:hAnsi="仿宋_GB2312" w:cs="仿宋_GB2312" w:hint="eastAsia"/>
                    <w:kern w:val="0"/>
                    <w:szCs w:val="21"/>
                  </w:rPr>
                  <w:t>月</w:t>
                </w:r>
                <w:r w:rsidRPr="001C0499">
                  <w:rPr>
                    <w:rFonts w:ascii="仿宋_GB2312" w:eastAsia="仿宋_GB2312" w:hAnsi="仿宋_GB2312" w:cs="仿宋_GB2312"/>
                    <w:kern w:val="0"/>
                    <w:szCs w:val="21"/>
                    <w:u w:val="single"/>
                  </w:rPr>
                  <w:t xml:space="preserve">  </w:t>
                </w:r>
                <w:r w:rsidRPr="001C0499">
                  <w:rPr>
                    <w:rFonts w:ascii="仿宋_GB2312" w:eastAsia="仿宋_GB2312" w:hAnsi="仿宋_GB2312" w:cs="仿宋_GB2312" w:hint="eastAsia"/>
                    <w:kern w:val="0"/>
                    <w:szCs w:val="21"/>
                  </w:rPr>
                  <w:t>日</w:t>
                </w:r>
                <w:r w:rsidRPr="001C0499">
                  <w:rPr>
                    <w:rFonts w:ascii="仿宋_GB2312" w:eastAsia="仿宋_GB2312" w:hAnsi="仿宋_GB2312" w:cs="仿宋_GB2312"/>
                    <w:kern w:val="0"/>
                    <w:szCs w:val="21"/>
                    <w:u w:val="single"/>
                  </w:rPr>
                  <w:t xml:space="preserve">  </w:t>
                </w:r>
                <w:r w:rsidRPr="001C0499">
                  <w:rPr>
                    <w:rFonts w:ascii="仿宋_GB2312" w:eastAsia="仿宋_GB2312" w:hAnsi="仿宋_GB2312" w:cs="仿宋_GB2312" w:hint="eastAsia"/>
                    <w:kern w:val="0"/>
                    <w:szCs w:val="21"/>
                  </w:rPr>
                  <w:t>时</w:t>
                </w:r>
                <w:r w:rsidRPr="001C0499">
                  <w:rPr>
                    <w:rFonts w:ascii="仿宋_GB2312" w:eastAsia="仿宋_GB2312" w:hAnsi="仿宋_GB2312" w:cs="仿宋_GB2312" w:hint="eastAsia"/>
                    <w:bCs/>
                    <w:kern w:val="0"/>
                    <w:szCs w:val="21"/>
                  </w:rPr>
                  <w:t>（北京时间）</w:t>
                </w:r>
              </w:p>
              <w:p w:rsidR="001C0499" w:rsidRPr="001C0499" w:rsidRDefault="00B2148D" w:rsidP="001C0499">
                <w:pPr>
                  <w:ind w:firstLineChars="250" w:firstLine="525"/>
                  <w:rPr>
                    <w:rFonts w:ascii="仿宋_GB2312" w:eastAsia="仿宋_GB2312" w:hAnsi="仿宋_GB2312" w:cs="仿宋_GB2312"/>
                    <w:kern w:val="0"/>
                    <w:szCs w:val="21"/>
                    <w:u w:val="single"/>
                  </w:rPr>
                </w:pPr>
                <w:r w:rsidRPr="001C0499">
                  <w:rPr>
                    <w:rFonts w:ascii="仿宋_GB2312" w:eastAsia="仿宋_GB2312" w:hAnsi="仿宋_GB2312" w:cs="仿宋_GB2312" w:hint="eastAsia"/>
                    <w:kern w:val="0"/>
                    <w:szCs w:val="21"/>
                  </w:rPr>
                  <w:t>递交样品地点：</w:t>
                </w:r>
                <w:r w:rsidRPr="001C0499">
                  <w:rPr>
                    <w:rFonts w:ascii="仿宋_GB2312" w:eastAsia="仿宋_GB2312" w:hAnsi="仿宋_GB2312" w:cs="仿宋_GB2312"/>
                    <w:kern w:val="0"/>
                    <w:szCs w:val="21"/>
                    <w:u w:val="single"/>
                  </w:rPr>
                  <w:t xml:space="preserve">                     </w:t>
                </w:r>
              </w:p>
              <w:p w:rsidR="001C0499" w:rsidRPr="001C0499" w:rsidRDefault="00B2148D" w:rsidP="001C0499">
                <w:pPr>
                  <w:ind w:firstLineChars="250" w:firstLine="525"/>
                  <w:rPr>
                    <w:rFonts w:ascii="仿宋_GB2312" w:eastAsia="仿宋_GB2312" w:hAnsi="仿宋_GB2312" w:cs="仿宋_GB2312"/>
                    <w:kern w:val="0"/>
                    <w:szCs w:val="21"/>
                    <w:u w:val="single"/>
                  </w:rPr>
                </w:pPr>
                <w:r w:rsidRPr="001C0499">
                  <w:rPr>
                    <w:rFonts w:ascii="仿宋_GB2312" w:eastAsia="仿宋_GB2312" w:hAnsi="仿宋_GB2312" w:cs="仿宋_GB2312" w:hint="eastAsia"/>
                    <w:kern w:val="0"/>
                    <w:szCs w:val="21"/>
                  </w:rPr>
                  <w:t>递交样品联系人：</w:t>
                </w:r>
                <w:r w:rsidRPr="001C0499">
                  <w:rPr>
                    <w:rFonts w:ascii="仿宋_GB2312" w:eastAsia="仿宋_GB2312" w:hAnsi="仿宋_GB2312" w:cs="仿宋_GB2312"/>
                    <w:kern w:val="0"/>
                    <w:szCs w:val="21"/>
                    <w:u w:val="single"/>
                  </w:rPr>
                  <w:t xml:space="preserve">                   </w:t>
                </w:r>
              </w:p>
              <w:p w:rsidR="001C0499" w:rsidRPr="001C0499" w:rsidRDefault="00B2148D" w:rsidP="001C0499">
                <w:pPr>
                  <w:ind w:firstLineChars="250" w:firstLine="525"/>
                  <w:rPr>
                    <w:rFonts w:ascii="仿宋_GB2312" w:eastAsia="仿宋_GB2312" w:hAnsi="仿宋_GB2312" w:cs="仿宋_GB2312"/>
                    <w:kern w:val="0"/>
                    <w:szCs w:val="21"/>
                    <w:u w:val="single"/>
                  </w:rPr>
                </w:pPr>
                <w:r w:rsidRPr="001C0499">
                  <w:rPr>
                    <w:rFonts w:ascii="仿宋_GB2312" w:eastAsia="仿宋_GB2312" w:hAnsi="仿宋_GB2312" w:cs="仿宋_GB2312" w:hint="eastAsia"/>
                    <w:kern w:val="0"/>
                    <w:szCs w:val="21"/>
                  </w:rPr>
                  <w:t>递交样品联系电话：</w:t>
                </w:r>
                <w:r w:rsidRPr="001C0499">
                  <w:rPr>
                    <w:rFonts w:ascii="仿宋_GB2312" w:eastAsia="仿宋_GB2312" w:hAnsi="仿宋_GB2312" w:cs="仿宋_GB2312"/>
                    <w:kern w:val="0"/>
                    <w:szCs w:val="21"/>
                    <w:u w:val="single"/>
                  </w:rPr>
                  <w:t xml:space="preserve">                 </w:t>
                </w:r>
              </w:p>
              <w:p w:rsidR="001C0499" w:rsidRPr="001C0499" w:rsidRDefault="00B2148D" w:rsidP="001C0499">
                <w:pPr>
                  <w:ind w:firstLineChars="100" w:firstLine="210"/>
                  <w:rPr>
                    <w:rFonts w:ascii="仿宋_GB2312" w:eastAsia="仿宋_GB2312" w:hAnsi="仿宋_GB2312" w:cs="仿宋_GB2312"/>
                    <w:kern w:val="0"/>
                    <w:szCs w:val="21"/>
                  </w:rPr>
                </w:pPr>
                <w:r w:rsidRPr="001C0499">
                  <w:rPr>
                    <w:rFonts w:ascii="仿宋_GB2312" w:eastAsia="仿宋_GB2312" w:hAnsi="仿宋_GB2312" w:cs="仿宋_GB2312"/>
                    <w:kern w:val="0"/>
                    <w:szCs w:val="21"/>
                  </w:rPr>
                  <w:t>2</w:t>
                </w:r>
                <w:r w:rsidRPr="001C0499">
                  <w:rPr>
                    <w:rFonts w:ascii="仿宋_GB2312" w:eastAsia="仿宋_GB2312" w:hAnsi="仿宋_GB2312" w:cs="仿宋_GB2312" w:hint="eastAsia"/>
                    <w:kern w:val="0"/>
                    <w:szCs w:val="21"/>
                  </w:rPr>
                  <w:t>、样品制作的标准和要求：</w:t>
                </w:r>
              </w:p>
              <w:p w:rsidR="001C0499" w:rsidRPr="001C0499" w:rsidRDefault="00B2148D" w:rsidP="001C0499">
                <w:pPr>
                  <w:ind w:firstLineChars="100" w:firstLine="210"/>
                  <w:rPr>
                    <w:rFonts w:ascii="仿宋_GB2312" w:eastAsia="仿宋_GB2312" w:hAnsi="仿宋_GB2312" w:cs="仿宋_GB2312"/>
                    <w:kern w:val="0"/>
                    <w:szCs w:val="21"/>
                  </w:rPr>
                </w:pPr>
                <w:r w:rsidRPr="001C0499">
                  <w:rPr>
                    <w:rFonts w:ascii="仿宋_GB2312" w:eastAsia="仿宋_GB2312" w:hAnsi="仿宋_GB2312" w:cs="仿宋_GB2312"/>
                    <w:kern w:val="0"/>
                    <w:szCs w:val="21"/>
                  </w:rPr>
                  <w:t>3</w:t>
                </w:r>
                <w:r w:rsidRPr="001C0499">
                  <w:rPr>
                    <w:rFonts w:ascii="仿宋_GB2312" w:eastAsia="仿宋_GB2312" w:hAnsi="仿宋_GB2312" w:cs="仿宋_GB2312" w:hint="eastAsia"/>
                    <w:kern w:val="0"/>
                    <w:szCs w:val="21"/>
                  </w:rPr>
                  <w:t>、随样品提交相关检测报告要求：</w:t>
                </w:r>
              </w:p>
              <w:p w:rsidR="001C0499" w:rsidRPr="001C0499" w:rsidRDefault="00B2148D" w:rsidP="001C0499">
                <w:pPr>
                  <w:ind w:firstLineChars="200" w:firstLine="420"/>
                  <w:rPr>
                    <w:rFonts w:ascii="仿宋_GB2312" w:eastAsia="仿宋_GB2312" w:hAnsi="仿宋_GB2312" w:cs="仿宋_GB2312"/>
                    <w:kern w:val="0"/>
                    <w:szCs w:val="21"/>
                  </w:rPr>
                </w:pPr>
                <w:r w:rsidRPr="001C0499">
                  <w:rPr>
                    <w:rFonts w:ascii="仿宋_GB2312" w:eastAsia="仿宋_GB2312" w:hAnsi="仿宋_GB2312" w:cs="仿宋_GB2312" w:hint="eastAsia"/>
                    <w:kern w:val="0"/>
                    <w:szCs w:val="21"/>
                  </w:rPr>
                  <w:t>（包含是否要求提供、检测机构要求、检测内容等）</w:t>
                </w:r>
              </w:p>
              <w:p w:rsidR="001C0499" w:rsidRPr="001C0499" w:rsidRDefault="00B2148D" w:rsidP="001C0499">
                <w:pPr>
                  <w:numPr>
                    <w:ilvl w:val="0"/>
                    <w:numId w:val="10"/>
                  </w:numPr>
                  <w:rPr>
                    <w:rFonts w:ascii="仿宋_GB2312" w:eastAsia="仿宋_GB2312" w:hAnsi="仿宋_GB2312" w:cs="仿宋_GB2312"/>
                    <w:kern w:val="0"/>
                    <w:szCs w:val="21"/>
                  </w:rPr>
                </w:pPr>
                <w:r w:rsidRPr="001C0499">
                  <w:rPr>
                    <w:rFonts w:ascii="仿宋_GB2312" w:eastAsia="仿宋_GB2312" w:hAnsi="仿宋_GB2312" w:cs="仿宋_GB2312" w:hint="eastAsia"/>
                    <w:kern w:val="0"/>
                    <w:szCs w:val="21"/>
                  </w:rPr>
                  <w:t>样品的封存及退回：成交供应商的样品将由采购人进行保管、封存，并作为履约验收的参考。未成交的供应商提供的样品，应当由采购人进行保管、封存，成交结果公告之日起七个工作日后，由未成交供应商自行领回或经未成交供应商同意后自行处理。</w:t>
                </w:r>
              </w:p>
              <w:p w:rsidR="001C0499" w:rsidRPr="001C0499" w:rsidRDefault="00C65449" w:rsidP="001C0499">
                <w:pPr>
                  <w:ind w:left="210"/>
                  <w:rPr>
                    <w:rFonts w:ascii="仿宋_GB2312" w:eastAsia="仿宋_GB2312" w:hAnsi="仿宋_GB2312" w:cs="仿宋_GB2312"/>
                    <w:kern w:val="0"/>
                    <w:szCs w:val="21"/>
                  </w:rPr>
                </w:pPr>
              </w:p>
              <w:p w:rsidR="001C0499" w:rsidRPr="001C0499" w:rsidRDefault="00B2148D" w:rsidP="001C0499">
                <w:pPr>
                  <w:rPr>
                    <w:rFonts w:ascii="仿宋_GB2312" w:eastAsia="仿宋_GB2312" w:hAnsi="仿宋_GB2312" w:cs="仿宋_GB2312"/>
                    <w:kern w:val="0"/>
                    <w:szCs w:val="21"/>
                  </w:rPr>
                </w:pPr>
                <w:r w:rsidRPr="001C0499">
                  <w:rPr>
                    <w:rFonts w:ascii="仿宋_GB2312" w:eastAsia="仿宋_GB2312" w:hAnsi="Wingdings 2" w:cs="仿宋_GB2312" w:hint="eastAsia"/>
                    <w:bCs/>
                    <w:color w:val="FF0000"/>
                    <w:kern w:val="0"/>
                    <w:szCs w:val="20"/>
                  </w:rPr>
                  <w:sym w:font="Wingdings 2" w:char="F052"/>
                </w:r>
                <w:r w:rsidRPr="001C0499">
                  <w:rPr>
                    <w:rFonts w:ascii="仿宋_GB2312" w:eastAsia="仿宋_GB2312" w:hAnsi="仿宋_GB2312" w:cs="仿宋_GB2312" w:hint="eastAsia"/>
                    <w:kern w:val="0"/>
                    <w:szCs w:val="21"/>
                  </w:rPr>
                  <w:t>不</w:t>
                </w:r>
                <w:r w:rsidRPr="001C0499">
                  <w:rPr>
                    <w:rFonts w:ascii="仿宋_GB2312" w:eastAsia="仿宋_GB2312" w:hAnsi="仿宋_GB2312" w:cs="仿宋_GB2312" w:hint="eastAsia"/>
                    <w:bCs/>
                    <w:kern w:val="0"/>
                    <w:szCs w:val="21"/>
                  </w:rPr>
                  <w:t>需要提供演示</w:t>
                </w:r>
              </w:p>
              <w:p w:rsidR="001C0499" w:rsidRPr="001C0499" w:rsidRDefault="00B2148D" w:rsidP="001C0499">
                <w:pPr>
                  <w:rPr>
                    <w:rFonts w:ascii="仿宋_GB2312" w:eastAsia="仿宋_GB2312" w:hAnsi="仿宋_GB2312" w:cs="仿宋_GB2312"/>
                    <w:bCs/>
                    <w:kern w:val="0"/>
                    <w:szCs w:val="21"/>
                  </w:rPr>
                </w:pPr>
                <w:r w:rsidRPr="001C0499">
                  <w:rPr>
                    <w:rFonts w:ascii="仿宋_GB2312" w:eastAsia="仿宋_GB2312" w:hAnsi="Wingdings 2" w:cs="仿宋_GB2312" w:hint="eastAsia"/>
                    <w:kern w:val="0"/>
                    <w:szCs w:val="20"/>
                  </w:rPr>
                  <w:sym w:font="Wingdings 2" w:char="F0A3"/>
                </w:r>
                <w:r w:rsidRPr="001C0499">
                  <w:rPr>
                    <w:rFonts w:ascii="仿宋_GB2312" w:eastAsia="仿宋_GB2312" w:hAnsi="仿宋_GB2312" w:cs="仿宋_GB2312" w:hint="eastAsia"/>
                    <w:kern w:val="0"/>
                    <w:szCs w:val="21"/>
                  </w:rPr>
                  <w:t>需要</w:t>
                </w:r>
                <w:r w:rsidRPr="001C0499">
                  <w:rPr>
                    <w:rFonts w:ascii="仿宋_GB2312" w:eastAsia="仿宋_GB2312" w:hAnsi="仿宋_GB2312" w:cs="仿宋_GB2312" w:hint="eastAsia"/>
                    <w:bCs/>
                    <w:kern w:val="0"/>
                    <w:szCs w:val="21"/>
                  </w:rPr>
                  <w:t>提供演示</w:t>
                </w:r>
              </w:p>
              <w:p w:rsidR="001C0499" w:rsidRPr="001C0499" w:rsidRDefault="00B2148D" w:rsidP="001C0499">
                <w:pPr>
                  <w:ind w:firstLineChars="100" w:firstLine="210"/>
                  <w:rPr>
                    <w:rFonts w:ascii="仿宋_GB2312" w:eastAsia="仿宋_GB2312" w:hAnsi="仿宋_GB2312" w:cs="仿宋_GB2312"/>
                    <w:kern w:val="0"/>
                    <w:szCs w:val="21"/>
                  </w:rPr>
                </w:pPr>
                <w:r w:rsidRPr="001C0499">
                  <w:rPr>
                    <w:rFonts w:ascii="仿宋_GB2312" w:eastAsia="仿宋_GB2312" w:hAnsi="仿宋_GB2312" w:cs="仿宋_GB2312"/>
                    <w:kern w:val="0"/>
                    <w:szCs w:val="21"/>
                  </w:rPr>
                  <w:t>1</w:t>
                </w:r>
                <w:r w:rsidRPr="001C0499">
                  <w:rPr>
                    <w:rFonts w:ascii="仿宋_GB2312" w:eastAsia="仿宋_GB2312" w:hAnsi="仿宋_GB2312" w:cs="仿宋_GB2312" w:hint="eastAsia"/>
                    <w:kern w:val="0"/>
                    <w:szCs w:val="21"/>
                  </w:rPr>
                  <w:t>、演示时间：</w:t>
                </w:r>
                <w:r w:rsidRPr="001C0499">
                  <w:rPr>
                    <w:rFonts w:ascii="仿宋_GB2312" w:eastAsia="仿宋_GB2312" w:hAnsi="仿宋_GB2312" w:cs="仿宋_GB2312"/>
                    <w:kern w:val="0"/>
                    <w:szCs w:val="21"/>
                    <w:u w:val="single"/>
                  </w:rPr>
                  <w:t xml:space="preserve">             </w:t>
                </w:r>
              </w:p>
              <w:p w:rsidR="001C0499" w:rsidRPr="001C0499" w:rsidRDefault="00B2148D" w:rsidP="001C0499">
                <w:pPr>
                  <w:rPr>
                    <w:rFonts w:ascii="仿宋_GB2312" w:eastAsia="仿宋_GB2312" w:hAnsi="仿宋_GB2312" w:cs="仿宋_GB2312"/>
                    <w:kern w:val="0"/>
                    <w:szCs w:val="21"/>
                  </w:rPr>
                </w:pPr>
                <w:r w:rsidRPr="001C0499">
                  <w:rPr>
                    <w:rFonts w:ascii="仿宋_GB2312" w:eastAsia="仿宋_GB2312" w:hAnsi="仿宋_GB2312" w:cs="仿宋_GB2312"/>
                    <w:kern w:val="0"/>
                    <w:szCs w:val="21"/>
                  </w:rPr>
                  <w:t xml:space="preserve">     </w:t>
                </w:r>
                <w:r w:rsidRPr="001C0499">
                  <w:rPr>
                    <w:rFonts w:ascii="仿宋_GB2312" w:eastAsia="仿宋_GB2312" w:hAnsi="仿宋_GB2312" w:cs="仿宋_GB2312" w:hint="eastAsia"/>
                    <w:kern w:val="0"/>
                    <w:szCs w:val="21"/>
                  </w:rPr>
                  <w:t>演示地点：</w:t>
                </w:r>
                <w:r w:rsidRPr="001C0499">
                  <w:rPr>
                    <w:rFonts w:ascii="仿宋_GB2312" w:eastAsia="仿宋_GB2312" w:hAnsi="仿宋_GB2312" w:cs="仿宋_GB2312"/>
                    <w:kern w:val="0"/>
                    <w:szCs w:val="21"/>
                    <w:u w:val="single"/>
                  </w:rPr>
                  <w:t xml:space="preserve">             </w:t>
                </w:r>
              </w:p>
              <w:p w:rsidR="001C0499" w:rsidRPr="001C0499" w:rsidRDefault="00B2148D" w:rsidP="001C0499">
                <w:pPr>
                  <w:ind w:firstLineChars="100" w:firstLine="210"/>
                  <w:rPr>
                    <w:rFonts w:ascii="仿宋_GB2312" w:eastAsia="仿宋_GB2312" w:hAnsi="仿宋_GB2312" w:cs="仿宋_GB2312"/>
                    <w:kern w:val="0"/>
                    <w:szCs w:val="21"/>
                  </w:rPr>
                </w:pPr>
                <w:r w:rsidRPr="001C0499">
                  <w:rPr>
                    <w:rFonts w:ascii="仿宋_GB2312" w:eastAsia="仿宋_GB2312" w:hAnsi="仿宋_GB2312" w:cs="仿宋_GB2312"/>
                    <w:kern w:val="0"/>
                    <w:szCs w:val="21"/>
                  </w:rPr>
                  <w:t xml:space="preserve">   </w:t>
                </w:r>
                <w:r w:rsidRPr="001C0499">
                  <w:rPr>
                    <w:rFonts w:ascii="仿宋_GB2312" w:eastAsia="仿宋_GB2312" w:hAnsi="仿宋_GB2312" w:cs="仿宋_GB2312" w:hint="eastAsia"/>
                    <w:kern w:val="0"/>
                    <w:szCs w:val="21"/>
                  </w:rPr>
                  <w:t>演示顺序：</w:t>
                </w:r>
                <w:r w:rsidRPr="001C0499">
                  <w:rPr>
                    <w:rFonts w:ascii="仿宋_GB2312" w:eastAsia="仿宋_GB2312" w:hAnsi="仿宋_GB2312" w:cs="仿宋_GB2312"/>
                    <w:kern w:val="0"/>
                    <w:szCs w:val="21"/>
                    <w:u w:val="single"/>
                  </w:rPr>
                  <w:t xml:space="preserve">             </w:t>
                </w:r>
              </w:p>
              <w:p w:rsidR="001C0499" w:rsidRPr="001C0499" w:rsidRDefault="00B2148D" w:rsidP="001C0499">
                <w:pPr>
                  <w:ind w:firstLineChars="100" w:firstLine="210"/>
                  <w:rPr>
                    <w:rFonts w:ascii="仿宋_GB2312" w:eastAsia="仿宋_GB2312" w:hAnsi="仿宋_GB2312" w:cs="仿宋_GB2312"/>
                    <w:kern w:val="0"/>
                    <w:szCs w:val="21"/>
                  </w:rPr>
                </w:pPr>
                <w:r w:rsidRPr="001C0499">
                  <w:rPr>
                    <w:rFonts w:ascii="仿宋_GB2312" w:eastAsia="仿宋_GB2312" w:hAnsi="仿宋_GB2312" w:cs="仿宋_GB2312"/>
                    <w:kern w:val="0"/>
                    <w:szCs w:val="21"/>
                  </w:rPr>
                  <w:t>2</w:t>
                </w:r>
                <w:r w:rsidRPr="001C0499">
                  <w:rPr>
                    <w:rFonts w:ascii="仿宋_GB2312" w:eastAsia="仿宋_GB2312" w:hAnsi="仿宋_GB2312" w:cs="仿宋_GB2312" w:hint="eastAsia"/>
                    <w:kern w:val="0"/>
                    <w:szCs w:val="21"/>
                  </w:rPr>
                  <w:t>、演示要求：</w:t>
                </w:r>
                <w:r w:rsidRPr="001C0499">
                  <w:rPr>
                    <w:rFonts w:ascii="仿宋_GB2312" w:eastAsia="仿宋_GB2312" w:hAnsi="仿宋_GB2312" w:cs="仿宋_GB2312"/>
                    <w:kern w:val="0"/>
                    <w:szCs w:val="21"/>
                    <w:u w:val="single"/>
                  </w:rPr>
                  <w:t xml:space="preserve">             </w:t>
                </w:r>
                <w:r w:rsidRPr="001C0499">
                  <w:rPr>
                    <w:rFonts w:ascii="仿宋_GB2312" w:eastAsia="仿宋_GB2312" w:hAnsi="仿宋_GB2312" w:cs="仿宋_GB2312" w:hint="eastAsia"/>
                    <w:kern w:val="0"/>
                    <w:szCs w:val="21"/>
                  </w:rPr>
                  <w:t>（内容、设备等要求）</w:t>
                </w:r>
              </w:p>
            </w:tc>
          </w:tr>
          <w:tr w:rsidR="001C0499" w:rsidRPr="001C0499" w:rsidTr="00654578">
            <w:trPr>
              <w:trHeight w:val="579"/>
              <w:jc w:val="center"/>
            </w:trPr>
            <w:tc>
              <w:tcPr>
                <w:tcW w:w="1087" w:type="dxa"/>
                <w:tcBorders>
                  <w:top w:val="single" w:sz="4" w:space="0" w:color="auto"/>
                  <w:left w:val="single" w:sz="4" w:space="0" w:color="auto"/>
                  <w:bottom w:val="single" w:sz="4" w:space="0" w:color="auto"/>
                  <w:right w:val="single" w:sz="4" w:space="0" w:color="auto"/>
                </w:tcBorders>
                <w:vAlign w:val="center"/>
              </w:tcPr>
              <w:p w:rsidR="001C0499" w:rsidRPr="001C0499" w:rsidRDefault="00B2148D"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kern w:val="0"/>
                    <w:szCs w:val="21"/>
                  </w:rPr>
                  <w:t>12.1</w:t>
                </w:r>
              </w:p>
            </w:tc>
            <w:tc>
              <w:tcPr>
                <w:tcW w:w="2111" w:type="dxa"/>
                <w:tcBorders>
                  <w:top w:val="single" w:sz="4" w:space="0" w:color="auto"/>
                  <w:left w:val="single" w:sz="4" w:space="0" w:color="auto"/>
                  <w:bottom w:val="single" w:sz="4" w:space="0" w:color="auto"/>
                  <w:right w:val="single" w:sz="4" w:space="0" w:color="auto"/>
                </w:tcBorders>
                <w:vAlign w:val="center"/>
              </w:tcPr>
              <w:p w:rsidR="001C0499" w:rsidRPr="001C0499" w:rsidRDefault="00B2148D" w:rsidP="001C0499">
                <w:pPr>
                  <w:shd w:val="clear" w:color="auto" w:fill="FFFFFF"/>
                  <w:jc w:val="center"/>
                  <w:rPr>
                    <w:rFonts w:ascii="仿宋_GB2312" w:eastAsia="仿宋_GB2312" w:hAnsi="仿宋_GB2312" w:cs="仿宋_GB2312"/>
                    <w:kern w:val="0"/>
                    <w:szCs w:val="21"/>
                  </w:rPr>
                </w:pPr>
                <w:r w:rsidRPr="001C0499">
                  <w:rPr>
                    <w:rFonts w:ascii="仿宋_GB2312" w:eastAsia="仿宋_GB2312" w:hAnsi="仿宋_GB2312" w:cs="仿宋_GB2312" w:hint="eastAsia"/>
                    <w:kern w:val="0"/>
                    <w:szCs w:val="21"/>
                  </w:rPr>
                  <w:t>响应报价货币要求</w:t>
                </w:r>
              </w:p>
            </w:tc>
            <w:tc>
              <w:tcPr>
                <w:tcW w:w="5995" w:type="dxa"/>
                <w:tcBorders>
                  <w:top w:val="single" w:sz="4" w:space="0" w:color="auto"/>
                  <w:left w:val="single" w:sz="4" w:space="0" w:color="auto"/>
                  <w:bottom w:val="single" w:sz="4" w:space="0" w:color="auto"/>
                  <w:right w:val="single" w:sz="4" w:space="0" w:color="auto"/>
                </w:tcBorders>
                <w:vAlign w:val="center"/>
              </w:tcPr>
              <w:p w:rsidR="001C0499" w:rsidRPr="001C0499" w:rsidRDefault="00B2148D" w:rsidP="001C0499">
                <w:pPr>
                  <w:ind w:firstLineChars="100" w:firstLine="210"/>
                  <w:rPr>
                    <w:rFonts w:ascii="仿宋_GB2312" w:eastAsia="仿宋_GB2312" w:hAnsi="仿宋_GB2312" w:cs="仿宋_GB2312"/>
                    <w:kern w:val="0"/>
                    <w:szCs w:val="21"/>
                  </w:rPr>
                </w:pPr>
                <w:r w:rsidRPr="001C0499">
                  <w:rPr>
                    <w:rFonts w:ascii="仿宋_GB2312" w:eastAsia="仿宋_GB2312" w:hAnsi="Wingdings 2" w:cs="仿宋_GB2312" w:hint="eastAsia"/>
                    <w:bCs/>
                    <w:color w:val="FF0000"/>
                    <w:kern w:val="0"/>
                    <w:szCs w:val="20"/>
                  </w:rPr>
                  <w:sym w:font="Wingdings 2" w:char="F052"/>
                </w:r>
                <w:r w:rsidRPr="001C0499">
                  <w:rPr>
                    <w:rFonts w:ascii="仿宋_GB2312" w:eastAsia="仿宋_GB2312" w:hAnsi="仿宋_GB2312" w:cs="仿宋_GB2312" w:hint="eastAsia"/>
                    <w:kern w:val="0"/>
                    <w:szCs w:val="21"/>
                  </w:rPr>
                  <w:t>所有响应文件中均按</w:t>
                </w:r>
                <w:r w:rsidRPr="001C0499">
                  <w:rPr>
                    <w:rFonts w:ascii="仿宋_GB2312" w:eastAsia="仿宋_GB2312" w:hAnsi="仿宋_GB2312" w:cs="仿宋_GB2312" w:hint="eastAsia"/>
                    <w:color w:val="FF0000"/>
                    <w:kern w:val="0"/>
                    <w:szCs w:val="21"/>
                    <w:u w:val="single"/>
                  </w:rPr>
                  <w:t>人民币</w:t>
                </w:r>
                <w:r w:rsidRPr="001C0499">
                  <w:rPr>
                    <w:rFonts w:ascii="仿宋_GB2312" w:eastAsia="仿宋_GB2312" w:hAnsi="仿宋_GB2312" w:cs="仿宋_GB2312" w:hint="eastAsia"/>
                    <w:kern w:val="0"/>
                    <w:szCs w:val="21"/>
                  </w:rPr>
                  <w:t>货币进行报价。</w:t>
                </w:r>
              </w:p>
              <w:p w:rsidR="001C0499" w:rsidRPr="001C0499" w:rsidRDefault="00B2148D" w:rsidP="001C0499">
                <w:pPr>
                  <w:ind w:firstLineChars="100" w:firstLine="210"/>
                  <w:rPr>
                    <w:rFonts w:ascii="仿宋_GB2312" w:eastAsia="仿宋_GB2312" w:hAnsi="仿宋_GB2312" w:cs="仿宋_GB2312"/>
                    <w:kern w:val="0"/>
                    <w:szCs w:val="21"/>
                    <w:u w:val="single"/>
                  </w:rPr>
                </w:pPr>
                <w:r w:rsidRPr="001C0499">
                  <w:rPr>
                    <w:rFonts w:ascii="仿宋_GB2312" w:eastAsia="仿宋_GB2312" w:hAnsi="Wingdings 2" w:cs="仿宋_GB2312" w:hint="eastAsia"/>
                    <w:kern w:val="0"/>
                    <w:szCs w:val="20"/>
                  </w:rPr>
                  <w:sym w:font="Wingdings 2" w:char="F0A3"/>
                </w:r>
                <w:r w:rsidRPr="001C0499">
                  <w:rPr>
                    <w:rFonts w:ascii="仿宋_GB2312" w:eastAsia="仿宋_GB2312" w:hAnsi="仿宋_GB2312" w:cs="仿宋_GB2312" w:hint="eastAsia"/>
                    <w:kern w:val="0"/>
                    <w:szCs w:val="21"/>
                  </w:rPr>
                  <w:t>其它：</w:t>
                </w:r>
                <w:r w:rsidRPr="001C0499">
                  <w:rPr>
                    <w:rFonts w:ascii="仿宋_GB2312" w:eastAsia="仿宋_GB2312" w:hAnsi="仿宋_GB2312" w:cs="仿宋_GB2312"/>
                    <w:kern w:val="0"/>
                    <w:szCs w:val="21"/>
                    <w:u w:val="single"/>
                  </w:rPr>
                  <w:t xml:space="preserve">               </w:t>
                </w:r>
              </w:p>
            </w:tc>
          </w:tr>
          <w:tr w:rsidR="001C0499" w:rsidRPr="001C0499" w:rsidTr="00654578">
            <w:trPr>
              <w:trHeight w:val="614"/>
              <w:jc w:val="center"/>
            </w:trPr>
            <w:tc>
              <w:tcPr>
                <w:tcW w:w="1087" w:type="dxa"/>
                <w:tcBorders>
                  <w:top w:val="single" w:sz="4" w:space="0" w:color="auto"/>
                  <w:left w:val="single" w:sz="8" w:space="0" w:color="auto"/>
                  <w:bottom w:val="single" w:sz="8" w:space="0" w:color="auto"/>
                  <w:right w:val="single" w:sz="4" w:space="0" w:color="auto"/>
                </w:tcBorders>
                <w:vAlign w:val="center"/>
              </w:tcPr>
              <w:p w:rsidR="001C0499" w:rsidRPr="001C0499" w:rsidRDefault="00B2148D"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kern w:val="0"/>
                    <w:szCs w:val="21"/>
                  </w:rPr>
                  <w:t>13.1</w:t>
                </w:r>
              </w:p>
            </w:tc>
            <w:tc>
              <w:tcPr>
                <w:tcW w:w="2111" w:type="dxa"/>
                <w:tcBorders>
                  <w:top w:val="single" w:sz="4" w:space="0" w:color="auto"/>
                  <w:left w:val="single" w:sz="4" w:space="0" w:color="auto"/>
                  <w:bottom w:val="single" w:sz="8" w:space="0" w:color="auto"/>
                  <w:right w:val="single" w:sz="8" w:space="0" w:color="auto"/>
                </w:tcBorders>
                <w:vAlign w:val="center"/>
              </w:tcPr>
              <w:p w:rsidR="001C0499" w:rsidRPr="001C0499" w:rsidRDefault="00B2148D" w:rsidP="001C0499">
                <w:pPr>
                  <w:jc w:val="center"/>
                  <w:rPr>
                    <w:rFonts w:ascii="仿宋_GB2312" w:eastAsia="仿宋_GB2312" w:hAnsi="仿宋_GB2312" w:cs="仿宋_GB2312"/>
                    <w:szCs w:val="21"/>
                  </w:rPr>
                </w:pPr>
                <w:r w:rsidRPr="001C0499">
                  <w:rPr>
                    <w:rFonts w:ascii="仿宋_GB2312" w:eastAsia="仿宋_GB2312" w:hAnsi="仿宋_GB2312" w:cs="仿宋_GB2312" w:hint="eastAsia"/>
                    <w:szCs w:val="21"/>
                  </w:rPr>
                  <w:t>磋商保证金</w:t>
                </w:r>
              </w:p>
            </w:tc>
            <w:tc>
              <w:tcPr>
                <w:tcW w:w="5995" w:type="dxa"/>
                <w:tcBorders>
                  <w:top w:val="single" w:sz="4" w:space="0" w:color="auto"/>
                  <w:left w:val="nil"/>
                  <w:bottom w:val="single" w:sz="8" w:space="0" w:color="auto"/>
                  <w:right w:val="single" w:sz="8" w:space="0" w:color="auto"/>
                </w:tcBorders>
                <w:vAlign w:val="center"/>
              </w:tcPr>
              <w:p w:rsidR="001C0499" w:rsidRPr="001C0499" w:rsidRDefault="00B2148D" w:rsidP="001C0499">
                <w:pPr>
                  <w:jc w:val="left"/>
                  <w:rPr>
                    <w:rFonts w:ascii="仿宋_GB2312" w:eastAsia="仿宋_GB2312" w:hAnsi="仿宋_GB2312" w:cs="仿宋_GB2312"/>
                    <w:kern w:val="0"/>
                    <w:szCs w:val="21"/>
                    <w:u w:val="single"/>
                  </w:rPr>
                </w:pPr>
                <w:r w:rsidRPr="001C0499">
                  <w:rPr>
                    <w:rFonts w:ascii="仿宋_GB2312" w:eastAsia="仿宋_GB2312" w:hAnsi="仿宋_GB2312" w:cs="仿宋_GB2312"/>
                    <w:kern w:val="0"/>
                    <w:szCs w:val="21"/>
                  </w:rPr>
                  <w:t>1</w:t>
                </w:r>
                <w:r w:rsidRPr="001C0499">
                  <w:rPr>
                    <w:rFonts w:ascii="仿宋_GB2312" w:eastAsia="仿宋_GB2312" w:hAnsi="仿宋_GB2312" w:cs="仿宋_GB2312" w:hint="eastAsia"/>
                    <w:kern w:val="0"/>
                    <w:szCs w:val="21"/>
                  </w:rPr>
                  <w:t>、磋商保证金金额：</w:t>
                </w:r>
                <w:r w:rsidRPr="001C0499">
                  <w:rPr>
                    <w:rFonts w:ascii="仿宋_GB2312" w:eastAsia="仿宋_GB2312" w:hAnsi="仿宋_GB2312" w:cs="仿宋_GB2312"/>
                    <w:kern w:val="0"/>
                    <w:szCs w:val="21"/>
                    <w:u w:val="single"/>
                  </w:rPr>
                  <w:t xml:space="preserve">      </w:t>
                </w:r>
                <w:r>
                  <w:rPr>
                    <w:rFonts w:ascii="仿宋_GB2312" w:eastAsia="仿宋_GB2312" w:hAnsi="仿宋_GB2312" w:cs="仿宋_GB2312"/>
                    <w:kern w:val="0"/>
                    <w:szCs w:val="21"/>
                    <w:u w:val="single"/>
                  </w:rPr>
                  <w:t>17000</w:t>
                </w:r>
                <w:r w:rsidRPr="001C0499">
                  <w:rPr>
                    <w:rFonts w:ascii="仿宋_GB2312" w:eastAsia="仿宋_GB2312" w:hAnsi="仿宋_GB2312" w:cs="仿宋_GB2312"/>
                    <w:kern w:val="0"/>
                    <w:szCs w:val="21"/>
                    <w:u w:val="single"/>
                  </w:rPr>
                  <w:t xml:space="preserve">         </w:t>
                </w:r>
                <w:r w:rsidRPr="001C0499">
                  <w:rPr>
                    <w:rFonts w:ascii="仿宋_GB2312" w:eastAsia="仿宋_GB2312" w:hAnsi="仿宋_GB2312" w:cs="仿宋_GB2312" w:hint="eastAsia"/>
                    <w:kern w:val="0"/>
                    <w:szCs w:val="21"/>
                  </w:rPr>
                  <w:t>人民币元</w:t>
                </w:r>
              </w:p>
              <w:p w:rsidR="001C0499" w:rsidRPr="001C0499" w:rsidRDefault="00B2148D" w:rsidP="001C0499">
                <w:pPr>
                  <w:jc w:val="left"/>
                  <w:rPr>
                    <w:rFonts w:ascii="仿宋_GB2312" w:eastAsia="仿宋_GB2312" w:hAnsi="仿宋_GB2312" w:cs="仿宋_GB2312"/>
                    <w:szCs w:val="21"/>
                    <w:u w:val="single"/>
                  </w:rPr>
                </w:pPr>
                <w:r w:rsidRPr="001C0499">
                  <w:rPr>
                    <w:rFonts w:ascii="仿宋_GB2312" w:eastAsia="仿宋_GB2312" w:hAnsi="仿宋_GB2312" w:cs="仿宋_GB2312"/>
                    <w:szCs w:val="21"/>
                  </w:rPr>
                  <w:t>2</w:t>
                </w:r>
                <w:r w:rsidRPr="001C0499">
                  <w:rPr>
                    <w:rFonts w:ascii="仿宋_GB2312" w:eastAsia="仿宋_GB2312" w:hAnsi="仿宋_GB2312" w:cs="仿宋_GB2312" w:hint="eastAsia"/>
                    <w:szCs w:val="21"/>
                  </w:rPr>
                  <w:t>、磋商保证金到账时间：</w:t>
                </w:r>
                <w:r w:rsidRPr="001C0499">
                  <w:rPr>
                    <w:rFonts w:ascii="仿宋_GB2312" w:eastAsia="仿宋_GB2312" w:hAnsi="仿宋_GB2312" w:cs="仿宋_GB2312" w:hint="eastAsia"/>
                    <w:kern w:val="0"/>
                    <w:szCs w:val="21"/>
                    <w:u w:val="single"/>
                  </w:rPr>
                  <w:t>递交响应文件截止时间前</w:t>
                </w:r>
              </w:p>
              <w:p w:rsidR="001C0499" w:rsidRPr="001C0499" w:rsidRDefault="00B2148D" w:rsidP="001C0499">
                <w:pPr>
                  <w:jc w:val="left"/>
                  <w:rPr>
                    <w:rFonts w:ascii="仿宋_GB2312" w:eastAsia="仿宋_GB2312" w:hAnsi="仿宋_GB2312" w:cs="仿宋_GB2312"/>
                    <w:kern w:val="0"/>
                    <w:szCs w:val="21"/>
                    <w:u w:val="single"/>
                  </w:rPr>
                </w:pPr>
                <w:r w:rsidRPr="001C0499">
                  <w:rPr>
                    <w:rFonts w:ascii="仿宋_GB2312" w:eastAsia="仿宋_GB2312" w:hAnsi="仿宋_GB2312" w:cs="仿宋_GB2312"/>
                    <w:szCs w:val="21"/>
                  </w:rPr>
                  <w:t>3</w:t>
                </w:r>
                <w:r w:rsidRPr="001C0499">
                  <w:rPr>
                    <w:rFonts w:ascii="仿宋_GB2312" w:eastAsia="仿宋_GB2312" w:hAnsi="仿宋_GB2312" w:cs="仿宋_GB2312" w:hint="eastAsia"/>
                    <w:szCs w:val="21"/>
                  </w:rPr>
                  <w:t>、磋商保证金缴纳方式：</w:t>
                </w:r>
                <w:r w:rsidRPr="001C0499">
                  <w:rPr>
                    <w:rFonts w:ascii="仿宋_GB2312" w:eastAsia="仿宋_GB2312" w:hAnsi="Wingdings 2" w:cs="仿宋_GB2312" w:hint="eastAsia"/>
                    <w:bCs/>
                    <w:color w:val="FF0000"/>
                    <w:kern w:val="0"/>
                    <w:szCs w:val="20"/>
                  </w:rPr>
                  <w:sym w:font="Wingdings 2" w:char="F052"/>
                </w:r>
                <w:r w:rsidRPr="001C0499">
                  <w:rPr>
                    <w:rFonts w:ascii="仿宋_GB2312" w:eastAsia="仿宋_GB2312" w:hAnsi="仿宋_GB2312" w:cs="仿宋_GB2312" w:hint="eastAsia"/>
                    <w:szCs w:val="21"/>
                  </w:rPr>
                  <w:t>保函</w:t>
                </w:r>
                <w:r w:rsidRPr="001C0499">
                  <w:rPr>
                    <w:rFonts w:ascii="仿宋_GB2312" w:eastAsia="仿宋_GB2312" w:hAnsi="仿宋_GB2312" w:cs="仿宋_GB2312"/>
                    <w:szCs w:val="21"/>
                  </w:rPr>
                  <w:t xml:space="preserve">   </w:t>
                </w:r>
                <w:r w:rsidRPr="001C0499">
                  <w:rPr>
                    <w:rFonts w:ascii="仿宋_GB2312" w:eastAsia="仿宋_GB2312" w:hAnsi="Wingdings 2" w:cs="仿宋_GB2312" w:hint="eastAsia"/>
                    <w:bCs/>
                    <w:color w:val="FF0000"/>
                    <w:kern w:val="0"/>
                    <w:szCs w:val="20"/>
                  </w:rPr>
                  <w:sym w:font="Wingdings 2" w:char="F052"/>
                </w:r>
                <w:r w:rsidRPr="001C0499">
                  <w:rPr>
                    <w:rFonts w:ascii="仿宋_GB2312" w:eastAsia="仿宋_GB2312" w:hAnsi="仿宋_GB2312" w:cs="仿宋_GB2312" w:hint="eastAsia"/>
                    <w:szCs w:val="21"/>
                  </w:rPr>
                  <w:t>支票</w:t>
                </w:r>
                <w:r w:rsidRPr="001C0499">
                  <w:rPr>
                    <w:rFonts w:ascii="仿宋_GB2312" w:eastAsia="仿宋_GB2312" w:hAnsi="仿宋_GB2312" w:cs="仿宋_GB2312"/>
                    <w:szCs w:val="21"/>
                  </w:rPr>
                  <w:t xml:space="preserve">  </w:t>
                </w:r>
                <w:r w:rsidRPr="001C0499">
                  <w:rPr>
                    <w:rFonts w:ascii="仿宋_GB2312" w:eastAsia="仿宋_GB2312" w:hAnsi="Wingdings 2" w:cs="仿宋_GB2312" w:hint="eastAsia"/>
                    <w:bCs/>
                    <w:color w:val="FF0000"/>
                    <w:kern w:val="0"/>
                    <w:szCs w:val="20"/>
                  </w:rPr>
                  <w:sym w:font="Wingdings 2" w:char="F052"/>
                </w:r>
                <w:r w:rsidRPr="001C0499">
                  <w:rPr>
                    <w:rFonts w:ascii="仿宋_GB2312" w:eastAsia="仿宋_GB2312" w:hAnsi="仿宋_GB2312" w:cs="仿宋_GB2312" w:hint="eastAsia"/>
                    <w:szCs w:val="21"/>
                  </w:rPr>
                  <w:t>电汇</w:t>
                </w:r>
                <w:r w:rsidRPr="001C0499">
                  <w:rPr>
                    <w:rFonts w:ascii="仿宋_GB2312" w:eastAsia="仿宋_GB2312" w:hAnsi="仿宋_GB2312" w:cs="仿宋_GB2312"/>
                    <w:szCs w:val="21"/>
                  </w:rPr>
                  <w:t xml:space="preserve"> </w:t>
                </w:r>
                <w:r w:rsidRPr="001C0499">
                  <w:rPr>
                    <w:rFonts w:ascii="仿宋_GB2312" w:eastAsia="仿宋_GB2312" w:hAnsi="仿宋_GB2312" w:cs="仿宋_GB2312" w:hint="eastAsia"/>
                    <w:szCs w:val="21"/>
                  </w:rPr>
                  <w:t>□其他：</w:t>
                </w:r>
              </w:p>
              <w:p w:rsidR="001C0499" w:rsidRPr="001C0499" w:rsidRDefault="00B2148D" w:rsidP="001C0499">
                <w:pPr>
                  <w:rPr>
                    <w:rFonts w:ascii="仿宋_GB2312" w:eastAsia="仿宋_GB2312" w:hAnsi="仿宋_GB2312" w:cs="仿宋_GB2312"/>
                    <w:szCs w:val="21"/>
                  </w:rPr>
                </w:pPr>
                <w:r w:rsidRPr="001C0499">
                  <w:rPr>
                    <w:rFonts w:ascii="仿宋_GB2312" w:eastAsia="仿宋_GB2312" w:hAnsi="仿宋_GB2312" w:cs="仿宋_GB2312"/>
                    <w:szCs w:val="21"/>
                  </w:rPr>
                  <w:t xml:space="preserve">  </w:t>
                </w:r>
                <w:r w:rsidRPr="001C0499">
                  <w:rPr>
                    <w:rFonts w:ascii="仿宋_GB2312" w:eastAsia="仿宋_GB2312" w:hAnsi="仿宋_GB2312" w:cs="仿宋_GB2312" w:hint="eastAsia"/>
                    <w:szCs w:val="21"/>
                  </w:rPr>
                  <w:t>保证金收款人银行信息：</w:t>
                </w:r>
              </w:p>
              <w:p w:rsidR="004339A1" w:rsidRPr="004339A1" w:rsidRDefault="00B2148D" w:rsidP="004339A1">
                <w:pPr>
                  <w:widowControl/>
                  <w:adjustRightInd w:val="0"/>
                  <w:snapToGrid w:val="0"/>
                  <w:ind w:firstLineChars="196" w:firstLine="412"/>
                  <w:jc w:val="left"/>
                  <w:rPr>
                    <w:rFonts w:ascii="仿宋_GB2312" w:eastAsia="仿宋_GB2312" w:hAnsi="仿宋_GB2312" w:cs="仿宋_GB2312"/>
                    <w:color w:val="FF0000"/>
                    <w:kern w:val="0"/>
                    <w:szCs w:val="21"/>
                  </w:rPr>
                </w:pPr>
                <w:r w:rsidRPr="001C0499">
                  <w:rPr>
                    <w:rFonts w:ascii="仿宋_GB2312" w:eastAsia="仿宋_GB2312" w:hAnsi="仿宋_GB2312" w:cs="仿宋_GB2312" w:hint="eastAsia"/>
                    <w:kern w:val="0"/>
                    <w:szCs w:val="21"/>
                  </w:rPr>
                  <w:t>开户行：</w:t>
                </w:r>
                <w:r w:rsidRPr="004339A1">
                  <w:rPr>
                    <w:rFonts w:ascii="仿宋_GB2312" w:eastAsia="仿宋_GB2312" w:hAnsi="仿宋_GB2312" w:cs="仿宋_GB2312" w:hint="eastAsia"/>
                    <w:color w:val="FF0000"/>
                    <w:kern w:val="0"/>
                    <w:szCs w:val="21"/>
                  </w:rPr>
                  <w:t>中国建设银行股份有限公司营口经济技术开发</w:t>
                </w:r>
              </w:p>
              <w:p w:rsidR="001C0499" w:rsidRPr="001C0499" w:rsidRDefault="00B2148D" w:rsidP="001C0499">
                <w:pPr>
                  <w:widowControl/>
                  <w:adjustRightInd w:val="0"/>
                  <w:snapToGrid w:val="0"/>
                  <w:spacing w:line="360" w:lineRule="auto"/>
                  <w:ind w:firstLineChars="196" w:firstLine="412"/>
                  <w:jc w:val="left"/>
                  <w:rPr>
                    <w:rFonts w:ascii="仿宋_GB2312" w:eastAsia="仿宋_GB2312" w:hAnsi="仿宋_GB2312" w:cs="仿宋_GB2312"/>
                    <w:color w:val="FF0000"/>
                    <w:kern w:val="0"/>
                    <w:szCs w:val="21"/>
                  </w:rPr>
                </w:pPr>
                <w:r>
                  <w:rPr>
                    <w:rFonts w:ascii="仿宋_GB2312" w:eastAsia="仿宋_GB2312" w:hAnsi="仿宋_GB2312" w:cs="仿宋_GB2312" w:hint="eastAsia"/>
                    <w:color w:val="FF0000"/>
                    <w:kern w:val="0"/>
                    <w:szCs w:val="21"/>
                  </w:rPr>
                  <w:t>区</w:t>
                </w:r>
                <w:r>
                  <w:rPr>
                    <w:rFonts w:ascii="仿宋_GB2312" w:eastAsia="仿宋_GB2312" w:hAnsi="仿宋_GB2312" w:cs="仿宋_GB2312"/>
                    <w:color w:val="FF0000"/>
                    <w:kern w:val="0"/>
                    <w:szCs w:val="21"/>
                  </w:rPr>
                  <w:t>海东</w:t>
                </w:r>
                <w:r w:rsidRPr="001C0499">
                  <w:rPr>
                    <w:rFonts w:ascii="仿宋_GB2312" w:eastAsia="仿宋_GB2312" w:hAnsi="仿宋_GB2312" w:cs="仿宋_GB2312" w:hint="eastAsia"/>
                    <w:color w:val="FF0000"/>
                    <w:kern w:val="0"/>
                    <w:szCs w:val="21"/>
                  </w:rPr>
                  <w:t>支行</w:t>
                </w:r>
              </w:p>
              <w:p w:rsidR="001C0499" w:rsidRPr="001C0499" w:rsidRDefault="00B2148D" w:rsidP="001C0499">
                <w:pPr>
                  <w:widowControl/>
                  <w:adjustRightInd w:val="0"/>
                  <w:snapToGrid w:val="0"/>
                  <w:spacing w:line="360" w:lineRule="auto"/>
                  <w:ind w:firstLineChars="196" w:firstLine="412"/>
                  <w:jc w:val="left"/>
                  <w:rPr>
                    <w:rFonts w:ascii="仿宋_GB2312" w:eastAsia="仿宋_GB2312" w:hAnsi="仿宋_GB2312" w:cs="仿宋_GB2312"/>
                    <w:kern w:val="0"/>
                    <w:szCs w:val="21"/>
                  </w:rPr>
                </w:pPr>
                <w:r w:rsidRPr="001C0499">
                  <w:rPr>
                    <w:rFonts w:ascii="仿宋_GB2312" w:eastAsia="仿宋_GB2312" w:hAnsi="仿宋_GB2312" w:cs="仿宋_GB2312" w:hint="eastAsia"/>
                    <w:kern w:val="0"/>
                    <w:szCs w:val="21"/>
                  </w:rPr>
                  <w:t>账户名称：</w:t>
                </w:r>
                <w:r w:rsidRPr="004339A1">
                  <w:rPr>
                    <w:rFonts w:ascii="仿宋_GB2312" w:eastAsia="仿宋_GB2312" w:hAnsi="仿宋_GB2312" w:cs="仿宋_GB2312" w:hint="eastAsia"/>
                    <w:color w:val="FF0000"/>
                    <w:kern w:val="0"/>
                    <w:szCs w:val="21"/>
                  </w:rPr>
                  <w:t>营口市鲅鱼圈区审批技术审查与公共资源交易</w:t>
                </w:r>
                <w:r>
                  <w:rPr>
                    <w:rFonts w:ascii="仿宋_GB2312" w:eastAsia="仿宋_GB2312" w:hAnsi="仿宋_GB2312" w:cs="仿宋_GB2312" w:hint="eastAsia"/>
                    <w:color w:val="FF0000"/>
                    <w:kern w:val="0"/>
                    <w:szCs w:val="21"/>
                  </w:rPr>
                  <w:t>中心</w:t>
                </w:r>
                <w:r>
                  <w:rPr>
                    <w:rFonts w:ascii="仿宋_GB2312" w:eastAsia="仿宋_GB2312" w:hAnsi="仿宋_GB2312" w:cs="仿宋_GB2312"/>
                    <w:color w:val="FF0000"/>
                    <w:kern w:val="0"/>
                    <w:szCs w:val="21"/>
                  </w:rPr>
                  <w:t>保证金专户</w:t>
                </w:r>
              </w:p>
              <w:p w:rsidR="001C0499" w:rsidRPr="001C0499" w:rsidRDefault="00B2148D" w:rsidP="001C0499">
                <w:pPr>
                  <w:widowControl/>
                  <w:adjustRightInd w:val="0"/>
                  <w:snapToGrid w:val="0"/>
                  <w:spacing w:line="360" w:lineRule="auto"/>
                  <w:ind w:firstLineChars="196" w:firstLine="412"/>
                  <w:jc w:val="left"/>
                  <w:rPr>
                    <w:rFonts w:ascii="仿宋_GB2312" w:eastAsia="仿宋_GB2312" w:hAnsi="仿宋_GB2312" w:cs="仿宋_GB2312"/>
                    <w:color w:val="FF0000"/>
                    <w:kern w:val="0"/>
                    <w:szCs w:val="21"/>
                  </w:rPr>
                </w:pPr>
                <w:r w:rsidRPr="001C0499">
                  <w:rPr>
                    <w:rFonts w:ascii="仿宋_GB2312" w:eastAsia="仿宋_GB2312" w:hAnsi="仿宋_GB2312" w:cs="仿宋_GB2312" w:hint="eastAsia"/>
                    <w:kern w:val="0"/>
                    <w:szCs w:val="21"/>
                  </w:rPr>
                  <w:lastRenderedPageBreak/>
                  <w:t>账号：</w:t>
                </w:r>
                <w:r w:rsidRPr="004339A1">
                  <w:rPr>
                    <w:rFonts w:ascii="仿宋_GB2312" w:eastAsia="仿宋_GB2312" w:hAnsi="仿宋_GB2312" w:cs="仿宋_GB2312"/>
                    <w:color w:val="FF0000"/>
                    <w:kern w:val="0"/>
                    <w:szCs w:val="21"/>
                  </w:rPr>
                  <w:t>21050168733800000134</w:t>
                </w:r>
              </w:p>
              <w:p w:rsidR="001C0499" w:rsidRPr="001C0499" w:rsidRDefault="00B2148D" w:rsidP="001C0499">
                <w:pPr>
                  <w:rPr>
                    <w:rFonts w:ascii="仿宋_GB2312" w:eastAsia="仿宋_GB2312" w:hAnsi="仿宋_GB2312" w:cs="仿宋_GB2312"/>
                    <w:szCs w:val="21"/>
                  </w:rPr>
                </w:pPr>
                <w:r w:rsidRPr="001C0499">
                  <w:rPr>
                    <w:rFonts w:ascii="仿宋_GB2312" w:eastAsia="仿宋_GB2312" w:hAnsi="仿宋_GB2312" w:cs="仿宋_GB2312"/>
                    <w:szCs w:val="21"/>
                  </w:rPr>
                  <w:t>4</w:t>
                </w:r>
                <w:r w:rsidRPr="001C0499">
                  <w:rPr>
                    <w:rFonts w:ascii="仿宋_GB2312" w:eastAsia="仿宋_GB2312" w:hAnsi="仿宋_GB2312" w:cs="仿宋_GB2312" w:hint="eastAsia"/>
                    <w:szCs w:val="21"/>
                  </w:rPr>
                  <w:t>、保证金退还方式：</w:t>
                </w:r>
                <w:r>
                  <w:rPr>
                    <w:rFonts w:ascii="仿宋_GB2312" w:eastAsia="仿宋_GB2312" w:hAnsi="仿宋_GB2312" w:cs="仿宋_GB2312" w:hint="eastAsia"/>
                    <w:color w:val="FF0000"/>
                    <w:kern w:val="0"/>
                    <w:szCs w:val="21"/>
                  </w:rPr>
                  <w:t>详</w:t>
                </w:r>
                <w:proofErr w:type="gramStart"/>
                <w:r>
                  <w:rPr>
                    <w:rFonts w:ascii="仿宋_GB2312" w:eastAsia="仿宋_GB2312" w:hAnsi="仿宋_GB2312" w:cs="仿宋_GB2312" w:hint="eastAsia"/>
                    <w:color w:val="FF0000"/>
                    <w:kern w:val="0"/>
                    <w:szCs w:val="21"/>
                  </w:rPr>
                  <w:t>询</w:t>
                </w:r>
                <w:proofErr w:type="gramEnd"/>
                <w:r>
                  <w:rPr>
                    <w:rFonts w:ascii="仿宋_GB2312" w:eastAsia="仿宋_GB2312" w:hAnsi="仿宋_GB2312" w:cs="仿宋_GB2312" w:hint="eastAsia"/>
                    <w:color w:val="FF0000"/>
                    <w:kern w:val="0"/>
                    <w:szCs w:val="21"/>
                  </w:rPr>
                  <w:t>财务科室</w:t>
                </w:r>
              </w:p>
              <w:p w:rsidR="001C0499" w:rsidRPr="001C0499" w:rsidRDefault="00B2148D" w:rsidP="001C0499">
                <w:pPr>
                  <w:rPr>
                    <w:rFonts w:ascii="仿宋_GB2312" w:eastAsia="仿宋_GB2312" w:hAnsi="仿宋_GB2312" w:cs="仿宋_GB2312"/>
                    <w:szCs w:val="21"/>
                  </w:rPr>
                </w:pPr>
                <w:r w:rsidRPr="001C0499">
                  <w:rPr>
                    <w:rFonts w:ascii="仿宋_GB2312" w:eastAsia="仿宋_GB2312" w:hAnsi="仿宋_GB2312" w:cs="仿宋_GB2312"/>
                    <w:szCs w:val="21"/>
                  </w:rPr>
                  <w:t>5</w:t>
                </w:r>
                <w:r w:rsidRPr="001C0499">
                  <w:rPr>
                    <w:rFonts w:ascii="仿宋_GB2312" w:eastAsia="仿宋_GB2312" w:hAnsi="仿宋_GB2312" w:cs="仿宋_GB2312" w:hint="eastAsia"/>
                    <w:szCs w:val="21"/>
                  </w:rPr>
                  <w:t>、保证金退还咨询电话：</w:t>
                </w:r>
                <w:r w:rsidRPr="001C0499">
                  <w:rPr>
                    <w:rFonts w:ascii="仿宋_GB2312" w:eastAsia="仿宋_GB2312" w:hAnsi="仿宋_GB2312" w:cs="仿宋_GB2312"/>
                    <w:color w:val="FF0000"/>
                    <w:szCs w:val="21"/>
                    <w:u w:val="single"/>
                  </w:rPr>
                  <w:t>0417-</w:t>
                </w:r>
                <w:r>
                  <w:rPr>
                    <w:rFonts w:ascii="仿宋_GB2312" w:eastAsia="仿宋_GB2312" w:hAnsi="仿宋_GB2312" w:cs="仿宋_GB2312"/>
                    <w:color w:val="FF0000"/>
                    <w:szCs w:val="21"/>
                    <w:u w:val="single"/>
                  </w:rPr>
                  <w:t>6196909</w:t>
                </w:r>
              </w:p>
              <w:p w:rsidR="001C0499" w:rsidRPr="001C0499" w:rsidRDefault="00B2148D" w:rsidP="001C0499">
                <w:pPr>
                  <w:rPr>
                    <w:rFonts w:ascii="仿宋_GB2312" w:eastAsia="仿宋_GB2312" w:hAnsi="仿宋_GB2312" w:cs="仿宋_GB2312"/>
                    <w:szCs w:val="21"/>
                    <w:u w:val="single"/>
                  </w:rPr>
                </w:pPr>
                <w:r w:rsidRPr="001C0499">
                  <w:rPr>
                    <w:rFonts w:ascii="仿宋_GB2312" w:eastAsia="仿宋_GB2312" w:hAnsi="仿宋_GB2312" w:cs="仿宋_GB2312"/>
                    <w:szCs w:val="21"/>
                  </w:rPr>
                  <w:t>6</w:t>
                </w:r>
                <w:r w:rsidRPr="001C0499">
                  <w:rPr>
                    <w:rFonts w:ascii="仿宋_GB2312" w:eastAsia="仿宋_GB2312" w:hAnsi="仿宋_GB2312" w:cs="仿宋_GB2312" w:hint="eastAsia"/>
                    <w:szCs w:val="21"/>
                  </w:rPr>
                  <w:t>、其它：</w:t>
                </w:r>
                <w:r w:rsidRPr="001C0499">
                  <w:rPr>
                    <w:rFonts w:ascii="仿宋_GB2312" w:eastAsia="仿宋_GB2312" w:hAnsi="仿宋_GB2312" w:cs="仿宋_GB2312" w:hint="eastAsia"/>
                    <w:color w:val="FF0000"/>
                    <w:szCs w:val="21"/>
                  </w:rPr>
                  <w:t>保证金须由参与采购项目的供应商账户缴纳，并在备注中注明保证金类别（</w:t>
                </w:r>
                <w:r w:rsidRPr="001C0499">
                  <w:rPr>
                    <w:rFonts w:ascii="仿宋_GB2312" w:eastAsia="仿宋_GB2312" w:hAnsi="仿宋_GB2312" w:cs="仿宋_GB2312" w:hint="eastAsia"/>
                    <w:b/>
                    <w:bCs/>
                    <w:color w:val="FF0000"/>
                    <w:szCs w:val="21"/>
                  </w:rPr>
                  <w:t>磋商</w:t>
                </w:r>
                <w:r w:rsidRPr="001C0499">
                  <w:rPr>
                    <w:rFonts w:ascii="仿宋_GB2312" w:eastAsia="仿宋_GB2312" w:hAnsi="仿宋_GB2312" w:cs="仿宋_GB2312" w:hint="eastAsia"/>
                    <w:color w:val="FF0000"/>
                    <w:szCs w:val="21"/>
                  </w:rPr>
                  <w:t>保证金</w:t>
                </w:r>
                <w:r w:rsidRPr="001C0499">
                  <w:rPr>
                    <w:rFonts w:ascii="仿宋_GB2312" w:eastAsia="仿宋_GB2312" w:hAnsi="仿宋_GB2312" w:cs="仿宋_GB2312"/>
                    <w:color w:val="FF0000"/>
                    <w:szCs w:val="21"/>
                  </w:rPr>
                  <w:t>/</w:t>
                </w:r>
                <w:r w:rsidRPr="001C0499">
                  <w:rPr>
                    <w:rFonts w:ascii="仿宋_GB2312" w:eastAsia="仿宋_GB2312" w:hAnsi="仿宋_GB2312" w:cs="仿宋_GB2312" w:hint="eastAsia"/>
                    <w:b/>
                    <w:bCs/>
                    <w:color w:val="FF0000"/>
                    <w:szCs w:val="21"/>
                  </w:rPr>
                  <w:t>履约</w:t>
                </w:r>
                <w:r w:rsidRPr="001C0499">
                  <w:rPr>
                    <w:rFonts w:ascii="仿宋_GB2312" w:eastAsia="仿宋_GB2312" w:hAnsi="仿宋_GB2312" w:cs="仿宋_GB2312" w:hint="eastAsia"/>
                    <w:color w:val="FF0000"/>
                    <w:szCs w:val="21"/>
                  </w:rPr>
                  <w:t>保证金）、采购项目编号等信息（未按上述要求缴纳和注明，造成的一切后果由供应商自行承担）</w:t>
                </w:r>
              </w:p>
              <w:p w:rsidR="001C0499" w:rsidRPr="001C0499" w:rsidRDefault="00B2148D" w:rsidP="001C0499">
                <w:pPr>
                  <w:rPr>
                    <w:rFonts w:ascii="仿宋_GB2312" w:eastAsia="仿宋_GB2312" w:hAnsi="仿宋_GB2312" w:cs="仿宋_GB2312"/>
                    <w:szCs w:val="21"/>
                  </w:rPr>
                </w:pPr>
                <w:r w:rsidRPr="001C0499">
                  <w:rPr>
                    <w:rFonts w:ascii="仿宋_GB2312" w:eastAsia="仿宋_GB2312" w:hAnsi="仿宋_GB2312" w:cs="仿宋_GB2312" w:hint="eastAsia"/>
                    <w:b/>
                    <w:bCs/>
                    <w:szCs w:val="21"/>
                  </w:rPr>
                  <w:t>（注：财政部</w:t>
                </w:r>
                <w:proofErr w:type="gramStart"/>
                <w:r w:rsidRPr="001C0499">
                  <w:rPr>
                    <w:rFonts w:ascii="仿宋_GB2312" w:eastAsia="仿宋_GB2312" w:hAnsi="仿宋_GB2312" w:cs="仿宋_GB2312" w:hint="eastAsia"/>
                    <w:b/>
                    <w:bCs/>
                    <w:szCs w:val="21"/>
                  </w:rPr>
                  <w:t>门鼓励</w:t>
                </w:r>
                <w:proofErr w:type="gramEnd"/>
                <w:r w:rsidRPr="001C0499">
                  <w:rPr>
                    <w:rFonts w:ascii="仿宋_GB2312" w:eastAsia="仿宋_GB2312" w:hAnsi="仿宋_GB2312" w:cs="仿宋_GB2312" w:hint="eastAsia"/>
                    <w:b/>
                    <w:bCs/>
                    <w:szCs w:val="21"/>
                  </w:rPr>
                  <w:t>采用保函的方式</w:t>
                </w:r>
                <w:proofErr w:type="gramStart"/>
                <w:r w:rsidRPr="001C0499">
                  <w:rPr>
                    <w:rFonts w:ascii="仿宋_GB2312" w:eastAsia="仿宋_GB2312" w:hAnsi="仿宋_GB2312" w:cs="仿宋_GB2312" w:hint="eastAsia"/>
                    <w:b/>
                    <w:bCs/>
                    <w:szCs w:val="21"/>
                  </w:rPr>
                  <w:t>递交磋商</w:t>
                </w:r>
                <w:proofErr w:type="gramEnd"/>
                <w:r w:rsidRPr="001C0499">
                  <w:rPr>
                    <w:rFonts w:ascii="仿宋_GB2312" w:eastAsia="仿宋_GB2312" w:hAnsi="仿宋_GB2312" w:cs="仿宋_GB2312" w:hint="eastAsia"/>
                    <w:b/>
                    <w:bCs/>
                    <w:szCs w:val="21"/>
                  </w:rPr>
                  <w:t>保证金，具体办理流程参阅辽宁政府采购网）</w:t>
                </w:r>
              </w:p>
            </w:tc>
          </w:tr>
          <w:tr w:rsidR="001C0499" w:rsidRPr="001C0499" w:rsidTr="00654578">
            <w:trPr>
              <w:trHeight w:val="507"/>
              <w:jc w:val="center"/>
            </w:trPr>
            <w:tc>
              <w:tcPr>
                <w:tcW w:w="1087" w:type="dxa"/>
                <w:tcBorders>
                  <w:top w:val="single" w:sz="4" w:space="0" w:color="auto"/>
                  <w:left w:val="single" w:sz="8" w:space="0" w:color="auto"/>
                  <w:bottom w:val="single" w:sz="8" w:space="0" w:color="auto"/>
                  <w:right w:val="single" w:sz="4" w:space="0" w:color="auto"/>
                </w:tcBorders>
                <w:vAlign w:val="center"/>
              </w:tcPr>
              <w:p w:rsidR="001C0499" w:rsidRPr="001C0499" w:rsidRDefault="00B2148D"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kern w:val="0"/>
                    <w:szCs w:val="21"/>
                  </w:rPr>
                  <w:lastRenderedPageBreak/>
                  <w:t>15.1</w:t>
                </w:r>
              </w:p>
            </w:tc>
            <w:tc>
              <w:tcPr>
                <w:tcW w:w="2111" w:type="dxa"/>
                <w:tcBorders>
                  <w:top w:val="single" w:sz="4" w:space="0" w:color="auto"/>
                  <w:left w:val="single" w:sz="4" w:space="0" w:color="auto"/>
                  <w:bottom w:val="single" w:sz="8" w:space="0" w:color="auto"/>
                  <w:right w:val="single" w:sz="8" w:space="0" w:color="auto"/>
                </w:tcBorders>
                <w:vAlign w:val="center"/>
              </w:tcPr>
              <w:p w:rsidR="001C0499" w:rsidRPr="001C0499" w:rsidRDefault="00B2148D" w:rsidP="001C0499">
                <w:pPr>
                  <w:jc w:val="center"/>
                  <w:rPr>
                    <w:rFonts w:ascii="仿宋_GB2312" w:eastAsia="仿宋_GB2312" w:hAnsi="仿宋_GB2312" w:cs="仿宋_GB2312"/>
                    <w:szCs w:val="21"/>
                  </w:rPr>
                </w:pPr>
                <w:r w:rsidRPr="001C0499">
                  <w:rPr>
                    <w:rFonts w:ascii="仿宋_GB2312" w:eastAsia="仿宋_GB2312" w:hAnsi="仿宋_GB2312" w:cs="仿宋_GB2312" w:hint="eastAsia"/>
                    <w:szCs w:val="21"/>
                  </w:rPr>
                  <w:t>响应有效期</w:t>
                </w:r>
              </w:p>
            </w:tc>
            <w:tc>
              <w:tcPr>
                <w:tcW w:w="5995" w:type="dxa"/>
                <w:tcBorders>
                  <w:top w:val="single" w:sz="4" w:space="0" w:color="auto"/>
                  <w:left w:val="nil"/>
                  <w:bottom w:val="single" w:sz="8" w:space="0" w:color="auto"/>
                  <w:right w:val="single" w:sz="8" w:space="0" w:color="auto"/>
                </w:tcBorders>
                <w:vAlign w:val="center"/>
              </w:tcPr>
              <w:p w:rsidR="001C0499" w:rsidRPr="001C0499" w:rsidRDefault="00B2148D" w:rsidP="001C0499">
                <w:pPr>
                  <w:jc w:val="left"/>
                  <w:rPr>
                    <w:rFonts w:ascii="仿宋_GB2312" w:eastAsia="仿宋_GB2312" w:hAnsi="仿宋_GB2312" w:cs="仿宋_GB2312"/>
                    <w:kern w:val="0"/>
                    <w:szCs w:val="21"/>
                  </w:rPr>
                </w:pPr>
                <w:r w:rsidRPr="001C0499">
                  <w:rPr>
                    <w:rFonts w:ascii="仿宋_GB2312" w:eastAsia="仿宋_GB2312" w:hAnsi="仿宋_GB2312" w:cs="仿宋_GB2312"/>
                    <w:kern w:val="0"/>
                    <w:szCs w:val="21"/>
                    <w:u w:val="single"/>
                  </w:rPr>
                  <w:t xml:space="preserve">  90  </w:t>
                </w:r>
                <w:r w:rsidRPr="001C0499">
                  <w:rPr>
                    <w:rFonts w:ascii="仿宋_GB2312" w:eastAsia="仿宋_GB2312" w:hAnsi="仿宋_GB2312" w:cs="仿宋_GB2312" w:hint="eastAsia"/>
                    <w:kern w:val="0"/>
                    <w:szCs w:val="21"/>
                  </w:rPr>
                  <w:t>日历日</w:t>
                </w:r>
              </w:p>
            </w:tc>
          </w:tr>
          <w:tr w:rsidR="001C0499" w:rsidRPr="001C0499" w:rsidTr="00654578">
            <w:trPr>
              <w:trHeight w:val="542"/>
              <w:jc w:val="center"/>
            </w:trPr>
            <w:tc>
              <w:tcPr>
                <w:tcW w:w="1087" w:type="dxa"/>
                <w:tcBorders>
                  <w:top w:val="nil"/>
                  <w:left w:val="single" w:sz="8" w:space="0" w:color="auto"/>
                  <w:bottom w:val="single" w:sz="4" w:space="0" w:color="auto"/>
                  <w:right w:val="single" w:sz="4" w:space="0" w:color="auto"/>
                </w:tcBorders>
                <w:vAlign w:val="center"/>
              </w:tcPr>
              <w:p w:rsidR="001C0499" w:rsidRPr="001C0499" w:rsidRDefault="00B2148D"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kern w:val="0"/>
                    <w:szCs w:val="21"/>
                  </w:rPr>
                  <w:t>16.1</w:t>
                </w:r>
              </w:p>
            </w:tc>
            <w:tc>
              <w:tcPr>
                <w:tcW w:w="2111" w:type="dxa"/>
                <w:tcBorders>
                  <w:top w:val="nil"/>
                  <w:left w:val="single" w:sz="4" w:space="0" w:color="auto"/>
                  <w:bottom w:val="single" w:sz="4" w:space="0" w:color="auto"/>
                  <w:right w:val="single" w:sz="8" w:space="0" w:color="auto"/>
                </w:tcBorders>
                <w:vAlign w:val="center"/>
              </w:tcPr>
              <w:p w:rsidR="001C0499" w:rsidRPr="001C0499" w:rsidRDefault="00B2148D" w:rsidP="001C0499">
                <w:pPr>
                  <w:widowControl/>
                  <w:jc w:val="center"/>
                  <w:rPr>
                    <w:rFonts w:ascii="仿宋_GB2312" w:eastAsia="仿宋_GB2312" w:hAnsi="仿宋_GB2312" w:cs="仿宋_GB2312"/>
                    <w:szCs w:val="21"/>
                  </w:rPr>
                </w:pPr>
                <w:r w:rsidRPr="001C0499">
                  <w:rPr>
                    <w:rFonts w:ascii="仿宋_GB2312" w:eastAsia="仿宋_GB2312" w:hAnsi="仿宋_GB2312" w:cs="仿宋_GB2312" w:hint="eastAsia"/>
                    <w:szCs w:val="21"/>
                  </w:rPr>
                  <w:t>响应文件份数</w:t>
                </w:r>
              </w:p>
            </w:tc>
            <w:tc>
              <w:tcPr>
                <w:tcW w:w="5995" w:type="dxa"/>
                <w:tcBorders>
                  <w:top w:val="nil"/>
                  <w:left w:val="nil"/>
                  <w:bottom w:val="single" w:sz="4" w:space="0" w:color="auto"/>
                  <w:right w:val="single" w:sz="8" w:space="0" w:color="auto"/>
                </w:tcBorders>
                <w:vAlign w:val="center"/>
              </w:tcPr>
              <w:p w:rsidR="001C0499" w:rsidRPr="001C0499" w:rsidRDefault="00B2148D" w:rsidP="001C0499">
                <w:pPr>
                  <w:widowControl/>
                  <w:rPr>
                    <w:rFonts w:ascii="仿宋_GB2312" w:eastAsia="仿宋_GB2312" w:hAnsi="仿宋_GB2312" w:cs="仿宋_GB2312"/>
                    <w:szCs w:val="21"/>
                  </w:rPr>
                </w:pPr>
                <w:r w:rsidRPr="001C0499">
                  <w:rPr>
                    <w:rFonts w:ascii="仿宋_GB2312" w:eastAsia="仿宋_GB2312" w:hAnsi="仿宋_GB2312" w:cs="仿宋_GB2312" w:hint="eastAsia"/>
                    <w:szCs w:val="21"/>
                  </w:rPr>
                  <w:t>正本</w:t>
                </w:r>
                <w:r w:rsidRPr="001C0499">
                  <w:rPr>
                    <w:rFonts w:ascii="仿宋_GB2312" w:eastAsia="仿宋_GB2312" w:hAnsi="仿宋_GB2312" w:cs="仿宋_GB2312"/>
                    <w:szCs w:val="21"/>
                    <w:u w:val="single"/>
                  </w:rPr>
                  <w:t xml:space="preserve">  </w:t>
                </w:r>
                <w:r>
                  <w:rPr>
                    <w:rFonts w:ascii="仿宋_GB2312" w:eastAsia="仿宋_GB2312" w:hAnsi="仿宋_GB2312" w:cs="仿宋_GB2312"/>
                    <w:szCs w:val="21"/>
                    <w:u w:val="single"/>
                  </w:rPr>
                  <w:t>1</w:t>
                </w:r>
                <w:r w:rsidRPr="001C0499">
                  <w:rPr>
                    <w:rFonts w:ascii="仿宋_GB2312" w:eastAsia="仿宋_GB2312" w:hAnsi="仿宋_GB2312" w:cs="仿宋_GB2312"/>
                    <w:szCs w:val="21"/>
                    <w:u w:val="single"/>
                  </w:rPr>
                  <w:t xml:space="preserve"> </w:t>
                </w:r>
                <w:r w:rsidRPr="001C0499">
                  <w:rPr>
                    <w:rFonts w:ascii="仿宋_GB2312" w:eastAsia="仿宋_GB2312" w:hAnsi="仿宋_GB2312" w:cs="仿宋_GB2312" w:hint="eastAsia"/>
                    <w:szCs w:val="21"/>
                  </w:rPr>
                  <w:t>份</w:t>
                </w:r>
                <w:r w:rsidRPr="001C0499">
                  <w:rPr>
                    <w:rFonts w:ascii="仿宋_GB2312" w:eastAsia="仿宋_GB2312" w:hAnsi="仿宋_GB2312" w:cs="仿宋_GB2312"/>
                    <w:szCs w:val="21"/>
                  </w:rPr>
                  <w:t>,</w:t>
                </w:r>
                <w:r w:rsidRPr="001C0499">
                  <w:rPr>
                    <w:rFonts w:ascii="仿宋_GB2312" w:eastAsia="仿宋_GB2312" w:hAnsi="仿宋_GB2312" w:cs="仿宋_GB2312" w:hint="eastAsia"/>
                    <w:szCs w:val="21"/>
                  </w:rPr>
                  <w:t>副本</w:t>
                </w:r>
                <w:r w:rsidRPr="001C0499">
                  <w:rPr>
                    <w:rFonts w:ascii="仿宋_GB2312" w:eastAsia="仿宋_GB2312" w:hAnsi="仿宋_GB2312" w:cs="仿宋_GB2312"/>
                    <w:szCs w:val="21"/>
                    <w:u w:val="single"/>
                  </w:rPr>
                  <w:t xml:space="preserve">  </w:t>
                </w:r>
                <w:r>
                  <w:rPr>
                    <w:rFonts w:ascii="仿宋_GB2312" w:eastAsia="仿宋_GB2312" w:hAnsi="仿宋_GB2312" w:cs="仿宋_GB2312"/>
                    <w:szCs w:val="21"/>
                    <w:u w:val="single"/>
                  </w:rPr>
                  <w:t xml:space="preserve">2 </w:t>
                </w:r>
                <w:r w:rsidRPr="001C0499">
                  <w:rPr>
                    <w:rFonts w:ascii="仿宋_GB2312" w:eastAsia="仿宋_GB2312" w:hAnsi="仿宋_GB2312" w:cs="仿宋_GB2312"/>
                    <w:szCs w:val="21"/>
                    <w:u w:val="single"/>
                  </w:rPr>
                  <w:t xml:space="preserve"> </w:t>
                </w:r>
                <w:r w:rsidRPr="001C0499">
                  <w:rPr>
                    <w:rFonts w:ascii="仿宋_GB2312" w:eastAsia="仿宋_GB2312" w:hAnsi="仿宋_GB2312" w:cs="仿宋_GB2312" w:hint="eastAsia"/>
                    <w:szCs w:val="21"/>
                  </w:rPr>
                  <w:t>份</w:t>
                </w:r>
              </w:p>
              <w:p w:rsidR="001C0499" w:rsidRPr="001C0499" w:rsidRDefault="00B2148D" w:rsidP="001C0499">
                <w:pPr>
                  <w:widowControl/>
                  <w:rPr>
                    <w:rFonts w:ascii="仿宋_GB2312" w:eastAsia="仿宋_GB2312" w:hAnsi="仿宋_GB2312" w:cs="仿宋_GB2312"/>
                    <w:kern w:val="0"/>
                    <w:szCs w:val="21"/>
                  </w:rPr>
                </w:pPr>
                <w:r w:rsidRPr="001C0499">
                  <w:rPr>
                    <w:rFonts w:ascii="仿宋_GB2312" w:eastAsia="仿宋_GB2312" w:hAnsi="仿宋_GB2312" w:cs="仿宋_GB2312" w:hint="eastAsia"/>
                    <w:kern w:val="0"/>
                    <w:szCs w:val="21"/>
                  </w:rPr>
                  <w:t>电子文档</w:t>
                </w:r>
                <w:r w:rsidRPr="001C0499">
                  <w:rPr>
                    <w:rFonts w:ascii="仿宋_GB2312" w:eastAsia="仿宋_GB2312" w:hAnsi="仿宋_GB2312" w:cs="仿宋_GB2312"/>
                    <w:kern w:val="0"/>
                    <w:szCs w:val="21"/>
                    <w:u w:val="single"/>
                  </w:rPr>
                  <w:t xml:space="preserve">  </w:t>
                </w:r>
                <w:r>
                  <w:rPr>
                    <w:rFonts w:ascii="仿宋_GB2312" w:eastAsia="仿宋_GB2312" w:hAnsi="仿宋_GB2312" w:cs="仿宋_GB2312"/>
                    <w:kern w:val="0"/>
                    <w:szCs w:val="21"/>
                    <w:u w:val="single"/>
                  </w:rPr>
                  <w:t>1</w:t>
                </w:r>
                <w:r w:rsidRPr="001C0499">
                  <w:rPr>
                    <w:rFonts w:ascii="仿宋_GB2312" w:eastAsia="仿宋_GB2312" w:hAnsi="仿宋_GB2312" w:cs="仿宋_GB2312"/>
                    <w:kern w:val="0"/>
                    <w:szCs w:val="21"/>
                    <w:u w:val="single"/>
                  </w:rPr>
                  <w:t xml:space="preserve"> </w:t>
                </w:r>
                <w:r w:rsidRPr="001C0499">
                  <w:rPr>
                    <w:rFonts w:ascii="仿宋_GB2312" w:eastAsia="仿宋_GB2312" w:hAnsi="仿宋_GB2312" w:cs="仿宋_GB2312" w:hint="eastAsia"/>
                    <w:kern w:val="0"/>
                    <w:szCs w:val="21"/>
                  </w:rPr>
                  <w:t>份（根据实际情况自行决定是否需要电子文档）</w:t>
                </w:r>
              </w:p>
            </w:tc>
          </w:tr>
          <w:tr w:rsidR="001C0499" w:rsidRPr="001C0499" w:rsidTr="00654578">
            <w:trPr>
              <w:trHeight w:val="574"/>
              <w:jc w:val="center"/>
            </w:trPr>
            <w:tc>
              <w:tcPr>
                <w:tcW w:w="1087" w:type="dxa"/>
                <w:tcBorders>
                  <w:top w:val="nil"/>
                  <w:left w:val="single" w:sz="8" w:space="0" w:color="auto"/>
                  <w:bottom w:val="single" w:sz="4" w:space="0" w:color="auto"/>
                  <w:right w:val="single" w:sz="4" w:space="0" w:color="auto"/>
                </w:tcBorders>
                <w:vAlign w:val="center"/>
              </w:tcPr>
              <w:p w:rsidR="001C0499" w:rsidRPr="001C0499" w:rsidRDefault="00B2148D"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kern w:val="0"/>
                    <w:szCs w:val="21"/>
                  </w:rPr>
                  <w:t>18.1</w:t>
                </w:r>
              </w:p>
            </w:tc>
            <w:tc>
              <w:tcPr>
                <w:tcW w:w="2111" w:type="dxa"/>
                <w:tcBorders>
                  <w:top w:val="nil"/>
                  <w:left w:val="single" w:sz="4" w:space="0" w:color="auto"/>
                  <w:bottom w:val="single" w:sz="4" w:space="0" w:color="auto"/>
                  <w:right w:val="single" w:sz="8" w:space="0" w:color="auto"/>
                </w:tcBorders>
                <w:vAlign w:val="center"/>
              </w:tcPr>
              <w:p w:rsidR="001C0499" w:rsidRPr="001C0499" w:rsidRDefault="00B2148D" w:rsidP="001C0499">
                <w:pPr>
                  <w:widowControl/>
                  <w:jc w:val="center"/>
                  <w:rPr>
                    <w:rFonts w:ascii="仿宋_GB2312" w:eastAsia="仿宋_GB2312" w:hAnsi="仿宋_GB2312" w:cs="仿宋_GB2312"/>
                    <w:szCs w:val="21"/>
                  </w:rPr>
                </w:pPr>
                <w:r w:rsidRPr="001C0499">
                  <w:rPr>
                    <w:rFonts w:ascii="仿宋_GB2312" w:eastAsia="仿宋_GB2312" w:hAnsi="仿宋_GB2312" w:cs="仿宋_GB2312" w:hint="eastAsia"/>
                    <w:szCs w:val="21"/>
                  </w:rPr>
                  <w:t>递交响应文件截止时间、地点：</w:t>
                </w:r>
              </w:p>
            </w:tc>
            <w:tc>
              <w:tcPr>
                <w:tcW w:w="5995" w:type="dxa"/>
                <w:tcBorders>
                  <w:top w:val="nil"/>
                  <w:left w:val="nil"/>
                  <w:bottom w:val="single" w:sz="4" w:space="0" w:color="auto"/>
                  <w:right w:val="single" w:sz="8" w:space="0" w:color="auto"/>
                </w:tcBorders>
                <w:vAlign w:val="center"/>
              </w:tcPr>
              <w:p w:rsidR="001C0499" w:rsidRPr="001C0499" w:rsidRDefault="00B2148D" w:rsidP="001C0499">
                <w:pPr>
                  <w:widowControl/>
                  <w:rPr>
                    <w:rFonts w:ascii="仿宋_GB2312" w:eastAsia="仿宋_GB2312" w:hAnsi="仿宋_GB2312" w:cs="仿宋_GB2312"/>
                    <w:kern w:val="0"/>
                    <w:szCs w:val="21"/>
                    <w:u w:val="single"/>
                  </w:rPr>
                </w:pPr>
                <w:r w:rsidRPr="001C0499">
                  <w:rPr>
                    <w:rFonts w:ascii="仿宋_GB2312" w:eastAsia="仿宋_GB2312" w:hAnsi="仿宋_GB2312" w:cs="仿宋_GB2312" w:hint="eastAsia"/>
                    <w:kern w:val="0"/>
                    <w:szCs w:val="21"/>
                  </w:rPr>
                  <w:t>详见采购公告，以采购公告规定时间、地点为准。</w:t>
                </w:r>
              </w:p>
            </w:tc>
          </w:tr>
          <w:tr w:rsidR="001C0499" w:rsidRPr="001C0499" w:rsidTr="00654578">
            <w:trPr>
              <w:trHeight w:val="499"/>
              <w:jc w:val="center"/>
            </w:trPr>
            <w:tc>
              <w:tcPr>
                <w:tcW w:w="1087" w:type="dxa"/>
                <w:tcBorders>
                  <w:top w:val="nil"/>
                  <w:left w:val="single" w:sz="8" w:space="0" w:color="auto"/>
                  <w:bottom w:val="single" w:sz="4" w:space="0" w:color="auto"/>
                  <w:right w:val="single" w:sz="4" w:space="0" w:color="auto"/>
                </w:tcBorders>
                <w:vAlign w:val="center"/>
              </w:tcPr>
              <w:p w:rsidR="001C0499" w:rsidRPr="001C0499" w:rsidRDefault="00B2148D"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kern w:val="0"/>
                    <w:szCs w:val="21"/>
                  </w:rPr>
                  <w:t>20.1</w:t>
                </w:r>
              </w:p>
            </w:tc>
            <w:tc>
              <w:tcPr>
                <w:tcW w:w="2111" w:type="dxa"/>
                <w:tcBorders>
                  <w:top w:val="nil"/>
                  <w:left w:val="single" w:sz="4" w:space="0" w:color="auto"/>
                  <w:bottom w:val="single" w:sz="4" w:space="0" w:color="auto"/>
                  <w:right w:val="single" w:sz="8" w:space="0" w:color="auto"/>
                </w:tcBorders>
                <w:vAlign w:val="center"/>
              </w:tcPr>
              <w:p w:rsidR="001C0499" w:rsidRPr="001C0499" w:rsidRDefault="00B2148D" w:rsidP="001C0499">
                <w:pPr>
                  <w:widowControl/>
                  <w:jc w:val="center"/>
                  <w:rPr>
                    <w:rFonts w:ascii="仿宋_GB2312" w:eastAsia="仿宋_GB2312" w:hAnsi="仿宋_GB2312" w:cs="仿宋_GB2312"/>
                    <w:szCs w:val="21"/>
                  </w:rPr>
                </w:pPr>
                <w:r w:rsidRPr="001C0499">
                  <w:rPr>
                    <w:rFonts w:ascii="仿宋_GB2312" w:eastAsia="仿宋_GB2312" w:hAnsi="仿宋_GB2312" w:cs="仿宋_GB2312" w:hint="eastAsia"/>
                    <w:szCs w:val="21"/>
                  </w:rPr>
                  <w:t>磋商会议时间、地点：</w:t>
                </w:r>
              </w:p>
            </w:tc>
            <w:tc>
              <w:tcPr>
                <w:tcW w:w="5995" w:type="dxa"/>
                <w:tcBorders>
                  <w:top w:val="nil"/>
                  <w:left w:val="nil"/>
                  <w:bottom w:val="single" w:sz="4" w:space="0" w:color="auto"/>
                  <w:right w:val="single" w:sz="8" w:space="0" w:color="auto"/>
                </w:tcBorders>
                <w:vAlign w:val="center"/>
              </w:tcPr>
              <w:p w:rsidR="001C0499" w:rsidRPr="001C0499" w:rsidRDefault="00B2148D" w:rsidP="001C0499">
                <w:pPr>
                  <w:widowControl/>
                  <w:rPr>
                    <w:rFonts w:ascii="仿宋_GB2312" w:eastAsia="仿宋_GB2312" w:hAnsi="仿宋_GB2312" w:cs="仿宋_GB2312"/>
                    <w:kern w:val="0"/>
                    <w:szCs w:val="21"/>
                  </w:rPr>
                </w:pPr>
                <w:r w:rsidRPr="001C0499">
                  <w:rPr>
                    <w:rFonts w:ascii="仿宋_GB2312" w:eastAsia="仿宋_GB2312" w:hAnsi="仿宋_GB2312" w:cs="仿宋_GB2312" w:hint="eastAsia"/>
                    <w:kern w:val="0"/>
                    <w:szCs w:val="21"/>
                  </w:rPr>
                  <w:t>详见采购公告，以采购公告规定时间、地点为准。</w:t>
                </w:r>
              </w:p>
            </w:tc>
          </w:tr>
          <w:tr w:rsidR="001C0499" w:rsidRPr="001C0499" w:rsidTr="00654578">
            <w:trPr>
              <w:trHeight w:val="536"/>
              <w:jc w:val="center"/>
            </w:trPr>
            <w:tc>
              <w:tcPr>
                <w:tcW w:w="1087" w:type="dxa"/>
                <w:tcBorders>
                  <w:top w:val="nil"/>
                  <w:left w:val="single" w:sz="8" w:space="0" w:color="auto"/>
                  <w:bottom w:val="single" w:sz="4" w:space="0" w:color="auto"/>
                  <w:right w:val="single" w:sz="4" w:space="0" w:color="auto"/>
                </w:tcBorders>
                <w:vAlign w:val="center"/>
              </w:tcPr>
              <w:p w:rsidR="001C0499" w:rsidRPr="001C0499" w:rsidRDefault="00B2148D"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kern w:val="0"/>
                    <w:szCs w:val="21"/>
                  </w:rPr>
                  <w:t>21.2</w:t>
                </w:r>
              </w:p>
            </w:tc>
            <w:tc>
              <w:tcPr>
                <w:tcW w:w="2111" w:type="dxa"/>
                <w:tcBorders>
                  <w:top w:val="nil"/>
                  <w:left w:val="single" w:sz="4" w:space="0" w:color="auto"/>
                  <w:bottom w:val="single" w:sz="4" w:space="0" w:color="auto"/>
                  <w:right w:val="single" w:sz="8" w:space="0" w:color="auto"/>
                </w:tcBorders>
                <w:vAlign w:val="center"/>
              </w:tcPr>
              <w:p w:rsidR="001C0499" w:rsidRPr="001C0499" w:rsidRDefault="00B2148D" w:rsidP="001C0499">
                <w:pPr>
                  <w:widowControl/>
                  <w:jc w:val="center"/>
                  <w:rPr>
                    <w:rFonts w:ascii="仿宋_GB2312" w:eastAsia="仿宋_GB2312" w:hAnsi="仿宋_GB2312" w:cs="仿宋_GB2312"/>
                    <w:szCs w:val="21"/>
                  </w:rPr>
                </w:pPr>
                <w:r w:rsidRPr="001C0499">
                  <w:rPr>
                    <w:rFonts w:ascii="仿宋_GB2312" w:eastAsia="仿宋_GB2312" w:hAnsi="仿宋_GB2312" w:cs="仿宋_GB2312" w:hint="eastAsia"/>
                    <w:szCs w:val="21"/>
                  </w:rPr>
                  <w:t>磋商小组组成</w:t>
                </w:r>
              </w:p>
            </w:tc>
            <w:tc>
              <w:tcPr>
                <w:tcW w:w="5995" w:type="dxa"/>
                <w:tcBorders>
                  <w:top w:val="nil"/>
                  <w:left w:val="nil"/>
                  <w:bottom w:val="single" w:sz="4" w:space="0" w:color="auto"/>
                  <w:right w:val="single" w:sz="8" w:space="0" w:color="auto"/>
                </w:tcBorders>
                <w:vAlign w:val="center"/>
              </w:tcPr>
              <w:p w:rsidR="001C0499" w:rsidRPr="001C0499" w:rsidRDefault="00B2148D" w:rsidP="001C0499">
                <w:pPr>
                  <w:widowControl/>
                  <w:rPr>
                    <w:rFonts w:ascii="仿宋_GB2312" w:eastAsia="仿宋_GB2312" w:hAnsi="仿宋_GB2312" w:cs="仿宋_GB2312"/>
                    <w:kern w:val="0"/>
                    <w:szCs w:val="21"/>
                  </w:rPr>
                </w:pPr>
                <w:r w:rsidRPr="001C0499">
                  <w:rPr>
                    <w:rFonts w:ascii="仿宋_GB2312" w:eastAsia="仿宋_GB2312" w:hAnsi="仿宋_GB2312" w:cs="仿宋_GB2312" w:hint="eastAsia"/>
                    <w:szCs w:val="21"/>
                  </w:rPr>
                  <w:t>磋商小组由采购人代表</w:t>
                </w:r>
                <w:r w:rsidRPr="001C0499">
                  <w:rPr>
                    <w:rFonts w:ascii="仿宋_GB2312" w:eastAsia="仿宋_GB2312" w:hAnsi="仿宋_GB2312" w:cs="仿宋_GB2312"/>
                    <w:szCs w:val="21"/>
                    <w:u w:val="single"/>
                  </w:rPr>
                  <w:t xml:space="preserve">  </w:t>
                </w:r>
                <w:r>
                  <w:rPr>
                    <w:rFonts w:ascii="仿宋_GB2312" w:eastAsia="仿宋_GB2312" w:hAnsi="仿宋_GB2312" w:cs="仿宋_GB2312"/>
                    <w:szCs w:val="21"/>
                    <w:u w:val="single"/>
                  </w:rPr>
                  <w:t>1</w:t>
                </w:r>
                <w:r w:rsidRPr="001C0499">
                  <w:rPr>
                    <w:rFonts w:ascii="仿宋_GB2312" w:eastAsia="仿宋_GB2312" w:hAnsi="仿宋_GB2312" w:cs="仿宋_GB2312"/>
                    <w:szCs w:val="21"/>
                    <w:u w:val="single"/>
                  </w:rPr>
                  <w:t xml:space="preserve"> </w:t>
                </w:r>
                <w:r w:rsidRPr="001C0499">
                  <w:rPr>
                    <w:rFonts w:ascii="仿宋_GB2312" w:eastAsia="仿宋_GB2312" w:hAnsi="仿宋_GB2312" w:cs="仿宋_GB2312" w:hint="eastAsia"/>
                    <w:szCs w:val="21"/>
                  </w:rPr>
                  <w:t>人，评审专家</w:t>
                </w:r>
                <w:r w:rsidRPr="001C0499">
                  <w:rPr>
                    <w:rFonts w:ascii="仿宋_GB2312" w:eastAsia="仿宋_GB2312" w:hAnsi="仿宋_GB2312" w:cs="仿宋_GB2312"/>
                    <w:szCs w:val="21"/>
                    <w:u w:val="single"/>
                  </w:rPr>
                  <w:t xml:space="preserve"> </w:t>
                </w:r>
                <w:r>
                  <w:rPr>
                    <w:rFonts w:ascii="仿宋_GB2312" w:eastAsia="仿宋_GB2312" w:hAnsi="仿宋_GB2312" w:cs="仿宋_GB2312"/>
                    <w:szCs w:val="21"/>
                    <w:u w:val="single"/>
                  </w:rPr>
                  <w:t>2</w:t>
                </w:r>
                <w:r w:rsidRPr="001C0499">
                  <w:rPr>
                    <w:rFonts w:ascii="仿宋_GB2312" w:eastAsia="仿宋_GB2312" w:hAnsi="仿宋_GB2312" w:cs="仿宋_GB2312"/>
                    <w:szCs w:val="21"/>
                    <w:u w:val="single"/>
                  </w:rPr>
                  <w:t xml:space="preserve">  </w:t>
                </w:r>
                <w:r w:rsidRPr="001C0499">
                  <w:rPr>
                    <w:rFonts w:ascii="仿宋_GB2312" w:eastAsia="仿宋_GB2312" w:hAnsi="仿宋_GB2312" w:cs="仿宋_GB2312" w:hint="eastAsia"/>
                    <w:szCs w:val="21"/>
                  </w:rPr>
                  <w:t>人组成，共</w:t>
                </w:r>
                <w:r w:rsidRPr="001C0499">
                  <w:rPr>
                    <w:rFonts w:ascii="仿宋_GB2312" w:eastAsia="仿宋_GB2312" w:hAnsi="仿宋_GB2312" w:cs="仿宋_GB2312"/>
                    <w:szCs w:val="21"/>
                    <w:u w:val="single"/>
                  </w:rPr>
                  <w:t xml:space="preserve"> </w:t>
                </w:r>
                <w:r>
                  <w:rPr>
                    <w:rFonts w:ascii="仿宋_GB2312" w:eastAsia="仿宋_GB2312" w:hAnsi="仿宋_GB2312" w:cs="仿宋_GB2312"/>
                    <w:szCs w:val="21"/>
                    <w:u w:val="single"/>
                  </w:rPr>
                  <w:t>3</w:t>
                </w:r>
                <w:r w:rsidRPr="001C0499">
                  <w:rPr>
                    <w:rFonts w:ascii="仿宋_GB2312" w:eastAsia="仿宋_GB2312" w:hAnsi="仿宋_GB2312" w:cs="仿宋_GB2312"/>
                    <w:szCs w:val="21"/>
                    <w:u w:val="single"/>
                  </w:rPr>
                  <w:t xml:space="preserve">  </w:t>
                </w:r>
                <w:r w:rsidRPr="001C0499">
                  <w:rPr>
                    <w:rFonts w:ascii="仿宋_GB2312" w:eastAsia="仿宋_GB2312" w:hAnsi="仿宋_GB2312" w:cs="仿宋_GB2312" w:hint="eastAsia"/>
                    <w:szCs w:val="21"/>
                  </w:rPr>
                  <w:t>人。</w:t>
                </w:r>
              </w:p>
            </w:tc>
          </w:tr>
          <w:tr w:rsidR="001C0499" w:rsidRPr="001C0499" w:rsidTr="00654578">
            <w:trPr>
              <w:trHeight w:val="606"/>
              <w:jc w:val="center"/>
            </w:trPr>
            <w:tc>
              <w:tcPr>
                <w:tcW w:w="1087" w:type="dxa"/>
                <w:tcBorders>
                  <w:top w:val="nil"/>
                  <w:left w:val="single" w:sz="8" w:space="0" w:color="auto"/>
                  <w:bottom w:val="single" w:sz="4" w:space="0" w:color="auto"/>
                  <w:right w:val="single" w:sz="4" w:space="0" w:color="auto"/>
                </w:tcBorders>
                <w:vAlign w:val="center"/>
              </w:tcPr>
              <w:p w:rsidR="001C0499" w:rsidRPr="001C0499" w:rsidRDefault="00B2148D"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kern w:val="0"/>
                    <w:szCs w:val="21"/>
                  </w:rPr>
                  <w:t>24.1</w:t>
                </w:r>
              </w:p>
            </w:tc>
            <w:tc>
              <w:tcPr>
                <w:tcW w:w="2111" w:type="dxa"/>
                <w:tcBorders>
                  <w:top w:val="nil"/>
                  <w:left w:val="single" w:sz="4" w:space="0" w:color="auto"/>
                  <w:bottom w:val="single" w:sz="4" w:space="0" w:color="auto"/>
                  <w:right w:val="single" w:sz="8" w:space="0" w:color="auto"/>
                </w:tcBorders>
                <w:vAlign w:val="center"/>
              </w:tcPr>
              <w:p w:rsidR="001C0499" w:rsidRPr="001C0499" w:rsidRDefault="00B2148D" w:rsidP="001C0499">
                <w:pPr>
                  <w:shd w:val="clear" w:color="auto" w:fill="FFFFFF"/>
                  <w:jc w:val="center"/>
                  <w:rPr>
                    <w:rFonts w:ascii="仿宋_GB2312" w:eastAsia="仿宋_GB2312" w:hAnsi="仿宋_GB2312" w:cs="仿宋_GB2312"/>
                    <w:szCs w:val="21"/>
                  </w:rPr>
                </w:pPr>
                <w:r w:rsidRPr="001C0499">
                  <w:rPr>
                    <w:rFonts w:ascii="仿宋_GB2312" w:eastAsia="仿宋_GB2312" w:hAnsi="仿宋_GB2312" w:cs="仿宋_GB2312" w:hint="eastAsia"/>
                    <w:szCs w:val="21"/>
                  </w:rPr>
                  <w:t>样品的评审办法以及评审标准</w:t>
                </w:r>
              </w:p>
              <w:p w:rsidR="001C0499" w:rsidRPr="001C0499" w:rsidRDefault="00B2148D" w:rsidP="001C0499">
                <w:pPr>
                  <w:shd w:val="clear" w:color="auto" w:fill="FFFFFF"/>
                  <w:jc w:val="center"/>
                  <w:rPr>
                    <w:rFonts w:ascii="仿宋_GB2312" w:eastAsia="仿宋_GB2312" w:hAnsi="仿宋_GB2312" w:cs="仿宋_GB2312"/>
                    <w:szCs w:val="21"/>
                  </w:rPr>
                </w:pPr>
                <w:r w:rsidRPr="001C0499">
                  <w:rPr>
                    <w:rFonts w:ascii="仿宋_GB2312" w:eastAsia="仿宋_GB2312" w:hAnsi="仿宋_GB2312" w:cs="仿宋_GB2312" w:hint="eastAsia"/>
                    <w:szCs w:val="21"/>
                  </w:rPr>
                  <w:t>演示的评审办法及评审标准</w:t>
                </w:r>
              </w:p>
            </w:tc>
            <w:tc>
              <w:tcPr>
                <w:tcW w:w="5995" w:type="dxa"/>
                <w:tcBorders>
                  <w:top w:val="nil"/>
                  <w:left w:val="nil"/>
                  <w:bottom w:val="single" w:sz="4" w:space="0" w:color="auto"/>
                  <w:right w:val="single" w:sz="8" w:space="0" w:color="auto"/>
                </w:tcBorders>
                <w:vAlign w:val="center"/>
              </w:tcPr>
              <w:p w:rsidR="001C0499" w:rsidRPr="001C0499" w:rsidRDefault="00B2148D" w:rsidP="001C0499">
                <w:pPr>
                  <w:rPr>
                    <w:rFonts w:ascii="仿宋_GB2312" w:eastAsia="仿宋_GB2312" w:hAnsi="仿宋_GB2312" w:cs="仿宋_GB2312"/>
                    <w:kern w:val="0"/>
                    <w:szCs w:val="21"/>
                  </w:rPr>
                </w:pPr>
                <w:r w:rsidRPr="001C0499">
                  <w:rPr>
                    <w:rFonts w:ascii="仿宋_GB2312" w:eastAsia="仿宋_GB2312" w:hAnsi="Wingdings 2" w:cs="仿宋_GB2312" w:hint="eastAsia"/>
                    <w:kern w:val="0"/>
                    <w:szCs w:val="20"/>
                  </w:rPr>
                  <w:sym w:font="Wingdings 2" w:char="F0A3"/>
                </w:r>
                <w:r w:rsidRPr="001C0499">
                  <w:rPr>
                    <w:rFonts w:ascii="仿宋_GB2312" w:eastAsia="仿宋_GB2312" w:hAnsi="仿宋_GB2312" w:cs="仿宋_GB2312" w:hint="eastAsia"/>
                    <w:bCs/>
                    <w:kern w:val="0"/>
                    <w:szCs w:val="21"/>
                  </w:rPr>
                  <w:t>样品：</w:t>
                </w:r>
                <w:r>
                  <w:rPr>
                    <w:rFonts w:ascii="仿宋_GB2312" w:eastAsia="仿宋_GB2312" w:hAnsi="仿宋_GB2312" w:cs="仿宋_GB2312" w:hint="eastAsia"/>
                    <w:bCs/>
                    <w:kern w:val="0"/>
                    <w:szCs w:val="21"/>
                  </w:rPr>
                  <w:t>本项目</w:t>
                </w:r>
                <w:r>
                  <w:rPr>
                    <w:rFonts w:ascii="仿宋_GB2312" w:eastAsia="仿宋_GB2312" w:hAnsi="仿宋_GB2312" w:cs="仿宋_GB2312"/>
                    <w:bCs/>
                    <w:kern w:val="0"/>
                    <w:szCs w:val="21"/>
                  </w:rPr>
                  <w:t>不需</w:t>
                </w:r>
                <w:r>
                  <w:rPr>
                    <w:rFonts w:ascii="仿宋_GB2312" w:eastAsia="仿宋_GB2312" w:hAnsi="仿宋_GB2312" w:cs="仿宋_GB2312" w:hint="eastAsia"/>
                    <w:bCs/>
                    <w:kern w:val="0"/>
                    <w:szCs w:val="21"/>
                  </w:rPr>
                  <w:t>提供</w:t>
                </w:r>
                <w:r>
                  <w:rPr>
                    <w:rFonts w:ascii="仿宋_GB2312" w:eastAsia="仿宋_GB2312" w:hAnsi="仿宋_GB2312" w:cs="仿宋_GB2312"/>
                    <w:bCs/>
                    <w:kern w:val="0"/>
                    <w:szCs w:val="21"/>
                  </w:rPr>
                  <w:t>样品</w:t>
                </w:r>
              </w:p>
              <w:p w:rsidR="001C0499" w:rsidRPr="001C0499" w:rsidRDefault="00B2148D" w:rsidP="001C0499">
                <w:pPr>
                  <w:rPr>
                    <w:rFonts w:ascii="仿宋_GB2312" w:eastAsia="仿宋_GB2312" w:hAnsi="仿宋_GB2312" w:cs="仿宋_GB2312"/>
                    <w:kern w:val="0"/>
                    <w:szCs w:val="21"/>
                  </w:rPr>
                </w:pPr>
                <w:r w:rsidRPr="001C0499">
                  <w:rPr>
                    <w:rFonts w:ascii="仿宋_GB2312" w:eastAsia="仿宋_GB2312" w:hAnsi="仿宋_GB2312" w:cs="仿宋_GB2312"/>
                    <w:kern w:val="0"/>
                    <w:szCs w:val="21"/>
                  </w:rPr>
                  <w:t>1</w:t>
                </w:r>
                <w:r w:rsidRPr="001C0499">
                  <w:rPr>
                    <w:rFonts w:ascii="仿宋_GB2312" w:eastAsia="仿宋_GB2312" w:hAnsi="仿宋_GB2312" w:cs="仿宋_GB2312" w:hint="eastAsia"/>
                    <w:kern w:val="0"/>
                    <w:szCs w:val="21"/>
                  </w:rPr>
                  <w:t>、样品评审办法：</w:t>
                </w:r>
                <w:r w:rsidRPr="001C0499">
                  <w:rPr>
                    <w:rFonts w:ascii="仿宋_GB2312" w:eastAsia="仿宋_GB2312" w:hAnsi="仿宋_GB2312" w:cs="仿宋_GB2312"/>
                    <w:kern w:val="0"/>
                    <w:szCs w:val="21"/>
                    <w:u w:val="single"/>
                  </w:rPr>
                  <w:t xml:space="preserve">                 </w:t>
                </w:r>
              </w:p>
              <w:p w:rsidR="001C0499" w:rsidRPr="001C0499" w:rsidRDefault="00B2148D" w:rsidP="001C0499">
                <w:pPr>
                  <w:rPr>
                    <w:rFonts w:ascii="仿宋_GB2312" w:eastAsia="仿宋_GB2312" w:hAnsi="仿宋_GB2312" w:cs="仿宋_GB2312"/>
                    <w:kern w:val="0"/>
                    <w:szCs w:val="21"/>
                    <w:u w:val="single"/>
                  </w:rPr>
                </w:pPr>
                <w:r w:rsidRPr="001C0499">
                  <w:rPr>
                    <w:rFonts w:ascii="仿宋_GB2312" w:eastAsia="仿宋_GB2312" w:hAnsi="仿宋_GB2312" w:cs="仿宋_GB2312"/>
                    <w:kern w:val="0"/>
                    <w:szCs w:val="21"/>
                  </w:rPr>
                  <w:t>2</w:t>
                </w:r>
                <w:r w:rsidRPr="001C0499">
                  <w:rPr>
                    <w:rFonts w:ascii="仿宋_GB2312" w:eastAsia="仿宋_GB2312" w:hAnsi="仿宋_GB2312" w:cs="仿宋_GB2312" w:hint="eastAsia"/>
                    <w:kern w:val="0"/>
                    <w:szCs w:val="21"/>
                  </w:rPr>
                  <w:t>、样品评审标准：</w:t>
                </w:r>
                <w:r w:rsidRPr="001C0499">
                  <w:rPr>
                    <w:rFonts w:ascii="仿宋_GB2312" w:eastAsia="仿宋_GB2312" w:hAnsi="仿宋_GB2312" w:cs="仿宋_GB2312"/>
                    <w:kern w:val="0"/>
                    <w:szCs w:val="21"/>
                    <w:u w:val="single"/>
                  </w:rPr>
                  <w:t xml:space="preserve">                 </w:t>
                </w:r>
              </w:p>
              <w:p w:rsidR="001C0499" w:rsidRPr="001C0499" w:rsidRDefault="00C65449" w:rsidP="001C0499">
                <w:pPr>
                  <w:rPr>
                    <w:rFonts w:ascii="仿宋_GB2312" w:eastAsia="仿宋_GB2312" w:hAnsi="仿宋_GB2312" w:cs="仿宋_GB2312"/>
                    <w:kern w:val="0"/>
                    <w:szCs w:val="21"/>
                    <w:u w:val="single"/>
                  </w:rPr>
                </w:pPr>
              </w:p>
              <w:p w:rsidR="001C0499" w:rsidRPr="001C0499" w:rsidRDefault="00B2148D" w:rsidP="001C0499">
                <w:pPr>
                  <w:rPr>
                    <w:rFonts w:ascii="仿宋_GB2312" w:eastAsia="仿宋_GB2312" w:hAnsi="仿宋_GB2312" w:cs="仿宋_GB2312"/>
                    <w:kern w:val="0"/>
                    <w:szCs w:val="21"/>
                  </w:rPr>
                </w:pPr>
                <w:r w:rsidRPr="001C0499">
                  <w:rPr>
                    <w:rFonts w:ascii="仿宋_GB2312" w:eastAsia="仿宋_GB2312" w:hAnsi="Wingdings 2" w:cs="仿宋_GB2312" w:hint="eastAsia"/>
                    <w:kern w:val="0"/>
                    <w:szCs w:val="20"/>
                  </w:rPr>
                  <w:sym w:font="Wingdings 2" w:char="F0A3"/>
                </w:r>
                <w:r w:rsidRPr="001C0499">
                  <w:rPr>
                    <w:rFonts w:ascii="仿宋_GB2312" w:eastAsia="仿宋_GB2312" w:hAnsi="仿宋_GB2312" w:cs="仿宋_GB2312" w:hint="eastAsia"/>
                    <w:kern w:val="0"/>
                    <w:szCs w:val="21"/>
                  </w:rPr>
                  <w:t>演示：</w:t>
                </w:r>
              </w:p>
              <w:p w:rsidR="001C0499" w:rsidRPr="001C0499" w:rsidRDefault="00B2148D" w:rsidP="001C0499">
                <w:pPr>
                  <w:rPr>
                    <w:rFonts w:ascii="仿宋_GB2312" w:eastAsia="仿宋_GB2312" w:hAnsi="仿宋_GB2312" w:cs="仿宋_GB2312"/>
                    <w:kern w:val="0"/>
                    <w:szCs w:val="21"/>
                  </w:rPr>
                </w:pPr>
                <w:r w:rsidRPr="001C0499">
                  <w:rPr>
                    <w:rFonts w:ascii="仿宋_GB2312" w:eastAsia="仿宋_GB2312" w:hAnsi="仿宋_GB2312" w:cs="仿宋_GB2312"/>
                    <w:kern w:val="0"/>
                    <w:szCs w:val="21"/>
                  </w:rPr>
                  <w:t>1</w:t>
                </w:r>
                <w:r w:rsidRPr="001C0499">
                  <w:rPr>
                    <w:rFonts w:ascii="仿宋_GB2312" w:eastAsia="仿宋_GB2312" w:hAnsi="仿宋_GB2312" w:cs="仿宋_GB2312" w:hint="eastAsia"/>
                    <w:kern w:val="0"/>
                    <w:szCs w:val="21"/>
                  </w:rPr>
                  <w:t>、演示评审办法：</w:t>
                </w:r>
                <w:r w:rsidRPr="001C0499">
                  <w:rPr>
                    <w:rFonts w:ascii="仿宋_GB2312" w:eastAsia="仿宋_GB2312" w:hAnsi="仿宋_GB2312" w:cs="仿宋_GB2312"/>
                    <w:kern w:val="0"/>
                    <w:szCs w:val="21"/>
                    <w:u w:val="single"/>
                  </w:rPr>
                  <w:t xml:space="preserve">                 </w:t>
                </w:r>
              </w:p>
              <w:p w:rsidR="001C0499" w:rsidRPr="001C0499" w:rsidRDefault="00B2148D" w:rsidP="001C0499">
                <w:pPr>
                  <w:rPr>
                    <w:rFonts w:ascii="仿宋_GB2312" w:eastAsia="仿宋_GB2312" w:hAnsi="仿宋_GB2312" w:cs="仿宋_GB2312"/>
                    <w:kern w:val="0"/>
                    <w:szCs w:val="21"/>
                  </w:rPr>
                </w:pPr>
                <w:r w:rsidRPr="001C0499">
                  <w:rPr>
                    <w:rFonts w:ascii="仿宋_GB2312" w:eastAsia="仿宋_GB2312" w:hAnsi="仿宋_GB2312" w:cs="仿宋_GB2312"/>
                    <w:kern w:val="0"/>
                    <w:szCs w:val="21"/>
                  </w:rPr>
                  <w:t>2</w:t>
                </w:r>
                <w:r w:rsidRPr="001C0499">
                  <w:rPr>
                    <w:rFonts w:ascii="仿宋_GB2312" w:eastAsia="仿宋_GB2312" w:hAnsi="仿宋_GB2312" w:cs="仿宋_GB2312" w:hint="eastAsia"/>
                    <w:kern w:val="0"/>
                    <w:szCs w:val="21"/>
                  </w:rPr>
                  <w:t>、演示评审标准：</w:t>
                </w:r>
                <w:r w:rsidRPr="001C0499">
                  <w:rPr>
                    <w:rFonts w:ascii="仿宋_GB2312" w:eastAsia="仿宋_GB2312" w:hAnsi="仿宋_GB2312" w:cs="仿宋_GB2312"/>
                    <w:kern w:val="0"/>
                    <w:szCs w:val="21"/>
                    <w:u w:val="single"/>
                  </w:rPr>
                  <w:t xml:space="preserve">                 </w:t>
                </w:r>
              </w:p>
            </w:tc>
          </w:tr>
          <w:tr w:rsidR="001C0499" w:rsidRPr="001C0499" w:rsidTr="00654578">
            <w:trPr>
              <w:trHeight w:val="547"/>
              <w:jc w:val="center"/>
            </w:trPr>
            <w:tc>
              <w:tcPr>
                <w:tcW w:w="1087" w:type="dxa"/>
                <w:tcBorders>
                  <w:top w:val="single" w:sz="4" w:space="0" w:color="auto"/>
                  <w:left w:val="single" w:sz="4" w:space="0" w:color="auto"/>
                  <w:bottom w:val="single" w:sz="4" w:space="0" w:color="auto"/>
                  <w:right w:val="single" w:sz="4" w:space="0" w:color="auto"/>
                </w:tcBorders>
                <w:vAlign w:val="center"/>
              </w:tcPr>
              <w:p w:rsidR="001C0499" w:rsidRPr="001C0499" w:rsidRDefault="00B2148D"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kern w:val="0"/>
                    <w:szCs w:val="21"/>
                  </w:rPr>
                  <w:t>29.2</w:t>
                </w:r>
              </w:p>
            </w:tc>
            <w:tc>
              <w:tcPr>
                <w:tcW w:w="2111" w:type="dxa"/>
                <w:tcBorders>
                  <w:top w:val="single" w:sz="4" w:space="0" w:color="auto"/>
                  <w:left w:val="single" w:sz="4" w:space="0" w:color="auto"/>
                  <w:bottom w:val="single" w:sz="4" w:space="0" w:color="auto"/>
                  <w:right w:val="single" w:sz="4" w:space="0" w:color="auto"/>
                </w:tcBorders>
                <w:vAlign w:val="center"/>
              </w:tcPr>
              <w:p w:rsidR="001C0499" w:rsidRPr="001C0499" w:rsidRDefault="00B2148D" w:rsidP="001C0499">
                <w:pPr>
                  <w:widowControl/>
                  <w:jc w:val="center"/>
                  <w:rPr>
                    <w:rFonts w:ascii="仿宋_GB2312" w:eastAsia="仿宋_GB2312" w:hAnsi="仿宋_GB2312" w:cs="仿宋_GB2312"/>
                    <w:szCs w:val="21"/>
                  </w:rPr>
                </w:pPr>
                <w:r w:rsidRPr="001C0499">
                  <w:rPr>
                    <w:rFonts w:ascii="仿宋_GB2312" w:eastAsia="仿宋_GB2312" w:hAnsi="仿宋_GB2312" w:cs="仿宋_GB2312" w:hint="eastAsia"/>
                    <w:szCs w:val="21"/>
                  </w:rPr>
                  <w:t>评审办法</w:t>
                </w:r>
              </w:p>
            </w:tc>
            <w:tc>
              <w:tcPr>
                <w:tcW w:w="5995" w:type="dxa"/>
                <w:tcBorders>
                  <w:top w:val="single" w:sz="4" w:space="0" w:color="auto"/>
                  <w:left w:val="single" w:sz="4" w:space="0" w:color="auto"/>
                  <w:bottom w:val="single" w:sz="4" w:space="0" w:color="auto"/>
                  <w:right w:val="single" w:sz="4" w:space="0" w:color="auto"/>
                </w:tcBorders>
                <w:vAlign w:val="center"/>
              </w:tcPr>
              <w:p w:rsidR="001C0499" w:rsidRPr="001C0499" w:rsidRDefault="00B2148D" w:rsidP="001C0499">
                <w:pPr>
                  <w:widowControl/>
                  <w:rPr>
                    <w:rFonts w:ascii="仿宋_GB2312" w:eastAsia="仿宋_GB2312" w:hAnsi="仿宋_GB2312" w:cs="仿宋_GB2312"/>
                    <w:szCs w:val="21"/>
                  </w:rPr>
                </w:pPr>
                <w:r w:rsidRPr="001C0499">
                  <w:rPr>
                    <w:rFonts w:ascii="仿宋_GB2312" w:eastAsia="仿宋_GB2312" w:hAnsi="仿宋_GB2312" w:cs="仿宋_GB2312" w:hint="eastAsia"/>
                    <w:szCs w:val="21"/>
                  </w:rPr>
                  <w:t>综合评分法</w:t>
                </w:r>
              </w:p>
            </w:tc>
          </w:tr>
          <w:tr w:rsidR="001C0499" w:rsidRPr="001C0499" w:rsidTr="00654578">
            <w:trPr>
              <w:trHeight w:val="606"/>
              <w:jc w:val="center"/>
            </w:trPr>
            <w:tc>
              <w:tcPr>
                <w:tcW w:w="1087" w:type="dxa"/>
                <w:tcBorders>
                  <w:top w:val="single" w:sz="4" w:space="0" w:color="auto"/>
                  <w:left w:val="single" w:sz="4" w:space="0" w:color="auto"/>
                  <w:bottom w:val="single" w:sz="4" w:space="0" w:color="auto"/>
                  <w:right w:val="single" w:sz="4" w:space="0" w:color="auto"/>
                </w:tcBorders>
                <w:vAlign w:val="center"/>
              </w:tcPr>
              <w:p w:rsidR="001C0499" w:rsidRPr="001C0499" w:rsidRDefault="00B2148D"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kern w:val="0"/>
                    <w:szCs w:val="21"/>
                  </w:rPr>
                  <w:t>31.2</w:t>
                </w:r>
              </w:p>
            </w:tc>
            <w:tc>
              <w:tcPr>
                <w:tcW w:w="2111" w:type="dxa"/>
                <w:tcBorders>
                  <w:top w:val="single" w:sz="4" w:space="0" w:color="auto"/>
                  <w:left w:val="single" w:sz="4" w:space="0" w:color="auto"/>
                  <w:bottom w:val="single" w:sz="4" w:space="0" w:color="auto"/>
                  <w:right w:val="single" w:sz="4" w:space="0" w:color="auto"/>
                </w:tcBorders>
                <w:vAlign w:val="center"/>
              </w:tcPr>
              <w:p w:rsidR="001C0499" w:rsidRPr="001C0499" w:rsidRDefault="00B2148D"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hint="eastAsia"/>
                    <w:kern w:val="0"/>
                    <w:szCs w:val="21"/>
                  </w:rPr>
                  <w:t>推荐成交候选供应商的数量</w:t>
                </w:r>
              </w:p>
            </w:tc>
            <w:tc>
              <w:tcPr>
                <w:tcW w:w="5995" w:type="dxa"/>
                <w:tcBorders>
                  <w:top w:val="single" w:sz="4" w:space="0" w:color="auto"/>
                  <w:left w:val="single" w:sz="4" w:space="0" w:color="auto"/>
                  <w:bottom w:val="single" w:sz="4" w:space="0" w:color="auto"/>
                  <w:right w:val="single" w:sz="4" w:space="0" w:color="auto"/>
                </w:tcBorders>
                <w:vAlign w:val="center"/>
              </w:tcPr>
              <w:p w:rsidR="001C0499" w:rsidRPr="001C0499" w:rsidRDefault="00B2148D" w:rsidP="001C0499">
                <w:pPr>
                  <w:widowControl/>
                  <w:rPr>
                    <w:rFonts w:ascii="仿宋_GB2312" w:eastAsia="仿宋_GB2312" w:hAnsi="仿宋_GB2312" w:cs="仿宋_GB2312"/>
                    <w:kern w:val="0"/>
                    <w:szCs w:val="21"/>
                  </w:rPr>
                </w:pPr>
                <w:r>
                  <w:rPr>
                    <w:rFonts w:ascii="仿宋_GB2312" w:eastAsia="仿宋_GB2312" w:hAnsi="仿宋_GB2312" w:cs="仿宋_GB2312"/>
                    <w:kern w:val="0"/>
                    <w:szCs w:val="21"/>
                    <w:u w:val="single"/>
                  </w:rPr>
                  <w:t xml:space="preserve">      3   </w:t>
                </w:r>
                <w:r w:rsidRPr="001C0499">
                  <w:rPr>
                    <w:rFonts w:ascii="仿宋_GB2312" w:eastAsia="仿宋_GB2312" w:hAnsi="仿宋_GB2312" w:cs="仿宋_GB2312"/>
                    <w:kern w:val="0"/>
                    <w:szCs w:val="21"/>
                    <w:u w:val="single"/>
                  </w:rPr>
                  <w:t xml:space="preserve">   </w:t>
                </w:r>
              </w:p>
            </w:tc>
          </w:tr>
          <w:tr w:rsidR="001C0499" w:rsidRPr="001C0499" w:rsidTr="00654578">
            <w:trPr>
              <w:trHeight w:val="606"/>
              <w:jc w:val="center"/>
            </w:trPr>
            <w:tc>
              <w:tcPr>
                <w:tcW w:w="1087" w:type="dxa"/>
                <w:tcBorders>
                  <w:top w:val="single" w:sz="4" w:space="0" w:color="auto"/>
                  <w:left w:val="single" w:sz="4" w:space="0" w:color="auto"/>
                  <w:bottom w:val="single" w:sz="4" w:space="0" w:color="auto"/>
                  <w:right w:val="single" w:sz="4" w:space="0" w:color="auto"/>
                </w:tcBorders>
                <w:vAlign w:val="center"/>
              </w:tcPr>
              <w:p w:rsidR="001C0499" w:rsidRPr="001C0499" w:rsidRDefault="00B2148D"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kern w:val="0"/>
                    <w:szCs w:val="21"/>
                  </w:rPr>
                  <w:t>33</w:t>
                </w:r>
              </w:p>
            </w:tc>
            <w:tc>
              <w:tcPr>
                <w:tcW w:w="2111" w:type="dxa"/>
                <w:tcBorders>
                  <w:top w:val="single" w:sz="4" w:space="0" w:color="auto"/>
                  <w:left w:val="single" w:sz="4" w:space="0" w:color="auto"/>
                  <w:bottom w:val="single" w:sz="4" w:space="0" w:color="auto"/>
                  <w:right w:val="single" w:sz="4" w:space="0" w:color="auto"/>
                </w:tcBorders>
                <w:vAlign w:val="center"/>
              </w:tcPr>
              <w:p w:rsidR="001C0499" w:rsidRPr="001C0499" w:rsidRDefault="00B2148D"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hint="eastAsia"/>
                    <w:kern w:val="0"/>
                    <w:szCs w:val="21"/>
                  </w:rPr>
                  <w:t>确定成交供应商的方式</w:t>
                </w:r>
              </w:p>
            </w:tc>
            <w:tc>
              <w:tcPr>
                <w:tcW w:w="5995" w:type="dxa"/>
                <w:tcBorders>
                  <w:top w:val="single" w:sz="4" w:space="0" w:color="auto"/>
                  <w:left w:val="single" w:sz="4" w:space="0" w:color="auto"/>
                  <w:bottom w:val="single" w:sz="4" w:space="0" w:color="auto"/>
                  <w:right w:val="single" w:sz="4" w:space="0" w:color="auto"/>
                </w:tcBorders>
                <w:vAlign w:val="center"/>
              </w:tcPr>
              <w:p w:rsidR="001C0499" w:rsidRPr="001C0499" w:rsidRDefault="00B2148D" w:rsidP="001C0499">
                <w:pPr>
                  <w:widowControl/>
                  <w:rPr>
                    <w:rFonts w:ascii="仿宋_GB2312" w:eastAsia="仿宋_GB2312" w:hAnsi="仿宋_GB2312" w:cs="仿宋_GB2312"/>
                    <w:kern w:val="0"/>
                    <w:szCs w:val="21"/>
                  </w:rPr>
                </w:pPr>
                <w:r w:rsidRPr="001C0499">
                  <w:rPr>
                    <w:rFonts w:ascii="仿宋_GB2312" w:eastAsia="仿宋_GB2312" w:hAnsi="仿宋_GB2312" w:cs="仿宋_GB2312" w:hint="eastAsia"/>
                    <w:kern w:val="0"/>
                    <w:szCs w:val="21"/>
                  </w:rPr>
                  <w:t>成交供应商数量：</w:t>
                </w:r>
                <w:r w:rsidRPr="001C0499">
                  <w:rPr>
                    <w:rFonts w:ascii="仿宋_GB2312" w:eastAsia="仿宋_GB2312" w:hAnsi="仿宋_GB2312" w:cs="仿宋_GB2312"/>
                    <w:kern w:val="0"/>
                    <w:szCs w:val="21"/>
                    <w:u w:val="single"/>
                  </w:rPr>
                  <w:t xml:space="preserve">   </w:t>
                </w:r>
                <w:r>
                  <w:rPr>
                    <w:rFonts w:ascii="仿宋_GB2312" w:eastAsia="仿宋_GB2312" w:hAnsi="仿宋_GB2312" w:cs="仿宋_GB2312"/>
                    <w:kern w:val="0"/>
                    <w:szCs w:val="21"/>
                    <w:u w:val="single"/>
                  </w:rPr>
                  <w:t>1</w:t>
                </w:r>
                <w:r w:rsidRPr="001C0499">
                  <w:rPr>
                    <w:rFonts w:ascii="仿宋_GB2312" w:eastAsia="仿宋_GB2312" w:hAnsi="仿宋_GB2312" w:cs="仿宋_GB2312"/>
                    <w:kern w:val="0"/>
                    <w:szCs w:val="21"/>
                    <w:u w:val="single"/>
                  </w:rPr>
                  <w:t xml:space="preserve">   </w:t>
                </w:r>
              </w:p>
              <w:p w:rsidR="001C0499" w:rsidRPr="001C0499" w:rsidRDefault="00B2148D" w:rsidP="001C0499">
                <w:pPr>
                  <w:widowControl/>
                  <w:rPr>
                    <w:rFonts w:ascii="仿宋_GB2312" w:eastAsia="仿宋_GB2312" w:hAnsi="仿宋_GB2312" w:cs="仿宋_GB2312"/>
                    <w:kern w:val="0"/>
                    <w:szCs w:val="21"/>
                    <w:u w:val="single"/>
                  </w:rPr>
                </w:pPr>
                <w:r w:rsidRPr="001C0499">
                  <w:rPr>
                    <w:rFonts w:ascii="仿宋_GB2312" w:eastAsia="仿宋_GB2312" w:hAnsi="Wingdings 2" w:cs="仿宋_GB2312" w:hint="eastAsia"/>
                    <w:bCs/>
                    <w:color w:val="FF0000"/>
                    <w:kern w:val="0"/>
                    <w:szCs w:val="20"/>
                  </w:rPr>
                  <w:sym w:font="Wingdings 2" w:char="F052"/>
                </w:r>
                <w:r w:rsidRPr="001C0499">
                  <w:rPr>
                    <w:rFonts w:ascii="仿宋_GB2312" w:eastAsia="仿宋_GB2312" w:hAnsi="仿宋_GB2312" w:cs="仿宋_GB2312" w:hint="eastAsia"/>
                    <w:kern w:val="0"/>
                    <w:szCs w:val="21"/>
                  </w:rPr>
                  <w:t>采购人委托磋商小组直接确定成交供应商</w:t>
                </w:r>
              </w:p>
              <w:p w:rsidR="001C0499" w:rsidRPr="001C0499" w:rsidRDefault="00B2148D" w:rsidP="001C0499">
                <w:pPr>
                  <w:widowControl/>
                  <w:rPr>
                    <w:rFonts w:ascii="仿宋_GB2312" w:eastAsia="仿宋_GB2312" w:hAnsi="仿宋_GB2312" w:cs="仿宋_GB2312"/>
                    <w:kern w:val="0"/>
                    <w:szCs w:val="21"/>
                    <w:u w:val="single"/>
                  </w:rPr>
                </w:pPr>
                <w:r w:rsidRPr="001C0499">
                  <w:rPr>
                    <w:rFonts w:ascii="仿宋_GB2312" w:eastAsia="仿宋_GB2312" w:hAnsi="Wingdings 2" w:cs="仿宋_GB2312" w:hint="eastAsia"/>
                    <w:kern w:val="0"/>
                    <w:szCs w:val="20"/>
                  </w:rPr>
                  <w:sym w:font="Wingdings 2" w:char="F0A3"/>
                </w:r>
                <w:r w:rsidRPr="001C0499">
                  <w:rPr>
                    <w:rFonts w:ascii="仿宋_GB2312" w:eastAsia="仿宋_GB2312" w:hAnsi="仿宋_GB2312" w:cs="仿宋_GB2312" w:hint="eastAsia"/>
                    <w:kern w:val="0"/>
                    <w:szCs w:val="21"/>
                  </w:rPr>
                  <w:t>采购人确定成交供应商</w:t>
                </w:r>
              </w:p>
            </w:tc>
          </w:tr>
          <w:tr w:rsidR="001C0499" w:rsidRPr="001C0499" w:rsidTr="00654578">
            <w:trPr>
              <w:trHeight w:val="606"/>
              <w:jc w:val="center"/>
            </w:trPr>
            <w:tc>
              <w:tcPr>
                <w:tcW w:w="1087" w:type="dxa"/>
                <w:tcBorders>
                  <w:top w:val="single" w:sz="4" w:space="0" w:color="auto"/>
                  <w:left w:val="single" w:sz="4" w:space="0" w:color="auto"/>
                  <w:bottom w:val="single" w:sz="4" w:space="0" w:color="auto"/>
                  <w:right w:val="single" w:sz="4" w:space="0" w:color="auto"/>
                </w:tcBorders>
                <w:vAlign w:val="center"/>
              </w:tcPr>
              <w:p w:rsidR="001C0499" w:rsidRPr="001C0499" w:rsidRDefault="00B2148D"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kern w:val="0"/>
                    <w:szCs w:val="21"/>
                  </w:rPr>
                  <w:t>37.1</w:t>
                </w:r>
              </w:p>
            </w:tc>
            <w:tc>
              <w:tcPr>
                <w:tcW w:w="2111" w:type="dxa"/>
                <w:tcBorders>
                  <w:top w:val="single" w:sz="4" w:space="0" w:color="auto"/>
                  <w:left w:val="single" w:sz="4" w:space="0" w:color="auto"/>
                  <w:bottom w:val="single" w:sz="4" w:space="0" w:color="auto"/>
                  <w:right w:val="single" w:sz="4" w:space="0" w:color="auto"/>
                </w:tcBorders>
                <w:vAlign w:val="center"/>
              </w:tcPr>
              <w:p w:rsidR="001C0499" w:rsidRPr="001C0499" w:rsidRDefault="00B2148D" w:rsidP="001C0499">
                <w:pPr>
                  <w:shd w:val="clear" w:color="auto" w:fill="FFFFFF"/>
                  <w:jc w:val="center"/>
                  <w:rPr>
                    <w:rFonts w:ascii="仿宋_GB2312" w:eastAsia="仿宋_GB2312" w:hAnsi="仿宋_GB2312" w:cs="仿宋_GB2312"/>
                    <w:kern w:val="0"/>
                    <w:szCs w:val="21"/>
                  </w:rPr>
                </w:pPr>
                <w:r w:rsidRPr="001C0499">
                  <w:rPr>
                    <w:rFonts w:ascii="仿宋_GB2312" w:eastAsia="仿宋_GB2312" w:hAnsi="仿宋_GB2312" w:cs="仿宋_GB2312" w:hint="eastAsia"/>
                    <w:szCs w:val="21"/>
                  </w:rPr>
                  <w:t>履约保证金</w:t>
                </w:r>
              </w:p>
            </w:tc>
            <w:tc>
              <w:tcPr>
                <w:tcW w:w="5995" w:type="dxa"/>
                <w:tcBorders>
                  <w:top w:val="single" w:sz="4" w:space="0" w:color="auto"/>
                  <w:left w:val="single" w:sz="4" w:space="0" w:color="auto"/>
                  <w:bottom w:val="single" w:sz="4" w:space="0" w:color="auto"/>
                  <w:right w:val="single" w:sz="4" w:space="0" w:color="auto"/>
                </w:tcBorders>
                <w:vAlign w:val="center"/>
              </w:tcPr>
              <w:p w:rsidR="001C0499" w:rsidRPr="001C0499" w:rsidRDefault="00B2148D" w:rsidP="001C0499">
                <w:pPr>
                  <w:shd w:val="clear" w:color="auto" w:fill="FFFFFF"/>
                  <w:jc w:val="left"/>
                  <w:rPr>
                    <w:rFonts w:ascii="仿宋_GB2312" w:eastAsia="仿宋_GB2312" w:hAnsi="仿宋_GB2312" w:cs="仿宋_GB2312"/>
                    <w:szCs w:val="21"/>
                  </w:rPr>
                </w:pPr>
                <w:r w:rsidRPr="001C0499">
                  <w:rPr>
                    <w:rFonts w:ascii="仿宋_GB2312" w:eastAsia="仿宋_GB2312" w:hAnsi="Wingdings 2" w:cs="仿宋_GB2312" w:hint="eastAsia"/>
                    <w:bCs/>
                    <w:color w:val="FF0000"/>
                    <w:kern w:val="0"/>
                    <w:szCs w:val="20"/>
                  </w:rPr>
                  <w:sym w:font="Wingdings 2" w:char="F052"/>
                </w:r>
                <w:r w:rsidRPr="001C0499">
                  <w:rPr>
                    <w:rFonts w:ascii="仿宋_GB2312" w:eastAsia="仿宋_GB2312" w:hAnsi="仿宋_GB2312" w:cs="仿宋_GB2312" w:hint="eastAsia"/>
                    <w:szCs w:val="21"/>
                  </w:rPr>
                  <w:t>本项目不收取履约保证金</w:t>
                </w:r>
              </w:p>
              <w:p w:rsidR="001C0499" w:rsidRPr="001C0499" w:rsidRDefault="00B2148D" w:rsidP="004339A1">
                <w:pPr>
                  <w:shd w:val="clear" w:color="auto" w:fill="FFFFFF"/>
                  <w:jc w:val="left"/>
                  <w:rPr>
                    <w:rFonts w:ascii="仿宋_GB2312" w:eastAsia="仿宋_GB2312" w:hAnsi="仿宋_GB2312" w:cs="仿宋_GB2312"/>
                    <w:szCs w:val="21"/>
                  </w:rPr>
                </w:pPr>
                <w:r w:rsidRPr="001C0499">
                  <w:rPr>
                    <w:rFonts w:ascii="仿宋_GB2312" w:eastAsia="仿宋_GB2312" w:hAnsi="Wingdings 2" w:cs="仿宋_GB2312" w:hint="eastAsia"/>
                    <w:szCs w:val="20"/>
                  </w:rPr>
                  <w:sym w:font="Wingdings 2" w:char="F0A3"/>
                </w:r>
                <w:r w:rsidRPr="001C0499">
                  <w:rPr>
                    <w:rFonts w:ascii="仿宋_GB2312" w:eastAsia="仿宋_GB2312" w:hAnsi="仿宋_GB2312" w:cs="仿宋_GB2312" w:hint="eastAsia"/>
                    <w:szCs w:val="21"/>
                  </w:rPr>
                  <w:t>本项目收取履约保证金</w:t>
                </w:r>
              </w:p>
              <w:p w:rsidR="001C0499" w:rsidRPr="001C0499" w:rsidRDefault="00B2148D" w:rsidP="001C0499">
                <w:pPr>
                  <w:shd w:val="clear" w:color="auto" w:fill="FFFFFF"/>
                  <w:ind w:firstLineChars="100" w:firstLine="210"/>
                  <w:jc w:val="left"/>
                  <w:rPr>
                    <w:rFonts w:ascii="仿宋_GB2312" w:eastAsia="仿宋_GB2312" w:hAnsi="仿宋_GB2312" w:cs="仿宋_GB2312"/>
                    <w:szCs w:val="21"/>
                  </w:rPr>
                </w:pPr>
                <w:r w:rsidRPr="001C0499">
                  <w:rPr>
                    <w:rFonts w:ascii="仿宋_GB2312" w:eastAsia="仿宋_GB2312" w:hAnsi="仿宋_GB2312" w:cs="仿宋_GB2312" w:hint="eastAsia"/>
                    <w:szCs w:val="21"/>
                  </w:rPr>
                  <w:t>履约保证金金额：</w:t>
                </w:r>
                <w:r w:rsidRPr="001C0499">
                  <w:rPr>
                    <w:rFonts w:ascii="仿宋_GB2312" w:eastAsia="仿宋_GB2312" w:hAnsi="仿宋_GB2312" w:cs="仿宋_GB2312" w:hint="eastAsia"/>
                    <w:color w:val="FF0000"/>
                    <w:szCs w:val="21"/>
                  </w:rPr>
                  <w:t>成交金额的</w:t>
                </w:r>
                <w:r w:rsidRPr="001C0499">
                  <w:rPr>
                    <w:rFonts w:ascii="仿宋_GB2312" w:eastAsia="仿宋_GB2312" w:hAnsi="仿宋_GB2312" w:cs="仿宋_GB2312"/>
                    <w:color w:val="FF0000"/>
                    <w:szCs w:val="21"/>
                  </w:rPr>
                  <w:t>10%</w:t>
                </w:r>
              </w:p>
              <w:p w:rsidR="001C0499" w:rsidRPr="001C0499" w:rsidRDefault="00B2148D" w:rsidP="001C0499">
                <w:pPr>
                  <w:shd w:val="clear" w:color="auto" w:fill="FFFFFF"/>
                  <w:ind w:firstLineChars="100" w:firstLine="210"/>
                  <w:jc w:val="left"/>
                  <w:rPr>
                    <w:rFonts w:ascii="仿宋_GB2312" w:eastAsia="仿宋_GB2312" w:hAnsi="仿宋_GB2312" w:cs="仿宋_GB2312"/>
                    <w:szCs w:val="21"/>
                  </w:rPr>
                </w:pPr>
                <w:r w:rsidRPr="001C0499">
                  <w:rPr>
                    <w:rFonts w:ascii="仿宋_GB2312" w:eastAsia="仿宋_GB2312" w:hAnsi="仿宋_GB2312" w:cs="仿宋_GB2312" w:hint="eastAsia"/>
                    <w:szCs w:val="21"/>
                  </w:rPr>
                  <w:t>履约保证金递交时间：</w:t>
                </w:r>
                <w:r w:rsidRPr="001C0499">
                  <w:rPr>
                    <w:rFonts w:ascii="仿宋_GB2312" w:eastAsia="仿宋_GB2312" w:hAnsi="仿宋_GB2312" w:cs="仿宋_GB2312" w:hint="eastAsia"/>
                    <w:color w:val="FF0000"/>
                    <w:szCs w:val="21"/>
                  </w:rPr>
                  <w:t>成交供应商领取成交通知书前</w:t>
                </w:r>
              </w:p>
              <w:p w:rsidR="001C0499" w:rsidRPr="001C0499" w:rsidRDefault="00B2148D" w:rsidP="001C0499">
                <w:pPr>
                  <w:shd w:val="clear" w:color="auto" w:fill="FFFFFF"/>
                  <w:ind w:firstLineChars="100" w:firstLine="210"/>
                  <w:jc w:val="left"/>
                  <w:rPr>
                    <w:rFonts w:ascii="仿宋_GB2312" w:eastAsia="仿宋_GB2312" w:hAnsi="仿宋_GB2312" w:cs="仿宋_GB2312"/>
                    <w:szCs w:val="21"/>
                  </w:rPr>
                </w:pPr>
                <w:r w:rsidRPr="001C0499">
                  <w:rPr>
                    <w:rFonts w:ascii="仿宋_GB2312" w:eastAsia="仿宋_GB2312" w:hAnsi="仿宋_GB2312" w:cs="仿宋_GB2312" w:hint="eastAsia"/>
                    <w:szCs w:val="21"/>
                  </w:rPr>
                  <w:t>履约保证金递交方式：</w:t>
                </w:r>
                <w:r w:rsidRPr="001C0499">
                  <w:rPr>
                    <w:rFonts w:ascii="仿宋_GB2312" w:eastAsia="仿宋_GB2312" w:hAnsi="Wingdings 2" w:cs="仿宋_GB2312" w:hint="eastAsia"/>
                    <w:color w:val="FF0000"/>
                    <w:szCs w:val="20"/>
                  </w:rPr>
                  <w:sym w:font="Wingdings 2" w:char="F052"/>
                </w:r>
                <w:r w:rsidRPr="001C0499">
                  <w:rPr>
                    <w:rFonts w:ascii="仿宋_GB2312" w:eastAsia="仿宋_GB2312" w:hAnsi="仿宋_GB2312" w:cs="仿宋_GB2312" w:hint="eastAsia"/>
                    <w:color w:val="FF0000"/>
                    <w:szCs w:val="21"/>
                  </w:rPr>
                  <w:t>保函</w:t>
                </w:r>
                <w:r w:rsidRPr="001C0499">
                  <w:rPr>
                    <w:rFonts w:ascii="仿宋_GB2312" w:eastAsia="仿宋_GB2312" w:hAnsi="仿宋_GB2312" w:cs="仿宋_GB2312"/>
                    <w:szCs w:val="21"/>
                  </w:rPr>
                  <w:t xml:space="preserve">   </w:t>
                </w:r>
                <w:r w:rsidRPr="001C0499">
                  <w:rPr>
                    <w:rFonts w:ascii="仿宋_GB2312" w:eastAsia="仿宋_GB2312" w:hAnsi="Wingdings 2" w:cs="仿宋_GB2312" w:hint="eastAsia"/>
                    <w:color w:val="FF0000"/>
                    <w:szCs w:val="20"/>
                  </w:rPr>
                  <w:sym w:font="Wingdings 2" w:char="F052"/>
                </w:r>
                <w:r w:rsidRPr="001C0499">
                  <w:rPr>
                    <w:rFonts w:ascii="仿宋_GB2312" w:eastAsia="仿宋_GB2312" w:hAnsi="仿宋_GB2312" w:cs="仿宋_GB2312" w:hint="eastAsia"/>
                    <w:szCs w:val="21"/>
                  </w:rPr>
                  <w:t>支票</w:t>
                </w:r>
                <w:r w:rsidRPr="001C0499">
                  <w:rPr>
                    <w:rFonts w:ascii="仿宋_GB2312" w:eastAsia="仿宋_GB2312" w:hAnsi="仿宋_GB2312" w:cs="仿宋_GB2312"/>
                    <w:szCs w:val="21"/>
                  </w:rPr>
                  <w:t xml:space="preserve">  </w:t>
                </w:r>
                <w:r w:rsidRPr="001C0499">
                  <w:rPr>
                    <w:rFonts w:ascii="仿宋_GB2312" w:eastAsia="仿宋_GB2312" w:hAnsi="Wingdings 2" w:cs="仿宋_GB2312" w:hint="eastAsia"/>
                    <w:color w:val="FF0000"/>
                    <w:szCs w:val="20"/>
                  </w:rPr>
                  <w:sym w:font="Wingdings 2" w:char="F052"/>
                </w:r>
                <w:r w:rsidRPr="001C0499">
                  <w:rPr>
                    <w:rFonts w:ascii="仿宋_GB2312" w:eastAsia="仿宋_GB2312" w:hAnsi="仿宋_GB2312" w:cs="仿宋_GB2312" w:hint="eastAsia"/>
                    <w:color w:val="FF0000"/>
                    <w:szCs w:val="21"/>
                  </w:rPr>
                  <w:t>电汇</w:t>
                </w:r>
              </w:p>
              <w:p w:rsidR="001C0499" w:rsidRPr="001C0499" w:rsidRDefault="00B2148D" w:rsidP="001C0499">
                <w:pPr>
                  <w:shd w:val="clear" w:color="auto" w:fill="FFFFFF"/>
                  <w:ind w:firstLineChars="100" w:firstLine="210"/>
                  <w:jc w:val="left"/>
                  <w:rPr>
                    <w:rFonts w:ascii="仿宋_GB2312" w:eastAsia="仿宋_GB2312" w:hAnsi="仿宋_GB2312" w:cs="仿宋_GB2312"/>
                    <w:szCs w:val="21"/>
                  </w:rPr>
                </w:pPr>
                <w:r w:rsidRPr="001C0499">
                  <w:rPr>
                    <w:rFonts w:ascii="仿宋_GB2312" w:eastAsia="仿宋_GB2312" w:hAnsi="仿宋_GB2312" w:cs="仿宋_GB2312" w:hint="eastAsia"/>
                    <w:szCs w:val="21"/>
                  </w:rPr>
                  <w:t>账户信息：</w:t>
                </w:r>
              </w:p>
              <w:p w:rsidR="004339A1" w:rsidRPr="004339A1" w:rsidRDefault="00B2148D" w:rsidP="004339A1">
                <w:pPr>
                  <w:widowControl/>
                  <w:adjustRightInd w:val="0"/>
                  <w:snapToGrid w:val="0"/>
                  <w:ind w:firstLineChars="196" w:firstLine="412"/>
                  <w:jc w:val="left"/>
                  <w:rPr>
                    <w:rFonts w:ascii="仿宋_GB2312" w:eastAsia="仿宋_GB2312" w:hAnsi="仿宋_GB2312" w:cs="仿宋_GB2312"/>
                    <w:color w:val="FF0000"/>
                    <w:kern w:val="0"/>
                    <w:szCs w:val="21"/>
                  </w:rPr>
                </w:pPr>
                <w:r w:rsidRPr="001C0499">
                  <w:rPr>
                    <w:rFonts w:ascii="仿宋_GB2312" w:eastAsia="仿宋_GB2312" w:hAnsi="仿宋_GB2312" w:cs="仿宋_GB2312" w:hint="eastAsia"/>
                    <w:kern w:val="0"/>
                    <w:szCs w:val="21"/>
                  </w:rPr>
                  <w:t>开户行：</w:t>
                </w:r>
                <w:r w:rsidRPr="004339A1">
                  <w:rPr>
                    <w:rFonts w:ascii="仿宋_GB2312" w:eastAsia="仿宋_GB2312" w:hAnsi="仿宋_GB2312" w:cs="仿宋_GB2312" w:hint="eastAsia"/>
                    <w:color w:val="FF0000"/>
                    <w:kern w:val="0"/>
                    <w:szCs w:val="21"/>
                  </w:rPr>
                  <w:t>中国建设银行股份有限公司营口经济技术开发</w:t>
                </w:r>
              </w:p>
              <w:p w:rsidR="001C0499" w:rsidRPr="001C0499" w:rsidRDefault="00B2148D" w:rsidP="004339A1">
                <w:pPr>
                  <w:widowControl/>
                  <w:adjustRightInd w:val="0"/>
                  <w:snapToGrid w:val="0"/>
                  <w:spacing w:line="360" w:lineRule="auto"/>
                  <w:ind w:firstLineChars="196" w:firstLine="412"/>
                  <w:jc w:val="left"/>
                  <w:rPr>
                    <w:rFonts w:ascii="仿宋_GB2312" w:eastAsia="仿宋_GB2312" w:hAnsi="仿宋_GB2312" w:cs="仿宋_GB2312"/>
                    <w:color w:val="FF0000"/>
                    <w:kern w:val="0"/>
                    <w:szCs w:val="21"/>
                  </w:rPr>
                </w:pPr>
                <w:r>
                  <w:rPr>
                    <w:rFonts w:ascii="仿宋_GB2312" w:eastAsia="仿宋_GB2312" w:hAnsi="仿宋_GB2312" w:cs="仿宋_GB2312" w:hint="eastAsia"/>
                    <w:color w:val="FF0000"/>
                    <w:kern w:val="0"/>
                    <w:szCs w:val="21"/>
                  </w:rPr>
                  <w:t>区</w:t>
                </w:r>
                <w:r>
                  <w:rPr>
                    <w:rFonts w:ascii="仿宋_GB2312" w:eastAsia="仿宋_GB2312" w:hAnsi="仿宋_GB2312" w:cs="仿宋_GB2312"/>
                    <w:color w:val="FF0000"/>
                    <w:kern w:val="0"/>
                    <w:szCs w:val="21"/>
                  </w:rPr>
                  <w:t>海东</w:t>
                </w:r>
                <w:r w:rsidRPr="001C0499">
                  <w:rPr>
                    <w:rFonts w:ascii="仿宋_GB2312" w:eastAsia="仿宋_GB2312" w:hAnsi="仿宋_GB2312" w:cs="仿宋_GB2312" w:hint="eastAsia"/>
                    <w:color w:val="FF0000"/>
                    <w:kern w:val="0"/>
                    <w:szCs w:val="21"/>
                  </w:rPr>
                  <w:t>支行</w:t>
                </w:r>
              </w:p>
              <w:p w:rsidR="001C0499" w:rsidRPr="004339A1" w:rsidRDefault="00B2148D" w:rsidP="004339A1">
                <w:pPr>
                  <w:widowControl/>
                  <w:adjustRightInd w:val="0"/>
                  <w:snapToGrid w:val="0"/>
                  <w:spacing w:line="360" w:lineRule="auto"/>
                  <w:ind w:firstLineChars="196" w:firstLine="412"/>
                  <w:jc w:val="left"/>
                  <w:rPr>
                    <w:rFonts w:ascii="仿宋_GB2312" w:eastAsia="仿宋_GB2312" w:hAnsi="仿宋_GB2312" w:cs="仿宋_GB2312"/>
                    <w:kern w:val="0"/>
                    <w:szCs w:val="21"/>
                  </w:rPr>
                </w:pPr>
                <w:r w:rsidRPr="001C0499">
                  <w:rPr>
                    <w:rFonts w:ascii="仿宋_GB2312" w:eastAsia="仿宋_GB2312" w:hAnsi="仿宋_GB2312" w:cs="仿宋_GB2312" w:hint="eastAsia"/>
                    <w:kern w:val="0"/>
                    <w:szCs w:val="21"/>
                  </w:rPr>
                  <w:t>账户名称：</w:t>
                </w:r>
                <w:r w:rsidRPr="004339A1">
                  <w:rPr>
                    <w:rFonts w:ascii="仿宋_GB2312" w:eastAsia="仿宋_GB2312" w:hAnsi="仿宋_GB2312" w:cs="仿宋_GB2312" w:hint="eastAsia"/>
                    <w:color w:val="FF0000"/>
                    <w:kern w:val="0"/>
                    <w:szCs w:val="21"/>
                  </w:rPr>
                  <w:t>营口市鲅鱼圈区审批技术审查与公共资源交易</w:t>
                </w:r>
                <w:r>
                  <w:rPr>
                    <w:rFonts w:ascii="仿宋_GB2312" w:eastAsia="仿宋_GB2312" w:hAnsi="仿宋_GB2312" w:cs="仿宋_GB2312" w:hint="eastAsia"/>
                    <w:color w:val="FF0000"/>
                    <w:kern w:val="0"/>
                    <w:szCs w:val="21"/>
                  </w:rPr>
                  <w:t>中心</w:t>
                </w:r>
                <w:r>
                  <w:rPr>
                    <w:rFonts w:ascii="仿宋_GB2312" w:eastAsia="仿宋_GB2312" w:hAnsi="仿宋_GB2312" w:cs="仿宋_GB2312"/>
                    <w:color w:val="FF0000"/>
                    <w:kern w:val="0"/>
                    <w:szCs w:val="21"/>
                  </w:rPr>
                  <w:t>保证金专户</w:t>
                </w:r>
              </w:p>
              <w:p w:rsidR="001C0499" w:rsidRPr="001C0499" w:rsidRDefault="00B2148D" w:rsidP="001C0499">
                <w:pPr>
                  <w:widowControl/>
                  <w:adjustRightInd w:val="0"/>
                  <w:snapToGrid w:val="0"/>
                  <w:spacing w:line="360" w:lineRule="auto"/>
                  <w:ind w:firstLineChars="196" w:firstLine="412"/>
                  <w:jc w:val="left"/>
                  <w:rPr>
                    <w:rFonts w:ascii="仿宋_GB2312" w:eastAsia="仿宋_GB2312" w:hAnsi="仿宋_GB2312" w:cs="仿宋_GB2312"/>
                    <w:color w:val="FF0000"/>
                    <w:kern w:val="0"/>
                    <w:szCs w:val="21"/>
                  </w:rPr>
                </w:pPr>
                <w:r w:rsidRPr="001C0499">
                  <w:rPr>
                    <w:rFonts w:ascii="仿宋_GB2312" w:eastAsia="仿宋_GB2312" w:hAnsi="仿宋_GB2312" w:cs="仿宋_GB2312" w:hint="eastAsia"/>
                    <w:kern w:val="0"/>
                    <w:szCs w:val="21"/>
                  </w:rPr>
                  <w:lastRenderedPageBreak/>
                  <w:t>账号：</w:t>
                </w:r>
                <w:r w:rsidRPr="004339A1">
                  <w:rPr>
                    <w:rFonts w:ascii="仿宋_GB2312" w:eastAsia="仿宋_GB2312" w:hAnsi="仿宋_GB2312" w:cs="仿宋_GB2312"/>
                    <w:color w:val="FF0000"/>
                    <w:kern w:val="0"/>
                    <w:szCs w:val="21"/>
                  </w:rPr>
                  <w:t>21050168733800000134</w:t>
                </w:r>
              </w:p>
              <w:p w:rsidR="001C0499" w:rsidRPr="001C0499" w:rsidRDefault="00B2148D" w:rsidP="001C0499">
                <w:pPr>
                  <w:shd w:val="clear" w:color="auto" w:fill="FFFFFF"/>
                  <w:ind w:firstLineChars="100" w:firstLine="210"/>
                  <w:jc w:val="left"/>
                  <w:rPr>
                    <w:rFonts w:ascii="仿宋_GB2312" w:eastAsia="仿宋_GB2312" w:hAnsi="仿宋_GB2312" w:cs="仿宋_GB2312"/>
                    <w:szCs w:val="21"/>
                  </w:rPr>
                </w:pPr>
                <w:r w:rsidRPr="001C0499">
                  <w:rPr>
                    <w:rFonts w:ascii="仿宋_GB2312" w:eastAsia="仿宋_GB2312" w:hAnsi="仿宋_GB2312" w:cs="仿宋_GB2312" w:hint="eastAsia"/>
                    <w:szCs w:val="21"/>
                  </w:rPr>
                  <w:t>履约保证金退还时间及规定：</w:t>
                </w:r>
                <w:r w:rsidRPr="004339A1">
                  <w:rPr>
                    <w:rFonts w:ascii="仿宋_GB2312" w:eastAsia="仿宋_GB2312" w:hAnsi="仿宋_GB2312" w:cs="仿宋_GB2312" w:hint="eastAsia"/>
                    <w:color w:val="FF0000"/>
                    <w:szCs w:val="21"/>
                  </w:rPr>
                  <w:t>详</w:t>
                </w:r>
                <w:proofErr w:type="gramStart"/>
                <w:r w:rsidRPr="004339A1">
                  <w:rPr>
                    <w:rFonts w:ascii="仿宋_GB2312" w:eastAsia="仿宋_GB2312" w:hAnsi="仿宋_GB2312" w:cs="仿宋_GB2312" w:hint="eastAsia"/>
                    <w:color w:val="FF0000"/>
                    <w:szCs w:val="21"/>
                  </w:rPr>
                  <w:t>询</w:t>
                </w:r>
                <w:proofErr w:type="gramEnd"/>
                <w:r w:rsidRPr="004339A1">
                  <w:rPr>
                    <w:rFonts w:ascii="仿宋_GB2312" w:eastAsia="仿宋_GB2312" w:hAnsi="仿宋_GB2312" w:cs="仿宋_GB2312" w:hint="eastAsia"/>
                    <w:color w:val="FF0000"/>
                    <w:szCs w:val="21"/>
                  </w:rPr>
                  <w:t>财务科0417-6196909</w:t>
                </w:r>
              </w:p>
              <w:p w:rsidR="001C0499" w:rsidRPr="001C0499" w:rsidRDefault="00B2148D" w:rsidP="001C0499">
                <w:pPr>
                  <w:shd w:val="clear" w:color="auto" w:fill="FFFFFF"/>
                  <w:jc w:val="left"/>
                  <w:rPr>
                    <w:rFonts w:ascii="仿宋_GB2312" w:eastAsia="仿宋_GB2312" w:hAnsi="仿宋_GB2312" w:cs="仿宋_GB2312"/>
                    <w:kern w:val="0"/>
                    <w:szCs w:val="21"/>
                  </w:rPr>
                </w:pPr>
                <w:r w:rsidRPr="001C0499">
                  <w:rPr>
                    <w:rFonts w:ascii="仿宋_GB2312" w:eastAsia="仿宋_GB2312" w:hAnsi="仿宋_GB2312" w:cs="仿宋_GB2312" w:hint="eastAsia"/>
                    <w:b/>
                    <w:bCs/>
                    <w:szCs w:val="21"/>
                  </w:rPr>
                  <w:t>（注：财政部</w:t>
                </w:r>
                <w:proofErr w:type="gramStart"/>
                <w:r w:rsidRPr="001C0499">
                  <w:rPr>
                    <w:rFonts w:ascii="仿宋_GB2312" w:eastAsia="仿宋_GB2312" w:hAnsi="仿宋_GB2312" w:cs="仿宋_GB2312" w:hint="eastAsia"/>
                    <w:b/>
                    <w:bCs/>
                    <w:szCs w:val="21"/>
                  </w:rPr>
                  <w:t>门鼓励</w:t>
                </w:r>
                <w:proofErr w:type="gramEnd"/>
                <w:r w:rsidRPr="001C0499">
                  <w:rPr>
                    <w:rFonts w:ascii="仿宋_GB2312" w:eastAsia="仿宋_GB2312" w:hAnsi="仿宋_GB2312" w:cs="仿宋_GB2312" w:hint="eastAsia"/>
                    <w:b/>
                    <w:bCs/>
                    <w:szCs w:val="21"/>
                  </w:rPr>
                  <w:t>采用保函的方式递交履约保证金，具体办理流程参阅辽宁政府采购网）</w:t>
                </w:r>
              </w:p>
            </w:tc>
          </w:tr>
          <w:tr w:rsidR="001C0499" w:rsidRPr="001C0499" w:rsidTr="00654578">
            <w:trPr>
              <w:trHeight w:val="606"/>
              <w:jc w:val="center"/>
            </w:trPr>
            <w:tc>
              <w:tcPr>
                <w:tcW w:w="1087" w:type="dxa"/>
                <w:tcBorders>
                  <w:top w:val="nil"/>
                  <w:left w:val="single" w:sz="8" w:space="0" w:color="auto"/>
                  <w:bottom w:val="single" w:sz="8" w:space="0" w:color="auto"/>
                  <w:right w:val="single" w:sz="4" w:space="0" w:color="auto"/>
                </w:tcBorders>
                <w:vAlign w:val="center"/>
              </w:tcPr>
              <w:p w:rsidR="001C0499" w:rsidRPr="001C0499" w:rsidRDefault="00B2148D"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kern w:val="0"/>
                    <w:szCs w:val="21"/>
                  </w:rPr>
                  <w:lastRenderedPageBreak/>
                  <w:t>38</w:t>
                </w:r>
              </w:p>
            </w:tc>
            <w:tc>
              <w:tcPr>
                <w:tcW w:w="2111" w:type="dxa"/>
                <w:tcBorders>
                  <w:top w:val="nil"/>
                  <w:left w:val="single" w:sz="4" w:space="0" w:color="auto"/>
                  <w:bottom w:val="single" w:sz="8" w:space="0" w:color="auto"/>
                  <w:right w:val="single" w:sz="8" w:space="0" w:color="auto"/>
                </w:tcBorders>
                <w:vAlign w:val="center"/>
              </w:tcPr>
              <w:p w:rsidR="001C0499" w:rsidRPr="001C0499" w:rsidRDefault="00B2148D"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hint="eastAsia"/>
                    <w:kern w:val="0"/>
                    <w:szCs w:val="21"/>
                  </w:rPr>
                  <w:t>采购代理服务费</w:t>
                </w:r>
              </w:p>
            </w:tc>
            <w:tc>
              <w:tcPr>
                <w:tcW w:w="5995" w:type="dxa"/>
                <w:tcBorders>
                  <w:top w:val="nil"/>
                  <w:left w:val="nil"/>
                  <w:bottom w:val="single" w:sz="8" w:space="0" w:color="auto"/>
                  <w:right w:val="single" w:sz="8" w:space="0" w:color="auto"/>
                </w:tcBorders>
                <w:vAlign w:val="center"/>
              </w:tcPr>
              <w:p w:rsidR="001C0499" w:rsidRPr="001C0499" w:rsidRDefault="00B2148D" w:rsidP="001C0499">
                <w:pPr>
                  <w:shd w:val="clear" w:color="auto" w:fill="FFFFFF"/>
                  <w:jc w:val="left"/>
                  <w:rPr>
                    <w:rFonts w:ascii="仿宋_GB2312" w:eastAsia="仿宋_GB2312" w:hAnsi="仿宋_GB2312" w:cs="仿宋_GB2312"/>
                    <w:szCs w:val="21"/>
                  </w:rPr>
                </w:pPr>
                <w:r w:rsidRPr="001C0499">
                  <w:rPr>
                    <w:rFonts w:ascii="仿宋_GB2312" w:eastAsia="仿宋_GB2312" w:hAnsi="Wingdings 2" w:cs="仿宋_GB2312" w:hint="eastAsia"/>
                    <w:bCs/>
                    <w:color w:val="FF0000"/>
                    <w:kern w:val="0"/>
                    <w:szCs w:val="20"/>
                  </w:rPr>
                  <w:sym w:font="Wingdings 2" w:char="F052"/>
                </w:r>
                <w:r w:rsidRPr="001C0499">
                  <w:rPr>
                    <w:rFonts w:ascii="仿宋_GB2312" w:eastAsia="仿宋_GB2312" w:hAnsi="仿宋_GB2312" w:cs="仿宋_GB2312" w:hint="eastAsia"/>
                    <w:szCs w:val="21"/>
                  </w:rPr>
                  <w:t>本项目不收取</w:t>
                </w:r>
                <w:r w:rsidRPr="001C0499">
                  <w:rPr>
                    <w:rFonts w:ascii="仿宋_GB2312" w:eastAsia="仿宋_GB2312" w:hAnsi="仿宋_GB2312" w:cs="仿宋_GB2312" w:hint="eastAsia"/>
                    <w:kern w:val="0"/>
                    <w:szCs w:val="21"/>
                  </w:rPr>
                  <w:t>采购代理服务费</w:t>
                </w:r>
              </w:p>
              <w:p w:rsidR="001C0499" w:rsidRPr="001C0499" w:rsidRDefault="00B2148D" w:rsidP="001C0499">
                <w:pPr>
                  <w:shd w:val="clear" w:color="auto" w:fill="FFFFFF"/>
                  <w:jc w:val="left"/>
                  <w:rPr>
                    <w:rFonts w:ascii="仿宋_GB2312" w:eastAsia="仿宋_GB2312" w:hAnsi="仿宋_GB2312" w:cs="仿宋_GB2312"/>
                    <w:szCs w:val="21"/>
                  </w:rPr>
                </w:pPr>
                <w:r w:rsidRPr="001C0499">
                  <w:rPr>
                    <w:rFonts w:ascii="仿宋_GB2312" w:eastAsia="仿宋_GB2312" w:hAnsi="Wingdings 2" w:cs="仿宋_GB2312" w:hint="eastAsia"/>
                    <w:szCs w:val="20"/>
                  </w:rPr>
                  <w:sym w:font="Wingdings 2" w:char="F0A3"/>
                </w:r>
                <w:r w:rsidRPr="001C0499">
                  <w:rPr>
                    <w:rFonts w:ascii="仿宋_GB2312" w:eastAsia="仿宋_GB2312" w:hAnsi="仿宋_GB2312" w:cs="仿宋_GB2312" w:hint="eastAsia"/>
                    <w:szCs w:val="21"/>
                  </w:rPr>
                  <w:t>本项目收取</w:t>
                </w:r>
                <w:r w:rsidRPr="001C0499">
                  <w:rPr>
                    <w:rFonts w:ascii="仿宋_GB2312" w:eastAsia="仿宋_GB2312" w:hAnsi="仿宋_GB2312" w:cs="仿宋_GB2312" w:hint="eastAsia"/>
                    <w:kern w:val="0"/>
                    <w:szCs w:val="21"/>
                  </w:rPr>
                  <w:t>采购代理服务费</w:t>
                </w:r>
              </w:p>
              <w:p w:rsidR="001C0499" w:rsidRPr="001C0499" w:rsidRDefault="00B2148D" w:rsidP="001C0499">
                <w:pPr>
                  <w:widowControl/>
                  <w:ind w:firstLineChars="100" w:firstLine="210"/>
                  <w:rPr>
                    <w:rFonts w:ascii="仿宋_GB2312" w:eastAsia="仿宋_GB2312" w:hAnsi="仿宋_GB2312" w:cs="仿宋_GB2312"/>
                    <w:kern w:val="0"/>
                    <w:szCs w:val="21"/>
                  </w:rPr>
                </w:pPr>
                <w:r w:rsidRPr="001C0499">
                  <w:rPr>
                    <w:rFonts w:ascii="仿宋_GB2312" w:eastAsia="仿宋_GB2312" w:hAnsi="仿宋_GB2312" w:cs="仿宋_GB2312" w:hint="eastAsia"/>
                    <w:kern w:val="0"/>
                    <w:szCs w:val="21"/>
                  </w:rPr>
                  <w:t>本项目采购代理服务费由</w:t>
                </w:r>
                <w:r w:rsidRPr="001C0499">
                  <w:rPr>
                    <w:rFonts w:ascii="仿宋_GB2312" w:eastAsia="仿宋_GB2312" w:hAnsi="仿宋_GB2312" w:cs="仿宋_GB2312"/>
                    <w:kern w:val="0"/>
                    <w:szCs w:val="21"/>
                    <w:u w:val="single"/>
                  </w:rPr>
                  <w:t xml:space="preserve">         </w:t>
                </w:r>
                <w:r w:rsidRPr="001C0499">
                  <w:rPr>
                    <w:rFonts w:ascii="仿宋_GB2312" w:eastAsia="仿宋_GB2312" w:hAnsi="仿宋_GB2312" w:cs="仿宋_GB2312" w:hint="eastAsia"/>
                    <w:kern w:val="0"/>
                    <w:szCs w:val="21"/>
                  </w:rPr>
                  <w:t>向采购代理机构予以支付。</w:t>
                </w:r>
              </w:p>
              <w:p w:rsidR="001C0499" w:rsidRPr="001C0499" w:rsidRDefault="00B2148D" w:rsidP="001C0499">
                <w:pPr>
                  <w:widowControl/>
                  <w:ind w:firstLineChars="100" w:firstLine="210"/>
                  <w:rPr>
                    <w:rFonts w:ascii="仿宋_GB2312" w:eastAsia="仿宋_GB2312" w:hAnsi="仿宋_GB2312" w:cs="仿宋_GB2312"/>
                    <w:kern w:val="0"/>
                    <w:szCs w:val="21"/>
                  </w:rPr>
                </w:pPr>
                <w:r w:rsidRPr="001C0499">
                  <w:rPr>
                    <w:rFonts w:ascii="仿宋_GB2312" w:eastAsia="仿宋_GB2312" w:hAnsi="仿宋_GB2312" w:cs="仿宋_GB2312" w:hint="eastAsia"/>
                    <w:kern w:val="0"/>
                    <w:szCs w:val="21"/>
                  </w:rPr>
                  <w:t>支付标准：</w:t>
                </w:r>
                <w:r w:rsidRPr="001C0499">
                  <w:rPr>
                    <w:rFonts w:ascii="仿宋_GB2312" w:eastAsia="仿宋_GB2312" w:hAnsi="仿宋_GB2312" w:cs="仿宋_GB2312"/>
                    <w:kern w:val="0"/>
                    <w:szCs w:val="21"/>
                    <w:u w:val="single"/>
                  </w:rPr>
                  <w:t xml:space="preserve">                 </w:t>
                </w:r>
              </w:p>
              <w:p w:rsidR="001C0499" w:rsidRPr="001C0499" w:rsidRDefault="00B2148D" w:rsidP="001C0499">
                <w:pPr>
                  <w:widowControl/>
                  <w:ind w:firstLineChars="100" w:firstLine="210"/>
                  <w:rPr>
                    <w:rFonts w:ascii="仿宋_GB2312" w:eastAsia="仿宋_GB2312" w:hAnsi="仿宋_GB2312" w:cs="仿宋_GB2312"/>
                    <w:kern w:val="0"/>
                    <w:szCs w:val="21"/>
                  </w:rPr>
                </w:pPr>
                <w:r w:rsidRPr="001C0499">
                  <w:rPr>
                    <w:rFonts w:ascii="仿宋_GB2312" w:eastAsia="仿宋_GB2312" w:hAnsi="仿宋_GB2312" w:cs="仿宋_GB2312" w:hint="eastAsia"/>
                    <w:kern w:val="0"/>
                    <w:szCs w:val="21"/>
                  </w:rPr>
                  <w:t>支付形式：</w:t>
                </w:r>
                <w:r w:rsidRPr="001C0499">
                  <w:rPr>
                    <w:rFonts w:ascii="仿宋_GB2312" w:eastAsia="仿宋_GB2312" w:hAnsi="仿宋_GB2312" w:cs="仿宋_GB2312"/>
                    <w:kern w:val="0"/>
                    <w:szCs w:val="21"/>
                    <w:u w:val="single"/>
                  </w:rPr>
                  <w:t xml:space="preserve">                 </w:t>
                </w:r>
              </w:p>
              <w:p w:rsidR="001C0499" w:rsidRPr="001C0499" w:rsidRDefault="00B2148D" w:rsidP="001C0499">
                <w:pPr>
                  <w:widowControl/>
                  <w:ind w:firstLineChars="100" w:firstLine="210"/>
                  <w:rPr>
                    <w:rFonts w:ascii="仿宋_GB2312" w:eastAsia="仿宋_GB2312" w:hAnsi="仿宋_GB2312" w:cs="仿宋_GB2312"/>
                    <w:kern w:val="0"/>
                    <w:szCs w:val="21"/>
                  </w:rPr>
                </w:pPr>
                <w:r w:rsidRPr="001C0499">
                  <w:rPr>
                    <w:rFonts w:ascii="仿宋_GB2312" w:eastAsia="仿宋_GB2312" w:hAnsi="仿宋_GB2312" w:cs="仿宋_GB2312" w:hint="eastAsia"/>
                    <w:kern w:val="0"/>
                    <w:szCs w:val="21"/>
                  </w:rPr>
                  <w:t>支付时间：</w:t>
                </w:r>
                <w:r w:rsidRPr="001C0499">
                  <w:rPr>
                    <w:rFonts w:ascii="仿宋_GB2312" w:eastAsia="仿宋_GB2312" w:hAnsi="仿宋_GB2312" w:cs="仿宋_GB2312"/>
                    <w:kern w:val="0"/>
                    <w:szCs w:val="21"/>
                    <w:u w:val="single"/>
                  </w:rPr>
                  <w:t xml:space="preserve">                 </w:t>
                </w:r>
              </w:p>
            </w:tc>
          </w:tr>
          <w:tr w:rsidR="001C0499" w:rsidRPr="001C0499" w:rsidTr="00654578">
            <w:trPr>
              <w:trHeight w:val="384"/>
              <w:jc w:val="center"/>
            </w:trPr>
            <w:tc>
              <w:tcPr>
                <w:tcW w:w="1087" w:type="dxa"/>
                <w:tcBorders>
                  <w:top w:val="single" w:sz="4" w:space="0" w:color="auto"/>
                  <w:left w:val="single" w:sz="8" w:space="0" w:color="auto"/>
                  <w:bottom w:val="single" w:sz="8" w:space="0" w:color="auto"/>
                  <w:right w:val="single" w:sz="4" w:space="0" w:color="auto"/>
                </w:tcBorders>
                <w:vAlign w:val="center"/>
              </w:tcPr>
              <w:p w:rsidR="001C0499" w:rsidRPr="001C0499" w:rsidRDefault="00B2148D"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kern w:val="0"/>
                    <w:szCs w:val="21"/>
                  </w:rPr>
                  <w:t>41.3</w:t>
                </w:r>
              </w:p>
            </w:tc>
            <w:tc>
              <w:tcPr>
                <w:tcW w:w="2111" w:type="dxa"/>
                <w:tcBorders>
                  <w:top w:val="single" w:sz="4" w:space="0" w:color="auto"/>
                  <w:left w:val="single" w:sz="4" w:space="0" w:color="auto"/>
                  <w:bottom w:val="single" w:sz="8" w:space="0" w:color="auto"/>
                  <w:right w:val="single" w:sz="8" w:space="0" w:color="auto"/>
                </w:tcBorders>
                <w:vAlign w:val="center"/>
              </w:tcPr>
              <w:p w:rsidR="001C0499" w:rsidRPr="001C0499" w:rsidRDefault="00B2148D"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hint="eastAsia"/>
                    <w:kern w:val="0"/>
                    <w:szCs w:val="21"/>
                  </w:rPr>
                  <w:t>质疑</w:t>
                </w:r>
              </w:p>
            </w:tc>
            <w:tc>
              <w:tcPr>
                <w:tcW w:w="5995" w:type="dxa"/>
                <w:tcBorders>
                  <w:top w:val="single" w:sz="4" w:space="0" w:color="auto"/>
                  <w:left w:val="nil"/>
                  <w:bottom w:val="single" w:sz="8" w:space="0" w:color="auto"/>
                  <w:right w:val="single" w:sz="8" w:space="0" w:color="auto"/>
                </w:tcBorders>
                <w:vAlign w:val="center"/>
              </w:tcPr>
              <w:p w:rsidR="001C0499" w:rsidRPr="001C0499" w:rsidRDefault="00B2148D" w:rsidP="001C0499">
                <w:pPr>
                  <w:widowControl/>
                  <w:rPr>
                    <w:rFonts w:ascii="仿宋_GB2312" w:eastAsia="仿宋_GB2312" w:hAnsi="仿宋_GB2312" w:cs="仿宋_GB2312"/>
                    <w:szCs w:val="21"/>
                  </w:rPr>
                </w:pPr>
                <w:r w:rsidRPr="001C0499">
                  <w:rPr>
                    <w:rFonts w:ascii="仿宋_GB2312" w:eastAsia="仿宋_GB2312" w:hAnsi="仿宋_GB2312" w:cs="仿宋_GB2312" w:hint="eastAsia"/>
                    <w:szCs w:val="21"/>
                  </w:rPr>
                  <w:t>一、供应商认为自己的权益受到损害的，可以在知道或者应知其权益受到损害之日起七个工作日内，向</w:t>
                </w:r>
                <w:r>
                  <w:rPr>
                    <w:rFonts w:ascii="仿宋_GB2312" w:eastAsia="仿宋_GB2312" w:hAnsi="仿宋_GB2312" w:cs="仿宋_GB2312" w:hint="eastAsia"/>
                    <w:szCs w:val="21"/>
                  </w:rPr>
                  <w:t>采购</w:t>
                </w:r>
                <w:r>
                  <w:rPr>
                    <w:rFonts w:ascii="仿宋_GB2312" w:eastAsia="仿宋_GB2312" w:hAnsi="仿宋_GB2312" w:cs="仿宋_GB2312"/>
                    <w:szCs w:val="21"/>
                  </w:rPr>
                  <w:t>人与</w:t>
                </w:r>
                <w:r w:rsidRPr="001C0499">
                  <w:rPr>
                    <w:rFonts w:ascii="仿宋_GB2312" w:eastAsia="仿宋_GB2312" w:hAnsi="仿宋_GB2312" w:cs="仿宋_GB2312" w:hint="eastAsia"/>
                    <w:szCs w:val="21"/>
                  </w:rPr>
                  <w:t>采购代理机构提出质疑。</w:t>
                </w:r>
              </w:p>
              <w:p w:rsidR="001C0499" w:rsidRPr="001C0499" w:rsidRDefault="00B2148D" w:rsidP="001C0499">
                <w:pPr>
                  <w:widowControl/>
                  <w:rPr>
                    <w:rFonts w:ascii="仿宋_GB2312" w:eastAsia="仿宋_GB2312" w:hAnsi="仿宋_GB2312" w:cs="仿宋_GB2312"/>
                    <w:color w:val="FF0000"/>
                    <w:szCs w:val="21"/>
                  </w:rPr>
                </w:pPr>
                <w:r w:rsidRPr="001C0499">
                  <w:rPr>
                    <w:rFonts w:ascii="仿宋_GB2312" w:eastAsia="仿宋_GB2312" w:hAnsi="仿宋_GB2312" w:cs="仿宋_GB2312"/>
                    <w:szCs w:val="21"/>
                  </w:rPr>
                  <w:t>1</w:t>
                </w:r>
                <w:r w:rsidRPr="001C0499">
                  <w:rPr>
                    <w:rFonts w:ascii="仿宋_GB2312" w:eastAsia="仿宋_GB2312" w:hAnsi="仿宋_GB2312" w:cs="仿宋_GB2312" w:hint="eastAsia"/>
                    <w:szCs w:val="21"/>
                  </w:rPr>
                  <w:t>、接收质疑函的方式：接收加盖单位公章的书面纸质疑函</w:t>
                </w:r>
                <w:r w:rsidRPr="001C0499">
                  <w:rPr>
                    <w:rFonts w:ascii="仿宋_GB2312" w:eastAsia="仿宋_GB2312" w:hAnsi="仿宋_GB2312" w:cs="仿宋_GB2312" w:hint="eastAsia"/>
                    <w:color w:val="FF0000"/>
                    <w:szCs w:val="21"/>
                  </w:rPr>
                  <w:t>原件</w:t>
                </w:r>
              </w:p>
              <w:p w:rsidR="001C0499" w:rsidRPr="001C0499" w:rsidRDefault="00B2148D" w:rsidP="001C0499">
                <w:pPr>
                  <w:widowControl/>
                  <w:ind w:firstLineChars="100" w:firstLine="210"/>
                  <w:rPr>
                    <w:rFonts w:ascii="仿宋_GB2312" w:eastAsia="仿宋_GB2312" w:hAnsi="仿宋_GB2312" w:cs="仿宋_GB2312"/>
                    <w:kern w:val="0"/>
                    <w:szCs w:val="21"/>
                    <w:u w:val="single"/>
                  </w:rPr>
                </w:pPr>
                <w:r w:rsidRPr="001C0499">
                  <w:rPr>
                    <w:rFonts w:ascii="仿宋_GB2312" w:eastAsia="仿宋_GB2312" w:hAnsi="仿宋_GB2312" w:cs="仿宋_GB2312" w:hint="eastAsia"/>
                    <w:szCs w:val="21"/>
                  </w:rPr>
                  <w:t>联系单位：</w:t>
                </w:r>
                <w:r w:rsidRPr="000A34C8">
                  <w:rPr>
                    <w:rFonts w:ascii="仿宋_GB2312" w:eastAsia="仿宋_GB2312" w:hAnsi="仿宋_GB2312" w:cs="仿宋_GB2312" w:hint="eastAsia"/>
                    <w:color w:val="FF0000"/>
                    <w:kern w:val="0"/>
                    <w:szCs w:val="21"/>
                  </w:rPr>
                  <w:t>营口市鲅鱼圈区审批技术审查与公共资源交易</w:t>
                </w:r>
                <w:r>
                  <w:rPr>
                    <w:rFonts w:ascii="仿宋_GB2312" w:eastAsia="仿宋_GB2312" w:hAnsi="仿宋_GB2312" w:cs="仿宋_GB2312" w:hint="eastAsia"/>
                    <w:color w:val="FF0000"/>
                    <w:kern w:val="0"/>
                    <w:szCs w:val="21"/>
                  </w:rPr>
                  <w:t>中心</w:t>
                </w:r>
              </w:p>
              <w:p w:rsidR="001C0499" w:rsidRPr="001C0499" w:rsidRDefault="00B2148D" w:rsidP="001C0499">
                <w:pPr>
                  <w:widowControl/>
                  <w:ind w:firstLineChars="100" w:firstLine="210"/>
                  <w:rPr>
                    <w:rFonts w:ascii="仿宋_GB2312" w:eastAsia="仿宋_GB2312" w:hAnsi="仿宋_GB2312" w:cs="仿宋_GB2312"/>
                    <w:szCs w:val="21"/>
                  </w:rPr>
                </w:pPr>
                <w:r w:rsidRPr="001C0499">
                  <w:rPr>
                    <w:rFonts w:ascii="仿宋_GB2312" w:eastAsia="仿宋_GB2312" w:hAnsi="仿宋_GB2312" w:cs="仿宋_GB2312" w:hint="eastAsia"/>
                    <w:szCs w:val="21"/>
                  </w:rPr>
                  <w:t>联</w:t>
                </w:r>
                <w:r w:rsidRPr="001C0499">
                  <w:rPr>
                    <w:rFonts w:ascii="仿宋_GB2312" w:eastAsia="仿宋_GB2312" w:hAnsi="仿宋_GB2312" w:cs="仿宋_GB2312"/>
                    <w:szCs w:val="21"/>
                  </w:rPr>
                  <w:t xml:space="preserve"> </w:t>
                </w:r>
                <w:r w:rsidRPr="001C0499">
                  <w:rPr>
                    <w:rFonts w:ascii="仿宋_GB2312" w:eastAsia="仿宋_GB2312" w:hAnsi="仿宋_GB2312" w:cs="仿宋_GB2312" w:hint="eastAsia"/>
                    <w:szCs w:val="21"/>
                  </w:rPr>
                  <w:t>系</w:t>
                </w:r>
                <w:r w:rsidRPr="001C0499">
                  <w:rPr>
                    <w:rFonts w:ascii="仿宋_GB2312" w:eastAsia="仿宋_GB2312" w:hAnsi="仿宋_GB2312" w:cs="仿宋_GB2312"/>
                    <w:szCs w:val="21"/>
                  </w:rPr>
                  <w:t xml:space="preserve"> </w:t>
                </w:r>
                <w:r w:rsidRPr="001C0499">
                  <w:rPr>
                    <w:rFonts w:ascii="仿宋_GB2312" w:eastAsia="仿宋_GB2312" w:hAnsi="仿宋_GB2312" w:cs="仿宋_GB2312" w:hint="eastAsia"/>
                    <w:szCs w:val="21"/>
                  </w:rPr>
                  <w:t>人：</w:t>
                </w:r>
                <w:r>
                  <w:rPr>
                    <w:rFonts w:ascii="仿宋_GB2312" w:eastAsia="仿宋_GB2312" w:hAnsi="仿宋_GB2312" w:cs="仿宋_GB2312"/>
                    <w:kern w:val="0"/>
                    <w:szCs w:val="21"/>
                    <w:u w:val="single"/>
                  </w:rPr>
                  <w:t xml:space="preserve"> </w:t>
                </w:r>
                <w:r>
                  <w:rPr>
                    <w:rFonts w:ascii="仿宋_GB2312" w:eastAsia="仿宋_GB2312" w:hAnsi="仿宋_GB2312" w:cs="仿宋_GB2312" w:hint="eastAsia"/>
                    <w:kern w:val="0"/>
                    <w:szCs w:val="21"/>
                    <w:u w:val="single"/>
                  </w:rPr>
                  <w:t>王晓峰</w:t>
                </w:r>
              </w:p>
              <w:p w:rsidR="001C0499" w:rsidRPr="001C0499" w:rsidRDefault="00B2148D" w:rsidP="001C0499">
                <w:pPr>
                  <w:widowControl/>
                  <w:ind w:firstLineChars="100" w:firstLine="210"/>
                  <w:rPr>
                    <w:rFonts w:ascii="仿宋_GB2312" w:eastAsia="仿宋_GB2312" w:hAnsi="仿宋_GB2312" w:cs="仿宋_GB2312"/>
                    <w:szCs w:val="21"/>
                  </w:rPr>
                </w:pPr>
                <w:r w:rsidRPr="001C0499">
                  <w:rPr>
                    <w:rFonts w:ascii="仿宋_GB2312" w:eastAsia="仿宋_GB2312" w:hAnsi="仿宋_GB2312" w:cs="仿宋_GB2312" w:hint="eastAsia"/>
                    <w:szCs w:val="21"/>
                  </w:rPr>
                  <w:t>联系电话：</w:t>
                </w:r>
                <w:r w:rsidRPr="001C0499">
                  <w:rPr>
                    <w:rFonts w:ascii="仿宋_GB2312" w:eastAsia="仿宋_GB2312" w:hAnsi="仿宋_GB2312" w:cs="仿宋_GB2312"/>
                    <w:color w:val="FF0000"/>
                    <w:kern w:val="0"/>
                    <w:szCs w:val="21"/>
                    <w:u w:val="single"/>
                  </w:rPr>
                  <w:t>0417-</w:t>
                </w:r>
                <w:r>
                  <w:rPr>
                    <w:rFonts w:ascii="仿宋_GB2312" w:eastAsia="仿宋_GB2312" w:hAnsi="仿宋_GB2312" w:cs="仿宋_GB2312"/>
                    <w:color w:val="FF0000"/>
                    <w:kern w:val="0"/>
                    <w:szCs w:val="21"/>
                    <w:u w:val="single"/>
                  </w:rPr>
                  <w:t>6196911</w:t>
                </w:r>
              </w:p>
              <w:p w:rsidR="001C0499" w:rsidRPr="001C0499" w:rsidRDefault="00B2148D" w:rsidP="001C0499">
                <w:pPr>
                  <w:widowControl/>
                  <w:ind w:firstLineChars="100" w:firstLine="210"/>
                  <w:rPr>
                    <w:rFonts w:ascii="仿宋_GB2312" w:eastAsia="仿宋_GB2312" w:hAnsi="仿宋_GB2312" w:cs="仿宋_GB2312"/>
                    <w:color w:val="FF0000"/>
                    <w:kern w:val="0"/>
                    <w:szCs w:val="21"/>
                    <w:u w:val="single"/>
                  </w:rPr>
                </w:pPr>
                <w:r w:rsidRPr="001C0499">
                  <w:rPr>
                    <w:rFonts w:ascii="仿宋_GB2312" w:eastAsia="仿宋_GB2312" w:hAnsi="仿宋_GB2312" w:cs="仿宋_GB2312" w:hint="eastAsia"/>
                    <w:szCs w:val="21"/>
                  </w:rPr>
                  <w:t>通讯地址：</w:t>
                </w:r>
                <w:r w:rsidRPr="001C0499">
                  <w:rPr>
                    <w:rFonts w:ascii="仿宋_GB2312" w:eastAsia="仿宋_GB2312" w:hAnsi="仿宋_GB2312" w:cs="仿宋_GB2312" w:hint="eastAsia"/>
                    <w:color w:val="FF0000"/>
                    <w:kern w:val="0"/>
                    <w:szCs w:val="21"/>
                  </w:rPr>
                  <w:t>辽宁省营口市</w:t>
                </w:r>
                <w:r w:rsidRPr="000A34C8">
                  <w:rPr>
                    <w:rFonts w:ascii="仿宋_GB2312" w:eastAsia="仿宋_GB2312" w:hAnsi="仿宋_GB2312" w:cs="仿宋_GB2312" w:hint="eastAsia"/>
                    <w:color w:val="FF0000"/>
                    <w:kern w:val="0"/>
                    <w:szCs w:val="21"/>
                  </w:rPr>
                  <w:t>鲅鱼圈区青龙山大街南段号房</w:t>
                </w:r>
                <w:proofErr w:type="gramStart"/>
                <w:r w:rsidRPr="000A34C8">
                  <w:rPr>
                    <w:rFonts w:ascii="仿宋_GB2312" w:eastAsia="仿宋_GB2312" w:hAnsi="仿宋_GB2312" w:cs="仿宋_GB2312" w:hint="eastAsia"/>
                    <w:color w:val="FF0000"/>
                    <w:kern w:val="0"/>
                    <w:szCs w:val="21"/>
                  </w:rPr>
                  <w:t>回迁楼</w:t>
                </w:r>
                <w:proofErr w:type="gramEnd"/>
                <w:r w:rsidRPr="000A34C8">
                  <w:rPr>
                    <w:rFonts w:ascii="仿宋_GB2312" w:eastAsia="仿宋_GB2312" w:hAnsi="仿宋_GB2312" w:cs="仿宋_GB2312" w:hint="eastAsia"/>
                    <w:color w:val="FF0000"/>
                    <w:kern w:val="0"/>
                    <w:szCs w:val="21"/>
                  </w:rPr>
                  <w:t>C区17号楼505室</w:t>
                </w:r>
              </w:p>
              <w:p w:rsidR="001C0499" w:rsidRPr="001C0499" w:rsidRDefault="00B2148D" w:rsidP="001C0499">
                <w:pPr>
                  <w:widowControl/>
                  <w:rPr>
                    <w:rFonts w:ascii="仿宋_GB2312" w:eastAsia="仿宋_GB2312" w:hAnsi="仿宋_GB2312" w:cs="仿宋_GB2312"/>
                    <w:szCs w:val="21"/>
                  </w:rPr>
                </w:pPr>
                <w:r w:rsidRPr="001C0499">
                  <w:rPr>
                    <w:rFonts w:ascii="仿宋_GB2312" w:eastAsia="仿宋_GB2312" w:hAnsi="仿宋_GB2312" w:cs="仿宋_GB2312"/>
                    <w:szCs w:val="21"/>
                  </w:rPr>
                  <w:t>2</w:t>
                </w:r>
                <w:r w:rsidRPr="001C0499">
                  <w:rPr>
                    <w:rFonts w:ascii="仿宋_GB2312" w:eastAsia="仿宋_GB2312" w:hAnsi="仿宋_GB2312" w:cs="仿宋_GB2312" w:hint="eastAsia"/>
                    <w:szCs w:val="21"/>
                  </w:rPr>
                  <w:t>、质疑函的内容、格式：应符合《政府采购质疑和投诉办法》相关规定和财政部门制定的《政府采购质疑函范本》格式。</w:t>
                </w:r>
              </w:p>
              <w:p w:rsidR="001C0499" w:rsidRPr="001C0499" w:rsidRDefault="00B2148D" w:rsidP="001C0499">
                <w:pPr>
                  <w:jc w:val="left"/>
                  <w:rPr>
                    <w:rFonts w:ascii="仿宋_GB2312" w:eastAsia="仿宋_GB2312" w:hAnsi="仿宋_GB2312" w:cs="仿宋_GB2312"/>
                    <w:kern w:val="0"/>
                    <w:szCs w:val="21"/>
                  </w:rPr>
                </w:pPr>
                <w:r w:rsidRPr="001C0499">
                  <w:rPr>
                    <w:rFonts w:ascii="仿宋_GB2312" w:eastAsia="仿宋_GB2312" w:hAnsi="仿宋_GB2312" w:cs="仿宋_GB2312" w:hint="eastAsia"/>
                    <w:szCs w:val="21"/>
                  </w:rPr>
                  <w:t>二、供应商应在法定质疑期内一次性针对同一采购程序环节提出质疑，否则针对再次提出质疑将不予接收。（采购程序环节分为：采购公告、采购文件、采购过程、成交结果）</w:t>
                </w:r>
              </w:p>
            </w:tc>
          </w:tr>
        </w:tbl>
        <w:p w:rsidR="001C0499" w:rsidRPr="001C0499" w:rsidRDefault="00C65449" w:rsidP="005210BB"/>
        <w:p w:rsidR="006967CA" w:rsidRPr="001B71DE" w:rsidRDefault="00C65449" w:rsidP="005210BB"/>
      </w:sdtContent>
    </w:sdt>
    <w:p w:rsidR="00A35C87" w:rsidRDefault="006E4B51">
      <w:pPr>
        <w:rPr>
          <w:rFonts w:ascii="仿宋" w:eastAsia="仿宋" w:hAnsi="仿宋" w:cs="仿宋_GB2312"/>
        </w:rPr>
      </w:pPr>
      <w:r>
        <w:rPr>
          <w:rFonts w:ascii="仿宋" w:eastAsia="仿宋" w:hAnsi="仿宋" w:cs="仿宋_GB2312" w:hint="eastAsia"/>
        </w:rPr>
        <w:t>注：表格中“</w:t>
      </w:r>
      <w:r>
        <w:rPr>
          <w:rFonts w:ascii="仿宋" w:eastAsia="仿宋" w:hAnsi="仿宋" w:cs="仿宋_GB2312" w:hint="eastAsia"/>
        </w:rPr>
        <w:sym w:font="Wingdings 2" w:char="0052"/>
      </w:r>
      <w:r>
        <w:rPr>
          <w:rFonts w:ascii="仿宋" w:eastAsia="仿宋" w:hAnsi="仿宋" w:cs="仿宋_GB2312" w:hint="eastAsia"/>
        </w:rPr>
        <w:t>”项或“■”项为被选中项。</w:t>
      </w:r>
    </w:p>
    <w:p w:rsidR="00A35C87" w:rsidRDefault="006E4B51">
      <w:pPr>
        <w:pStyle w:val="2"/>
        <w:adjustRightInd w:val="0"/>
        <w:snapToGrid w:val="0"/>
        <w:spacing w:before="0" w:after="0" w:line="360" w:lineRule="auto"/>
        <w:jc w:val="center"/>
        <w:rPr>
          <w:rFonts w:ascii="仿宋" w:eastAsia="仿宋" w:hAnsi="仿宋" w:cs="仿宋_GB2312"/>
        </w:rPr>
      </w:pPr>
      <w:r>
        <w:rPr>
          <w:rFonts w:ascii="仿宋" w:eastAsia="仿宋" w:hAnsi="仿宋" w:cs="仿宋_GB2312" w:hint="eastAsia"/>
          <w:sz w:val="21"/>
          <w:szCs w:val="21"/>
        </w:rPr>
        <w:br w:type="page"/>
      </w:r>
      <w:bookmarkStart w:id="9" w:name="_Toc533340140"/>
      <w:bookmarkStart w:id="10" w:name="_Toc4485619"/>
      <w:r>
        <w:rPr>
          <w:rFonts w:ascii="仿宋" w:eastAsia="仿宋" w:hAnsi="仿宋" w:cs="仿宋_GB2312" w:hint="eastAsia"/>
          <w:szCs w:val="32"/>
        </w:rPr>
        <w:lastRenderedPageBreak/>
        <w:t>二</w:t>
      </w:r>
      <w:r>
        <w:rPr>
          <w:rFonts w:ascii="仿宋" w:eastAsia="仿宋" w:hAnsi="仿宋" w:cs="仿宋_GB2312" w:hint="eastAsia"/>
        </w:rPr>
        <w:t xml:space="preserve"> 总则</w:t>
      </w:r>
      <w:bookmarkEnd w:id="9"/>
      <w:bookmarkEnd w:id="10"/>
    </w:p>
    <w:p w:rsidR="00A35C87" w:rsidRDefault="006E4B51">
      <w:pPr>
        <w:adjustRightInd w:val="0"/>
        <w:snapToGrid w:val="0"/>
        <w:spacing w:line="360" w:lineRule="auto"/>
        <w:rPr>
          <w:rFonts w:ascii="仿宋" w:eastAsia="仿宋" w:hAnsi="仿宋" w:cs="仿宋_GB2312"/>
          <w:b/>
          <w:bCs/>
          <w:szCs w:val="21"/>
        </w:rPr>
      </w:pPr>
      <w:r>
        <w:rPr>
          <w:rFonts w:ascii="仿宋" w:eastAsia="仿宋" w:hAnsi="仿宋" w:cs="仿宋_GB2312" w:hint="eastAsia"/>
          <w:b/>
          <w:bCs/>
          <w:szCs w:val="21"/>
        </w:rPr>
        <w:t>1.采购人、采购代理机构及供应商</w:t>
      </w:r>
    </w:p>
    <w:p w:rsidR="00A35C87" w:rsidRDefault="006E4B51">
      <w:pPr>
        <w:adjustRightInd w:val="0"/>
        <w:snapToGrid w:val="0"/>
        <w:spacing w:line="360" w:lineRule="auto"/>
        <w:rPr>
          <w:rFonts w:ascii="仿宋" w:eastAsia="仿宋" w:hAnsi="仿宋" w:cs="仿宋_GB2312"/>
          <w:szCs w:val="21"/>
        </w:rPr>
      </w:pPr>
      <w:r>
        <w:rPr>
          <w:rFonts w:ascii="仿宋" w:eastAsia="仿宋" w:hAnsi="仿宋" w:cs="仿宋_GB2312" w:hint="eastAsia"/>
          <w:szCs w:val="21"/>
        </w:rPr>
        <w:t>1.1采购人：是指依法进行政府采购的国家机关、事业单位、团体组织。本项目采购人</w:t>
      </w:r>
      <w:proofErr w:type="gramStart"/>
      <w:r>
        <w:rPr>
          <w:rFonts w:ascii="仿宋" w:eastAsia="仿宋" w:hAnsi="仿宋" w:cs="仿宋_GB2312" w:hint="eastAsia"/>
          <w:szCs w:val="21"/>
        </w:rPr>
        <w:t>见供应</w:t>
      </w:r>
      <w:proofErr w:type="gramEnd"/>
      <w:r>
        <w:rPr>
          <w:rFonts w:ascii="仿宋" w:eastAsia="仿宋" w:hAnsi="仿宋" w:cs="仿宋_GB2312" w:hint="eastAsia"/>
          <w:szCs w:val="21"/>
        </w:rPr>
        <w:t>商须知表1.1条。</w:t>
      </w:r>
    </w:p>
    <w:p w:rsidR="00A35C87" w:rsidRDefault="006E4B51">
      <w:pPr>
        <w:adjustRightInd w:val="0"/>
        <w:snapToGrid w:val="0"/>
        <w:spacing w:line="360" w:lineRule="auto"/>
        <w:rPr>
          <w:rFonts w:ascii="仿宋" w:eastAsia="仿宋" w:hAnsi="仿宋" w:cs="仿宋_GB2312"/>
          <w:szCs w:val="21"/>
        </w:rPr>
      </w:pPr>
      <w:r>
        <w:rPr>
          <w:rFonts w:ascii="仿宋" w:eastAsia="仿宋" w:hAnsi="仿宋" w:cs="仿宋_GB2312" w:hint="eastAsia"/>
          <w:szCs w:val="21"/>
        </w:rPr>
        <w:t>1.2采购代理机构：是指集中采购机构或从事采购代理业务的社会中介机构，本项目的采购代理机构</w:t>
      </w:r>
      <w:proofErr w:type="gramStart"/>
      <w:r>
        <w:rPr>
          <w:rFonts w:ascii="仿宋" w:eastAsia="仿宋" w:hAnsi="仿宋" w:cs="仿宋_GB2312" w:hint="eastAsia"/>
          <w:szCs w:val="21"/>
        </w:rPr>
        <w:t>见供应</w:t>
      </w:r>
      <w:proofErr w:type="gramEnd"/>
      <w:r>
        <w:rPr>
          <w:rFonts w:ascii="仿宋" w:eastAsia="仿宋" w:hAnsi="仿宋" w:cs="仿宋_GB2312" w:hint="eastAsia"/>
          <w:szCs w:val="21"/>
        </w:rPr>
        <w:t>商须知表1.2条。</w:t>
      </w:r>
    </w:p>
    <w:p w:rsidR="00A35C87" w:rsidRDefault="006E4B51">
      <w:pPr>
        <w:adjustRightInd w:val="0"/>
        <w:snapToGrid w:val="0"/>
        <w:spacing w:line="360" w:lineRule="auto"/>
        <w:rPr>
          <w:rFonts w:ascii="仿宋" w:eastAsia="仿宋" w:hAnsi="仿宋" w:cs="仿宋_GB2312"/>
          <w:szCs w:val="21"/>
        </w:rPr>
      </w:pPr>
      <w:r>
        <w:rPr>
          <w:rFonts w:ascii="仿宋" w:eastAsia="仿宋" w:hAnsi="仿宋" w:cs="仿宋_GB2312" w:hint="eastAsia"/>
          <w:szCs w:val="21"/>
        </w:rPr>
        <w:t>★1.3 供应商：是指向采购人提供货物、工程或者服务的法人、非法人组织或者自然人。本项目的供应商及其响应货物须满足以下条件：</w:t>
      </w:r>
    </w:p>
    <w:p w:rsidR="00A35C87" w:rsidRDefault="006E4B51">
      <w:pPr>
        <w:adjustRightInd w:val="0"/>
        <w:snapToGrid w:val="0"/>
        <w:spacing w:line="360" w:lineRule="auto"/>
        <w:rPr>
          <w:rFonts w:ascii="仿宋" w:eastAsia="仿宋" w:hAnsi="仿宋" w:cs="仿宋_GB2312"/>
          <w:szCs w:val="21"/>
        </w:rPr>
      </w:pPr>
      <w:r>
        <w:rPr>
          <w:rFonts w:ascii="仿宋" w:eastAsia="仿宋" w:hAnsi="仿宋" w:cs="仿宋_GB2312" w:hint="eastAsia"/>
          <w:szCs w:val="21"/>
        </w:rPr>
        <w:t>1.3.1 在中华人民共和国境内注册，能够独立承担民事责任，有生产或供应能力的本国供应商。</w:t>
      </w:r>
    </w:p>
    <w:p w:rsidR="00A35C87" w:rsidRDefault="006E4B51">
      <w:pPr>
        <w:adjustRightInd w:val="0"/>
        <w:snapToGrid w:val="0"/>
        <w:spacing w:line="360" w:lineRule="auto"/>
        <w:rPr>
          <w:rFonts w:ascii="仿宋" w:eastAsia="仿宋" w:hAnsi="仿宋" w:cs="仿宋_GB2312"/>
          <w:szCs w:val="21"/>
        </w:rPr>
      </w:pPr>
      <w:r>
        <w:rPr>
          <w:rFonts w:ascii="仿宋" w:eastAsia="仿宋" w:hAnsi="仿宋" w:cs="仿宋_GB2312" w:hint="eastAsia"/>
          <w:szCs w:val="21"/>
        </w:rPr>
        <w:t>1.3.2 具备《中华人民共和国政府采购法》第二十二条关于供应</w:t>
      </w:r>
      <w:proofErr w:type="gramStart"/>
      <w:r>
        <w:rPr>
          <w:rFonts w:ascii="仿宋" w:eastAsia="仿宋" w:hAnsi="仿宋" w:cs="仿宋_GB2312" w:hint="eastAsia"/>
          <w:szCs w:val="21"/>
        </w:rPr>
        <w:t>商条件</w:t>
      </w:r>
      <w:proofErr w:type="gramEnd"/>
      <w:r>
        <w:rPr>
          <w:rFonts w:ascii="仿宋" w:eastAsia="仿宋" w:hAnsi="仿宋" w:cs="仿宋_GB2312" w:hint="eastAsia"/>
          <w:szCs w:val="21"/>
        </w:rPr>
        <w:t>的规定，遵守本项目采购人本级和上级财政部</w:t>
      </w:r>
      <w:proofErr w:type="gramStart"/>
      <w:r>
        <w:rPr>
          <w:rFonts w:ascii="仿宋" w:eastAsia="仿宋" w:hAnsi="仿宋" w:cs="仿宋_GB2312" w:hint="eastAsia"/>
          <w:szCs w:val="21"/>
        </w:rPr>
        <w:t>门政府</w:t>
      </w:r>
      <w:proofErr w:type="gramEnd"/>
      <w:r>
        <w:rPr>
          <w:rFonts w:ascii="仿宋" w:eastAsia="仿宋" w:hAnsi="仿宋" w:cs="仿宋_GB2312" w:hint="eastAsia"/>
          <w:szCs w:val="21"/>
        </w:rPr>
        <w:t>采购的有关规定。</w:t>
      </w:r>
    </w:p>
    <w:p w:rsidR="00A35C87" w:rsidRDefault="006E4B51">
      <w:pPr>
        <w:adjustRightInd w:val="0"/>
        <w:snapToGrid w:val="0"/>
        <w:spacing w:line="360" w:lineRule="auto"/>
        <w:rPr>
          <w:rFonts w:ascii="仿宋" w:eastAsia="仿宋" w:hAnsi="仿宋" w:cs="仿宋_GB2312"/>
          <w:szCs w:val="21"/>
        </w:rPr>
      </w:pPr>
      <w:r>
        <w:rPr>
          <w:rFonts w:ascii="仿宋" w:eastAsia="仿宋" w:hAnsi="仿宋" w:cs="仿宋_GB2312" w:hint="eastAsia"/>
          <w:szCs w:val="21"/>
        </w:rPr>
        <w:t>1.3.3 以采购代理机构认可的方式获得了本项目的采购文件。</w:t>
      </w:r>
    </w:p>
    <w:p w:rsidR="00A35C87" w:rsidRDefault="006E4B51">
      <w:pPr>
        <w:adjustRightInd w:val="0"/>
        <w:snapToGrid w:val="0"/>
        <w:spacing w:line="360" w:lineRule="auto"/>
        <w:rPr>
          <w:rFonts w:ascii="仿宋" w:eastAsia="仿宋" w:hAnsi="仿宋" w:cs="仿宋_GB2312"/>
          <w:szCs w:val="21"/>
        </w:rPr>
      </w:pPr>
      <w:r>
        <w:rPr>
          <w:rFonts w:ascii="仿宋" w:eastAsia="仿宋" w:hAnsi="仿宋" w:cs="仿宋_GB2312" w:hint="eastAsia"/>
          <w:szCs w:val="21"/>
        </w:rPr>
        <w:t>1.3.4 符合供应商须知表1.3.4条中规定的其他要求。</w:t>
      </w:r>
    </w:p>
    <w:p w:rsidR="00A35C87" w:rsidRDefault="006E4B51">
      <w:pPr>
        <w:adjustRightInd w:val="0"/>
        <w:snapToGrid w:val="0"/>
        <w:spacing w:line="360" w:lineRule="auto"/>
        <w:rPr>
          <w:rFonts w:ascii="仿宋" w:eastAsia="仿宋" w:hAnsi="仿宋" w:cs="仿宋_GB2312"/>
          <w:szCs w:val="21"/>
        </w:rPr>
      </w:pPr>
      <w:r>
        <w:rPr>
          <w:rFonts w:ascii="仿宋" w:eastAsia="仿宋" w:hAnsi="仿宋" w:cs="仿宋_GB2312" w:hint="eastAsia"/>
          <w:szCs w:val="21"/>
        </w:rPr>
        <w:t>1.3.5 若供应商须知表1.3.5条中写明专门面向中小企业采购的，如供应商为非中小企业且所响应产品为非中小企业产品，其响应文件将被认定为无效响应。</w:t>
      </w:r>
    </w:p>
    <w:p w:rsidR="00A35C87" w:rsidRDefault="006E4B51">
      <w:pPr>
        <w:adjustRightInd w:val="0"/>
        <w:snapToGrid w:val="0"/>
        <w:spacing w:line="360" w:lineRule="auto"/>
        <w:rPr>
          <w:rFonts w:ascii="仿宋" w:eastAsia="仿宋" w:hAnsi="仿宋" w:cs="仿宋_GB2312"/>
          <w:szCs w:val="21"/>
        </w:rPr>
      </w:pPr>
      <w:r>
        <w:rPr>
          <w:rFonts w:ascii="仿宋" w:eastAsia="仿宋" w:hAnsi="仿宋" w:cs="仿宋_GB2312" w:hint="eastAsia"/>
          <w:szCs w:val="21"/>
        </w:rPr>
        <w:t>★1.4 如供应商须知表1.4条中允许联合体参加采购活动的，对联合体规定如下：</w:t>
      </w:r>
    </w:p>
    <w:p w:rsidR="00A35C87" w:rsidRDefault="006E4B51">
      <w:pPr>
        <w:adjustRightInd w:val="0"/>
        <w:snapToGrid w:val="0"/>
        <w:spacing w:line="360" w:lineRule="auto"/>
        <w:rPr>
          <w:rFonts w:ascii="仿宋" w:eastAsia="仿宋" w:hAnsi="仿宋" w:cs="仿宋_GB2312"/>
          <w:szCs w:val="21"/>
        </w:rPr>
      </w:pPr>
      <w:r>
        <w:rPr>
          <w:rFonts w:ascii="仿宋" w:eastAsia="仿宋" w:hAnsi="仿宋" w:cs="仿宋_GB2312" w:hint="eastAsia"/>
          <w:szCs w:val="21"/>
        </w:rPr>
        <w:t>1.4.1 两个以上供应商可以组成一个联合体，以一个供应商的身份参加采购活动。</w:t>
      </w:r>
    </w:p>
    <w:p w:rsidR="00A35C87" w:rsidRDefault="006E4B51">
      <w:pPr>
        <w:adjustRightInd w:val="0"/>
        <w:snapToGrid w:val="0"/>
        <w:spacing w:line="360" w:lineRule="auto"/>
        <w:rPr>
          <w:rFonts w:ascii="仿宋" w:eastAsia="仿宋" w:hAnsi="仿宋" w:cs="仿宋_GB2312"/>
          <w:szCs w:val="21"/>
        </w:rPr>
      </w:pPr>
      <w:r>
        <w:rPr>
          <w:rFonts w:ascii="仿宋" w:eastAsia="仿宋" w:hAnsi="仿宋" w:cs="仿宋_GB2312" w:hint="eastAsia"/>
          <w:szCs w:val="21"/>
        </w:rPr>
        <w:t>1.4.2 联合体各方均应符合《中华人民共和国政府采购法》第二十二条规定的条件。</w:t>
      </w:r>
    </w:p>
    <w:p w:rsidR="00A35C87" w:rsidRDefault="006E4B51">
      <w:pPr>
        <w:adjustRightInd w:val="0"/>
        <w:snapToGrid w:val="0"/>
        <w:spacing w:line="360" w:lineRule="auto"/>
        <w:rPr>
          <w:rFonts w:ascii="仿宋" w:eastAsia="仿宋" w:hAnsi="仿宋" w:cs="仿宋_GB2312"/>
          <w:szCs w:val="21"/>
        </w:rPr>
      </w:pPr>
      <w:r>
        <w:rPr>
          <w:rFonts w:ascii="仿宋" w:eastAsia="仿宋" w:hAnsi="仿宋" w:cs="仿宋_GB2312" w:hint="eastAsia"/>
          <w:szCs w:val="21"/>
        </w:rPr>
        <w:t>1.4.3 采购人根据采购项目对供应商的特殊要求，联合体中至少应当有一方符合相关规定。</w:t>
      </w:r>
    </w:p>
    <w:p w:rsidR="00A35C87" w:rsidRDefault="006E4B51">
      <w:pPr>
        <w:adjustRightInd w:val="0"/>
        <w:snapToGrid w:val="0"/>
        <w:spacing w:line="360" w:lineRule="auto"/>
        <w:rPr>
          <w:rFonts w:ascii="仿宋" w:eastAsia="仿宋" w:hAnsi="仿宋" w:cs="仿宋_GB2312"/>
          <w:szCs w:val="21"/>
        </w:rPr>
      </w:pPr>
      <w:r>
        <w:rPr>
          <w:rFonts w:ascii="仿宋" w:eastAsia="仿宋" w:hAnsi="仿宋" w:cs="仿宋_GB2312" w:hint="eastAsia"/>
          <w:szCs w:val="21"/>
        </w:rPr>
        <w:t>1.4.4 联合体各方应签订共同参加采购活动协议，明确约定联合体各方承担的工作和相应的责任。</w:t>
      </w:r>
    </w:p>
    <w:p w:rsidR="00A35C87" w:rsidRDefault="006E4B51">
      <w:pPr>
        <w:adjustRightInd w:val="0"/>
        <w:snapToGrid w:val="0"/>
        <w:spacing w:line="360" w:lineRule="auto"/>
        <w:rPr>
          <w:rFonts w:ascii="仿宋" w:eastAsia="仿宋" w:hAnsi="仿宋" w:cs="仿宋_GB2312"/>
          <w:szCs w:val="21"/>
        </w:rPr>
      </w:pPr>
      <w:r>
        <w:rPr>
          <w:rFonts w:ascii="仿宋" w:eastAsia="仿宋" w:hAnsi="仿宋" w:cs="仿宋_GB2312" w:hint="eastAsia"/>
          <w:szCs w:val="21"/>
        </w:rPr>
        <w:t>1.4.5 大中型企业、其他自然人、法人或者非法人组织与小型、微型企业组成联合体共同参加采购活动，共同参加采购活动协议中应写明小型、微型企业的协议合同金额占到共同参加采购活动协议</w:t>
      </w:r>
      <w:proofErr w:type="gramStart"/>
      <w:r>
        <w:rPr>
          <w:rFonts w:ascii="仿宋" w:eastAsia="仿宋" w:hAnsi="仿宋" w:cs="仿宋_GB2312" w:hint="eastAsia"/>
          <w:szCs w:val="21"/>
        </w:rPr>
        <w:t>响应总</w:t>
      </w:r>
      <w:proofErr w:type="gramEnd"/>
      <w:r>
        <w:rPr>
          <w:rFonts w:ascii="仿宋" w:eastAsia="仿宋" w:hAnsi="仿宋" w:cs="仿宋_GB2312" w:hint="eastAsia"/>
          <w:szCs w:val="21"/>
        </w:rPr>
        <w:t>金额的比例。</w:t>
      </w:r>
    </w:p>
    <w:p w:rsidR="00A35C87" w:rsidRDefault="006E4B51">
      <w:pPr>
        <w:adjustRightInd w:val="0"/>
        <w:snapToGrid w:val="0"/>
        <w:spacing w:line="360" w:lineRule="auto"/>
        <w:rPr>
          <w:rFonts w:ascii="仿宋" w:eastAsia="仿宋" w:hAnsi="仿宋" w:cs="仿宋_GB2312"/>
          <w:szCs w:val="21"/>
        </w:rPr>
      </w:pPr>
      <w:r>
        <w:rPr>
          <w:rFonts w:ascii="仿宋" w:eastAsia="仿宋" w:hAnsi="仿宋" w:cs="仿宋_GB2312" w:hint="eastAsia"/>
          <w:szCs w:val="21"/>
        </w:rPr>
        <w:t>1.4.6 联合体中有同类资质的供应</w:t>
      </w:r>
      <w:proofErr w:type="gramStart"/>
      <w:r>
        <w:rPr>
          <w:rFonts w:ascii="仿宋" w:eastAsia="仿宋" w:hAnsi="仿宋" w:cs="仿宋_GB2312" w:hint="eastAsia"/>
          <w:szCs w:val="21"/>
        </w:rPr>
        <w:t>商按照</w:t>
      </w:r>
      <w:proofErr w:type="gramEnd"/>
      <w:r>
        <w:rPr>
          <w:rFonts w:ascii="仿宋" w:eastAsia="仿宋" w:hAnsi="仿宋" w:cs="仿宋_GB2312" w:hint="eastAsia"/>
          <w:szCs w:val="21"/>
        </w:rPr>
        <w:t>联合体分工承担相同工作的，按照较低的资质等级确定联合体的资质等级。</w:t>
      </w:r>
    </w:p>
    <w:p w:rsidR="00A35C87" w:rsidRDefault="006E4B51">
      <w:pPr>
        <w:adjustRightInd w:val="0"/>
        <w:snapToGrid w:val="0"/>
        <w:spacing w:line="360" w:lineRule="auto"/>
        <w:rPr>
          <w:rFonts w:ascii="仿宋" w:eastAsia="仿宋" w:hAnsi="仿宋" w:cs="仿宋_GB2312"/>
          <w:szCs w:val="21"/>
        </w:rPr>
      </w:pPr>
      <w:r>
        <w:rPr>
          <w:rFonts w:ascii="仿宋" w:eastAsia="仿宋" w:hAnsi="仿宋" w:cs="仿宋_GB2312" w:hint="eastAsia"/>
          <w:szCs w:val="21"/>
        </w:rPr>
        <w:t>1.4.7 以联合体形</w:t>
      </w:r>
      <w:proofErr w:type="gramStart"/>
      <w:r>
        <w:rPr>
          <w:rFonts w:ascii="仿宋" w:eastAsia="仿宋" w:hAnsi="仿宋" w:cs="仿宋_GB2312" w:hint="eastAsia"/>
          <w:szCs w:val="21"/>
        </w:rPr>
        <w:t>式参加</w:t>
      </w:r>
      <w:proofErr w:type="gramEnd"/>
      <w:r>
        <w:rPr>
          <w:rFonts w:ascii="仿宋" w:eastAsia="仿宋" w:hAnsi="仿宋" w:cs="仿宋_GB2312" w:hint="eastAsia"/>
          <w:szCs w:val="21"/>
        </w:rPr>
        <w:t>政府采购活动的，联合体各方不得再单独参加或者与其</w:t>
      </w:r>
      <w:proofErr w:type="gramStart"/>
      <w:r>
        <w:rPr>
          <w:rFonts w:ascii="仿宋" w:eastAsia="仿宋" w:hAnsi="仿宋" w:cs="仿宋_GB2312" w:hint="eastAsia"/>
          <w:szCs w:val="21"/>
        </w:rPr>
        <w:t>他供应</w:t>
      </w:r>
      <w:proofErr w:type="gramEnd"/>
      <w:r>
        <w:rPr>
          <w:rFonts w:ascii="仿宋" w:eastAsia="仿宋" w:hAnsi="仿宋" w:cs="仿宋_GB2312" w:hint="eastAsia"/>
          <w:szCs w:val="21"/>
        </w:rPr>
        <w:t>商另外组成联合体参加本项目采购活动，否则相关响应文件将被认定为无效响应。</w:t>
      </w:r>
    </w:p>
    <w:p w:rsidR="00A35C87" w:rsidRDefault="006E4B51">
      <w:pPr>
        <w:adjustRightInd w:val="0"/>
        <w:snapToGrid w:val="0"/>
        <w:spacing w:line="360" w:lineRule="auto"/>
        <w:rPr>
          <w:rFonts w:ascii="仿宋" w:eastAsia="仿宋" w:hAnsi="仿宋" w:cs="仿宋_GB2312"/>
          <w:szCs w:val="21"/>
        </w:rPr>
      </w:pPr>
      <w:r>
        <w:rPr>
          <w:rFonts w:ascii="仿宋" w:eastAsia="仿宋" w:hAnsi="仿宋" w:cs="仿宋_GB2312" w:hint="eastAsia"/>
          <w:szCs w:val="21"/>
        </w:rPr>
        <w:t>（1）两个以上的自然人、法人或者其他组织可以组成一个联合体，以一个供应商的身份共同参加政府采购活动。</w:t>
      </w:r>
    </w:p>
    <w:p w:rsidR="00A35C87" w:rsidRDefault="006E4B51">
      <w:pPr>
        <w:adjustRightInd w:val="0"/>
        <w:snapToGrid w:val="0"/>
        <w:spacing w:line="360" w:lineRule="auto"/>
        <w:rPr>
          <w:rFonts w:ascii="仿宋" w:eastAsia="仿宋" w:hAnsi="仿宋" w:cs="仿宋_GB2312"/>
          <w:szCs w:val="21"/>
        </w:rPr>
      </w:pPr>
      <w:r>
        <w:rPr>
          <w:rFonts w:ascii="仿宋" w:eastAsia="仿宋" w:hAnsi="仿宋" w:cs="仿宋_GB2312" w:hint="eastAsia"/>
          <w:szCs w:val="21"/>
        </w:rPr>
        <w:t>（2）联合体成交的，联合体各方应共同与采购人签订采购合同，就采购合同约定的事项对采购人承担连带责任。</w:t>
      </w:r>
    </w:p>
    <w:p w:rsidR="00A35C87" w:rsidRDefault="006E4B51">
      <w:pPr>
        <w:adjustRightInd w:val="0"/>
        <w:snapToGrid w:val="0"/>
        <w:spacing w:line="360" w:lineRule="auto"/>
        <w:rPr>
          <w:rFonts w:ascii="仿宋" w:eastAsia="仿宋" w:hAnsi="仿宋" w:cs="仿宋_GB2312"/>
          <w:szCs w:val="21"/>
        </w:rPr>
      </w:pPr>
      <w:r>
        <w:rPr>
          <w:rFonts w:ascii="仿宋" w:eastAsia="仿宋" w:hAnsi="仿宋" w:cs="仿宋_GB2312" w:hint="eastAsia"/>
          <w:szCs w:val="21"/>
        </w:rPr>
        <w:lastRenderedPageBreak/>
        <w:t>1.4.8 对联合体参加采购活动的其他资格要求见供应商须知表1.4.8条。</w:t>
      </w:r>
    </w:p>
    <w:p w:rsidR="00A35C87" w:rsidRDefault="006E4B51">
      <w:pPr>
        <w:adjustRightInd w:val="0"/>
        <w:snapToGrid w:val="0"/>
        <w:spacing w:line="360" w:lineRule="auto"/>
        <w:rPr>
          <w:rFonts w:ascii="仿宋" w:eastAsia="仿宋" w:hAnsi="仿宋" w:cs="仿宋_GB2312"/>
          <w:szCs w:val="21"/>
        </w:rPr>
      </w:pPr>
      <w:r>
        <w:rPr>
          <w:rFonts w:ascii="仿宋" w:eastAsia="仿宋" w:hAnsi="仿宋" w:cs="仿宋_GB2312" w:hint="eastAsia"/>
          <w:szCs w:val="21"/>
        </w:rPr>
        <w:t>★1.5 单位负责人为同一人或者存在直接控股、管理关系的不同供应商，其相关响应将被认定为无效响应。</w:t>
      </w:r>
    </w:p>
    <w:p w:rsidR="00A35C87" w:rsidRDefault="006E4B51">
      <w:pPr>
        <w:adjustRightInd w:val="0"/>
        <w:snapToGrid w:val="0"/>
        <w:spacing w:line="360" w:lineRule="auto"/>
        <w:rPr>
          <w:rFonts w:ascii="仿宋" w:eastAsia="仿宋" w:hAnsi="仿宋" w:cs="仿宋_GB2312"/>
          <w:szCs w:val="21"/>
        </w:rPr>
      </w:pPr>
      <w:r>
        <w:rPr>
          <w:rFonts w:ascii="仿宋" w:eastAsia="仿宋" w:hAnsi="仿宋" w:cs="仿宋_GB2312" w:hint="eastAsia"/>
          <w:szCs w:val="21"/>
        </w:rPr>
        <w:t>★1.6 为本项目提供</w:t>
      </w:r>
      <w:proofErr w:type="gramStart"/>
      <w:r>
        <w:rPr>
          <w:rFonts w:ascii="仿宋" w:eastAsia="仿宋" w:hAnsi="仿宋" w:cs="仿宋_GB2312" w:hint="eastAsia"/>
          <w:szCs w:val="21"/>
        </w:rPr>
        <w:t>过整体</w:t>
      </w:r>
      <w:proofErr w:type="gramEnd"/>
      <w:r>
        <w:rPr>
          <w:rFonts w:ascii="仿宋" w:eastAsia="仿宋" w:hAnsi="仿宋" w:cs="仿宋_GB2312" w:hint="eastAsia"/>
          <w:szCs w:val="21"/>
        </w:rPr>
        <w:t>设计、规范编制或者项目管理、监理、检测等服务的供应商，不得再参加本项目上述服务以外的其他采购活动。否则其响应文件将被认定为无效响应。</w:t>
      </w:r>
    </w:p>
    <w:p w:rsidR="00A35C87" w:rsidRDefault="006E4B51">
      <w:pPr>
        <w:adjustRightInd w:val="0"/>
        <w:snapToGrid w:val="0"/>
        <w:spacing w:line="360" w:lineRule="auto"/>
        <w:rPr>
          <w:rFonts w:ascii="仿宋" w:eastAsia="仿宋" w:hAnsi="仿宋" w:cs="仿宋_GB2312"/>
          <w:szCs w:val="21"/>
        </w:rPr>
      </w:pPr>
      <w:r>
        <w:rPr>
          <w:rFonts w:ascii="仿宋" w:eastAsia="仿宋" w:hAnsi="仿宋" w:cs="仿宋_GB2312" w:hint="eastAsia"/>
          <w:szCs w:val="21"/>
        </w:rPr>
        <w:t>★1.7 供应商在磋商过程中不得向采购人提供、给予任何有价值的物品，影响其正常决策行为。一经发现，其将被认定为无效响应。</w:t>
      </w:r>
    </w:p>
    <w:p w:rsidR="00A35C87" w:rsidRDefault="006E4B51">
      <w:pPr>
        <w:adjustRightInd w:val="0"/>
        <w:snapToGrid w:val="0"/>
        <w:spacing w:line="360" w:lineRule="auto"/>
        <w:rPr>
          <w:rFonts w:ascii="仿宋" w:eastAsia="仿宋" w:hAnsi="仿宋" w:cs="仿宋_GB2312"/>
          <w:b/>
          <w:bCs/>
          <w:szCs w:val="21"/>
        </w:rPr>
      </w:pPr>
      <w:r>
        <w:rPr>
          <w:rFonts w:ascii="仿宋" w:eastAsia="仿宋" w:hAnsi="仿宋" w:cs="仿宋_GB2312" w:hint="eastAsia"/>
          <w:b/>
          <w:bCs/>
          <w:szCs w:val="21"/>
        </w:rPr>
        <w:t>2.资金来源</w:t>
      </w:r>
    </w:p>
    <w:p w:rsidR="00A35C87" w:rsidRDefault="006E4B51">
      <w:pPr>
        <w:adjustRightInd w:val="0"/>
        <w:snapToGrid w:val="0"/>
        <w:spacing w:line="360" w:lineRule="auto"/>
        <w:rPr>
          <w:rFonts w:ascii="仿宋" w:eastAsia="仿宋" w:hAnsi="仿宋" w:cs="仿宋_GB2312"/>
          <w:szCs w:val="21"/>
        </w:rPr>
      </w:pPr>
      <w:r>
        <w:rPr>
          <w:rFonts w:ascii="仿宋" w:eastAsia="仿宋" w:hAnsi="仿宋" w:cs="仿宋_GB2312" w:hint="eastAsia"/>
          <w:szCs w:val="21"/>
        </w:rPr>
        <w:t>2.1  本项目的采购人已获得足以支付本次磋商后所签订的合同项下的资金（包括财政性资金和本项目采购中无法与财政性资金分割的非财政性资金）。</w:t>
      </w:r>
    </w:p>
    <w:p w:rsidR="00A35C87" w:rsidRDefault="006E4B51">
      <w:pPr>
        <w:adjustRightInd w:val="0"/>
        <w:snapToGrid w:val="0"/>
        <w:spacing w:line="360" w:lineRule="auto"/>
        <w:rPr>
          <w:rFonts w:ascii="仿宋" w:eastAsia="仿宋" w:hAnsi="仿宋" w:cs="仿宋_GB2312"/>
          <w:szCs w:val="21"/>
        </w:rPr>
      </w:pPr>
      <w:r>
        <w:rPr>
          <w:rFonts w:ascii="仿宋_GB2312" w:eastAsia="仿宋_GB2312" w:hAnsi="仿宋_GB2312" w:cs="仿宋_GB2312" w:hint="eastAsia"/>
          <w:szCs w:val="21"/>
        </w:rPr>
        <w:t>★</w:t>
      </w:r>
      <w:r>
        <w:rPr>
          <w:rFonts w:ascii="仿宋" w:eastAsia="仿宋" w:hAnsi="仿宋" w:cs="仿宋_GB2312" w:hint="eastAsia"/>
          <w:szCs w:val="21"/>
        </w:rPr>
        <w:t>2.2项目预算金额和分项或分包最高</w:t>
      </w:r>
      <w:proofErr w:type="gramStart"/>
      <w:r>
        <w:rPr>
          <w:rFonts w:ascii="仿宋" w:eastAsia="仿宋" w:hAnsi="仿宋" w:cs="仿宋_GB2312" w:hint="eastAsia"/>
          <w:szCs w:val="21"/>
        </w:rPr>
        <w:t>限价见供应</w:t>
      </w:r>
      <w:proofErr w:type="gramEnd"/>
      <w:r>
        <w:rPr>
          <w:rFonts w:ascii="仿宋" w:eastAsia="仿宋" w:hAnsi="仿宋" w:cs="仿宋_GB2312" w:hint="eastAsia"/>
          <w:szCs w:val="21"/>
        </w:rPr>
        <w:t>商须知表2.2条。</w:t>
      </w:r>
    </w:p>
    <w:p w:rsidR="00A35C87" w:rsidRDefault="006E4B51">
      <w:pPr>
        <w:adjustRightInd w:val="0"/>
        <w:snapToGrid w:val="0"/>
        <w:spacing w:line="360" w:lineRule="auto"/>
        <w:rPr>
          <w:rFonts w:ascii="仿宋" w:eastAsia="仿宋" w:hAnsi="仿宋" w:cs="仿宋_GB2312"/>
          <w:szCs w:val="21"/>
        </w:rPr>
      </w:pPr>
      <w:r>
        <w:rPr>
          <w:rFonts w:ascii="仿宋_GB2312" w:eastAsia="仿宋_GB2312" w:hAnsi="仿宋_GB2312" w:cs="仿宋_GB2312" w:hint="eastAsia"/>
          <w:szCs w:val="21"/>
        </w:rPr>
        <w:t>★</w:t>
      </w:r>
      <w:r>
        <w:rPr>
          <w:rFonts w:ascii="仿宋" w:eastAsia="仿宋" w:hAnsi="仿宋" w:cs="仿宋_GB2312" w:hint="eastAsia"/>
          <w:szCs w:val="21"/>
        </w:rPr>
        <w:t>2.3供应商报价超过采购文件规定的预算金额或者分项、分包最高限价的，其响应文件将被认定为无效响应。</w:t>
      </w:r>
    </w:p>
    <w:p w:rsidR="00A35C87" w:rsidRDefault="006E4B51">
      <w:pPr>
        <w:adjustRightInd w:val="0"/>
        <w:snapToGrid w:val="0"/>
        <w:spacing w:line="360" w:lineRule="auto"/>
        <w:rPr>
          <w:rFonts w:ascii="仿宋" w:eastAsia="仿宋" w:hAnsi="仿宋" w:cs="仿宋_GB2312"/>
          <w:b/>
          <w:szCs w:val="21"/>
        </w:rPr>
      </w:pPr>
      <w:bookmarkStart w:id="11" w:name="_Toc266951048"/>
      <w:r>
        <w:rPr>
          <w:rFonts w:ascii="仿宋" w:eastAsia="仿宋" w:hAnsi="仿宋" w:cs="仿宋_GB2312" w:hint="eastAsia"/>
          <w:b/>
          <w:szCs w:val="21"/>
        </w:rPr>
        <w:t>3.语言文字</w:t>
      </w:r>
      <w:bookmarkEnd w:id="11"/>
    </w:p>
    <w:p w:rsidR="00A35C87" w:rsidRDefault="006E4B51">
      <w:pPr>
        <w:adjustRightInd w:val="0"/>
        <w:snapToGrid w:val="0"/>
        <w:spacing w:line="360" w:lineRule="auto"/>
        <w:ind w:firstLineChars="200" w:firstLine="420"/>
        <w:rPr>
          <w:rFonts w:ascii="仿宋" w:eastAsia="仿宋" w:hAnsi="仿宋" w:cs="仿宋_GB2312"/>
          <w:szCs w:val="21"/>
        </w:rPr>
      </w:pPr>
      <w:r>
        <w:rPr>
          <w:rFonts w:ascii="仿宋" w:eastAsia="仿宋" w:hAnsi="仿宋" w:cs="仿宋_GB2312" w:hint="eastAsia"/>
          <w:szCs w:val="21"/>
        </w:rPr>
        <w:t>除专用术语外，与磋商有关的语言均使用中文。必要时专用术语应附有中文注释。对不同文字文本响应文件的解释发生异议的，以中文文本为准。</w:t>
      </w:r>
    </w:p>
    <w:p w:rsidR="00A35C87" w:rsidRDefault="006E4B51">
      <w:pPr>
        <w:adjustRightInd w:val="0"/>
        <w:snapToGrid w:val="0"/>
        <w:spacing w:line="360" w:lineRule="auto"/>
        <w:rPr>
          <w:rFonts w:ascii="仿宋" w:eastAsia="仿宋" w:hAnsi="仿宋" w:cs="仿宋_GB2312"/>
          <w:b/>
          <w:szCs w:val="21"/>
        </w:rPr>
      </w:pPr>
      <w:bookmarkStart w:id="12" w:name="_1.8_计量单位"/>
      <w:bookmarkStart w:id="13" w:name="_Toc266951049"/>
      <w:bookmarkEnd w:id="12"/>
      <w:r>
        <w:rPr>
          <w:rFonts w:ascii="仿宋" w:eastAsia="仿宋" w:hAnsi="仿宋" w:cs="仿宋_GB2312" w:hint="eastAsia"/>
          <w:b/>
          <w:szCs w:val="21"/>
        </w:rPr>
        <w:t>★4.计量单位</w:t>
      </w:r>
      <w:bookmarkEnd w:id="13"/>
    </w:p>
    <w:p w:rsidR="00A35C87" w:rsidRDefault="006E4B51">
      <w:pPr>
        <w:adjustRightInd w:val="0"/>
        <w:snapToGrid w:val="0"/>
        <w:spacing w:line="360" w:lineRule="auto"/>
        <w:ind w:firstLineChars="200" w:firstLine="420"/>
        <w:rPr>
          <w:rFonts w:ascii="仿宋" w:eastAsia="仿宋" w:hAnsi="仿宋" w:cs="仿宋_GB2312"/>
          <w:szCs w:val="21"/>
        </w:rPr>
      </w:pPr>
      <w:r>
        <w:rPr>
          <w:rFonts w:ascii="仿宋" w:eastAsia="仿宋" w:hAnsi="仿宋" w:cs="仿宋_GB2312" w:hint="eastAsia"/>
          <w:szCs w:val="21"/>
        </w:rPr>
        <w:t>除供应商须知表4条中有特殊要求外，响应文件中所使用的计量单位，应采用中华人民共和国法定计量单位。</w:t>
      </w:r>
    </w:p>
    <w:p w:rsidR="00A35C87" w:rsidRDefault="006E4B51">
      <w:pPr>
        <w:adjustRightInd w:val="0"/>
        <w:snapToGrid w:val="0"/>
        <w:spacing w:line="360" w:lineRule="auto"/>
        <w:rPr>
          <w:rFonts w:ascii="仿宋" w:eastAsia="仿宋" w:hAnsi="仿宋" w:cs="仿宋_GB2312"/>
          <w:b/>
          <w:szCs w:val="21"/>
        </w:rPr>
      </w:pPr>
      <w:r>
        <w:rPr>
          <w:rFonts w:ascii="仿宋" w:eastAsia="仿宋" w:hAnsi="仿宋" w:cs="仿宋_GB2312" w:hint="eastAsia"/>
          <w:b/>
          <w:szCs w:val="21"/>
        </w:rPr>
        <w:t>★5.磋商费用</w:t>
      </w:r>
    </w:p>
    <w:p w:rsidR="00A35C87" w:rsidRDefault="006E4B51">
      <w:pPr>
        <w:adjustRightInd w:val="0"/>
        <w:snapToGrid w:val="0"/>
        <w:spacing w:line="360" w:lineRule="auto"/>
        <w:ind w:firstLineChars="200" w:firstLine="420"/>
        <w:rPr>
          <w:rFonts w:ascii="仿宋" w:eastAsia="仿宋" w:hAnsi="仿宋" w:cs="仿宋_GB2312"/>
          <w:szCs w:val="21"/>
        </w:rPr>
      </w:pPr>
      <w:r>
        <w:rPr>
          <w:rFonts w:ascii="仿宋" w:eastAsia="仿宋" w:hAnsi="仿宋" w:cs="仿宋_GB2312" w:hint="eastAsia"/>
          <w:szCs w:val="21"/>
        </w:rPr>
        <w:t>不论磋商的结果如何，供应商应承担所有与准备和参加本次采购活动有关的费用。</w:t>
      </w:r>
    </w:p>
    <w:p w:rsidR="00A35C87" w:rsidRDefault="006E4B51">
      <w:pPr>
        <w:adjustRightInd w:val="0"/>
        <w:snapToGrid w:val="0"/>
        <w:spacing w:line="360" w:lineRule="auto"/>
        <w:rPr>
          <w:rFonts w:ascii="仿宋" w:eastAsia="仿宋" w:hAnsi="仿宋" w:cs="仿宋_GB2312"/>
          <w:b/>
          <w:szCs w:val="21"/>
        </w:rPr>
      </w:pPr>
      <w:r>
        <w:rPr>
          <w:rFonts w:ascii="仿宋" w:eastAsia="仿宋" w:hAnsi="仿宋" w:cs="仿宋_GB2312" w:hint="eastAsia"/>
          <w:b/>
          <w:szCs w:val="21"/>
        </w:rPr>
        <w:t>★6.现场考察、磋商前答疑会</w:t>
      </w:r>
    </w:p>
    <w:p w:rsidR="00A35C87" w:rsidRDefault="006E4B51">
      <w:pPr>
        <w:adjustRightInd w:val="0"/>
        <w:snapToGrid w:val="0"/>
        <w:spacing w:line="360" w:lineRule="auto"/>
        <w:rPr>
          <w:rFonts w:ascii="仿宋" w:eastAsia="仿宋" w:hAnsi="仿宋" w:cs="仿宋_GB2312"/>
          <w:szCs w:val="21"/>
        </w:rPr>
      </w:pPr>
      <w:r>
        <w:rPr>
          <w:rFonts w:ascii="仿宋" w:eastAsia="仿宋" w:hAnsi="仿宋" w:cs="仿宋_GB2312" w:hint="eastAsia"/>
          <w:szCs w:val="21"/>
        </w:rPr>
        <w:t>6.1</w:t>
      </w:r>
      <w:hyperlink w:anchor="_踏勘现场" w:history="1">
        <w:r>
          <w:rPr>
            <w:rFonts w:ascii="仿宋" w:eastAsia="仿宋" w:hAnsi="仿宋" w:cs="仿宋_GB2312" w:hint="eastAsia"/>
            <w:szCs w:val="21"/>
          </w:rPr>
          <w:t>供应商须知表</w:t>
        </w:r>
      </w:hyperlink>
      <w:r>
        <w:rPr>
          <w:rFonts w:ascii="仿宋" w:eastAsia="仿宋" w:hAnsi="仿宋" w:cs="仿宋_GB2312" w:hint="eastAsia"/>
          <w:szCs w:val="21"/>
        </w:rPr>
        <w:t>6.1条规定组织现场考察或磋商前答疑会的，采购人按</w:t>
      </w:r>
      <w:hyperlink w:anchor="_踏勘现场" w:history="1">
        <w:r>
          <w:rPr>
            <w:rFonts w:ascii="仿宋" w:eastAsia="仿宋" w:hAnsi="仿宋" w:cs="仿宋_GB2312" w:hint="eastAsia"/>
            <w:szCs w:val="21"/>
          </w:rPr>
          <w:t>供应商须知表</w:t>
        </w:r>
      </w:hyperlink>
      <w:r>
        <w:rPr>
          <w:rFonts w:ascii="仿宋" w:eastAsia="仿宋" w:hAnsi="仿宋" w:cs="仿宋_GB2312" w:hint="eastAsia"/>
          <w:szCs w:val="21"/>
        </w:rPr>
        <w:t>6.1条规定的时间、地点组织供应商现场考察或磋商前答疑会，或者在领取采购文件期限截止后以书面形式通知所有获取采购文件的潜在供应商。</w:t>
      </w:r>
    </w:p>
    <w:p w:rsidR="00A35C87" w:rsidRDefault="006E4B51">
      <w:pPr>
        <w:adjustRightInd w:val="0"/>
        <w:snapToGrid w:val="0"/>
        <w:spacing w:line="360" w:lineRule="auto"/>
        <w:rPr>
          <w:rFonts w:ascii="仿宋" w:eastAsia="仿宋" w:hAnsi="仿宋" w:cs="仿宋_GB2312"/>
          <w:szCs w:val="21"/>
        </w:rPr>
      </w:pPr>
      <w:bookmarkStart w:id="14" w:name="_1.10_投标预备会"/>
      <w:bookmarkEnd w:id="14"/>
      <w:r>
        <w:rPr>
          <w:rFonts w:ascii="仿宋" w:eastAsia="仿宋" w:hAnsi="仿宋" w:cs="仿宋_GB2312" w:hint="eastAsia"/>
          <w:szCs w:val="21"/>
        </w:rPr>
        <w:t>6.2由于未参加现场踏勘或磋商前答疑而导致对项目实际情况不了解，影响技术文件编制、</w:t>
      </w:r>
      <w:hyperlink r:id="rId8" w:tgtFrame="_blank" w:history="1">
        <w:r>
          <w:rPr>
            <w:rFonts w:ascii="仿宋" w:eastAsia="仿宋" w:hAnsi="仿宋" w:cs="仿宋_GB2312" w:hint="eastAsia"/>
            <w:szCs w:val="21"/>
          </w:rPr>
          <w:t>响应报价</w:t>
        </w:r>
      </w:hyperlink>
      <w:r>
        <w:rPr>
          <w:rFonts w:ascii="仿宋" w:eastAsia="仿宋" w:hAnsi="仿宋" w:cs="仿宋_GB2312" w:hint="eastAsia"/>
          <w:szCs w:val="21"/>
        </w:rPr>
        <w:t>准确性、综合因素响应不全面等问题的，由供应商自行承担相应后果。</w:t>
      </w:r>
    </w:p>
    <w:p w:rsidR="00A35C87" w:rsidRDefault="006E4B51">
      <w:pPr>
        <w:adjustRightInd w:val="0"/>
        <w:snapToGrid w:val="0"/>
        <w:spacing w:line="360" w:lineRule="auto"/>
        <w:rPr>
          <w:rFonts w:ascii="仿宋" w:eastAsia="仿宋" w:hAnsi="仿宋" w:cs="仿宋_GB2312"/>
          <w:szCs w:val="21"/>
        </w:rPr>
      </w:pPr>
      <w:r>
        <w:rPr>
          <w:rFonts w:ascii="仿宋" w:eastAsia="仿宋" w:hAnsi="仿宋" w:cs="仿宋_GB2312" w:hint="eastAsia"/>
          <w:szCs w:val="21"/>
        </w:rPr>
        <w:t>6.3现场考察及磋商前答疑会所发生的费用及一切责任由供应商自行承担。</w:t>
      </w:r>
    </w:p>
    <w:p w:rsidR="00A35C87" w:rsidRDefault="006E4B51">
      <w:pPr>
        <w:adjustRightInd w:val="0"/>
        <w:snapToGrid w:val="0"/>
        <w:spacing w:line="360" w:lineRule="auto"/>
        <w:rPr>
          <w:rFonts w:ascii="仿宋" w:eastAsia="仿宋" w:hAnsi="仿宋" w:cs="仿宋_GB2312"/>
          <w:b/>
          <w:bCs/>
          <w:szCs w:val="21"/>
        </w:rPr>
      </w:pPr>
      <w:r>
        <w:rPr>
          <w:rFonts w:ascii="仿宋" w:eastAsia="仿宋" w:hAnsi="仿宋" w:cs="仿宋_GB2312" w:hint="eastAsia"/>
          <w:b/>
          <w:bCs/>
          <w:szCs w:val="21"/>
        </w:rPr>
        <w:t>7.适用法律</w:t>
      </w:r>
    </w:p>
    <w:p w:rsidR="00A35C87" w:rsidRDefault="006E4B51">
      <w:pPr>
        <w:adjustRightInd w:val="0"/>
        <w:snapToGrid w:val="0"/>
        <w:spacing w:line="360" w:lineRule="auto"/>
        <w:ind w:firstLineChars="200" w:firstLine="420"/>
        <w:rPr>
          <w:rFonts w:ascii="仿宋" w:eastAsia="仿宋" w:hAnsi="仿宋" w:cs="仿宋_GB2312"/>
          <w:szCs w:val="21"/>
        </w:rPr>
      </w:pPr>
      <w:r>
        <w:rPr>
          <w:rFonts w:ascii="仿宋" w:eastAsia="仿宋" w:hAnsi="仿宋" w:cs="仿宋_GB2312" w:hint="eastAsia"/>
          <w:szCs w:val="21"/>
        </w:rPr>
        <w:t>本项目的采购人、采购代理机构、供应商、磋商小组的相关行为均受《中华人民共和国政府采购法》、《中华人民共和国政府采购法实施条例》、</w:t>
      </w:r>
      <w:r>
        <w:rPr>
          <w:rFonts w:ascii="仿宋" w:eastAsia="仿宋" w:hAnsi="仿宋" w:cs="仿宋_GB2312" w:hint="eastAsia"/>
          <w:color w:val="FF0000"/>
          <w:szCs w:val="21"/>
        </w:rPr>
        <w:t>《政府采购竞争性磋商采购方式暂行办法》</w:t>
      </w:r>
      <w:r>
        <w:rPr>
          <w:rFonts w:ascii="仿宋" w:eastAsia="仿宋" w:hAnsi="仿宋" w:cs="仿宋_GB2312" w:hint="eastAsia"/>
          <w:szCs w:val="21"/>
        </w:rPr>
        <w:t>及本项目本级和上级财政部</w:t>
      </w:r>
      <w:proofErr w:type="gramStart"/>
      <w:r>
        <w:rPr>
          <w:rFonts w:ascii="仿宋" w:eastAsia="仿宋" w:hAnsi="仿宋" w:cs="仿宋_GB2312" w:hint="eastAsia"/>
          <w:szCs w:val="21"/>
        </w:rPr>
        <w:t>门政府</w:t>
      </w:r>
      <w:proofErr w:type="gramEnd"/>
      <w:r>
        <w:rPr>
          <w:rFonts w:ascii="仿宋" w:eastAsia="仿宋" w:hAnsi="仿宋" w:cs="仿宋_GB2312" w:hint="eastAsia"/>
          <w:szCs w:val="21"/>
        </w:rPr>
        <w:t>采购有关规定的约束，其权利受到上述法律法规的保护。</w:t>
      </w:r>
    </w:p>
    <w:p w:rsidR="00A35C87" w:rsidRDefault="006E4B51">
      <w:pPr>
        <w:pStyle w:val="2"/>
        <w:adjustRightInd w:val="0"/>
        <w:snapToGrid w:val="0"/>
        <w:spacing w:beforeLines="100" w:before="312" w:afterLines="50" w:after="156" w:line="360" w:lineRule="auto"/>
        <w:jc w:val="center"/>
        <w:rPr>
          <w:rFonts w:ascii="仿宋" w:eastAsia="仿宋" w:hAnsi="仿宋" w:cs="仿宋_GB2312"/>
        </w:rPr>
      </w:pPr>
      <w:bookmarkStart w:id="15" w:name="_Toc533340141"/>
      <w:bookmarkStart w:id="16" w:name="_Toc4485620"/>
      <w:r>
        <w:rPr>
          <w:rFonts w:ascii="仿宋" w:eastAsia="仿宋" w:hAnsi="仿宋" w:cs="仿宋_GB2312" w:hint="eastAsia"/>
        </w:rPr>
        <w:lastRenderedPageBreak/>
        <w:t xml:space="preserve">三 </w:t>
      </w:r>
      <w:bookmarkEnd w:id="15"/>
      <w:bookmarkEnd w:id="16"/>
      <w:r>
        <w:rPr>
          <w:rFonts w:ascii="仿宋" w:eastAsia="仿宋" w:hAnsi="仿宋" w:cs="仿宋_GB2312" w:hint="eastAsia"/>
        </w:rPr>
        <w:t>采购文件</w:t>
      </w:r>
    </w:p>
    <w:p w:rsidR="00A35C87" w:rsidRDefault="006E4B51">
      <w:pPr>
        <w:adjustRightInd w:val="0"/>
        <w:snapToGrid w:val="0"/>
        <w:spacing w:line="360" w:lineRule="auto"/>
        <w:rPr>
          <w:rFonts w:ascii="仿宋" w:eastAsia="仿宋" w:hAnsi="仿宋" w:cs="仿宋_GB2312"/>
          <w:b/>
          <w:bCs/>
          <w:szCs w:val="21"/>
        </w:rPr>
      </w:pPr>
      <w:r>
        <w:rPr>
          <w:rFonts w:ascii="仿宋" w:eastAsia="仿宋" w:hAnsi="仿宋" w:cs="仿宋_GB2312" w:hint="eastAsia"/>
          <w:b/>
          <w:bCs/>
          <w:szCs w:val="21"/>
        </w:rPr>
        <w:t>8.采购文件构成</w:t>
      </w:r>
    </w:p>
    <w:p w:rsidR="00A35C87" w:rsidRDefault="006E4B51">
      <w:pPr>
        <w:adjustRightInd w:val="0"/>
        <w:snapToGrid w:val="0"/>
        <w:spacing w:line="360" w:lineRule="auto"/>
        <w:rPr>
          <w:rFonts w:ascii="仿宋" w:eastAsia="仿宋" w:hAnsi="仿宋" w:cs="仿宋_GB2312"/>
          <w:szCs w:val="21"/>
        </w:rPr>
      </w:pPr>
      <w:r>
        <w:rPr>
          <w:rFonts w:ascii="仿宋" w:eastAsia="仿宋" w:hAnsi="仿宋" w:cs="仿宋_GB2312" w:hint="eastAsia"/>
          <w:szCs w:val="21"/>
        </w:rPr>
        <w:t>8.1 采购文件共六章，内容如下:</w:t>
      </w:r>
    </w:p>
    <w:p w:rsidR="00A35C87" w:rsidRDefault="006E4B51">
      <w:pPr>
        <w:adjustRightInd w:val="0"/>
        <w:snapToGrid w:val="0"/>
        <w:spacing w:line="360" w:lineRule="auto"/>
        <w:ind w:firstLineChars="200" w:firstLine="420"/>
        <w:rPr>
          <w:rFonts w:ascii="仿宋" w:eastAsia="仿宋" w:hAnsi="仿宋" w:cs="仿宋_GB2312"/>
          <w:szCs w:val="21"/>
        </w:rPr>
      </w:pPr>
      <w:r>
        <w:rPr>
          <w:rFonts w:ascii="仿宋" w:eastAsia="仿宋" w:hAnsi="仿宋" w:cs="仿宋_GB2312" w:hint="eastAsia"/>
          <w:szCs w:val="21"/>
        </w:rPr>
        <w:t>采购公告</w:t>
      </w:r>
    </w:p>
    <w:p w:rsidR="00A35C87" w:rsidRDefault="006E4B51">
      <w:pPr>
        <w:adjustRightInd w:val="0"/>
        <w:snapToGrid w:val="0"/>
        <w:spacing w:line="360" w:lineRule="auto"/>
        <w:ind w:firstLineChars="200" w:firstLine="420"/>
        <w:rPr>
          <w:rFonts w:ascii="仿宋" w:eastAsia="仿宋" w:hAnsi="仿宋" w:cs="仿宋_GB2312"/>
          <w:szCs w:val="21"/>
        </w:rPr>
      </w:pPr>
      <w:r>
        <w:rPr>
          <w:rFonts w:ascii="仿宋" w:eastAsia="仿宋" w:hAnsi="仿宋" w:cs="仿宋_GB2312" w:hint="eastAsia"/>
          <w:szCs w:val="21"/>
        </w:rPr>
        <w:t>第一章 供应商须知</w:t>
      </w:r>
    </w:p>
    <w:p w:rsidR="00A35C87" w:rsidRDefault="006E4B51">
      <w:pPr>
        <w:adjustRightInd w:val="0"/>
        <w:snapToGrid w:val="0"/>
        <w:spacing w:line="360" w:lineRule="auto"/>
        <w:ind w:firstLineChars="200" w:firstLine="420"/>
        <w:rPr>
          <w:rFonts w:ascii="仿宋" w:eastAsia="仿宋" w:hAnsi="仿宋" w:cs="仿宋_GB2312"/>
          <w:szCs w:val="21"/>
        </w:rPr>
      </w:pPr>
      <w:r>
        <w:rPr>
          <w:rFonts w:ascii="仿宋" w:eastAsia="仿宋" w:hAnsi="仿宋" w:cs="仿宋_GB2312" w:hint="eastAsia"/>
          <w:szCs w:val="21"/>
        </w:rPr>
        <w:t>第二章 响应文件内容及格式</w:t>
      </w:r>
    </w:p>
    <w:p w:rsidR="00A35C87" w:rsidRDefault="006E4B51">
      <w:pPr>
        <w:adjustRightInd w:val="0"/>
        <w:snapToGrid w:val="0"/>
        <w:spacing w:line="360" w:lineRule="auto"/>
        <w:ind w:firstLineChars="200" w:firstLine="420"/>
        <w:rPr>
          <w:rFonts w:ascii="仿宋" w:eastAsia="仿宋" w:hAnsi="仿宋" w:cs="仿宋_GB2312"/>
          <w:szCs w:val="21"/>
        </w:rPr>
      </w:pPr>
      <w:r>
        <w:rPr>
          <w:rFonts w:ascii="仿宋" w:eastAsia="仿宋" w:hAnsi="仿宋" w:cs="仿宋_GB2312" w:hint="eastAsia"/>
          <w:szCs w:val="21"/>
        </w:rPr>
        <w:t>第三章 货物需求</w:t>
      </w:r>
    </w:p>
    <w:p w:rsidR="00A35C87" w:rsidRDefault="006E4B51">
      <w:pPr>
        <w:adjustRightInd w:val="0"/>
        <w:snapToGrid w:val="0"/>
        <w:spacing w:line="360" w:lineRule="auto"/>
        <w:ind w:firstLineChars="200" w:firstLine="420"/>
        <w:rPr>
          <w:rFonts w:ascii="仿宋" w:eastAsia="仿宋" w:hAnsi="仿宋" w:cs="仿宋_GB2312"/>
          <w:szCs w:val="21"/>
        </w:rPr>
      </w:pPr>
      <w:r>
        <w:rPr>
          <w:rFonts w:ascii="仿宋" w:eastAsia="仿宋" w:hAnsi="仿宋" w:cs="仿宋_GB2312" w:hint="eastAsia"/>
          <w:szCs w:val="21"/>
        </w:rPr>
        <w:t>第四章 磋商内容、磋商过程中可能实质性变动的内容</w:t>
      </w:r>
    </w:p>
    <w:p w:rsidR="00A35C87" w:rsidRDefault="006E4B51">
      <w:pPr>
        <w:adjustRightInd w:val="0"/>
        <w:snapToGrid w:val="0"/>
        <w:spacing w:line="360" w:lineRule="auto"/>
        <w:ind w:firstLineChars="200" w:firstLine="420"/>
        <w:rPr>
          <w:rFonts w:ascii="仿宋" w:eastAsia="仿宋" w:hAnsi="仿宋" w:cs="仿宋_GB2312"/>
          <w:szCs w:val="21"/>
        </w:rPr>
      </w:pPr>
      <w:r>
        <w:rPr>
          <w:rFonts w:ascii="仿宋" w:eastAsia="仿宋" w:hAnsi="仿宋" w:cs="仿宋_GB2312" w:hint="eastAsia"/>
          <w:szCs w:val="21"/>
        </w:rPr>
        <w:t>第五章 评审办法</w:t>
      </w:r>
    </w:p>
    <w:p w:rsidR="00A35C87" w:rsidRDefault="006E4B51">
      <w:pPr>
        <w:adjustRightInd w:val="0"/>
        <w:snapToGrid w:val="0"/>
        <w:spacing w:line="360" w:lineRule="auto"/>
        <w:ind w:firstLineChars="200" w:firstLine="420"/>
        <w:rPr>
          <w:rFonts w:ascii="仿宋" w:eastAsia="仿宋" w:hAnsi="仿宋" w:cs="仿宋_GB2312"/>
          <w:szCs w:val="21"/>
        </w:rPr>
      </w:pPr>
      <w:r>
        <w:rPr>
          <w:rFonts w:ascii="仿宋" w:eastAsia="仿宋" w:hAnsi="仿宋" w:cs="仿宋_GB2312" w:hint="eastAsia"/>
          <w:szCs w:val="21"/>
        </w:rPr>
        <w:t>第六章 政府采购合同条款及格式</w:t>
      </w:r>
    </w:p>
    <w:p w:rsidR="00A35C87" w:rsidRDefault="006E4B51">
      <w:pPr>
        <w:adjustRightInd w:val="0"/>
        <w:snapToGrid w:val="0"/>
        <w:spacing w:line="360" w:lineRule="auto"/>
        <w:rPr>
          <w:rFonts w:ascii="仿宋" w:eastAsia="仿宋" w:hAnsi="仿宋" w:cs="仿宋_GB2312"/>
          <w:szCs w:val="21"/>
        </w:rPr>
      </w:pPr>
      <w:r>
        <w:rPr>
          <w:rFonts w:ascii="仿宋" w:eastAsia="仿宋" w:hAnsi="仿宋" w:cs="仿宋_GB2312" w:hint="eastAsia"/>
          <w:szCs w:val="21"/>
        </w:rPr>
        <w:t>★8.2 供应商应认真阅读采购文件所有的事项、格式、条款等。如供应商没有按照采购文件要求提交资料，或者响应文件没有对采购文件做出实质性响应，可能导致其响应文件被认定为无效响应。</w:t>
      </w:r>
    </w:p>
    <w:p w:rsidR="00A35C87" w:rsidRDefault="006E4B51">
      <w:pPr>
        <w:adjustRightInd w:val="0"/>
        <w:snapToGrid w:val="0"/>
        <w:spacing w:line="360" w:lineRule="auto"/>
        <w:rPr>
          <w:rFonts w:ascii="仿宋" w:eastAsia="仿宋" w:hAnsi="仿宋" w:cs="仿宋_GB2312"/>
          <w:szCs w:val="21"/>
          <w:shd w:val="clear" w:color="auto" w:fill="FFFFFF"/>
        </w:rPr>
      </w:pPr>
      <w:r>
        <w:rPr>
          <w:rFonts w:ascii="仿宋" w:eastAsia="仿宋" w:hAnsi="仿宋" w:cs="仿宋_GB2312" w:hint="eastAsia"/>
          <w:b/>
          <w:bCs/>
          <w:szCs w:val="21"/>
        </w:rPr>
        <w:t>9.采购文件的澄清与修改</w:t>
      </w:r>
      <w:r>
        <w:rPr>
          <w:rFonts w:ascii="仿宋" w:eastAsia="仿宋" w:hAnsi="仿宋" w:cs="仿宋_GB2312" w:hint="eastAsia"/>
          <w:b/>
          <w:bCs/>
          <w:szCs w:val="21"/>
        </w:rPr>
        <w:br/>
      </w:r>
      <w:r>
        <w:rPr>
          <w:rFonts w:ascii="仿宋" w:eastAsia="仿宋" w:hAnsi="仿宋" w:cs="仿宋_GB2312" w:hint="eastAsia"/>
          <w:szCs w:val="21"/>
        </w:rPr>
        <w:t>9.1</w:t>
      </w:r>
      <w:r>
        <w:rPr>
          <w:rFonts w:ascii="仿宋" w:eastAsia="仿宋" w:hAnsi="仿宋" w:cs="仿宋_GB2312" w:hint="eastAsia"/>
          <w:szCs w:val="21"/>
          <w:shd w:val="clear" w:color="auto" w:fill="FFFFFF"/>
        </w:rPr>
        <w:t>采购人、采购代理机构可以对已发出的采购文件进行必要的澄清或者修改。澄清或者修改的内容可能影响响应文件编制的，应当在递交首次响应文件截止时间</w:t>
      </w:r>
      <w:r>
        <w:rPr>
          <w:rFonts w:ascii="仿宋" w:eastAsia="仿宋" w:hAnsi="仿宋" w:cs="仿宋_GB2312" w:hint="eastAsia"/>
          <w:color w:val="FF0000"/>
          <w:szCs w:val="21"/>
          <w:shd w:val="clear" w:color="auto" w:fill="FFFFFF"/>
        </w:rPr>
        <w:t>至少5日前，</w:t>
      </w:r>
      <w:r>
        <w:rPr>
          <w:rFonts w:ascii="仿宋" w:eastAsia="仿宋" w:hAnsi="仿宋" w:cs="仿宋_GB2312" w:hint="eastAsia"/>
          <w:szCs w:val="21"/>
        </w:rPr>
        <w:t>在原公告发布媒体上发布变更公告</w:t>
      </w:r>
      <w:r>
        <w:rPr>
          <w:rFonts w:ascii="仿宋" w:eastAsia="仿宋" w:hAnsi="仿宋" w:cs="仿宋_GB2312" w:hint="eastAsia"/>
          <w:szCs w:val="21"/>
          <w:shd w:val="clear" w:color="auto" w:fill="FFFFFF"/>
        </w:rPr>
        <w:t>，以书面形式通知所有接收采购文件的供应商，</w:t>
      </w:r>
      <w:r>
        <w:rPr>
          <w:rFonts w:ascii="仿宋" w:eastAsia="仿宋" w:hAnsi="仿宋" w:cs="仿宋_GB2312" w:hint="eastAsia"/>
          <w:color w:val="FF0000"/>
          <w:szCs w:val="21"/>
          <w:shd w:val="clear" w:color="auto" w:fill="FFFFFF"/>
        </w:rPr>
        <w:t>不足5日的</w:t>
      </w:r>
      <w:r>
        <w:rPr>
          <w:rFonts w:ascii="仿宋" w:eastAsia="仿宋" w:hAnsi="仿宋" w:cs="仿宋_GB2312" w:hint="eastAsia"/>
          <w:szCs w:val="21"/>
          <w:shd w:val="clear" w:color="auto" w:fill="FFFFFF"/>
        </w:rPr>
        <w:t>，应当顺延首次递交响应文件截止时间。</w:t>
      </w:r>
    </w:p>
    <w:p w:rsidR="00A35C87" w:rsidRDefault="006E4B51">
      <w:pPr>
        <w:adjustRightInd w:val="0"/>
        <w:snapToGrid w:val="0"/>
        <w:spacing w:line="360" w:lineRule="auto"/>
        <w:rPr>
          <w:rFonts w:ascii="仿宋" w:eastAsia="仿宋" w:hAnsi="仿宋" w:cs="仿宋_GB2312"/>
          <w:szCs w:val="21"/>
        </w:rPr>
      </w:pPr>
      <w:r>
        <w:rPr>
          <w:rFonts w:ascii="仿宋" w:eastAsia="仿宋" w:hAnsi="仿宋" w:cs="仿宋_GB2312" w:hint="eastAsia"/>
          <w:szCs w:val="21"/>
        </w:rPr>
        <w:t>9.2澄清或者修改的内容为采购文件的组成部分，对所有采购文件的收受人具有约束力。供应商在收到上述通知后，应及时向采购代理机构回函确认。</w:t>
      </w:r>
    </w:p>
    <w:p w:rsidR="00A35C87" w:rsidRDefault="006E4B51">
      <w:pPr>
        <w:pStyle w:val="2"/>
        <w:adjustRightInd w:val="0"/>
        <w:snapToGrid w:val="0"/>
        <w:spacing w:beforeLines="100" w:before="312" w:afterLines="50" w:after="156" w:line="360" w:lineRule="auto"/>
        <w:jc w:val="center"/>
        <w:rPr>
          <w:rFonts w:ascii="仿宋" w:eastAsia="仿宋" w:hAnsi="仿宋" w:cs="仿宋_GB2312"/>
        </w:rPr>
      </w:pPr>
      <w:bookmarkStart w:id="17" w:name="_Toc533340142"/>
      <w:bookmarkStart w:id="18" w:name="_Toc4485621"/>
      <w:r>
        <w:rPr>
          <w:rFonts w:ascii="仿宋" w:eastAsia="仿宋" w:hAnsi="仿宋" w:cs="仿宋_GB2312" w:hint="eastAsia"/>
        </w:rPr>
        <w:t>四</w:t>
      </w:r>
      <w:r>
        <w:rPr>
          <w:rFonts w:ascii="Calibri" w:eastAsia="仿宋" w:hAnsi="Calibri" w:cs="Calibri"/>
        </w:rPr>
        <w:t>  </w:t>
      </w:r>
      <w:r>
        <w:rPr>
          <w:rFonts w:ascii="仿宋" w:eastAsia="仿宋" w:hAnsi="仿宋" w:cs="仿宋_GB2312" w:hint="eastAsia"/>
        </w:rPr>
        <w:t>响应文件的编制</w:t>
      </w:r>
      <w:bookmarkEnd w:id="17"/>
      <w:bookmarkEnd w:id="18"/>
    </w:p>
    <w:p w:rsidR="00A35C87" w:rsidRDefault="006E4B51">
      <w:pPr>
        <w:adjustRightInd w:val="0"/>
        <w:snapToGrid w:val="0"/>
        <w:spacing w:line="360" w:lineRule="auto"/>
        <w:rPr>
          <w:rFonts w:ascii="仿宋" w:eastAsia="仿宋" w:hAnsi="仿宋" w:cs="仿宋_GB2312"/>
          <w:b/>
          <w:szCs w:val="21"/>
        </w:rPr>
      </w:pPr>
      <w:r>
        <w:rPr>
          <w:rFonts w:ascii="仿宋" w:eastAsia="仿宋" w:hAnsi="仿宋" w:cs="仿宋_GB2312" w:hint="eastAsia"/>
          <w:b/>
          <w:bCs/>
          <w:szCs w:val="21"/>
        </w:rPr>
        <w:t>10.</w:t>
      </w:r>
      <w:r>
        <w:rPr>
          <w:rFonts w:ascii="仿宋" w:eastAsia="仿宋" w:hAnsi="仿宋" w:cs="仿宋_GB2312" w:hint="eastAsia"/>
          <w:b/>
          <w:szCs w:val="21"/>
        </w:rPr>
        <w:t>响应范围</w:t>
      </w:r>
    </w:p>
    <w:p w:rsidR="00A35C87" w:rsidRDefault="006E4B51">
      <w:pPr>
        <w:adjustRightInd w:val="0"/>
        <w:snapToGrid w:val="0"/>
        <w:spacing w:line="360" w:lineRule="auto"/>
        <w:rPr>
          <w:rFonts w:ascii="仿宋" w:eastAsia="仿宋" w:hAnsi="仿宋" w:cs="仿宋_GB2312"/>
          <w:szCs w:val="21"/>
        </w:rPr>
      </w:pPr>
      <w:r>
        <w:rPr>
          <w:rFonts w:ascii="仿宋" w:eastAsia="仿宋" w:hAnsi="仿宋" w:cs="仿宋_GB2312" w:hint="eastAsia"/>
          <w:szCs w:val="21"/>
        </w:rPr>
        <w:t>10.1</w:t>
      </w:r>
      <w:r>
        <w:rPr>
          <w:rFonts w:ascii="仿宋_GB2312" w:eastAsia="仿宋_GB2312" w:hAnsi="仿宋_GB2312" w:cs="仿宋_GB2312" w:hint="eastAsia"/>
          <w:szCs w:val="21"/>
        </w:rPr>
        <w:t>项目有分包的，供应商可对招标文件其中某一个分包或几个分包进行响应，</w:t>
      </w:r>
      <w:proofErr w:type="gramStart"/>
      <w:r>
        <w:rPr>
          <w:rFonts w:ascii="仿宋_GB2312" w:eastAsia="仿宋_GB2312" w:hAnsi="仿宋_GB2312" w:cs="仿宋_GB2312" w:hint="eastAsia"/>
          <w:szCs w:val="21"/>
        </w:rPr>
        <w:t>兼投兼</w:t>
      </w:r>
      <w:proofErr w:type="gramEnd"/>
      <w:r>
        <w:rPr>
          <w:rFonts w:ascii="仿宋_GB2312" w:eastAsia="仿宋_GB2312" w:hAnsi="仿宋_GB2312" w:cs="仿宋_GB2312" w:hint="eastAsia"/>
          <w:szCs w:val="21"/>
        </w:rPr>
        <w:t>中要求详见供应商须知表10.1条。</w:t>
      </w:r>
      <w:r>
        <w:rPr>
          <w:rFonts w:ascii="仿宋_GB2312" w:eastAsia="仿宋_GB2312" w:hAnsi="仿宋_GB2312" w:cs="仿宋_GB2312" w:hint="eastAsia"/>
          <w:szCs w:val="21"/>
        </w:rPr>
        <w:br/>
      </w:r>
      <w:r>
        <w:rPr>
          <w:rFonts w:ascii="仿宋" w:eastAsia="仿宋" w:hAnsi="仿宋" w:cs="仿宋_GB2312" w:hint="eastAsia"/>
          <w:szCs w:val="21"/>
        </w:rPr>
        <w:t>★10.2供应商应当对所响应分包采购文件中“服务需求”所列的所有货物内容进行响应，如仅响应分包中某一包的部分内容，其该包响应文件将被认定为无效响应。</w:t>
      </w:r>
    </w:p>
    <w:p w:rsidR="00A35C87" w:rsidRDefault="006E4B51">
      <w:pPr>
        <w:adjustRightInd w:val="0"/>
        <w:snapToGrid w:val="0"/>
        <w:spacing w:line="360" w:lineRule="auto"/>
        <w:rPr>
          <w:rFonts w:ascii="仿宋" w:eastAsia="仿宋" w:hAnsi="仿宋" w:cs="仿宋_GB2312"/>
          <w:szCs w:val="21"/>
        </w:rPr>
      </w:pPr>
      <w:r>
        <w:rPr>
          <w:rFonts w:ascii="仿宋" w:eastAsia="仿宋" w:hAnsi="仿宋" w:cs="仿宋_GB2312" w:hint="eastAsia"/>
          <w:szCs w:val="21"/>
        </w:rPr>
        <w:t>10.3无论采购文件第三章服务需求中是否要求，供应商所响应的服务均应符合国家强制性标准。</w:t>
      </w:r>
      <w:r>
        <w:rPr>
          <w:rFonts w:ascii="仿宋" w:eastAsia="仿宋" w:hAnsi="仿宋" w:cs="仿宋_GB2312" w:hint="eastAsia"/>
          <w:szCs w:val="21"/>
        </w:rPr>
        <w:br/>
      </w:r>
      <w:r>
        <w:rPr>
          <w:rFonts w:ascii="仿宋" w:eastAsia="仿宋" w:hAnsi="仿宋" w:cs="仿宋_GB2312" w:hint="eastAsia"/>
          <w:b/>
          <w:szCs w:val="21"/>
        </w:rPr>
        <w:t>11.响应文件构成</w:t>
      </w:r>
      <w:r>
        <w:rPr>
          <w:rFonts w:ascii="仿宋" w:eastAsia="仿宋" w:hAnsi="仿宋" w:cs="仿宋_GB2312" w:hint="eastAsia"/>
          <w:szCs w:val="21"/>
        </w:rPr>
        <w:br/>
        <w:t>★11.1供应商应完整地按采购文件提供的响应文件格式及要求编写响应文件。响应文件应包括资格证明文件、符合性证明文件、其它材料三部分。具体详见第二章 响应文件内容及</w:t>
      </w:r>
      <w:r>
        <w:rPr>
          <w:rFonts w:ascii="仿宋" w:eastAsia="仿宋" w:hAnsi="仿宋" w:cs="仿宋_GB2312" w:hint="eastAsia"/>
          <w:szCs w:val="21"/>
        </w:rPr>
        <w:lastRenderedPageBreak/>
        <w:t>格式。</w:t>
      </w:r>
    </w:p>
    <w:p w:rsidR="00A35C87" w:rsidRDefault="006E4B51">
      <w:pPr>
        <w:adjustRightInd w:val="0"/>
        <w:snapToGrid w:val="0"/>
        <w:spacing w:line="360" w:lineRule="auto"/>
        <w:rPr>
          <w:rFonts w:ascii="仿宋" w:eastAsia="仿宋" w:hAnsi="仿宋" w:cs="仿宋_GB2312"/>
          <w:szCs w:val="21"/>
        </w:rPr>
      </w:pPr>
      <w:r>
        <w:rPr>
          <w:rFonts w:ascii="仿宋" w:eastAsia="仿宋" w:hAnsi="仿宋" w:cs="仿宋_GB2312" w:hint="eastAsia"/>
          <w:szCs w:val="21"/>
        </w:rPr>
        <w:t>11.2供应商应按采购文件提供的格式编写响应文件。采购文件提供标准格式的按标准格式填列，未提供标准格式的可自行拟定。</w:t>
      </w:r>
    </w:p>
    <w:p w:rsidR="00A35C87" w:rsidRDefault="006E4B51">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11.3 样品或演示要求详见供应商须知表11.3条。</w:t>
      </w:r>
    </w:p>
    <w:p w:rsidR="00A35C87" w:rsidRDefault="006E4B51">
      <w:pPr>
        <w:adjustRightInd w:val="0"/>
        <w:snapToGrid w:val="0"/>
        <w:spacing w:line="360" w:lineRule="auto"/>
        <w:rPr>
          <w:rFonts w:ascii="仿宋" w:eastAsia="仿宋" w:hAnsi="仿宋" w:cs="仿宋_GB2312"/>
          <w:b/>
          <w:szCs w:val="21"/>
        </w:rPr>
      </w:pPr>
      <w:r>
        <w:rPr>
          <w:rFonts w:ascii="仿宋" w:eastAsia="仿宋" w:hAnsi="仿宋" w:cs="仿宋_GB2312" w:hint="eastAsia"/>
          <w:b/>
          <w:szCs w:val="21"/>
        </w:rPr>
        <w:t>★12.响应报价</w:t>
      </w:r>
    </w:p>
    <w:p w:rsidR="00A35C87" w:rsidRDefault="006E4B51">
      <w:pPr>
        <w:adjustRightInd w:val="0"/>
        <w:snapToGrid w:val="0"/>
        <w:spacing w:line="360" w:lineRule="auto"/>
        <w:rPr>
          <w:rFonts w:ascii="仿宋" w:eastAsia="仿宋" w:hAnsi="仿宋" w:cs="仿宋_GB2312"/>
          <w:szCs w:val="21"/>
        </w:rPr>
      </w:pPr>
      <w:r>
        <w:rPr>
          <w:rFonts w:ascii="仿宋" w:eastAsia="仿宋" w:hAnsi="仿宋" w:cs="仿宋_GB2312" w:hint="eastAsia"/>
          <w:szCs w:val="21"/>
        </w:rPr>
        <w:t>12.1 所有响应均</w:t>
      </w:r>
      <w:proofErr w:type="gramStart"/>
      <w:r>
        <w:rPr>
          <w:rFonts w:ascii="仿宋" w:eastAsia="仿宋" w:hAnsi="仿宋" w:cs="仿宋_GB2312" w:hint="eastAsia"/>
          <w:szCs w:val="21"/>
        </w:rPr>
        <w:t>按供应</w:t>
      </w:r>
      <w:proofErr w:type="gramEnd"/>
      <w:r>
        <w:rPr>
          <w:rFonts w:ascii="仿宋" w:eastAsia="仿宋" w:hAnsi="仿宋" w:cs="仿宋_GB2312" w:hint="eastAsia"/>
          <w:szCs w:val="21"/>
        </w:rPr>
        <w:t>商须知表12.1条中要求货币进行报价。供应商的响应报价应遵守《中华人民共和国价格法》。同时，根据《中华人民共和国政府采购法》第三条的规定，为保证公平竞争，如有服务主体部分的赠与行为，其响应文件将被认定为无效响应。</w:t>
      </w:r>
    </w:p>
    <w:p w:rsidR="00A35C87" w:rsidRDefault="006E4B51">
      <w:pPr>
        <w:adjustRightInd w:val="0"/>
        <w:snapToGrid w:val="0"/>
        <w:spacing w:line="360" w:lineRule="auto"/>
        <w:rPr>
          <w:rFonts w:ascii="仿宋" w:eastAsia="仿宋" w:hAnsi="仿宋" w:cs="仿宋_GB2312"/>
          <w:szCs w:val="21"/>
        </w:rPr>
      </w:pPr>
      <w:r>
        <w:rPr>
          <w:rFonts w:ascii="仿宋" w:eastAsia="仿宋" w:hAnsi="仿宋" w:cs="仿宋_GB2312" w:hint="eastAsia"/>
          <w:szCs w:val="21"/>
        </w:rPr>
        <w:t>12.2供应商应按采购文件要求在相关表格中标明响应货物及伴随服务的单价和总价，并由法定代表人（非法人组织的负责人）或其委托代理人签署。</w:t>
      </w:r>
    </w:p>
    <w:p w:rsidR="00A35C87" w:rsidRDefault="006E4B51">
      <w:pPr>
        <w:adjustRightInd w:val="0"/>
        <w:snapToGrid w:val="0"/>
        <w:spacing w:line="360" w:lineRule="auto"/>
        <w:rPr>
          <w:rFonts w:ascii="仿宋" w:eastAsia="仿宋" w:hAnsi="仿宋" w:cs="仿宋_GB2312"/>
          <w:szCs w:val="21"/>
        </w:rPr>
      </w:pPr>
      <w:r>
        <w:rPr>
          <w:rFonts w:ascii="仿宋" w:eastAsia="仿宋" w:hAnsi="仿宋" w:cs="仿宋_GB2312" w:hint="eastAsia"/>
          <w:szCs w:val="21"/>
        </w:rPr>
        <w:t>12.3供应商提交的最后报价,在合同履行过程中是固定不变的，不得以任何理由予以变更。任何包含价格调整要求的响应，其响应文件将被认定为无效响应。</w:t>
      </w:r>
      <w:r>
        <w:rPr>
          <w:rFonts w:ascii="仿宋" w:eastAsia="仿宋" w:hAnsi="仿宋" w:cs="仿宋_GB2312" w:hint="eastAsia"/>
          <w:szCs w:val="21"/>
        </w:rPr>
        <w:br/>
        <w:t>12.4每种服务只能有一个响应报价。采购人不接受具有附加条件的报价。</w:t>
      </w:r>
    </w:p>
    <w:p w:rsidR="00A35C87" w:rsidRDefault="006E4B51">
      <w:pPr>
        <w:adjustRightInd w:val="0"/>
        <w:snapToGrid w:val="0"/>
        <w:spacing w:line="360" w:lineRule="auto"/>
        <w:rPr>
          <w:rFonts w:ascii="仿宋" w:eastAsia="仿宋" w:hAnsi="仿宋" w:cs="仿宋_GB2312"/>
          <w:szCs w:val="21"/>
        </w:rPr>
      </w:pPr>
      <w:r>
        <w:rPr>
          <w:rFonts w:ascii="仿宋" w:eastAsia="仿宋" w:hAnsi="仿宋" w:cs="仿宋_GB2312" w:hint="eastAsia"/>
          <w:szCs w:val="21"/>
        </w:rPr>
        <w:t>12.5除非采购文件另有规定，报价原则上精确到小数点后两位。</w:t>
      </w:r>
    </w:p>
    <w:p w:rsidR="00A35C87" w:rsidRDefault="006E4B51">
      <w:pPr>
        <w:adjustRightInd w:val="0"/>
        <w:snapToGrid w:val="0"/>
        <w:spacing w:line="360" w:lineRule="auto"/>
        <w:jc w:val="left"/>
        <w:rPr>
          <w:rFonts w:ascii="仿宋" w:eastAsia="仿宋" w:hAnsi="仿宋" w:cs="仿宋_GB2312"/>
          <w:szCs w:val="21"/>
        </w:rPr>
      </w:pPr>
      <w:r>
        <w:rPr>
          <w:rFonts w:ascii="仿宋" w:eastAsia="仿宋" w:hAnsi="仿宋" w:cs="仿宋_GB2312" w:hint="eastAsia"/>
          <w:b/>
          <w:szCs w:val="21"/>
        </w:rPr>
        <w:t>★13.磋商保证金</w:t>
      </w:r>
      <w:r>
        <w:rPr>
          <w:rFonts w:ascii="仿宋" w:eastAsia="仿宋" w:hAnsi="仿宋" w:cs="仿宋_GB2312" w:hint="eastAsia"/>
          <w:szCs w:val="21"/>
        </w:rPr>
        <w:br/>
        <w:t>13.1供应商应提交供应商须知表13.1条中规定的磋商保证金，并作为其响应文件的一部分。</w:t>
      </w:r>
    </w:p>
    <w:p w:rsidR="00A35C87" w:rsidRDefault="006E4B51">
      <w:pPr>
        <w:adjustRightInd w:val="0"/>
        <w:snapToGrid w:val="0"/>
        <w:spacing w:line="360" w:lineRule="auto"/>
        <w:jc w:val="left"/>
        <w:rPr>
          <w:rFonts w:ascii="仿宋" w:eastAsia="仿宋" w:hAnsi="仿宋" w:cs="仿宋_GB2312"/>
          <w:szCs w:val="21"/>
        </w:rPr>
      </w:pPr>
      <w:r>
        <w:rPr>
          <w:rFonts w:ascii="仿宋" w:eastAsia="仿宋" w:hAnsi="仿宋" w:cs="仿宋_GB2312" w:hint="eastAsia"/>
          <w:szCs w:val="21"/>
        </w:rPr>
        <w:t>13.2磋商保证金缴纳人、采购文件领取人、提交响应文件登记人和供应商必须为同一组织机构或联合体内不同成员单位，否则将视同未按采购文件规定交纳保证金。</w:t>
      </w:r>
      <w:r>
        <w:rPr>
          <w:rFonts w:ascii="仿宋" w:eastAsia="仿宋" w:hAnsi="仿宋" w:cs="仿宋_GB2312" w:hint="eastAsia"/>
          <w:szCs w:val="21"/>
        </w:rPr>
        <w:br/>
        <w:t>13.3供应</w:t>
      </w:r>
      <w:proofErr w:type="gramStart"/>
      <w:r>
        <w:rPr>
          <w:rFonts w:ascii="仿宋" w:eastAsia="仿宋" w:hAnsi="仿宋" w:cs="仿宋_GB2312" w:hint="eastAsia"/>
          <w:szCs w:val="21"/>
        </w:rPr>
        <w:t>商存在</w:t>
      </w:r>
      <w:proofErr w:type="gramEnd"/>
      <w:r>
        <w:rPr>
          <w:rFonts w:ascii="仿宋" w:eastAsia="仿宋" w:hAnsi="仿宋" w:cs="仿宋_GB2312" w:hint="eastAsia"/>
          <w:szCs w:val="21"/>
        </w:rPr>
        <w:t>下列情形的，磋商保证金不予退还:</w:t>
      </w:r>
    </w:p>
    <w:p w:rsidR="00A35C87" w:rsidRDefault="006E4B51">
      <w:pPr>
        <w:adjustRightInd w:val="0"/>
        <w:snapToGrid w:val="0"/>
        <w:spacing w:line="360" w:lineRule="auto"/>
        <w:ind w:firstLine="420"/>
        <w:jc w:val="left"/>
        <w:rPr>
          <w:rFonts w:ascii="仿宋" w:eastAsia="仿宋" w:hAnsi="仿宋" w:cs="仿宋_GB2312"/>
          <w:szCs w:val="21"/>
        </w:rPr>
      </w:pPr>
      <w:r>
        <w:rPr>
          <w:rFonts w:ascii="仿宋" w:eastAsia="仿宋" w:hAnsi="仿宋" w:cs="仿宋_GB2312" w:hint="eastAsia"/>
          <w:szCs w:val="21"/>
        </w:rPr>
        <w:t>（1）供应商在提交响应文件截止时间后撤回响应文件的；</w:t>
      </w:r>
    </w:p>
    <w:p w:rsidR="00A35C87" w:rsidRDefault="006E4B51">
      <w:pPr>
        <w:adjustRightInd w:val="0"/>
        <w:snapToGrid w:val="0"/>
        <w:spacing w:line="360" w:lineRule="auto"/>
        <w:ind w:firstLine="420"/>
        <w:jc w:val="left"/>
        <w:rPr>
          <w:rFonts w:ascii="仿宋" w:eastAsia="仿宋" w:hAnsi="仿宋" w:cs="仿宋_GB2312"/>
          <w:szCs w:val="21"/>
        </w:rPr>
      </w:pPr>
      <w:r>
        <w:rPr>
          <w:rFonts w:ascii="仿宋" w:eastAsia="仿宋" w:hAnsi="仿宋" w:cs="仿宋_GB2312" w:hint="eastAsia"/>
          <w:szCs w:val="21"/>
        </w:rPr>
        <w:t>（2）供应商在响应文件中提供虚假材料的；</w:t>
      </w:r>
    </w:p>
    <w:p w:rsidR="00A35C87" w:rsidRDefault="006E4B51">
      <w:pPr>
        <w:adjustRightInd w:val="0"/>
        <w:snapToGrid w:val="0"/>
        <w:spacing w:line="360" w:lineRule="auto"/>
        <w:ind w:firstLine="420"/>
        <w:jc w:val="left"/>
        <w:rPr>
          <w:rFonts w:ascii="仿宋" w:eastAsia="仿宋" w:hAnsi="仿宋" w:cs="仿宋_GB2312"/>
          <w:szCs w:val="21"/>
        </w:rPr>
      </w:pPr>
      <w:r>
        <w:rPr>
          <w:rFonts w:ascii="仿宋" w:eastAsia="仿宋" w:hAnsi="仿宋" w:cs="仿宋_GB2312" w:hint="eastAsia"/>
          <w:szCs w:val="21"/>
        </w:rPr>
        <w:t>（3）成交后除因不可抗力或者采购文件认可的情形以外，不按本须知第37.1条的规定与采购人签订合同的；</w:t>
      </w:r>
    </w:p>
    <w:p w:rsidR="00A35C87" w:rsidRDefault="006E4B51">
      <w:pPr>
        <w:adjustRightInd w:val="0"/>
        <w:snapToGrid w:val="0"/>
        <w:spacing w:line="360" w:lineRule="auto"/>
        <w:ind w:firstLine="420"/>
        <w:jc w:val="left"/>
        <w:rPr>
          <w:rFonts w:ascii="仿宋" w:eastAsia="仿宋" w:hAnsi="仿宋" w:cs="仿宋_GB2312"/>
          <w:szCs w:val="21"/>
        </w:rPr>
      </w:pPr>
      <w:r>
        <w:rPr>
          <w:rFonts w:ascii="仿宋" w:eastAsia="仿宋" w:hAnsi="仿宋" w:cs="仿宋_GB2312" w:hint="eastAsia"/>
          <w:szCs w:val="21"/>
        </w:rPr>
        <w:t>（4）成交后不按本须知第38.1条的规定提交履约保证金的;</w:t>
      </w:r>
    </w:p>
    <w:p w:rsidR="00A35C87" w:rsidRDefault="006E4B51">
      <w:pPr>
        <w:adjustRightInd w:val="0"/>
        <w:snapToGrid w:val="0"/>
        <w:spacing w:line="360" w:lineRule="auto"/>
        <w:ind w:firstLine="420"/>
        <w:jc w:val="left"/>
        <w:rPr>
          <w:rFonts w:ascii="仿宋" w:eastAsia="仿宋" w:hAnsi="仿宋" w:cs="仿宋_GB2312"/>
          <w:szCs w:val="21"/>
        </w:rPr>
      </w:pPr>
      <w:r>
        <w:rPr>
          <w:rFonts w:ascii="仿宋" w:eastAsia="仿宋" w:hAnsi="仿宋" w:cs="仿宋_GB2312" w:hint="eastAsia"/>
          <w:szCs w:val="21"/>
        </w:rPr>
        <w:t>（5）成交后不按本须知第39条的规定缴纳采购代理服务费的;</w:t>
      </w:r>
    </w:p>
    <w:p w:rsidR="00A35C87" w:rsidRDefault="006E4B51">
      <w:pPr>
        <w:adjustRightInd w:val="0"/>
        <w:snapToGrid w:val="0"/>
        <w:spacing w:line="360" w:lineRule="auto"/>
        <w:ind w:firstLine="420"/>
        <w:jc w:val="left"/>
        <w:rPr>
          <w:rFonts w:ascii="仿宋" w:eastAsia="仿宋" w:hAnsi="仿宋" w:cs="仿宋_GB2312"/>
          <w:szCs w:val="21"/>
        </w:rPr>
      </w:pPr>
      <w:r>
        <w:rPr>
          <w:rFonts w:ascii="仿宋" w:eastAsia="仿宋" w:hAnsi="仿宋" w:cs="仿宋_GB2312" w:hint="eastAsia"/>
          <w:szCs w:val="21"/>
        </w:rPr>
        <w:t>（6）采购文件规定的其他保证金不予退还情形或存在其他违法违规行为的。</w:t>
      </w:r>
    </w:p>
    <w:p w:rsidR="00A35C87" w:rsidRDefault="006E4B51">
      <w:pPr>
        <w:adjustRightInd w:val="0"/>
        <w:snapToGrid w:val="0"/>
        <w:spacing w:line="360" w:lineRule="auto"/>
        <w:rPr>
          <w:rFonts w:ascii="仿宋" w:eastAsia="仿宋" w:hAnsi="仿宋" w:cs="仿宋_GB2312"/>
          <w:szCs w:val="21"/>
        </w:rPr>
      </w:pPr>
      <w:r>
        <w:rPr>
          <w:rFonts w:ascii="仿宋" w:eastAsia="仿宋" w:hAnsi="仿宋" w:cs="仿宋_GB2312" w:hint="eastAsia"/>
          <w:szCs w:val="21"/>
        </w:rPr>
        <w:t>13.4联合体参加采购活动的，可以由联合体中的一方或者共同</w:t>
      </w:r>
      <w:proofErr w:type="gramStart"/>
      <w:r>
        <w:rPr>
          <w:rFonts w:ascii="仿宋" w:eastAsia="仿宋" w:hAnsi="仿宋" w:cs="仿宋_GB2312" w:hint="eastAsia"/>
          <w:szCs w:val="21"/>
        </w:rPr>
        <w:t>提交磋商</w:t>
      </w:r>
      <w:proofErr w:type="gramEnd"/>
      <w:r>
        <w:rPr>
          <w:rFonts w:ascii="仿宋" w:eastAsia="仿宋" w:hAnsi="仿宋" w:cs="仿宋_GB2312" w:hint="eastAsia"/>
          <w:szCs w:val="21"/>
        </w:rPr>
        <w:t>保证金。以一方名义</w:t>
      </w:r>
      <w:proofErr w:type="gramStart"/>
      <w:r>
        <w:rPr>
          <w:rFonts w:ascii="仿宋" w:eastAsia="仿宋" w:hAnsi="仿宋" w:cs="仿宋_GB2312" w:hint="eastAsia"/>
          <w:szCs w:val="21"/>
        </w:rPr>
        <w:t>提交磋商</w:t>
      </w:r>
      <w:proofErr w:type="gramEnd"/>
      <w:r>
        <w:rPr>
          <w:rFonts w:ascii="仿宋" w:eastAsia="仿宋" w:hAnsi="仿宋" w:cs="仿宋_GB2312" w:hint="eastAsia"/>
          <w:szCs w:val="21"/>
        </w:rPr>
        <w:t>保证金的，对联合体各方均具有约束力。</w:t>
      </w:r>
    </w:p>
    <w:p w:rsidR="00A35C87" w:rsidRDefault="006E4B51">
      <w:pPr>
        <w:adjustRightInd w:val="0"/>
        <w:snapToGrid w:val="0"/>
        <w:spacing w:line="360" w:lineRule="auto"/>
        <w:rPr>
          <w:rFonts w:ascii="仿宋" w:eastAsia="仿宋" w:hAnsi="仿宋" w:cs="仿宋_GB2312"/>
          <w:szCs w:val="21"/>
        </w:rPr>
      </w:pPr>
      <w:r>
        <w:rPr>
          <w:rFonts w:ascii="仿宋" w:eastAsia="仿宋" w:hAnsi="仿宋" w:cs="仿宋_GB2312" w:hint="eastAsia"/>
          <w:szCs w:val="21"/>
        </w:rPr>
        <w:t>13.5磋商保证金的退还</w:t>
      </w:r>
    </w:p>
    <w:p w:rsidR="00A35C87" w:rsidRDefault="006E4B51">
      <w:pPr>
        <w:adjustRightInd w:val="0"/>
        <w:snapToGrid w:val="0"/>
        <w:spacing w:line="360" w:lineRule="auto"/>
        <w:rPr>
          <w:rFonts w:ascii="仿宋" w:eastAsia="仿宋" w:hAnsi="仿宋" w:cs="仿宋_GB2312"/>
          <w:szCs w:val="21"/>
        </w:rPr>
      </w:pPr>
      <w:r>
        <w:rPr>
          <w:rFonts w:ascii="仿宋" w:eastAsia="仿宋" w:hAnsi="仿宋" w:cs="仿宋_GB2312" w:hint="eastAsia"/>
          <w:szCs w:val="21"/>
        </w:rPr>
        <w:t>13.5.1成交供应商应在与采购人签订合同之日起5个工作日内，及时联系保证金收受机构办理磋商保证金退还手续。</w:t>
      </w:r>
      <w:r>
        <w:rPr>
          <w:rFonts w:ascii="仿宋" w:eastAsia="仿宋" w:hAnsi="仿宋" w:cs="仿宋_GB2312" w:hint="eastAsia"/>
          <w:szCs w:val="21"/>
        </w:rPr>
        <w:br/>
        <w:t>13.5.2未成交供应商的保证金将在成交通知书发出之日</w:t>
      </w:r>
      <w:proofErr w:type="gramStart"/>
      <w:r>
        <w:rPr>
          <w:rFonts w:ascii="仿宋" w:eastAsia="仿宋" w:hAnsi="仿宋" w:cs="仿宋_GB2312" w:hint="eastAsia"/>
          <w:szCs w:val="21"/>
        </w:rPr>
        <w:t>暨成交</w:t>
      </w:r>
      <w:proofErr w:type="gramEnd"/>
      <w:r>
        <w:rPr>
          <w:rFonts w:ascii="仿宋" w:eastAsia="仿宋" w:hAnsi="仿宋" w:cs="仿宋_GB2312" w:hint="eastAsia"/>
          <w:szCs w:val="21"/>
        </w:rPr>
        <w:t>结果公告公布之日起5个工作日内无息退还。供应商应及时联系保证金收受机构办理</w:t>
      </w:r>
      <w:proofErr w:type="gramStart"/>
      <w:r>
        <w:rPr>
          <w:rFonts w:ascii="仿宋" w:eastAsia="仿宋" w:hAnsi="仿宋" w:cs="仿宋_GB2312" w:hint="eastAsia"/>
          <w:szCs w:val="21"/>
        </w:rPr>
        <w:t>退还磋商</w:t>
      </w:r>
      <w:proofErr w:type="gramEnd"/>
      <w:r>
        <w:rPr>
          <w:rFonts w:ascii="仿宋" w:eastAsia="仿宋" w:hAnsi="仿宋" w:cs="仿宋_GB2312" w:hint="eastAsia"/>
          <w:szCs w:val="21"/>
        </w:rPr>
        <w:t>保证金手续。</w:t>
      </w:r>
    </w:p>
    <w:p w:rsidR="00A35C87" w:rsidRDefault="006E4B51">
      <w:pPr>
        <w:adjustRightInd w:val="0"/>
        <w:snapToGrid w:val="0"/>
        <w:spacing w:line="360" w:lineRule="auto"/>
        <w:rPr>
          <w:rFonts w:ascii="仿宋" w:eastAsia="仿宋" w:hAnsi="仿宋" w:cs="仿宋_GB2312"/>
          <w:szCs w:val="21"/>
        </w:rPr>
      </w:pPr>
      <w:r>
        <w:rPr>
          <w:rFonts w:ascii="仿宋" w:eastAsia="仿宋" w:hAnsi="仿宋" w:cs="仿宋_GB2312" w:hint="eastAsia"/>
          <w:szCs w:val="21"/>
        </w:rPr>
        <w:t>13.5.3供应商在递交响应文件截止时间前撤回已提交的响应文件的，供应商应自采购人或</w:t>
      </w:r>
      <w:r>
        <w:rPr>
          <w:rFonts w:ascii="仿宋" w:eastAsia="仿宋" w:hAnsi="仿宋" w:cs="仿宋_GB2312" w:hint="eastAsia"/>
          <w:szCs w:val="21"/>
        </w:rPr>
        <w:lastRenderedPageBreak/>
        <w:t>者采购代理机构收到供应商书面撤回通知之日起５个工作日内，及时联系保证金收受机构办理磋商保证金退还手续。</w:t>
      </w:r>
    </w:p>
    <w:p w:rsidR="00A35C87" w:rsidRDefault="006E4B51">
      <w:pPr>
        <w:adjustRightInd w:val="0"/>
        <w:snapToGrid w:val="0"/>
        <w:spacing w:line="360" w:lineRule="auto"/>
        <w:rPr>
          <w:rFonts w:ascii="仿宋" w:eastAsia="仿宋" w:hAnsi="仿宋" w:cs="仿宋_GB2312"/>
          <w:szCs w:val="21"/>
        </w:rPr>
      </w:pPr>
      <w:r>
        <w:rPr>
          <w:rFonts w:ascii="仿宋" w:eastAsia="仿宋" w:hAnsi="仿宋" w:cs="仿宋_GB2312" w:hint="eastAsia"/>
          <w:szCs w:val="21"/>
        </w:rPr>
        <w:t>13.5.4 政府采购担保函不予退回。</w:t>
      </w:r>
    </w:p>
    <w:p w:rsidR="00A35C87" w:rsidRDefault="006E4B51">
      <w:pPr>
        <w:adjustRightInd w:val="0"/>
        <w:snapToGrid w:val="0"/>
        <w:spacing w:line="360" w:lineRule="auto"/>
        <w:rPr>
          <w:rFonts w:ascii="仿宋" w:eastAsia="仿宋" w:hAnsi="仿宋" w:cs="仿宋_GB2312"/>
          <w:szCs w:val="21"/>
        </w:rPr>
      </w:pPr>
      <w:r>
        <w:rPr>
          <w:rFonts w:ascii="仿宋" w:eastAsia="仿宋" w:hAnsi="仿宋" w:cs="仿宋_GB2312" w:hint="eastAsia"/>
          <w:szCs w:val="21"/>
        </w:rPr>
        <w:t>13.6 因供应商自身原因导致无法及时退还的，采购人或采购代理机构将不承担相应责任。</w:t>
      </w:r>
    </w:p>
    <w:p w:rsidR="00A35C87" w:rsidRDefault="006E4B51">
      <w:pPr>
        <w:adjustRightInd w:val="0"/>
        <w:snapToGrid w:val="0"/>
        <w:spacing w:line="360" w:lineRule="auto"/>
        <w:rPr>
          <w:rFonts w:ascii="仿宋" w:eastAsia="仿宋" w:hAnsi="仿宋" w:cs="仿宋_GB2312"/>
          <w:b/>
          <w:szCs w:val="21"/>
        </w:rPr>
      </w:pPr>
      <w:r>
        <w:rPr>
          <w:rFonts w:ascii="仿宋" w:eastAsia="仿宋" w:hAnsi="仿宋" w:cs="仿宋_GB2312" w:hint="eastAsia"/>
          <w:b/>
          <w:szCs w:val="21"/>
        </w:rPr>
        <w:t>★14.证明响应标的</w:t>
      </w:r>
      <w:proofErr w:type="gramStart"/>
      <w:r>
        <w:rPr>
          <w:rFonts w:ascii="仿宋" w:eastAsia="仿宋" w:hAnsi="仿宋" w:cs="仿宋_GB2312" w:hint="eastAsia"/>
          <w:b/>
          <w:szCs w:val="21"/>
        </w:rPr>
        <w:t>的</w:t>
      </w:r>
      <w:proofErr w:type="gramEnd"/>
      <w:r>
        <w:rPr>
          <w:rFonts w:ascii="仿宋" w:eastAsia="仿宋" w:hAnsi="仿宋" w:cs="仿宋_GB2312" w:hint="eastAsia"/>
          <w:b/>
          <w:szCs w:val="21"/>
        </w:rPr>
        <w:t>合格性和符合采购文件规定的技术文件</w:t>
      </w:r>
    </w:p>
    <w:p w:rsidR="00A35C87" w:rsidRDefault="006E4B51">
      <w:pPr>
        <w:adjustRightInd w:val="0"/>
        <w:snapToGrid w:val="0"/>
        <w:spacing w:line="360" w:lineRule="auto"/>
        <w:rPr>
          <w:rFonts w:ascii="仿宋" w:eastAsia="仿宋" w:hAnsi="仿宋" w:cs="仿宋_GB2312"/>
          <w:szCs w:val="21"/>
        </w:rPr>
      </w:pPr>
      <w:r>
        <w:rPr>
          <w:rFonts w:ascii="仿宋" w:eastAsia="仿宋" w:hAnsi="仿宋" w:cs="仿宋_GB2312" w:hint="eastAsia"/>
          <w:szCs w:val="21"/>
        </w:rPr>
        <w:t>14.1供应商应提交证明文件，证明其响应内容符合采购文件规定。该证明文件是响应文件的一部分。</w:t>
      </w:r>
    </w:p>
    <w:p w:rsidR="00A35C87" w:rsidRDefault="006E4B51">
      <w:pPr>
        <w:adjustRightInd w:val="0"/>
        <w:snapToGrid w:val="0"/>
        <w:spacing w:line="360" w:lineRule="auto"/>
        <w:rPr>
          <w:rFonts w:ascii="仿宋" w:eastAsia="仿宋" w:hAnsi="仿宋" w:cs="仿宋_GB2312"/>
          <w:szCs w:val="21"/>
        </w:rPr>
      </w:pPr>
      <w:r>
        <w:rPr>
          <w:rFonts w:ascii="仿宋" w:eastAsia="仿宋" w:hAnsi="仿宋" w:cs="仿宋_GB2312" w:hint="eastAsia"/>
          <w:szCs w:val="21"/>
        </w:rPr>
        <w:t>14.2</w:t>
      </w:r>
      <w:r>
        <w:rPr>
          <w:rFonts w:eastAsia="仿宋" w:cs="Calibri"/>
          <w:szCs w:val="21"/>
        </w:rPr>
        <w:t> </w:t>
      </w:r>
      <w:r>
        <w:rPr>
          <w:rFonts w:ascii="仿宋" w:eastAsia="仿宋" w:hAnsi="仿宋" w:cs="仿宋_GB2312" w:hint="eastAsia"/>
          <w:szCs w:val="21"/>
        </w:rPr>
        <w:t>上款所述的证明文件，可以是文字资料、图纸和数据。</w:t>
      </w:r>
    </w:p>
    <w:p w:rsidR="00A35C87" w:rsidRDefault="006E4B51">
      <w:pPr>
        <w:adjustRightInd w:val="0"/>
        <w:snapToGrid w:val="0"/>
        <w:spacing w:line="360" w:lineRule="auto"/>
        <w:rPr>
          <w:rFonts w:ascii="仿宋" w:eastAsia="仿宋" w:hAnsi="仿宋" w:cs="仿宋_GB2312"/>
          <w:b/>
          <w:szCs w:val="21"/>
        </w:rPr>
      </w:pPr>
      <w:r>
        <w:rPr>
          <w:rFonts w:ascii="仿宋" w:eastAsia="仿宋" w:hAnsi="仿宋" w:cs="仿宋_GB2312" w:hint="eastAsia"/>
          <w:b/>
          <w:szCs w:val="21"/>
        </w:rPr>
        <w:t>★15.响应有效期</w:t>
      </w:r>
    </w:p>
    <w:p w:rsidR="00A35C87" w:rsidRDefault="006E4B51">
      <w:pPr>
        <w:adjustRightInd w:val="0"/>
        <w:snapToGrid w:val="0"/>
        <w:spacing w:line="360" w:lineRule="auto"/>
        <w:rPr>
          <w:rFonts w:ascii="仿宋" w:eastAsia="仿宋" w:hAnsi="仿宋" w:cs="仿宋_GB2312"/>
          <w:szCs w:val="21"/>
        </w:rPr>
      </w:pPr>
      <w:r>
        <w:rPr>
          <w:rFonts w:ascii="仿宋" w:eastAsia="仿宋" w:hAnsi="仿宋" w:cs="仿宋_GB2312" w:hint="eastAsia"/>
          <w:szCs w:val="21"/>
        </w:rPr>
        <w:t>15.1 响应</w:t>
      </w:r>
      <w:proofErr w:type="gramStart"/>
      <w:r>
        <w:rPr>
          <w:rFonts w:ascii="仿宋" w:eastAsia="仿宋" w:hAnsi="仿宋" w:cs="仿宋_GB2312" w:hint="eastAsia"/>
          <w:szCs w:val="21"/>
        </w:rPr>
        <w:t>应</w:t>
      </w:r>
      <w:proofErr w:type="gramEnd"/>
      <w:r>
        <w:rPr>
          <w:rFonts w:ascii="仿宋" w:eastAsia="仿宋" w:hAnsi="仿宋" w:cs="仿宋_GB2312" w:hint="eastAsia"/>
          <w:szCs w:val="21"/>
        </w:rPr>
        <w:t>在供应商须知表15.1条中规定的响应有效期内保持有效。响应有效期不满足要求的响应，其响应文件将被认定为无效响应。</w:t>
      </w:r>
    </w:p>
    <w:p w:rsidR="00A35C87" w:rsidRDefault="006E4B51">
      <w:pPr>
        <w:adjustRightInd w:val="0"/>
        <w:snapToGrid w:val="0"/>
        <w:spacing w:line="360" w:lineRule="auto"/>
        <w:rPr>
          <w:rFonts w:ascii="仿宋" w:eastAsia="仿宋" w:hAnsi="仿宋" w:cs="仿宋_GB2312"/>
          <w:szCs w:val="21"/>
        </w:rPr>
      </w:pPr>
      <w:r>
        <w:rPr>
          <w:rFonts w:ascii="仿宋" w:eastAsia="仿宋" w:hAnsi="仿宋" w:cs="仿宋_GB2312" w:hint="eastAsia"/>
          <w:szCs w:val="21"/>
        </w:rPr>
        <w:t>15.2 在特殊情况下，采购人或采购代理机构可根据实际情况，在原响应有效期截止之前，要求供应商延长响应的有效期。接受该要求的供应商将不会被要求和允许修正其响应，且本须知中有关磋商保证金的要求须在延长的有效期内继续有效。供应商可以拒绝延长响应有效期的要求，其磋商保证金将及时无息退还。上述要求和答复都应以书面形式提交。</w:t>
      </w:r>
    </w:p>
    <w:p w:rsidR="00A35C87" w:rsidRDefault="006E4B51">
      <w:pPr>
        <w:adjustRightInd w:val="0"/>
        <w:snapToGrid w:val="0"/>
        <w:spacing w:line="360" w:lineRule="auto"/>
        <w:rPr>
          <w:rFonts w:ascii="仿宋" w:eastAsia="仿宋" w:hAnsi="仿宋" w:cs="仿宋_GB2312"/>
          <w:b/>
          <w:szCs w:val="21"/>
        </w:rPr>
      </w:pPr>
      <w:r>
        <w:rPr>
          <w:rFonts w:ascii="仿宋" w:eastAsia="仿宋" w:hAnsi="仿宋" w:cs="仿宋_GB2312" w:hint="eastAsia"/>
          <w:b/>
          <w:szCs w:val="21"/>
        </w:rPr>
        <w:t>★16.响应文件的签署及规定</w:t>
      </w:r>
    </w:p>
    <w:p w:rsidR="00A35C87" w:rsidRDefault="006E4B51">
      <w:pPr>
        <w:adjustRightInd w:val="0"/>
        <w:snapToGrid w:val="0"/>
        <w:spacing w:line="360" w:lineRule="auto"/>
        <w:rPr>
          <w:rFonts w:ascii="仿宋" w:eastAsia="仿宋" w:hAnsi="仿宋" w:cs="仿宋_GB2312"/>
          <w:szCs w:val="21"/>
        </w:rPr>
      </w:pPr>
      <w:r>
        <w:rPr>
          <w:rFonts w:ascii="仿宋" w:eastAsia="仿宋" w:hAnsi="仿宋" w:cs="仿宋_GB2312" w:hint="eastAsia"/>
          <w:szCs w:val="21"/>
        </w:rPr>
        <w:t>16.1</w:t>
      </w:r>
      <w:r w:rsidR="00D636E0">
        <w:rPr>
          <w:rFonts w:ascii="仿宋_GB2312" w:eastAsia="仿宋_GB2312" w:hAnsi="仿宋_GB2312" w:cs="仿宋_GB2312" w:hint="eastAsia"/>
          <w:szCs w:val="21"/>
        </w:rPr>
        <w:t>供应商应</w:t>
      </w:r>
      <w:proofErr w:type="gramStart"/>
      <w:r w:rsidR="00D636E0">
        <w:rPr>
          <w:rFonts w:ascii="仿宋_GB2312" w:eastAsia="仿宋_GB2312" w:hAnsi="仿宋_GB2312" w:cs="仿宋_GB2312" w:hint="eastAsia"/>
          <w:szCs w:val="21"/>
        </w:rPr>
        <w:t>按供应</w:t>
      </w:r>
      <w:proofErr w:type="gramEnd"/>
      <w:r w:rsidR="00D636E0">
        <w:rPr>
          <w:rFonts w:ascii="仿宋_GB2312" w:eastAsia="仿宋_GB2312" w:hAnsi="仿宋_GB2312" w:cs="仿宋_GB2312" w:hint="eastAsia"/>
          <w:szCs w:val="21"/>
        </w:rPr>
        <w:t>商须知表16.1款中的规定，准备和递交响应文件正本、副本和电子文档。</w:t>
      </w:r>
    </w:p>
    <w:p w:rsidR="00A35C87" w:rsidRDefault="00D636E0">
      <w:pPr>
        <w:adjustRightInd w:val="0"/>
        <w:snapToGrid w:val="0"/>
        <w:spacing w:line="360" w:lineRule="auto"/>
        <w:rPr>
          <w:rFonts w:ascii="仿宋" w:eastAsia="仿宋" w:hAnsi="仿宋" w:cs="仿宋_GB2312"/>
          <w:szCs w:val="21"/>
        </w:rPr>
      </w:pPr>
      <w:r>
        <w:rPr>
          <w:rFonts w:ascii="仿宋" w:eastAsia="仿宋" w:hAnsi="仿宋" w:cs="仿宋_GB2312" w:hint="eastAsia"/>
          <w:szCs w:val="21"/>
        </w:rPr>
        <w:t>★</w:t>
      </w:r>
      <w:r w:rsidR="006E4B51">
        <w:rPr>
          <w:rFonts w:ascii="仿宋" w:eastAsia="仿宋" w:hAnsi="仿宋" w:cs="仿宋_GB2312" w:hint="eastAsia"/>
          <w:szCs w:val="21"/>
        </w:rPr>
        <w:t>16.2</w:t>
      </w:r>
      <w:r>
        <w:rPr>
          <w:rFonts w:ascii="仿宋_GB2312" w:eastAsia="仿宋_GB2312" w:hAnsi="仿宋_GB2312" w:cs="仿宋_GB2312" w:hint="eastAsia"/>
          <w:szCs w:val="21"/>
        </w:rPr>
        <w:t>每份响应文件封皮须清楚地标明“正本”或“副本”。若正本和副本不符，以正本为准。</w:t>
      </w:r>
    </w:p>
    <w:p w:rsidR="00A35C87" w:rsidRDefault="00D636E0">
      <w:pPr>
        <w:adjustRightInd w:val="0"/>
        <w:snapToGrid w:val="0"/>
        <w:spacing w:line="360" w:lineRule="auto"/>
        <w:rPr>
          <w:rFonts w:ascii="仿宋" w:eastAsia="仿宋" w:hAnsi="仿宋" w:cs="仿宋_GB2312"/>
          <w:szCs w:val="21"/>
        </w:rPr>
      </w:pPr>
      <w:r>
        <w:rPr>
          <w:rFonts w:ascii="仿宋" w:eastAsia="仿宋" w:hAnsi="仿宋" w:cs="仿宋_GB2312" w:hint="eastAsia"/>
          <w:szCs w:val="21"/>
        </w:rPr>
        <w:t>★</w:t>
      </w:r>
      <w:r w:rsidR="006E4B51">
        <w:rPr>
          <w:rFonts w:ascii="仿宋" w:eastAsia="仿宋" w:hAnsi="仿宋" w:cs="仿宋_GB2312" w:hint="eastAsia"/>
          <w:szCs w:val="21"/>
        </w:rPr>
        <w:t>16.3</w:t>
      </w:r>
      <w:r>
        <w:rPr>
          <w:rFonts w:ascii="仿宋_GB2312" w:eastAsia="仿宋_GB2312" w:hAnsi="仿宋_GB2312" w:cs="仿宋_GB2312" w:hint="eastAsia"/>
          <w:szCs w:val="21"/>
        </w:rPr>
        <w:t>响应文件的正本需打印或用不褪色墨水书写，并由供应商的法定代表人（非法人组织负责人）或经其正式委托代理人按采购文件规定在响应文件上签字或盖章，并加盖单位印章。委托代理人须持有书面的“法定代表人（非法人组织负责人）授权委托书”，并将其附在响应文件中。如对响应文件进行了修改，则应由供应商的法定代表人（非法人组织负责人）或其委托代理人在每一修改处签字。响应文件的副本可采用正本的复印件。</w:t>
      </w:r>
    </w:p>
    <w:p w:rsidR="00A35C87" w:rsidRDefault="006E4B51">
      <w:pPr>
        <w:pStyle w:val="2"/>
        <w:adjustRightInd w:val="0"/>
        <w:snapToGrid w:val="0"/>
        <w:spacing w:beforeLines="100" w:before="312" w:afterLines="50" w:after="156" w:line="360" w:lineRule="auto"/>
        <w:jc w:val="center"/>
        <w:rPr>
          <w:rFonts w:ascii="仿宋" w:eastAsia="仿宋" w:hAnsi="仿宋" w:cs="仿宋_GB2312"/>
        </w:rPr>
      </w:pPr>
      <w:bookmarkStart w:id="19" w:name="_Toc533340143"/>
      <w:bookmarkStart w:id="20" w:name="_Toc4485622"/>
      <w:r>
        <w:rPr>
          <w:rFonts w:ascii="仿宋" w:eastAsia="仿宋" w:hAnsi="仿宋" w:cs="仿宋_GB2312" w:hint="eastAsia"/>
        </w:rPr>
        <w:t>五 响应文件的递交</w:t>
      </w:r>
      <w:bookmarkEnd w:id="19"/>
      <w:bookmarkEnd w:id="20"/>
    </w:p>
    <w:p w:rsidR="00A35C87" w:rsidRDefault="006E4B51">
      <w:pPr>
        <w:adjustRightInd w:val="0"/>
        <w:snapToGrid w:val="0"/>
        <w:spacing w:line="360" w:lineRule="auto"/>
        <w:rPr>
          <w:rFonts w:ascii="仿宋" w:eastAsia="仿宋" w:hAnsi="仿宋" w:cs="仿宋_GB2312"/>
          <w:b/>
          <w:szCs w:val="21"/>
        </w:rPr>
      </w:pPr>
      <w:r>
        <w:rPr>
          <w:rFonts w:ascii="仿宋" w:eastAsia="仿宋" w:hAnsi="仿宋" w:cs="仿宋_GB2312" w:hint="eastAsia"/>
          <w:b/>
          <w:szCs w:val="21"/>
        </w:rPr>
        <w:t>★17.响应文件的密封和标记</w:t>
      </w:r>
    </w:p>
    <w:p w:rsidR="00A35C87" w:rsidRDefault="006E4B51">
      <w:pPr>
        <w:adjustRightInd w:val="0"/>
        <w:snapToGrid w:val="0"/>
        <w:spacing w:line="360" w:lineRule="auto"/>
        <w:rPr>
          <w:rFonts w:ascii="仿宋" w:eastAsia="仿宋" w:hAnsi="仿宋" w:cs="仿宋_GB2312"/>
          <w:szCs w:val="21"/>
        </w:rPr>
      </w:pPr>
      <w:r>
        <w:rPr>
          <w:rFonts w:ascii="仿宋" w:eastAsia="仿宋" w:hAnsi="仿宋" w:cs="仿宋_GB2312" w:hint="eastAsia"/>
          <w:szCs w:val="21"/>
        </w:rPr>
        <w:t>17.1</w:t>
      </w:r>
      <w:r w:rsidR="00D636E0">
        <w:rPr>
          <w:rFonts w:ascii="仿宋_GB2312" w:eastAsia="仿宋_GB2312" w:hAnsi="仿宋_GB2312" w:cs="仿宋_GB2312" w:hint="eastAsia"/>
          <w:szCs w:val="21"/>
        </w:rPr>
        <w:t>供应商应将响应文件密封，将正本和所有的副本、电子文档密封，并进行包封</w:t>
      </w:r>
    </w:p>
    <w:p w:rsidR="00A35C87" w:rsidRDefault="006E4B51">
      <w:pPr>
        <w:adjustRightInd w:val="0"/>
        <w:snapToGrid w:val="0"/>
        <w:spacing w:line="360" w:lineRule="auto"/>
        <w:rPr>
          <w:rFonts w:ascii="仿宋" w:eastAsia="仿宋" w:hAnsi="仿宋" w:cs="仿宋_GB2312"/>
          <w:szCs w:val="21"/>
        </w:rPr>
      </w:pPr>
      <w:r>
        <w:rPr>
          <w:rFonts w:ascii="仿宋" w:eastAsia="仿宋" w:hAnsi="仿宋" w:cs="仿宋_GB2312" w:hint="eastAsia"/>
          <w:szCs w:val="21"/>
        </w:rPr>
        <w:t>17.2 所有包装封皮上均应：</w:t>
      </w:r>
    </w:p>
    <w:p w:rsidR="00A35C87" w:rsidRDefault="006E4B51">
      <w:pPr>
        <w:adjustRightInd w:val="0"/>
        <w:snapToGrid w:val="0"/>
        <w:spacing w:line="360" w:lineRule="auto"/>
        <w:rPr>
          <w:rFonts w:ascii="仿宋" w:eastAsia="仿宋" w:hAnsi="仿宋" w:cs="仿宋_GB2312"/>
          <w:szCs w:val="21"/>
        </w:rPr>
      </w:pPr>
      <w:r>
        <w:rPr>
          <w:rFonts w:ascii="仿宋" w:eastAsia="仿宋" w:hAnsi="仿宋" w:cs="仿宋_GB2312" w:hint="eastAsia"/>
          <w:szCs w:val="21"/>
        </w:rPr>
        <w:t>（1）</w:t>
      </w:r>
      <w:r w:rsidR="00D636E0">
        <w:rPr>
          <w:rFonts w:ascii="仿宋_GB2312" w:eastAsia="仿宋_GB2312" w:hAnsi="仿宋_GB2312" w:cs="仿宋_GB2312" w:hint="eastAsia"/>
          <w:szCs w:val="21"/>
        </w:rPr>
        <w:t>注明项目名称、项目编号、包号、供应商名称。</w:t>
      </w:r>
    </w:p>
    <w:p w:rsidR="00A35C87" w:rsidRDefault="006E4B51">
      <w:pPr>
        <w:adjustRightInd w:val="0"/>
        <w:snapToGrid w:val="0"/>
        <w:spacing w:line="360" w:lineRule="auto"/>
        <w:rPr>
          <w:rFonts w:ascii="仿宋" w:eastAsia="仿宋" w:hAnsi="仿宋" w:cs="仿宋_GB2312"/>
          <w:szCs w:val="21"/>
        </w:rPr>
      </w:pPr>
      <w:r>
        <w:rPr>
          <w:rFonts w:ascii="仿宋" w:eastAsia="仿宋" w:hAnsi="仿宋" w:cs="仿宋_GB2312" w:hint="eastAsia"/>
          <w:szCs w:val="21"/>
        </w:rPr>
        <w:t>（2）在封口处加盖供应商单位公章。</w:t>
      </w:r>
    </w:p>
    <w:p w:rsidR="00A35C87" w:rsidRDefault="006E4B51">
      <w:pPr>
        <w:adjustRightInd w:val="0"/>
        <w:snapToGrid w:val="0"/>
        <w:spacing w:line="360" w:lineRule="auto"/>
        <w:rPr>
          <w:rFonts w:ascii="仿宋" w:eastAsia="仿宋" w:hAnsi="仿宋" w:cs="仿宋_GB2312"/>
          <w:szCs w:val="21"/>
        </w:rPr>
      </w:pPr>
      <w:r>
        <w:rPr>
          <w:rFonts w:ascii="仿宋" w:eastAsia="仿宋" w:hAnsi="仿宋" w:cs="仿宋_GB2312" w:hint="eastAsia"/>
          <w:szCs w:val="21"/>
        </w:rPr>
        <w:t>17.3 如果供应商未按上述要求密封，其响应文件将被</w:t>
      </w:r>
      <w:r>
        <w:rPr>
          <w:rFonts w:ascii="仿宋" w:eastAsia="仿宋" w:hAnsi="仿宋" w:cs="仿宋_GB2312" w:hint="eastAsia"/>
          <w:b/>
          <w:szCs w:val="21"/>
        </w:rPr>
        <w:t>拒绝接收</w:t>
      </w:r>
      <w:r>
        <w:rPr>
          <w:rFonts w:ascii="仿宋" w:eastAsia="仿宋" w:hAnsi="仿宋" w:cs="仿宋_GB2312" w:hint="eastAsia"/>
          <w:szCs w:val="21"/>
        </w:rPr>
        <w:t>。</w:t>
      </w:r>
    </w:p>
    <w:p w:rsidR="00A35C87" w:rsidRDefault="006E4B51">
      <w:pPr>
        <w:adjustRightInd w:val="0"/>
        <w:snapToGrid w:val="0"/>
        <w:spacing w:line="360" w:lineRule="auto"/>
        <w:rPr>
          <w:rFonts w:ascii="仿宋" w:eastAsia="仿宋" w:hAnsi="仿宋" w:cs="仿宋_GB2312"/>
          <w:b/>
          <w:szCs w:val="21"/>
        </w:rPr>
      </w:pPr>
      <w:r>
        <w:rPr>
          <w:rFonts w:ascii="仿宋" w:eastAsia="仿宋" w:hAnsi="仿宋" w:cs="仿宋_GB2312" w:hint="eastAsia"/>
          <w:b/>
          <w:szCs w:val="21"/>
        </w:rPr>
        <w:lastRenderedPageBreak/>
        <w:t>★18.递交响应文件截止</w:t>
      </w:r>
    </w:p>
    <w:p w:rsidR="00A35C87" w:rsidRDefault="006E4B51">
      <w:pPr>
        <w:adjustRightInd w:val="0"/>
        <w:snapToGrid w:val="0"/>
        <w:spacing w:line="360" w:lineRule="auto"/>
        <w:rPr>
          <w:rFonts w:ascii="仿宋" w:eastAsia="仿宋" w:hAnsi="仿宋" w:cs="仿宋_GB2312"/>
          <w:szCs w:val="21"/>
        </w:rPr>
      </w:pPr>
      <w:r>
        <w:rPr>
          <w:rFonts w:ascii="仿宋" w:eastAsia="仿宋" w:hAnsi="仿宋" w:cs="仿宋_GB2312" w:hint="eastAsia"/>
          <w:szCs w:val="21"/>
        </w:rPr>
        <w:t>18.1 供应商应在供应商须知表18.1条中规定的截止时间前，将响应文件递交到供应商须知表18.1条中规定的地点。</w:t>
      </w:r>
    </w:p>
    <w:p w:rsidR="00A35C87" w:rsidRDefault="006E4B51">
      <w:pPr>
        <w:adjustRightInd w:val="0"/>
        <w:snapToGrid w:val="0"/>
        <w:spacing w:line="360" w:lineRule="auto"/>
        <w:rPr>
          <w:rFonts w:ascii="仿宋" w:eastAsia="仿宋" w:hAnsi="仿宋" w:cs="仿宋_GB2312"/>
          <w:szCs w:val="21"/>
        </w:rPr>
      </w:pPr>
      <w:r>
        <w:rPr>
          <w:rFonts w:ascii="仿宋" w:eastAsia="仿宋" w:hAnsi="仿宋" w:cs="仿宋_GB2312" w:hint="eastAsia"/>
          <w:szCs w:val="21"/>
        </w:rPr>
        <w:t>18.2 采购人和采购代理机构有权按本须知的规定，延迟递交响应文件截止时间。在此情况下，采购人、采购代理机构和供应商受递交响应文件截止时间制约的所有权利和义务均应延长至新的截止时间。</w:t>
      </w:r>
    </w:p>
    <w:p w:rsidR="00A35C87" w:rsidRDefault="006E4B51">
      <w:pPr>
        <w:adjustRightInd w:val="0"/>
        <w:snapToGrid w:val="0"/>
        <w:spacing w:line="360" w:lineRule="auto"/>
        <w:rPr>
          <w:rFonts w:ascii="仿宋" w:eastAsia="仿宋" w:hAnsi="仿宋" w:cs="仿宋_GB2312"/>
          <w:b/>
          <w:szCs w:val="21"/>
        </w:rPr>
      </w:pPr>
      <w:r>
        <w:rPr>
          <w:rFonts w:ascii="仿宋" w:eastAsia="仿宋" w:hAnsi="仿宋" w:cs="仿宋_GB2312" w:hint="eastAsia"/>
          <w:b/>
          <w:szCs w:val="21"/>
        </w:rPr>
        <w:t>★19. 响应文件的接收、修改与撤回</w:t>
      </w:r>
    </w:p>
    <w:p w:rsidR="00A35C87" w:rsidRDefault="006E4B51">
      <w:pPr>
        <w:adjustRightInd w:val="0"/>
        <w:snapToGrid w:val="0"/>
        <w:spacing w:line="360" w:lineRule="auto"/>
        <w:rPr>
          <w:rFonts w:ascii="仿宋" w:eastAsia="仿宋" w:hAnsi="仿宋" w:cs="仿宋_GB2312"/>
          <w:szCs w:val="21"/>
        </w:rPr>
      </w:pPr>
      <w:r>
        <w:rPr>
          <w:rFonts w:ascii="仿宋" w:eastAsia="仿宋" w:hAnsi="仿宋" w:cs="仿宋_GB2312" w:hint="eastAsia"/>
          <w:szCs w:val="21"/>
        </w:rPr>
        <w:t>19.1在递交响应文件截止时间后送达的响应文件,采购人和采购代理机构将</w:t>
      </w:r>
      <w:r>
        <w:rPr>
          <w:rFonts w:ascii="仿宋" w:eastAsia="仿宋" w:hAnsi="仿宋" w:cs="仿宋_GB2312" w:hint="eastAsia"/>
          <w:b/>
          <w:szCs w:val="21"/>
        </w:rPr>
        <w:t>拒绝接收。</w:t>
      </w:r>
    </w:p>
    <w:p w:rsidR="00A35C87" w:rsidRDefault="006E4B51">
      <w:pPr>
        <w:adjustRightInd w:val="0"/>
        <w:snapToGrid w:val="0"/>
        <w:spacing w:line="360" w:lineRule="auto"/>
        <w:rPr>
          <w:rFonts w:ascii="仿宋" w:eastAsia="仿宋" w:hAnsi="仿宋" w:cs="仿宋_GB2312"/>
          <w:szCs w:val="21"/>
        </w:rPr>
      </w:pPr>
      <w:r>
        <w:rPr>
          <w:rFonts w:ascii="仿宋" w:eastAsia="仿宋" w:hAnsi="仿宋" w:cs="仿宋_GB2312" w:hint="eastAsia"/>
          <w:szCs w:val="21"/>
        </w:rPr>
        <w:t>19.2 递交响应文件以后，如果供应商要进行修改或撤回响应文件，须提出书面申请并在提交响应文件截止时间前</w:t>
      </w:r>
      <w:proofErr w:type="gramStart"/>
      <w:r>
        <w:rPr>
          <w:rFonts w:ascii="仿宋" w:eastAsia="仿宋" w:hAnsi="仿宋" w:cs="仿宋_GB2312" w:hint="eastAsia"/>
          <w:szCs w:val="21"/>
        </w:rPr>
        <w:t>送达磋商</w:t>
      </w:r>
      <w:proofErr w:type="gramEnd"/>
      <w:r>
        <w:rPr>
          <w:rFonts w:ascii="仿宋" w:eastAsia="仿宋" w:hAnsi="仿宋" w:cs="仿宋_GB2312" w:hint="eastAsia"/>
          <w:szCs w:val="21"/>
        </w:rPr>
        <w:t>地点，供应商对响应文件的修改或撤回通知应按本须知规定编制、密封、标记。采购人和采购代理机构将予以接收，并视为响应文件的组成部分，否则，修改后的响应文件或撤回行为无效。</w:t>
      </w:r>
    </w:p>
    <w:p w:rsidR="00A35C87" w:rsidRDefault="006E4B51">
      <w:pPr>
        <w:adjustRightInd w:val="0"/>
        <w:snapToGrid w:val="0"/>
        <w:spacing w:line="360" w:lineRule="auto"/>
        <w:rPr>
          <w:rFonts w:ascii="仿宋" w:eastAsia="仿宋" w:hAnsi="仿宋" w:cs="仿宋_GB2312"/>
          <w:szCs w:val="21"/>
        </w:rPr>
      </w:pPr>
      <w:r>
        <w:rPr>
          <w:rFonts w:ascii="仿宋" w:eastAsia="仿宋" w:hAnsi="仿宋" w:cs="仿宋_GB2312" w:hint="eastAsia"/>
          <w:szCs w:val="21"/>
        </w:rPr>
        <w:t>19.3 在提交响应文件截止时间之后，除需提交最后报价外，供应商不得对其响应文件做任何修改；</w:t>
      </w:r>
    </w:p>
    <w:p w:rsidR="00A35C87" w:rsidRDefault="006E4B51">
      <w:pPr>
        <w:adjustRightInd w:val="0"/>
        <w:snapToGrid w:val="0"/>
        <w:spacing w:line="360" w:lineRule="auto"/>
        <w:rPr>
          <w:rFonts w:ascii="仿宋" w:eastAsia="仿宋" w:hAnsi="仿宋" w:cs="仿宋_GB2312"/>
          <w:szCs w:val="21"/>
        </w:rPr>
      </w:pPr>
      <w:r>
        <w:rPr>
          <w:rFonts w:ascii="仿宋" w:eastAsia="仿宋" w:hAnsi="仿宋" w:cs="仿宋_GB2312" w:hint="eastAsia"/>
          <w:szCs w:val="21"/>
        </w:rPr>
        <w:t>19.4 采购人和采购代理机构对所接收响应文件概不退回。</w:t>
      </w:r>
    </w:p>
    <w:p w:rsidR="00A35C87" w:rsidRDefault="00A35C87">
      <w:pPr>
        <w:adjustRightInd w:val="0"/>
        <w:snapToGrid w:val="0"/>
        <w:spacing w:line="360" w:lineRule="auto"/>
        <w:rPr>
          <w:rFonts w:ascii="仿宋" w:eastAsia="仿宋" w:hAnsi="仿宋" w:cs="仿宋_GB2312"/>
          <w:szCs w:val="21"/>
        </w:rPr>
      </w:pPr>
    </w:p>
    <w:p w:rsidR="00A35C87" w:rsidRDefault="006E4B51">
      <w:pPr>
        <w:pStyle w:val="2"/>
        <w:adjustRightInd w:val="0"/>
        <w:snapToGrid w:val="0"/>
        <w:spacing w:beforeLines="100" w:before="312" w:after="0" w:line="360" w:lineRule="auto"/>
        <w:jc w:val="center"/>
        <w:rPr>
          <w:rFonts w:ascii="仿宋" w:eastAsia="仿宋" w:hAnsi="仿宋" w:cs="仿宋_GB2312"/>
        </w:rPr>
      </w:pPr>
      <w:bookmarkStart w:id="21" w:name="_Toc533340144"/>
      <w:bookmarkStart w:id="22" w:name="_Toc4485623"/>
      <w:r>
        <w:rPr>
          <w:rFonts w:ascii="仿宋" w:eastAsia="仿宋" w:hAnsi="仿宋" w:cs="仿宋_GB2312" w:hint="eastAsia"/>
        </w:rPr>
        <w:t>六 磋商及评审</w:t>
      </w:r>
      <w:bookmarkEnd w:id="21"/>
      <w:bookmarkEnd w:id="22"/>
    </w:p>
    <w:p w:rsidR="00A35C87" w:rsidRDefault="006E4B51">
      <w:pPr>
        <w:adjustRightInd w:val="0"/>
        <w:snapToGrid w:val="0"/>
        <w:spacing w:line="360" w:lineRule="auto"/>
        <w:rPr>
          <w:rFonts w:ascii="仿宋" w:eastAsia="仿宋" w:hAnsi="仿宋" w:cs="仿宋_GB2312"/>
          <w:b/>
          <w:color w:val="FF0000"/>
          <w:szCs w:val="21"/>
        </w:rPr>
      </w:pPr>
      <w:r>
        <w:rPr>
          <w:rFonts w:ascii="仿宋" w:eastAsia="仿宋" w:hAnsi="仿宋" w:cs="仿宋_GB2312" w:hint="eastAsia"/>
          <w:b/>
          <w:szCs w:val="21"/>
        </w:rPr>
        <w:t>★20</w:t>
      </w:r>
      <w:r>
        <w:rPr>
          <w:rFonts w:ascii="仿宋" w:eastAsia="仿宋" w:hAnsi="仿宋" w:cs="仿宋_GB2312" w:hint="eastAsia"/>
          <w:b/>
          <w:color w:val="FF0000"/>
          <w:szCs w:val="21"/>
        </w:rPr>
        <w:t>.磋商会议</w:t>
      </w:r>
    </w:p>
    <w:p w:rsidR="00A35C87" w:rsidRDefault="006E4B51">
      <w:pPr>
        <w:adjustRightInd w:val="0"/>
        <w:snapToGrid w:val="0"/>
        <w:spacing w:line="360" w:lineRule="auto"/>
        <w:rPr>
          <w:rFonts w:ascii="仿宋" w:eastAsia="仿宋" w:hAnsi="仿宋" w:cs="仿宋_GB2312"/>
          <w:szCs w:val="21"/>
        </w:rPr>
      </w:pPr>
      <w:r>
        <w:rPr>
          <w:rFonts w:ascii="仿宋" w:eastAsia="仿宋" w:hAnsi="仿宋" w:cs="仿宋_GB2312" w:hint="eastAsia"/>
          <w:szCs w:val="21"/>
        </w:rPr>
        <w:t>20.1 采购人和采购代理机构将</w:t>
      </w:r>
      <w:proofErr w:type="gramStart"/>
      <w:r>
        <w:rPr>
          <w:rFonts w:ascii="仿宋" w:eastAsia="仿宋" w:hAnsi="仿宋" w:cs="仿宋_GB2312" w:hint="eastAsia"/>
          <w:szCs w:val="21"/>
        </w:rPr>
        <w:t>按供应</w:t>
      </w:r>
      <w:proofErr w:type="gramEnd"/>
      <w:r>
        <w:rPr>
          <w:rFonts w:ascii="仿宋" w:eastAsia="仿宋" w:hAnsi="仿宋" w:cs="仿宋_GB2312" w:hint="eastAsia"/>
          <w:szCs w:val="21"/>
        </w:rPr>
        <w:t>商须知表20.1条中规定的时间和地点组织磋商会议，并邀请所有供应商代表参加。</w:t>
      </w:r>
    </w:p>
    <w:p w:rsidR="00A35C87" w:rsidRDefault="006E4B51">
      <w:pPr>
        <w:adjustRightInd w:val="0"/>
        <w:snapToGrid w:val="0"/>
        <w:spacing w:line="360" w:lineRule="auto"/>
        <w:ind w:firstLineChars="200" w:firstLine="420"/>
        <w:rPr>
          <w:rFonts w:ascii="仿宋" w:eastAsia="仿宋" w:hAnsi="仿宋" w:cs="仿宋_GB2312"/>
          <w:szCs w:val="21"/>
        </w:rPr>
      </w:pPr>
      <w:r>
        <w:rPr>
          <w:rFonts w:ascii="仿宋" w:eastAsia="仿宋" w:hAnsi="仿宋" w:cs="仿宋_GB2312" w:hint="eastAsia"/>
          <w:szCs w:val="21"/>
        </w:rPr>
        <w:t>供应商不足3家的，不得继续磋商。</w:t>
      </w:r>
    </w:p>
    <w:p w:rsidR="00A35C87" w:rsidRDefault="006E4B51">
      <w:pPr>
        <w:adjustRightInd w:val="0"/>
        <w:snapToGrid w:val="0"/>
        <w:spacing w:line="360" w:lineRule="auto"/>
        <w:rPr>
          <w:rFonts w:ascii="仿宋" w:eastAsia="仿宋" w:hAnsi="仿宋" w:cs="仿宋_GB2312"/>
          <w:szCs w:val="21"/>
        </w:rPr>
      </w:pPr>
      <w:r>
        <w:rPr>
          <w:rFonts w:ascii="仿宋" w:eastAsia="仿宋" w:hAnsi="仿宋" w:cs="仿宋_GB2312" w:hint="eastAsia"/>
          <w:szCs w:val="21"/>
        </w:rPr>
        <w:t>20.2由供应商或其推选的代表检查响应文件的密封情况，确认无误后进行记录。</w:t>
      </w:r>
    </w:p>
    <w:p w:rsidR="00A35C87" w:rsidRDefault="006E4B51">
      <w:pPr>
        <w:adjustRightInd w:val="0"/>
        <w:snapToGrid w:val="0"/>
        <w:spacing w:line="360" w:lineRule="auto"/>
        <w:rPr>
          <w:rFonts w:ascii="仿宋" w:eastAsia="仿宋" w:hAnsi="仿宋" w:cs="仿宋_GB2312"/>
          <w:szCs w:val="21"/>
        </w:rPr>
      </w:pPr>
      <w:r>
        <w:rPr>
          <w:rFonts w:ascii="仿宋" w:eastAsia="仿宋" w:hAnsi="仿宋" w:cs="仿宋_GB2312" w:hint="eastAsia"/>
          <w:szCs w:val="21"/>
        </w:rPr>
        <w:t>20.3供应商代表对磋商会议过程有疑义，以及认为采购人、采购代理机构相关工作人员有需要回避的情形的，应当场提出询问或者回避申请。</w:t>
      </w:r>
    </w:p>
    <w:p w:rsidR="00A35C87" w:rsidRDefault="006E4B51">
      <w:pPr>
        <w:adjustRightInd w:val="0"/>
        <w:snapToGrid w:val="0"/>
        <w:spacing w:line="360" w:lineRule="auto"/>
        <w:rPr>
          <w:rFonts w:ascii="仿宋" w:eastAsia="仿宋" w:hAnsi="仿宋" w:cs="仿宋_GB2312"/>
          <w:b/>
          <w:szCs w:val="21"/>
        </w:rPr>
      </w:pPr>
      <w:r>
        <w:rPr>
          <w:rFonts w:ascii="仿宋" w:eastAsia="仿宋" w:hAnsi="仿宋" w:cs="仿宋_GB2312" w:hint="eastAsia"/>
          <w:b/>
          <w:szCs w:val="21"/>
        </w:rPr>
        <w:t>★21.组建磋商小组</w:t>
      </w:r>
    </w:p>
    <w:p w:rsidR="00A35C87" w:rsidRDefault="006E4B51">
      <w:pPr>
        <w:adjustRightInd w:val="0"/>
        <w:snapToGrid w:val="0"/>
        <w:spacing w:line="360" w:lineRule="auto"/>
        <w:rPr>
          <w:rFonts w:ascii="仿宋" w:eastAsia="仿宋" w:hAnsi="仿宋" w:cs="仿宋_GB2312"/>
          <w:szCs w:val="21"/>
        </w:rPr>
      </w:pPr>
      <w:r>
        <w:rPr>
          <w:rFonts w:ascii="仿宋" w:eastAsia="仿宋" w:hAnsi="仿宋" w:cs="仿宋_GB2312" w:hint="eastAsia"/>
          <w:szCs w:val="21"/>
        </w:rPr>
        <w:t>21.1按照《政府采购竞争性磋商采购方式暂行办法》有关规定依法组建磋商小组，负责本项目评审工作。</w:t>
      </w:r>
    </w:p>
    <w:p w:rsidR="00A35C87" w:rsidRDefault="006E4B51">
      <w:pPr>
        <w:adjustRightInd w:val="0"/>
        <w:snapToGrid w:val="0"/>
        <w:spacing w:line="360" w:lineRule="auto"/>
        <w:rPr>
          <w:rFonts w:ascii="仿宋" w:eastAsia="仿宋" w:hAnsi="仿宋" w:cs="仿宋_GB2312"/>
          <w:szCs w:val="21"/>
        </w:rPr>
      </w:pPr>
      <w:r>
        <w:rPr>
          <w:rFonts w:ascii="仿宋" w:eastAsia="仿宋" w:hAnsi="仿宋" w:cs="仿宋_GB2312" w:hint="eastAsia"/>
        </w:rPr>
        <w:t>21.2磋商小组由采购人代表和评审专家共3人以上单数组成。达到公开招标数额的项目，磋商小组应该由5人以上单数组成。</w:t>
      </w:r>
      <w:r>
        <w:rPr>
          <w:rFonts w:ascii="仿宋" w:eastAsia="仿宋" w:hAnsi="仿宋" w:cs="仿宋_GB2312" w:hint="eastAsia"/>
          <w:szCs w:val="21"/>
        </w:rPr>
        <w:t>本项目磋商小组组成详见供应商须知表21.2条。</w:t>
      </w:r>
    </w:p>
    <w:p w:rsidR="00A35C87" w:rsidRDefault="006E4B51">
      <w:pPr>
        <w:adjustRightInd w:val="0"/>
        <w:snapToGrid w:val="0"/>
        <w:spacing w:line="360" w:lineRule="auto"/>
        <w:rPr>
          <w:rFonts w:ascii="仿宋" w:eastAsia="仿宋" w:hAnsi="仿宋" w:cs="仿宋_GB2312"/>
          <w:b/>
          <w:szCs w:val="21"/>
        </w:rPr>
      </w:pPr>
      <w:r>
        <w:rPr>
          <w:rFonts w:ascii="仿宋" w:eastAsia="仿宋" w:hAnsi="仿宋" w:cs="仿宋_GB2312" w:hint="eastAsia"/>
          <w:b/>
          <w:szCs w:val="21"/>
        </w:rPr>
        <w:t>★22.资格审查</w:t>
      </w:r>
    </w:p>
    <w:p w:rsidR="00A35C87" w:rsidRDefault="006E4B51">
      <w:pPr>
        <w:adjustRightInd w:val="0"/>
        <w:snapToGrid w:val="0"/>
        <w:spacing w:line="360" w:lineRule="auto"/>
        <w:rPr>
          <w:rFonts w:ascii="仿宋" w:eastAsia="仿宋" w:hAnsi="仿宋" w:cs="仿宋_GB2312"/>
          <w:szCs w:val="21"/>
          <w:shd w:val="clear" w:color="auto" w:fill="FFFFFF"/>
        </w:rPr>
      </w:pPr>
      <w:r>
        <w:rPr>
          <w:rFonts w:ascii="仿宋" w:eastAsia="仿宋" w:hAnsi="仿宋" w:cs="仿宋_GB2312" w:hint="eastAsia"/>
        </w:rPr>
        <w:t>22.1磋商小组依据法律法规和采购文件中规定的内容，对供应商的资格（提交的资格证明材料）进行审查。未通过资格审查的供应商不能进入下一阶段评审；通过资格审查的供应商不足3家的</w:t>
      </w:r>
      <w:r>
        <w:rPr>
          <w:rFonts w:ascii="仿宋" w:eastAsia="仿宋" w:hAnsi="仿宋" w:cs="仿宋_GB2312" w:hint="eastAsia"/>
          <w:szCs w:val="21"/>
          <w:shd w:val="clear" w:color="auto" w:fill="FFFFFF"/>
        </w:rPr>
        <w:t>，不得进入下一阶段评审，但</w:t>
      </w:r>
      <w:r>
        <w:rPr>
          <w:rFonts w:ascii="仿宋" w:eastAsia="仿宋" w:hAnsi="仿宋" w:cs="仿宋_GB2312" w:hint="eastAsia"/>
          <w:color w:val="FF0000"/>
          <w:szCs w:val="21"/>
          <w:shd w:val="clear" w:color="auto" w:fill="FFFFFF"/>
        </w:rPr>
        <w:t>本须知22.2条规定的情形除外。</w:t>
      </w:r>
    </w:p>
    <w:p w:rsidR="00A35C87" w:rsidRDefault="006E4B51">
      <w:pPr>
        <w:adjustRightInd w:val="0"/>
        <w:snapToGrid w:val="0"/>
        <w:spacing w:line="360" w:lineRule="auto"/>
        <w:rPr>
          <w:rFonts w:ascii="仿宋_GB2312" w:eastAsia="仿宋_GB2312" w:hAnsi="仿宋_GB2312" w:cs="仿宋_GB2312"/>
          <w:color w:val="FF0000"/>
          <w:szCs w:val="21"/>
        </w:rPr>
      </w:pPr>
      <w:r>
        <w:rPr>
          <w:rFonts w:ascii="仿宋_GB2312" w:eastAsia="仿宋_GB2312" w:hAnsi="仿宋_GB2312" w:cs="仿宋_GB2312" w:hint="eastAsia"/>
          <w:color w:val="FF0000"/>
          <w:szCs w:val="21"/>
        </w:rPr>
        <w:lastRenderedPageBreak/>
        <w:t>22.2采用竞争性磋商采购方式采购的政府购买服务项目（含政府和社会资本合作项目），在采购过程中通过资格审查的供应商（社会资本）只有2家的，竞争性磋商采购活动可以继续进行。</w:t>
      </w:r>
    </w:p>
    <w:p w:rsidR="00A35C87" w:rsidRDefault="006E4B51">
      <w:pPr>
        <w:adjustRightInd w:val="0"/>
        <w:snapToGrid w:val="0"/>
        <w:spacing w:line="360" w:lineRule="auto"/>
        <w:rPr>
          <w:rFonts w:ascii="仿宋_GB2312" w:eastAsia="仿宋_GB2312" w:hAnsi="仿宋_GB2312" w:cs="仿宋_GB2312"/>
          <w:szCs w:val="21"/>
        </w:rPr>
      </w:pPr>
      <w:r>
        <w:rPr>
          <w:rFonts w:ascii="仿宋" w:eastAsia="仿宋" w:hAnsi="仿宋" w:cs="仿宋_GB2312" w:hint="eastAsia"/>
          <w:szCs w:val="21"/>
          <w:shd w:val="clear" w:color="auto" w:fill="FFFFFF"/>
        </w:rPr>
        <w:t>22.3</w:t>
      </w:r>
      <w:r w:rsidR="00B2148D">
        <w:rPr>
          <w:rFonts w:ascii="仿宋_GB2312" w:eastAsia="仿宋_GB2312" w:hAnsi="仿宋_GB2312" w:cs="仿宋_GB2312" w:hint="eastAsia"/>
          <w:szCs w:val="21"/>
        </w:rPr>
        <w:t>磋商</w:t>
      </w:r>
      <w:r w:rsidR="00B2148D">
        <w:rPr>
          <w:rFonts w:ascii="仿宋_GB2312" w:eastAsia="仿宋_GB2312" w:hAnsi="仿宋_GB2312" w:cs="仿宋_GB2312"/>
          <w:szCs w:val="21"/>
        </w:rPr>
        <w:t>小组</w:t>
      </w:r>
      <w:r w:rsidR="00B2148D">
        <w:rPr>
          <w:rFonts w:ascii="仿宋_GB2312" w:eastAsia="仿宋_GB2312" w:hAnsi="仿宋_GB2312" w:cs="仿宋_GB2312" w:hint="eastAsia"/>
          <w:szCs w:val="21"/>
        </w:rPr>
        <w:t>将在资格审查期间内查询供应商的信用记录。</w:t>
      </w:r>
      <w:r w:rsidR="00D636E0">
        <w:rPr>
          <w:rFonts w:ascii="仿宋_GB2312" w:eastAsia="仿宋_GB2312" w:hAnsi="仿宋_GB2312" w:cs="仿宋_GB2312" w:hint="eastAsia"/>
          <w:szCs w:val="21"/>
        </w:rPr>
        <w:t>其响应将被认定为</w:t>
      </w:r>
      <w:r w:rsidR="00D636E0">
        <w:rPr>
          <w:rFonts w:ascii="仿宋_GB2312" w:eastAsia="仿宋_GB2312" w:hAnsi="仿宋_GB2312" w:cs="仿宋_GB2312" w:hint="eastAsia"/>
          <w:b/>
          <w:bCs/>
          <w:szCs w:val="21"/>
        </w:rPr>
        <w:t>无效响应</w:t>
      </w:r>
      <w:r w:rsidR="00D636E0">
        <w:rPr>
          <w:rFonts w:ascii="仿宋_GB2312" w:eastAsia="仿宋_GB2312" w:hAnsi="仿宋_GB2312" w:cs="仿宋_GB2312" w:hint="eastAsia"/>
          <w:szCs w:val="21"/>
        </w:rPr>
        <w:t>。</w:t>
      </w:r>
    </w:p>
    <w:p w:rsidR="00A35C87" w:rsidRDefault="006E4B51">
      <w:pPr>
        <w:adjustRightInd w:val="0"/>
        <w:snapToGrid w:val="0"/>
        <w:spacing w:line="360" w:lineRule="auto"/>
        <w:rPr>
          <w:rFonts w:ascii="仿宋" w:eastAsia="仿宋" w:hAnsi="仿宋" w:cs="仿宋_GB2312"/>
          <w:szCs w:val="21"/>
        </w:rPr>
      </w:pPr>
      <w:r>
        <w:rPr>
          <w:rFonts w:ascii="仿宋" w:eastAsia="仿宋" w:hAnsi="仿宋" w:cs="仿宋_GB2312" w:hint="eastAsia"/>
          <w:szCs w:val="21"/>
          <w:shd w:val="clear" w:color="auto" w:fill="FFFFFF"/>
        </w:rPr>
        <w:t>22.3.1</w:t>
      </w:r>
      <w:r>
        <w:rPr>
          <w:rFonts w:ascii="仿宋" w:eastAsia="仿宋" w:hAnsi="仿宋" w:cs="仿宋_GB2312" w:hint="eastAsia"/>
          <w:szCs w:val="21"/>
        </w:rPr>
        <w:t>不良信用记录指：供应商在中国政府采购网（www.ccgp.gov.cn）被入政府采购严重违法失信行为记录名单，或在“信用中国”网站（www.creditchina.gov.cn）被列入失信被执行人、重大税收违法案件当事人名单，以及存在《中华人民共和国政府采购法实施条例》第十九条规定的行政处罚记录。</w:t>
      </w:r>
    </w:p>
    <w:p w:rsidR="00A35C87" w:rsidRDefault="006E4B51">
      <w:pPr>
        <w:adjustRightInd w:val="0"/>
        <w:snapToGrid w:val="0"/>
        <w:spacing w:line="360" w:lineRule="auto"/>
        <w:ind w:firstLineChars="200" w:firstLine="420"/>
        <w:rPr>
          <w:rFonts w:ascii="仿宋" w:eastAsia="仿宋" w:hAnsi="仿宋" w:cs="仿宋_GB2312"/>
          <w:szCs w:val="21"/>
          <w:shd w:val="clear" w:color="auto" w:fill="FFFFFF"/>
        </w:rPr>
      </w:pPr>
      <w:r>
        <w:rPr>
          <w:rFonts w:ascii="仿宋" w:eastAsia="仿宋" w:hAnsi="仿宋" w:cs="仿宋_GB2312" w:hint="eastAsia"/>
          <w:szCs w:val="21"/>
        </w:rPr>
        <w:t>以</w:t>
      </w:r>
      <w:r>
        <w:rPr>
          <w:rFonts w:ascii="仿宋" w:eastAsia="仿宋" w:hAnsi="仿宋" w:cs="仿宋_GB2312" w:hint="eastAsia"/>
          <w:szCs w:val="21"/>
          <w:shd w:val="clear" w:color="auto" w:fill="FFFFFF"/>
        </w:rPr>
        <w:t>联合体形</w:t>
      </w:r>
      <w:proofErr w:type="gramStart"/>
      <w:r>
        <w:rPr>
          <w:rFonts w:ascii="仿宋" w:eastAsia="仿宋" w:hAnsi="仿宋" w:cs="仿宋_GB2312" w:hint="eastAsia"/>
          <w:szCs w:val="21"/>
          <w:shd w:val="clear" w:color="auto" w:fill="FFFFFF"/>
        </w:rPr>
        <w:t>式参加</w:t>
      </w:r>
      <w:proofErr w:type="gramEnd"/>
      <w:r>
        <w:rPr>
          <w:rFonts w:ascii="仿宋" w:eastAsia="仿宋" w:hAnsi="仿宋" w:cs="仿宋_GB2312" w:hint="eastAsia"/>
          <w:szCs w:val="21"/>
          <w:shd w:val="clear" w:color="auto" w:fill="FFFFFF"/>
        </w:rPr>
        <w:t>采购活动的，联合体任何成员存在以上不良信用记录的，联合体响应文件将被认定为</w:t>
      </w:r>
      <w:r>
        <w:rPr>
          <w:rFonts w:ascii="仿宋" w:eastAsia="仿宋" w:hAnsi="仿宋" w:cs="仿宋_GB2312" w:hint="eastAsia"/>
          <w:b/>
          <w:bCs/>
          <w:szCs w:val="21"/>
          <w:shd w:val="clear" w:color="auto" w:fill="FFFFFF"/>
        </w:rPr>
        <w:t>无效响应</w:t>
      </w:r>
      <w:r>
        <w:rPr>
          <w:rFonts w:ascii="仿宋" w:eastAsia="仿宋" w:hAnsi="仿宋" w:cs="仿宋_GB2312" w:hint="eastAsia"/>
          <w:szCs w:val="21"/>
          <w:shd w:val="clear" w:color="auto" w:fill="FFFFFF"/>
        </w:rPr>
        <w:t>。</w:t>
      </w:r>
    </w:p>
    <w:p w:rsidR="00A35C87" w:rsidRDefault="006E4B51">
      <w:pPr>
        <w:adjustRightInd w:val="0"/>
        <w:snapToGrid w:val="0"/>
        <w:spacing w:line="360" w:lineRule="auto"/>
        <w:rPr>
          <w:rFonts w:ascii="仿宋" w:eastAsia="仿宋" w:hAnsi="仿宋" w:cs="仿宋_GB2312"/>
          <w:szCs w:val="21"/>
          <w:shd w:val="clear" w:color="auto" w:fill="FFFFFF"/>
        </w:rPr>
      </w:pPr>
      <w:r>
        <w:rPr>
          <w:rFonts w:ascii="仿宋" w:eastAsia="仿宋" w:hAnsi="仿宋" w:cs="仿宋_GB2312" w:hint="eastAsia"/>
          <w:szCs w:val="21"/>
        </w:rPr>
        <w:t>22.3.2</w:t>
      </w:r>
      <w:r>
        <w:rPr>
          <w:rFonts w:ascii="仿宋" w:eastAsia="仿宋" w:hAnsi="仿宋" w:cs="仿宋_GB2312" w:hint="eastAsia"/>
          <w:szCs w:val="21"/>
          <w:shd w:val="clear" w:color="auto" w:fill="FFFFFF"/>
        </w:rPr>
        <w:t>查询及记录方式：采购代理机构经办人将查询网页打印并存档备查。供应商不良信用记录以采购代理机构查询结果为准。</w:t>
      </w:r>
    </w:p>
    <w:p w:rsidR="00A35C87" w:rsidRDefault="006E4B51">
      <w:pPr>
        <w:adjustRightInd w:val="0"/>
        <w:snapToGrid w:val="0"/>
        <w:spacing w:line="360" w:lineRule="auto"/>
        <w:ind w:firstLineChars="200" w:firstLine="420"/>
        <w:rPr>
          <w:rFonts w:ascii="仿宋" w:eastAsia="仿宋" w:hAnsi="仿宋" w:cs="仿宋_GB2312"/>
          <w:szCs w:val="21"/>
          <w:shd w:val="clear" w:color="auto" w:fill="FFFFFF"/>
        </w:rPr>
      </w:pPr>
      <w:r>
        <w:rPr>
          <w:rFonts w:ascii="仿宋" w:eastAsia="仿宋" w:hAnsi="仿宋" w:cs="仿宋_GB2312" w:hint="eastAsia"/>
          <w:szCs w:val="21"/>
          <w:shd w:val="clear" w:color="auto" w:fill="FFFFFF"/>
        </w:rPr>
        <w:t>在本采购文件规定的查询时间之后，网站信息发生的任何变更均不再作为评审依据。</w:t>
      </w:r>
    </w:p>
    <w:p w:rsidR="00A35C87" w:rsidRDefault="006E4B51">
      <w:pPr>
        <w:adjustRightInd w:val="0"/>
        <w:snapToGrid w:val="0"/>
        <w:spacing w:line="360" w:lineRule="auto"/>
        <w:ind w:firstLineChars="200" w:firstLine="420"/>
        <w:rPr>
          <w:rFonts w:ascii="仿宋" w:eastAsia="仿宋" w:hAnsi="仿宋" w:cs="仿宋_GB2312"/>
          <w:szCs w:val="21"/>
          <w:shd w:val="clear" w:color="auto" w:fill="FFFFFF"/>
        </w:rPr>
      </w:pPr>
      <w:r>
        <w:rPr>
          <w:rFonts w:ascii="仿宋" w:eastAsia="仿宋" w:hAnsi="仿宋" w:cs="仿宋_GB2312" w:hint="eastAsia"/>
          <w:szCs w:val="21"/>
          <w:shd w:val="clear" w:color="auto" w:fill="FFFFFF"/>
        </w:rPr>
        <w:t>供应商在自行提供的与网站信息不一致的其他证明材料亦不作为资格审查依据。</w:t>
      </w:r>
    </w:p>
    <w:p w:rsidR="00A35C87" w:rsidRDefault="006E4B51">
      <w:pPr>
        <w:adjustRightInd w:val="0"/>
        <w:snapToGrid w:val="0"/>
        <w:spacing w:line="360" w:lineRule="auto"/>
        <w:rPr>
          <w:rFonts w:ascii="仿宋" w:eastAsia="仿宋" w:hAnsi="仿宋" w:cs="仿宋_GB2312"/>
          <w:b/>
          <w:szCs w:val="21"/>
          <w:shd w:val="clear" w:color="auto" w:fill="FFFFFF"/>
        </w:rPr>
      </w:pPr>
      <w:r>
        <w:rPr>
          <w:rFonts w:ascii="仿宋" w:eastAsia="仿宋" w:hAnsi="仿宋" w:cs="仿宋_GB2312" w:hint="eastAsia"/>
          <w:b/>
          <w:szCs w:val="21"/>
        </w:rPr>
        <w:t>★</w:t>
      </w:r>
      <w:r>
        <w:rPr>
          <w:rFonts w:ascii="仿宋" w:eastAsia="仿宋" w:hAnsi="仿宋" w:cs="仿宋_GB2312" w:hint="eastAsia"/>
          <w:b/>
          <w:szCs w:val="21"/>
          <w:shd w:val="clear" w:color="auto" w:fill="FFFFFF"/>
        </w:rPr>
        <w:t>23.符合性审查</w:t>
      </w:r>
    </w:p>
    <w:p w:rsidR="00A35C87" w:rsidRDefault="006E4B51">
      <w:pPr>
        <w:adjustRightInd w:val="0"/>
        <w:snapToGrid w:val="0"/>
        <w:spacing w:line="360" w:lineRule="auto"/>
        <w:rPr>
          <w:rFonts w:ascii="仿宋_GB2312" w:eastAsia="仿宋_GB2312" w:hAnsi="仿宋_GB2312" w:cs="仿宋_GB2312"/>
          <w:color w:val="0000FF"/>
          <w:szCs w:val="21"/>
        </w:rPr>
      </w:pPr>
      <w:r>
        <w:rPr>
          <w:rFonts w:ascii="仿宋" w:eastAsia="仿宋" w:hAnsi="仿宋" w:cs="仿宋_GB2312" w:hint="eastAsia"/>
        </w:rPr>
        <w:t>23.1</w:t>
      </w:r>
      <w:r>
        <w:rPr>
          <w:rFonts w:ascii="仿宋" w:eastAsia="仿宋" w:hAnsi="仿宋" w:cs="仿宋_GB2312" w:hint="eastAsia"/>
          <w:szCs w:val="21"/>
          <w:shd w:val="clear" w:color="auto" w:fill="FFFFFF"/>
        </w:rPr>
        <w:t>符合性检查是指依据采购文件的规定，从响应文件的有效性和完整性对采购文件的响应程度进行审查，以确定是否对采购文件的实质性要求做出响应。</w:t>
      </w:r>
      <w:r>
        <w:rPr>
          <w:rFonts w:ascii="仿宋_GB2312" w:eastAsia="仿宋_GB2312" w:hAnsi="仿宋_GB2312" w:cs="仿宋_GB2312" w:hint="eastAsia"/>
          <w:szCs w:val="21"/>
        </w:rPr>
        <w:t>供应商应按照第二章《响应文件内容及格式》中的相应要求，提交符合性证明材料。未通过符合性审查的供应商不能进入下一阶段评审，其响应将被认定为</w:t>
      </w:r>
      <w:r>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；通过符合性审查的供应商数量不足3家的，不得作进一步的比较和评价，</w:t>
      </w:r>
      <w:r>
        <w:rPr>
          <w:rFonts w:ascii="仿宋_GB2312" w:eastAsia="仿宋_GB2312" w:hAnsi="仿宋_GB2312" w:cs="仿宋_GB2312" w:hint="eastAsia"/>
          <w:color w:val="FF0000"/>
          <w:szCs w:val="21"/>
        </w:rPr>
        <w:t>本须知第23.2条规定的情形除外。</w:t>
      </w:r>
    </w:p>
    <w:p w:rsidR="00A35C87" w:rsidRDefault="006E4B51">
      <w:pPr>
        <w:adjustRightInd w:val="0"/>
        <w:snapToGrid w:val="0"/>
        <w:spacing w:line="360" w:lineRule="auto"/>
        <w:rPr>
          <w:rFonts w:ascii="仿宋_GB2312" w:eastAsia="仿宋_GB2312" w:hAnsi="仿宋_GB2312" w:cs="仿宋_GB2312"/>
          <w:color w:val="FF0000"/>
          <w:szCs w:val="21"/>
        </w:rPr>
      </w:pPr>
      <w:r>
        <w:rPr>
          <w:rFonts w:ascii="仿宋_GB2312" w:eastAsia="仿宋_GB2312" w:hAnsi="仿宋_GB2312" w:cs="仿宋_GB2312" w:hint="eastAsia"/>
          <w:color w:val="FF0000"/>
          <w:szCs w:val="21"/>
        </w:rPr>
        <w:t>23.2采用竞争性磋商采购方式采购的政府购买服务项目（含政府和社会资本合作项目），在采购过程中通过符合性审查的供应商（社会资本）只有2家的，竞争性磋商采购活动可以继续进行。</w:t>
      </w:r>
    </w:p>
    <w:p w:rsidR="00A35C87" w:rsidRDefault="006E4B51">
      <w:pPr>
        <w:adjustRightInd w:val="0"/>
        <w:snapToGrid w:val="0"/>
        <w:spacing w:line="360" w:lineRule="auto"/>
        <w:rPr>
          <w:rFonts w:ascii="仿宋" w:eastAsia="仿宋" w:hAnsi="仿宋" w:cs="仿宋_GB2312"/>
          <w:b/>
          <w:szCs w:val="21"/>
        </w:rPr>
      </w:pPr>
      <w:r>
        <w:rPr>
          <w:rFonts w:ascii="仿宋" w:eastAsia="仿宋" w:hAnsi="仿宋" w:cs="仿宋_GB2312" w:hint="eastAsia"/>
          <w:b/>
          <w:szCs w:val="21"/>
        </w:rPr>
        <w:t>24.样品及演示</w:t>
      </w:r>
    </w:p>
    <w:p w:rsidR="00A35C87" w:rsidRDefault="006E4B51">
      <w:pPr>
        <w:adjustRightInd w:val="0"/>
        <w:snapToGrid w:val="0"/>
        <w:spacing w:line="360" w:lineRule="auto"/>
        <w:rPr>
          <w:rFonts w:ascii="仿宋" w:eastAsia="仿宋" w:hAnsi="仿宋" w:cs="仿宋_GB2312"/>
          <w:szCs w:val="21"/>
        </w:rPr>
      </w:pPr>
      <w:r>
        <w:rPr>
          <w:rFonts w:ascii="仿宋" w:eastAsia="仿宋" w:hAnsi="仿宋" w:cs="仿宋_GB2312" w:hint="eastAsia"/>
          <w:szCs w:val="21"/>
        </w:rPr>
        <w:t>24.1供应商须知表11.3条中要求供应商提供样品或演示的，按照供应商须知表24.1条中样品或演示的评审办法以及评审标准进行评审。</w:t>
      </w:r>
    </w:p>
    <w:p w:rsidR="00A35C87" w:rsidRDefault="006E4B51">
      <w:pPr>
        <w:adjustRightInd w:val="0"/>
        <w:snapToGrid w:val="0"/>
        <w:spacing w:line="360" w:lineRule="auto"/>
        <w:rPr>
          <w:rFonts w:ascii="仿宋" w:eastAsia="仿宋" w:hAnsi="仿宋" w:cs="仿宋_GB2312"/>
          <w:szCs w:val="21"/>
        </w:rPr>
      </w:pPr>
      <w:r>
        <w:rPr>
          <w:rFonts w:ascii="仿宋" w:eastAsia="仿宋" w:hAnsi="仿宋" w:cs="仿宋_GB2312" w:hint="eastAsia"/>
          <w:szCs w:val="21"/>
        </w:rPr>
        <w:t>24.2采购活动结束后，对于未成交供应商提供的样品，应当及时退还或者经未成交供应商同意后自行处理；对于成交供应商提供的样品，应当按采购文件规定进行保管、封存，并作为履约验收的参考。具体内容</w:t>
      </w:r>
      <w:proofErr w:type="gramStart"/>
      <w:r>
        <w:rPr>
          <w:rFonts w:ascii="仿宋" w:eastAsia="仿宋" w:hAnsi="仿宋" w:cs="仿宋_GB2312" w:hint="eastAsia"/>
          <w:szCs w:val="21"/>
        </w:rPr>
        <w:t>见供应</w:t>
      </w:r>
      <w:proofErr w:type="gramEnd"/>
      <w:r>
        <w:rPr>
          <w:rFonts w:ascii="仿宋" w:eastAsia="仿宋" w:hAnsi="仿宋" w:cs="仿宋_GB2312" w:hint="eastAsia"/>
          <w:szCs w:val="21"/>
        </w:rPr>
        <w:t>商须知表11.3条。</w:t>
      </w:r>
    </w:p>
    <w:p w:rsidR="00A35C87" w:rsidRDefault="006E4B51">
      <w:pPr>
        <w:adjustRightInd w:val="0"/>
        <w:snapToGrid w:val="0"/>
        <w:spacing w:line="360" w:lineRule="auto"/>
        <w:rPr>
          <w:rFonts w:ascii="仿宋" w:eastAsia="仿宋" w:hAnsi="仿宋" w:cs="仿宋_GB2312"/>
          <w:b/>
          <w:szCs w:val="21"/>
        </w:rPr>
      </w:pPr>
      <w:r>
        <w:rPr>
          <w:rFonts w:ascii="仿宋" w:eastAsia="仿宋" w:hAnsi="仿宋" w:cs="仿宋_GB2312" w:hint="eastAsia"/>
          <w:b/>
          <w:szCs w:val="21"/>
        </w:rPr>
        <w:t>25.响应文件的澄清</w:t>
      </w:r>
    </w:p>
    <w:p w:rsidR="00A35C87" w:rsidRDefault="006E4B51">
      <w:pPr>
        <w:adjustRightInd w:val="0"/>
        <w:snapToGrid w:val="0"/>
        <w:spacing w:line="360" w:lineRule="auto"/>
        <w:rPr>
          <w:rFonts w:ascii="仿宋" w:eastAsia="仿宋" w:hAnsi="仿宋" w:cs="仿宋_GB2312"/>
          <w:szCs w:val="21"/>
        </w:rPr>
      </w:pPr>
      <w:r>
        <w:rPr>
          <w:rFonts w:ascii="仿宋" w:eastAsia="仿宋" w:hAnsi="仿宋" w:cs="仿宋_GB2312" w:hint="eastAsia"/>
          <w:szCs w:val="21"/>
        </w:rPr>
        <w:t>25.1</w:t>
      </w:r>
      <w:r>
        <w:rPr>
          <w:rFonts w:ascii="仿宋" w:eastAsia="仿宋" w:hAnsi="仿宋" w:cs="仿宋_GB2312" w:hint="eastAsia"/>
          <w:szCs w:val="21"/>
          <w:shd w:val="clear" w:color="auto" w:fill="FFFFFF"/>
        </w:rPr>
        <w:t>在磋商期间，磋商小组可以书面要求供应商对其响应文件中含义不明确、同类问题表述不一致或者有明显文字和计算错误的内容</w:t>
      </w:r>
      <w:r>
        <w:rPr>
          <w:rFonts w:ascii="仿宋" w:eastAsia="仿宋" w:hAnsi="仿宋" w:cs="仿宋_GB2312" w:hint="eastAsia"/>
          <w:szCs w:val="21"/>
        </w:rPr>
        <w:t>作必要的澄清、说明或补正。供应商的澄清、说明或补正应在磋商小组规定的时间内以书面方式进行，并不得超出响应文件范围或者改变响应文件的实质性内容。供应商拒不进行澄清、说明、补正的，或者不能在规定时间内</w:t>
      </w:r>
      <w:proofErr w:type="gramStart"/>
      <w:r>
        <w:rPr>
          <w:rFonts w:ascii="仿宋" w:eastAsia="仿宋" w:hAnsi="仿宋" w:cs="仿宋_GB2312" w:hint="eastAsia"/>
          <w:szCs w:val="21"/>
        </w:rPr>
        <w:t>作出</w:t>
      </w:r>
      <w:proofErr w:type="gramEnd"/>
      <w:r>
        <w:rPr>
          <w:rFonts w:ascii="仿宋" w:eastAsia="仿宋" w:hAnsi="仿宋" w:cs="仿宋_GB2312" w:hint="eastAsia"/>
          <w:szCs w:val="21"/>
        </w:rPr>
        <w:t>书</w:t>
      </w:r>
      <w:r>
        <w:rPr>
          <w:rFonts w:ascii="仿宋" w:eastAsia="仿宋" w:hAnsi="仿宋" w:cs="仿宋_GB2312" w:hint="eastAsia"/>
          <w:szCs w:val="21"/>
        </w:rPr>
        <w:lastRenderedPageBreak/>
        <w:t>面澄清、说明、补正的，其响应文件将被作为无效响应处理。</w:t>
      </w:r>
    </w:p>
    <w:p w:rsidR="00A35C87" w:rsidRDefault="006E4B51">
      <w:pPr>
        <w:adjustRightInd w:val="0"/>
        <w:snapToGrid w:val="0"/>
        <w:spacing w:line="360" w:lineRule="auto"/>
        <w:rPr>
          <w:rFonts w:ascii="仿宋" w:eastAsia="仿宋" w:hAnsi="仿宋" w:cs="仿宋_GB2312"/>
          <w:szCs w:val="21"/>
        </w:rPr>
      </w:pPr>
      <w:r>
        <w:rPr>
          <w:rFonts w:ascii="仿宋" w:eastAsia="仿宋" w:hAnsi="仿宋" w:cs="仿宋_GB2312" w:hint="eastAsia"/>
          <w:szCs w:val="21"/>
        </w:rPr>
        <w:t>25.1.1供应商的澄清、说明或者更正应当由法定代表人（或非法人组织负责人）或其授权代表签字或者加盖公章。供应商为自然人的，应当由本人签字并附身份证明。</w:t>
      </w:r>
    </w:p>
    <w:p w:rsidR="00A35C87" w:rsidRDefault="006E4B51">
      <w:pPr>
        <w:adjustRightInd w:val="0"/>
        <w:snapToGrid w:val="0"/>
        <w:spacing w:line="360" w:lineRule="auto"/>
        <w:rPr>
          <w:rFonts w:ascii="仿宋" w:eastAsia="仿宋" w:hAnsi="仿宋" w:cs="仿宋_GB2312"/>
          <w:szCs w:val="21"/>
        </w:rPr>
      </w:pPr>
      <w:r>
        <w:rPr>
          <w:rFonts w:ascii="仿宋" w:eastAsia="仿宋" w:hAnsi="仿宋" w:cs="仿宋_GB2312" w:hint="eastAsia"/>
          <w:szCs w:val="21"/>
        </w:rPr>
        <w:t>25.1.2供应商的澄清、说明或补正将作为响应文件的一部分。</w:t>
      </w:r>
    </w:p>
    <w:p w:rsidR="00A35C87" w:rsidRDefault="006E4B51">
      <w:pPr>
        <w:adjustRightInd w:val="0"/>
        <w:snapToGrid w:val="0"/>
        <w:spacing w:line="360" w:lineRule="auto"/>
        <w:rPr>
          <w:rFonts w:ascii="仿宋" w:eastAsia="仿宋" w:hAnsi="仿宋" w:cs="仿宋_GB2312"/>
          <w:szCs w:val="21"/>
        </w:rPr>
      </w:pPr>
      <w:r>
        <w:rPr>
          <w:rFonts w:ascii="仿宋" w:eastAsia="仿宋" w:hAnsi="仿宋" w:cs="仿宋_GB2312" w:hint="eastAsia"/>
          <w:szCs w:val="21"/>
        </w:rPr>
        <w:t>25.2响应文件报价出现前后不一致的，按照下列规定修正：</w:t>
      </w:r>
    </w:p>
    <w:p w:rsidR="00A35C87" w:rsidRDefault="006E4B51">
      <w:pPr>
        <w:adjustRightInd w:val="0"/>
        <w:snapToGrid w:val="0"/>
        <w:spacing w:line="360" w:lineRule="auto"/>
        <w:rPr>
          <w:rFonts w:ascii="仿宋" w:eastAsia="仿宋" w:hAnsi="仿宋" w:cs="仿宋_GB2312"/>
          <w:szCs w:val="21"/>
        </w:rPr>
      </w:pPr>
      <w:r>
        <w:rPr>
          <w:rFonts w:ascii="仿宋" w:eastAsia="仿宋" w:hAnsi="仿宋" w:cs="仿宋_GB2312" w:hint="eastAsia"/>
          <w:szCs w:val="21"/>
        </w:rPr>
        <w:t>（1）响应文件中报价一览表内容与响应文件中相应内容不一致的，以报价一览表为准；</w:t>
      </w:r>
    </w:p>
    <w:p w:rsidR="00A35C87" w:rsidRDefault="006E4B51">
      <w:pPr>
        <w:adjustRightInd w:val="0"/>
        <w:snapToGrid w:val="0"/>
        <w:spacing w:line="360" w:lineRule="auto"/>
        <w:rPr>
          <w:rFonts w:ascii="仿宋" w:eastAsia="仿宋" w:hAnsi="仿宋" w:cs="仿宋_GB2312"/>
          <w:szCs w:val="21"/>
        </w:rPr>
      </w:pPr>
      <w:r>
        <w:rPr>
          <w:rFonts w:ascii="仿宋" w:eastAsia="仿宋" w:hAnsi="仿宋" w:cs="仿宋_GB2312" w:hint="eastAsia"/>
          <w:szCs w:val="21"/>
        </w:rPr>
        <w:t>（2）大写金额和小写金额不一致的，以大写金额为准；</w:t>
      </w:r>
    </w:p>
    <w:p w:rsidR="00A35C87" w:rsidRDefault="006E4B51">
      <w:pPr>
        <w:adjustRightInd w:val="0"/>
        <w:snapToGrid w:val="0"/>
        <w:spacing w:line="360" w:lineRule="auto"/>
        <w:rPr>
          <w:rFonts w:ascii="仿宋" w:eastAsia="仿宋" w:hAnsi="仿宋" w:cs="仿宋_GB2312"/>
          <w:szCs w:val="21"/>
        </w:rPr>
      </w:pPr>
      <w:r>
        <w:rPr>
          <w:rFonts w:ascii="仿宋" w:eastAsia="仿宋" w:hAnsi="仿宋" w:cs="仿宋_GB2312" w:hint="eastAsia"/>
          <w:szCs w:val="21"/>
        </w:rPr>
        <w:t>（3）单价金额小数点或者百分比有明显错位的，以报价一览表的总价为准，并修改单价；</w:t>
      </w:r>
    </w:p>
    <w:p w:rsidR="00A35C87" w:rsidRDefault="006E4B51">
      <w:pPr>
        <w:adjustRightInd w:val="0"/>
        <w:snapToGrid w:val="0"/>
        <w:spacing w:line="360" w:lineRule="auto"/>
        <w:rPr>
          <w:rFonts w:ascii="仿宋" w:eastAsia="仿宋" w:hAnsi="仿宋" w:cs="仿宋_GB2312"/>
          <w:szCs w:val="21"/>
        </w:rPr>
      </w:pPr>
      <w:r>
        <w:rPr>
          <w:rFonts w:ascii="仿宋" w:eastAsia="仿宋" w:hAnsi="仿宋" w:cs="仿宋_GB2312" w:hint="eastAsia"/>
          <w:szCs w:val="21"/>
        </w:rPr>
        <w:t>（4）总价金额与按单价汇总金额不一致的，以单价金额计算结果为准。</w:t>
      </w:r>
    </w:p>
    <w:p w:rsidR="00A35C87" w:rsidRDefault="006E4B51">
      <w:pPr>
        <w:adjustRightInd w:val="0"/>
        <w:snapToGrid w:val="0"/>
        <w:spacing w:line="360" w:lineRule="auto"/>
        <w:ind w:firstLineChars="200" w:firstLine="420"/>
        <w:rPr>
          <w:rFonts w:ascii="仿宋" w:eastAsia="仿宋" w:hAnsi="仿宋" w:cs="仿宋_GB2312"/>
          <w:szCs w:val="21"/>
        </w:rPr>
      </w:pPr>
      <w:r>
        <w:rPr>
          <w:rFonts w:ascii="仿宋" w:eastAsia="仿宋" w:hAnsi="仿宋" w:cs="仿宋_GB2312" w:hint="eastAsia"/>
          <w:szCs w:val="21"/>
        </w:rPr>
        <w:t>同时出现两种以上不一致的，按照前款规定的顺序修正。修正后的报价</w:t>
      </w:r>
      <w:proofErr w:type="gramStart"/>
      <w:r>
        <w:rPr>
          <w:rFonts w:ascii="仿宋" w:eastAsia="仿宋" w:hAnsi="仿宋" w:cs="仿宋_GB2312" w:hint="eastAsia"/>
          <w:szCs w:val="21"/>
        </w:rPr>
        <w:t>经供应</w:t>
      </w:r>
      <w:proofErr w:type="gramEnd"/>
      <w:r>
        <w:rPr>
          <w:rFonts w:ascii="仿宋" w:eastAsia="仿宋" w:hAnsi="仿宋" w:cs="仿宋_GB2312" w:hint="eastAsia"/>
          <w:szCs w:val="21"/>
        </w:rPr>
        <w:t>商确认后产生约束力，供应商不确认的，其响应文件将被认定为无效响应。</w:t>
      </w:r>
    </w:p>
    <w:p w:rsidR="00A35C87" w:rsidRDefault="006E4B51">
      <w:pPr>
        <w:adjustRightInd w:val="0"/>
        <w:snapToGrid w:val="0"/>
        <w:spacing w:line="360" w:lineRule="auto"/>
        <w:rPr>
          <w:rFonts w:ascii="仿宋" w:eastAsia="仿宋" w:hAnsi="仿宋" w:cs="仿宋_GB2312"/>
          <w:szCs w:val="21"/>
        </w:rPr>
      </w:pPr>
      <w:r>
        <w:rPr>
          <w:rFonts w:ascii="仿宋" w:eastAsia="仿宋" w:hAnsi="仿宋" w:cs="仿宋_GB2312" w:hint="eastAsia"/>
          <w:szCs w:val="21"/>
        </w:rPr>
        <w:t>25.3</w:t>
      </w:r>
      <w:r>
        <w:rPr>
          <w:rFonts w:ascii="仿宋" w:eastAsia="仿宋" w:hAnsi="仿宋" w:cs="仿宋_GB2312" w:hint="eastAsia"/>
          <w:bCs/>
          <w:szCs w:val="21"/>
        </w:rPr>
        <w:t>磋商小组认为</w:t>
      </w:r>
      <w:r>
        <w:rPr>
          <w:rFonts w:ascii="仿宋" w:eastAsia="仿宋" w:hAnsi="仿宋" w:cs="仿宋_GB2312" w:hint="eastAsia"/>
          <w:szCs w:val="21"/>
        </w:rPr>
        <w:t>供应商的</w:t>
      </w:r>
      <w:r>
        <w:rPr>
          <w:rFonts w:ascii="仿宋" w:eastAsia="仿宋" w:hAnsi="仿宋" w:cs="仿宋_GB2312" w:hint="eastAsia"/>
          <w:color w:val="FF0000"/>
          <w:szCs w:val="21"/>
        </w:rPr>
        <w:t>最后报价</w:t>
      </w:r>
      <w:r>
        <w:rPr>
          <w:rFonts w:ascii="仿宋" w:eastAsia="仿宋" w:hAnsi="仿宋" w:cs="仿宋_GB2312" w:hint="eastAsia"/>
          <w:szCs w:val="21"/>
        </w:rPr>
        <w:t>明显低于其他通过符合性审查供应商的报价，有可能影响服务质量或者不能诚信履约的，应当要求其在磋商现场合理的时间内提供书面说明，必要时提交相关证明材料；供应商不能证明其报价合理性的，磋商小组应当将其作为无效响应处理。提交 证明材料的合理时间按第五章 评审办法规定执行。</w:t>
      </w:r>
    </w:p>
    <w:p w:rsidR="00A35C87" w:rsidRDefault="006E4B51">
      <w:pPr>
        <w:adjustRightInd w:val="0"/>
        <w:snapToGrid w:val="0"/>
        <w:spacing w:line="360" w:lineRule="auto"/>
        <w:rPr>
          <w:rFonts w:ascii="仿宋" w:eastAsia="仿宋" w:hAnsi="仿宋" w:cs="仿宋_GB2312"/>
          <w:b/>
          <w:szCs w:val="21"/>
        </w:rPr>
      </w:pPr>
      <w:r>
        <w:rPr>
          <w:rFonts w:ascii="仿宋" w:eastAsia="仿宋" w:hAnsi="仿宋" w:cs="仿宋_GB2312" w:hint="eastAsia"/>
          <w:b/>
          <w:szCs w:val="21"/>
        </w:rPr>
        <w:t>★26.磋商</w:t>
      </w:r>
    </w:p>
    <w:p w:rsidR="00A35C87" w:rsidRDefault="006E4B51">
      <w:pPr>
        <w:adjustRightInd w:val="0"/>
        <w:snapToGrid w:val="0"/>
        <w:spacing w:line="360" w:lineRule="auto"/>
        <w:rPr>
          <w:rFonts w:ascii="仿宋" w:eastAsia="仿宋" w:hAnsi="仿宋" w:cs="仿宋_GB2312"/>
          <w:szCs w:val="21"/>
        </w:rPr>
      </w:pPr>
      <w:r>
        <w:rPr>
          <w:rFonts w:ascii="仿宋" w:eastAsia="仿宋" w:hAnsi="仿宋" w:cs="仿宋_GB2312" w:hint="eastAsia"/>
          <w:szCs w:val="21"/>
        </w:rPr>
        <w:t>26.1磋商小组将集中根据采购文件规定的程序、评定成交的标准等事项与实质性响应采购文件要求的供应商分别进行磋商。在磋商中，磋商的任何一方不得透露与磋商有关的其他供应商的技术资料、价格和其他信息。</w:t>
      </w:r>
    </w:p>
    <w:p w:rsidR="00A35C87" w:rsidRDefault="006E4B51">
      <w:pPr>
        <w:adjustRightInd w:val="0"/>
        <w:snapToGrid w:val="0"/>
        <w:spacing w:line="360" w:lineRule="auto"/>
        <w:rPr>
          <w:rFonts w:ascii="仿宋" w:eastAsia="仿宋" w:hAnsi="仿宋" w:cs="仿宋_GB2312"/>
          <w:szCs w:val="21"/>
        </w:rPr>
      </w:pPr>
      <w:r>
        <w:rPr>
          <w:rFonts w:ascii="仿宋" w:eastAsia="仿宋" w:hAnsi="仿宋" w:cs="仿宋_GB2312" w:hint="eastAsia"/>
          <w:szCs w:val="21"/>
        </w:rPr>
        <w:t>26.2在磋商过程中，磋商小组可以根据采购文件和磋商情况，</w:t>
      </w:r>
      <w:r>
        <w:rPr>
          <w:rFonts w:ascii="仿宋" w:eastAsia="仿宋" w:hAnsi="仿宋" w:cs="仿宋_GB2312" w:hint="eastAsia"/>
          <w:b/>
          <w:szCs w:val="21"/>
        </w:rPr>
        <w:t>经采购人代表确认后</w:t>
      </w:r>
      <w:r>
        <w:rPr>
          <w:rFonts w:ascii="仿宋" w:eastAsia="仿宋" w:hAnsi="仿宋" w:cs="仿宋_GB2312" w:hint="eastAsia"/>
          <w:szCs w:val="21"/>
        </w:rPr>
        <w:t>变动采购需求中的技术、服务要求以及合同草案条例等实质性内容。</w:t>
      </w:r>
    </w:p>
    <w:p w:rsidR="00A35C87" w:rsidRDefault="006E4B51">
      <w:pPr>
        <w:adjustRightInd w:val="0"/>
        <w:snapToGrid w:val="0"/>
        <w:spacing w:line="360" w:lineRule="auto"/>
        <w:rPr>
          <w:rFonts w:ascii="仿宋" w:eastAsia="仿宋" w:hAnsi="仿宋" w:cs="仿宋_GB2312"/>
          <w:szCs w:val="21"/>
        </w:rPr>
      </w:pPr>
      <w:r>
        <w:rPr>
          <w:rFonts w:ascii="仿宋" w:eastAsia="仿宋" w:hAnsi="仿宋" w:cs="仿宋_GB2312" w:hint="eastAsia"/>
          <w:szCs w:val="21"/>
        </w:rPr>
        <w:t>26.3对采购文件</w:t>
      </w:r>
      <w:proofErr w:type="gramStart"/>
      <w:r>
        <w:rPr>
          <w:rFonts w:ascii="仿宋" w:eastAsia="仿宋" w:hAnsi="仿宋" w:cs="仿宋_GB2312" w:hint="eastAsia"/>
          <w:szCs w:val="21"/>
        </w:rPr>
        <w:t>作出</w:t>
      </w:r>
      <w:proofErr w:type="gramEnd"/>
      <w:r>
        <w:rPr>
          <w:rFonts w:ascii="仿宋" w:eastAsia="仿宋" w:hAnsi="仿宋" w:cs="仿宋_GB2312" w:hint="eastAsia"/>
          <w:szCs w:val="21"/>
        </w:rPr>
        <w:t>实质性变动是采购文件的有效组成部分，磋商小组将以书面形式同时通知所有参加磋商的供应商。</w:t>
      </w:r>
    </w:p>
    <w:p w:rsidR="00A35C87" w:rsidRDefault="006E4B51">
      <w:pPr>
        <w:adjustRightInd w:val="0"/>
        <w:snapToGrid w:val="0"/>
        <w:spacing w:line="360" w:lineRule="auto"/>
        <w:rPr>
          <w:rFonts w:ascii="仿宋" w:eastAsia="仿宋" w:hAnsi="仿宋" w:cs="仿宋_GB2312"/>
          <w:szCs w:val="21"/>
        </w:rPr>
      </w:pPr>
      <w:r>
        <w:rPr>
          <w:rFonts w:ascii="仿宋" w:eastAsia="仿宋" w:hAnsi="仿宋" w:cs="仿宋_GB2312" w:hint="eastAsia"/>
          <w:szCs w:val="21"/>
        </w:rPr>
        <w:t>26.4供应商应当按照采购文件的变动情况和磋商小组的要求重新提交响应文件，并由其法定代表人或授权代表签字或者加盖公章。由授权代表签字的，应当附法定代表人（或非法人组织负责人）授权书。供应商为自然人的，应当由本人签字并附身份证明。</w:t>
      </w:r>
    </w:p>
    <w:p w:rsidR="00A35C87" w:rsidRDefault="006E4B51">
      <w:pPr>
        <w:adjustRightInd w:val="0"/>
        <w:snapToGrid w:val="0"/>
        <w:spacing w:line="360" w:lineRule="auto"/>
        <w:rPr>
          <w:rFonts w:ascii="仿宋" w:eastAsia="仿宋" w:hAnsi="仿宋" w:cs="仿宋_GB2312"/>
          <w:b/>
          <w:szCs w:val="21"/>
        </w:rPr>
      </w:pPr>
      <w:r>
        <w:rPr>
          <w:rFonts w:ascii="仿宋" w:eastAsia="仿宋" w:hAnsi="仿宋" w:cs="仿宋_GB2312" w:hint="eastAsia"/>
          <w:b/>
          <w:szCs w:val="21"/>
        </w:rPr>
        <w:t>★27.最后报价</w:t>
      </w:r>
    </w:p>
    <w:p w:rsidR="00A35C87" w:rsidRDefault="006E4B51">
      <w:pPr>
        <w:adjustRightInd w:val="0"/>
        <w:snapToGrid w:val="0"/>
        <w:spacing w:line="360" w:lineRule="auto"/>
        <w:rPr>
          <w:rFonts w:ascii="仿宋_GB2312" w:eastAsia="仿宋_GB2312" w:hAnsi="仿宋_GB2312" w:cs="仿宋_GB2312"/>
          <w:color w:val="0000FF"/>
          <w:szCs w:val="21"/>
        </w:rPr>
      </w:pPr>
      <w:r>
        <w:rPr>
          <w:rFonts w:ascii="仿宋" w:eastAsia="仿宋" w:hAnsi="仿宋" w:cs="仿宋_GB2312" w:hint="eastAsia"/>
          <w:szCs w:val="21"/>
        </w:rPr>
        <w:t>27.1磋商结束后，磋商小组将要求所有实质性响应的供应商在规定时间内提交最后报价，且提交最后报价的供应商不少于3家，</w:t>
      </w:r>
      <w:r>
        <w:rPr>
          <w:rFonts w:ascii="仿宋_GB2312" w:eastAsia="仿宋_GB2312" w:hAnsi="仿宋_GB2312" w:cs="仿宋_GB2312" w:hint="eastAsia"/>
          <w:color w:val="FF0000"/>
          <w:szCs w:val="21"/>
        </w:rPr>
        <w:t>本须知第27.2条规定的情形除外。</w:t>
      </w:r>
    </w:p>
    <w:p w:rsidR="00A35C87" w:rsidRDefault="006E4B51">
      <w:pPr>
        <w:adjustRightInd w:val="0"/>
        <w:snapToGrid w:val="0"/>
        <w:spacing w:line="360" w:lineRule="auto"/>
        <w:rPr>
          <w:rFonts w:ascii="仿宋" w:eastAsia="仿宋" w:hAnsi="仿宋" w:cs="仿宋_GB2312"/>
          <w:color w:val="FF0000"/>
          <w:szCs w:val="21"/>
        </w:rPr>
      </w:pPr>
      <w:r>
        <w:rPr>
          <w:rFonts w:ascii="仿宋" w:eastAsia="仿宋" w:hAnsi="仿宋" w:cs="仿宋_GB2312" w:hint="eastAsia"/>
          <w:color w:val="FF0000"/>
          <w:szCs w:val="21"/>
        </w:rPr>
        <w:t>27.2采用竞争性磋商方式开展采购的“市场竞争不充分的科研项目，以及需要扶持的科技成果转化项目”，或符合23.2规定的情形的，提交最后报价的供应商可以为2家。</w:t>
      </w:r>
    </w:p>
    <w:p w:rsidR="00A35C87" w:rsidRDefault="006E4B51">
      <w:pPr>
        <w:adjustRightInd w:val="0"/>
        <w:snapToGrid w:val="0"/>
        <w:spacing w:line="360" w:lineRule="auto"/>
        <w:rPr>
          <w:rFonts w:ascii="仿宋" w:eastAsia="仿宋" w:hAnsi="仿宋" w:cs="仿宋_GB2312"/>
          <w:szCs w:val="21"/>
        </w:rPr>
      </w:pPr>
      <w:r>
        <w:rPr>
          <w:rFonts w:ascii="仿宋" w:eastAsia="仿宋" w:hAnsi="仿宋" w:cs="仿宋_GB2312" w:hint="eastAsia"/>
          <w:szCs w:val="21"/>
        </w:rPr>
        <w:t>2</w:t>
      </w:r>
      <w:r>
        <w:rPr>
          <w:rFonts w:ascii="仿宋" w:eastAsia="仿宋" w:hAnsi="仿宋" w:cs="仿宋_GB2312"/>
          <w:szCs w:val="21"/>
        </w:rPr>
        <w:t>7</w:t>
      </w:r>
      <w:r>
        <w:rPr>
          <w:rFonts w:ascii="仿宋" w:eastAsia="仿宋" w:hAnsi="仿宋" w:cs="仿宋_GB2312" w:hint="eastAsia"/>
          <w:szCs w:val="21"/>
        </w:rPr>
        <w:t>.3最后报价是供应商响应文件的有效组成部分。</w:t>
      </w:r>
    </w:p>
    <w:p w:rsidR="00A35C87" w:rsidRDefault="006E4B51">
      <w:pPr>
        <w:adjustRightInd w:val="0"/>
        <w:snapToGrid w:val="0"/>
        <w:spacing w:line="360" w:lineRule="auto"/>
        <w:rPr>
          <w:rFonts w:ascii="仿宋" w:eastAsia="仿宋_GB2312" w:hAnsi="仿宋" w:cs="仿宋_GB2312"/>
          <w:szCs w:val="21"/>
        </w:rPr>
      </w:pPr>
      <w:r>
        <w:rPr>
          <w:rFonts w:ascii="仿宋" w:eastAsia="仿宋" w:hAnsi="仿宋" w:cs="仿宋_GB2312" w:hint="eastAsia"/>
          <w:szCs w:val="21"/>
        </w:rPr>
        <w:t>2</w:t>
      </w:r>
      <w:r>
        <w:rPr>
          <w:rFonts w:ascii="仿宋" w:eastAsia="仿宋" w:hAnsi="仿宋" w:cs="仿宋_GB2312"/>
          <w:szCs w:val="21"/>
        </w:rPr>
        <w:t>7</w:t>
      </w:r>
      <w:r>
        <w:rPr>
          <w:rFonts w:ascii="仿宋" w:eastAsia="仿宋" w:hAnsi="仿宋" w:cs="仿宋_GB2312" w:hint="eastAsia"/>
          <w:szCs w:val="21"/>
        </w:rPr>
        <w:t>.4已提交响应文件的供应商，在提交最后报价之前，可以根据磋商情况退出磋商，</w:t>
      </w:r>
      <w:r>
        <w:rPr>
          <w:rFonts w:ascii="仿宋_GB2312" w:eastAsia="仿宋_GB2312" w:hAnsi="仿宋_GB2312" w:cs="仿宋_GB2312" w:hint="eastAsia"/>
          <w:szCs w:val="21"/>
        </w:rPr>
        <w:t>退出磋商</w:t>
      </w:r>
      <w:proofErr w:type="gramStart"/>
      <w:r>
        <w:rPr>
          <w:rFonts w:ascii="仿宋_GB2312" w:eastAsia="仿宋_GB2312" w:hAnsi="仿宋_GB2312" w:cs="仿宋_GB2312" w:hint="eastAsia"/>
          <w:szCs w:val="21"/>
        </w:rPr>
        <w:t>不</w:t>
      </w:r>
      <w:proofErr w:type="gramEnd"/>
      <w:r>
        <w:rPr>
          <w:rFonts w:ascii="仿宋_GB2312" w:eastAsia="仿宋_GB2312" w:hAnsi="仿宋_GB2312" w:cs="仿宋_GB2312" w:hint="eastAsia"/>
          <w:szCs w:val="21"/>
        </w:rPr>
        <w:t>视为撤回响应文件，</w:t>
      </w:r>
      <w:proofErr w:type="gramStart"/>
      <w:r>
        <w:rPr>
          <w:rFonts w:ascii="仿宋_GB2312" w:eastAsia="仿宋_GB2312" w:hAnsi="仿宋_GB2312" w:cs="仿宋_GB2312" w:hint="eastAsia"/>
          <w:szCs w:val="21"/>
        </w:rPr>
        <w:t>退出磋商</w:t>
      </w:r>
      <w:proofErr w:type="gramEnd"/>
      <w:r>
        <w:rPr>
          <w:rFonts w:ascii="仿宋_GB2312" w:eastAsia="仿宋_GB2312" w:hAnsi="仿宋_GB2312" w:cs="仿宋_GB2312" w:hint="eastAsia"/>
          <w:szCs w:val="21"/>
        </w:rPr>
        <w:t>不影响</w:t>
      </w:r>
      <w:proofErr w:type="gramStart"/>
      <w:r>
        <w:rPr>
          <w:rFonts w:ascii="仿宋_GB2312" w:eastAsia="仿宋_GB2312" w:hAnsi="仿宋_GB2312" w:cs="仿宋_GB2312" w:hint="eastAsia"/>
          <w:szCs w:val="21"/>
        </w:rPr>
        <w:t>退出磋商</w:t>
      </w:r>
      <w:proofErr w:type="gramEnd"/>
      <w:r>
        <w:rPr>
          <w:rFonts w:ascii="仿宋_GB2312" w:eastAsia="仿宋_GB2312" w:hAnsi="仿宋_GB2312" w:cs="仿宋_GB2312" w:hint="eastAsia"/>
          <w:szCs w:val="21"/>
        </w:rPr>
        <w:t>的供应商对已经递交的响应文件承担</w:t>
      </w:r>
      <w:r>
        <w:rPr>
          <w:rFonts w:ascii="仿宋" w:eastAsia="仿宋" w:hAnsi="仿宋" w:cs="仿宋_GB2312" w:hint="eastAsia"/>
          <w:szCs w:val="21"/>
        </w:rPr>
        <w:t>法</w:t>
      </w:r>
      <w:r>
        <w:rPr>
          <w:rFonts w:ascii="仿宋" w:eastAsia="仿宋" w:hAnsi="仿宋" w:cs="仿宋_GB2312" w:hint="eastAsia"/>
          <w:szCs w:val="21"/>
        </w:rPr>
        <w:lastRenderedPageBreak/>
        <w:t>律、法规和采购文件中规定的</w:t>
      </w:r>
      <w:r>
        <w:rPr>
          <w:rFonts w:ascii="仿宋_GB2312" w:eastAsia="仿宋_GB2312" w:hAnsi="仿宋_GB2312" w:cs="仿宋_GB2312" w:hint="eastAsia"/>
          <w:szCs w:val="21"/>
        </w:rPr>
        <w:t>相应责任。采购人,采购代理机构应当退还</w:t>
      </w:r>
      <w:proofErr w:type="gramStart"/>
      <w:r>
        <w:rPr>
          <w:rFonts w:ascii="仿宋_GB2312" w:eastAsia="仿宋_GB2312" w:hAnsi="仿宋_GB2312" w:cs="仿宋_GB2312" w:hint="eastAsia"/>
          <w:szCs w:val="21"/>
        </w:rPr>
        <w:t>退出磋商</w:t>
      </w:r>
      <w:proofErr w:type="gramEnd"/>
      <w:r>
        <w:rPr>
          <w:rFonts w:ascii="仿宋_GB2312" w:eastAsia="仿宋_GB2312" w:hAnsi="仿宋_GB2312" w:cs="仿宋_GB2312" w:hint="eastAsia"/>
          <w:szCs w:val="21"/>
        </w:rPr>
        <w:t>的供应商的保证金。</w:t>
      </w:r>
    </w:p>
    <w:p w:rsidR="00A35C87" w:rsidRDefault="006E4B51">
      <w:pPr>
        <w:adjustRightInd w:val="0"/>
        <w:snapToGrid w:val="0"/>
        <w:spacing w:line="360" w:lineRule="auto"/>
        <w:rPr>
          <w:rFonts w:ascii="仿宋" w:eastAsia="仿宋" w:hAnsi="仿宋" w:cs="仿宋_GB2312"/>
          <w:b/>
          <w:szCs w:val="21"/>
        </w:rPr>
      </w:pPr>
      <w:r>
        <w:rPr>
          <w:rFonts w:ascii="仿宋" w:eastAsia="仿宋" w:hAnsi="仿宋" w:cs="仿宋_GB2312" w:hint="eastAsia"/>
          <w:b/>
          <w:szCs w:val="21"/>
        </w:rPr>
        <w:t>★28.响应无效</w:t>
      </w:r>
    </w:p>
    <w:p w:rsidR="00A35C87" w:rsidRDefault="006E4B51">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28.1 在比较与评价之前，根据本须知的规定，磋商小组将审查每份响应文件是否实质上响应了采购文件的要求。</w:t>
      </w:r>
    </w:p>
    <w:p w:rsidR="00A35C87" w:rsidRDefault="006E4B51">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实质性要求是指采购文件中带有★号标识内容（包括本级及其下级编号中所有内容）等文字说明的要求。</w:t>
      </w:r>
    </w:p>
    <w:p w:rsidR="00A35C87" w:rsidRDefault="006E4B51">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kern w:val="0"/>
          <w:szCs w:val="21"/>
        </w:rPr>
        <w:t>对采购文件的实质性要求进行响应是指与采购文件中带有★号标识内容的文字说明、条款、条件和规格等要求相符。</w:t>
      </w:r>
    </w:p>
    <w:p w:rsidR="00A35C87" w:rsidRDefault="006E4B51">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如果响应文件没有对采购文件的实质性要求进行响应，将作为</w:t>
      </w:r>
      <w:r>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处理，供应商不得再对响应文件进行任何修正从而使其响应成为实质上响应的投标。</w:t>
      </w:r>
    </w:p>
    <w:p w:rsidR="00A35C87" w:rsidRDefault="006E4B51">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磋商小组决定是否实质性响应只根据采购文件要求、响应文件内容及财政主管部门指定媒体发布的相关信息。</w:t>
      </w:r>
    </w:p>
    <w:p w:rsidR="00A35C87" w:rsidRDefault="006E4B51">
      <w:pPr>
        <w:adjustRightInd w:val="0"/>
        <w:snapToGrid w:val="0"/>
        <w:spacing w:line="360" w:lineRule="auto"/>
        <w:rPr>
          <w:rFonts w:ascii="仿宋" w:eastAsia="仿宋" w:hAnsi="仿宋" w:cs="仿宋_GB2312"/>
          <w:szCs w:val="21"/>
        </w:rPr>
      </w:pPr>
      <w:r>
        <w:rPr>
          <w:rFonts w:ascii="仿宋" w:eastAsia="仿宋" w:hAnsi="仿宋" w:cs="仿宋_GB2312" w:hint="eastAsia"/>
          <w:szCs w:val="21"/>
        </w:rPr>
        <w:t>28.2 如发现下列情况之一的，其响应文件将被认定为无效响应：</w:t>
      </w:r>
    </w:p>
    <w:p w:rsidR="00A35C87" w:rsidRDefault="006E4B51">
      <w:pPr>
        <w:adjustRightInd w:val="0"/>
        <w:snapToGrid w:val="0"/>
        <w:spacing w:line="360" w:lineRule="auto"/>
        <w:rPr>
          <w:rFonts w:ascii="仿宋" w:eastAsia="仿宋" w:hAnsi="仿宋" w:cs="仿宋_GB2312"/>
          <w:szCs w:val="21"/>
        </w:rPr>
      </w:pPr>
      <w:r>
        <w:rPr>
          <w:rFonts w:ascii="仿宋" w:eastAsia="仿宋" w:hAnsi="仿宋" w:cs="仿宋_GB2312" w:hint="eastAsia"/>
          <w:szCs w:val="21"/>
        </w:rPr>
        <w:t>（1） 未按采购文件的规定</w:t>
      </w:r>
      <w:proofErr w:type="gramStart"/>
      <w:r>
        <w:rPr>
          <w:rFonts w:ascii="仿宋" w:eastAsia="仿宋" w:hAnsi="仿宋" w:cs="仿宋_GB2312" w:hint="eastAsia"/>
          <w:szCs w:val="21"/>
        </w:rPr>
        <w:t>提交磋商</w:t>
      </w:r>
      <w:proofErr w:type="gramEnd"/>
      <w:r>
        <w:rPr>
          <w:rFonts w:ascii="仿宋" w:eastAsia="仿宋" w:hAnsi="仿宋" w:cs="仿宋_GB2312" w:hint="eastAsia"/>
          <w:szCs w:val="21"/>
        </w:rPr>
        <w:t>保证金的；</w:t>
      </w:r>
    </w:p>
    <w:p w:rsidR="00A35C87" w:rsidRDefault="006E4B51">
      <w:pPr>
        <w:adjustRightInd w:val="0"/>
        <w:snapToGrid w:val="0"/>
        <w:spacing w:line="360" w:lineRule="auto"/>
        <w:rPr>
          <w:rFonts w:ascii="仿宋" w:eastAsia="仿宋" w:hAnsi="仿宋" w:cs="仿宋_GB2312"/>
          <w:szCs w:val="21"/>
        </w:rPr>
      </w:pPr>
      <w:r>
        <w:rPr>
          <w:rFonts w:ascii="仿宋" w:eastAsia="仿宋" w:hAnsi="仿宋" w:cs="仿宋_GB2312" w:hint="eastAsia"/>
          <w:szCs w:val="21"/>
        </w:rPr>
        <w:t>（2） 未按照采购文件规定要求签署、盖章的；</w:t>
      </w:r>
    </w:p>
    <w:p w:rsidR="00A35C87" w:rsidRDefault="006E4B51">
      <w:pPr>
        <w:adjustRightInd w:val="0"/>
        <w:snapToGrid w:val="0"/>
        <w:spacing w:line="360" w:lineRule="auto"/>
        <w:rPr>
          <w:rFonts w:ascii="仿宋" w:eastAsia="仿宋" w:hAnsi="仿宋" w:cs="仿宋_GB2312"/>
          <w:szCs w:val="21"/>
        </w:rPr>
      </w:pPr>
      <w:r>
        <w:rPr>
          <w:rFonts w:ascii="仿宋" w:eastAsia="仿宋" w:hAnsi="仿宋" w:cs="仿宋_GB2312" w:hint="eastAsia"/>
          <w:szCs w:val="21"/>
        </w:rPr>
        <w:t>（3） 供应商的报价超过了采购文件中规定的预算金额或者最高限价的；</w:t>
      </w:r>
    </w:p>
    <w:p w:rsidR="00A35C87" w:rsidRDefault="006E4B51">
      <w:pPr>
        <w:adjustRightInd w:val="0"/>
        <w:snapToGrid w:val="0"/>
        <w:spacing w:line="360" w:lineRule="auto"/>
        <w:rPr>
          <w:rFonts w:ascii="仿宋" w:eastAsia="仿宋" w:hAnsi="仿宋" w:cs="仿宋_GB2312"/>
          <w:szCs w:val="21"/>
        </w:rPr>
      </w:pPr>
      <w:r>
        <w:rPr>
          <w:rFonts w:ascii="仿宋" w:eastAsia="仿宋" w:hAnsi="仿宋" w:cs="仿宋_GB2312" w:hint="eastAsia"/>
          <w:szCs w:val="21"/>
        </w:rPr>
        <w:t>（4） 不具备采购文件中规定的资格要求的；</w:t>
      </w:r>
    </w:p>
    <w:p w:rsidR="00A35C87" w:rsidRDefault="006E4B51">
      <w:pPr>
        <w:adjustRightInd w:val="0"/>
        <w:snapToGrid w:val="0"/>
        <w:spacing w:line="360" w:lineRule="auto"/>
        <w:rPr>
          <w:rFonts w:ascii="仿宋" w:eastAsia="仿宋" w:hAnsi="仿宋" w:cs="仿宋_GB2312"/>
          <w:szCs w:val="21"/>
        </w:rPr>
      </w:pPr>
      <w:r>
        <w:rPr>
          <w:rFonts w:ascii="仿宋" w:eastAsia="仿宋" w:hAnsi="仿宋" w:cs="仿宋_GB2312" w:hint="eastAsia"/>
          <w:szCs w:val="21"/>
        </w:rPr>
        <w:t>（5） 不符合法规和采购文件中规定的实质性要求的。</w:t>
      </w:r>
    </w:p>
    <w:p w:rsidR="00A35C87" w:rsidRDefault="006E4B51">
      <w:pPr>
        <w:adjustRightInd w:val="0"/>
        <w:snapToGrid w:val="0"/>
        <w:spacing w:line="360" w:lineRule="auto"/>
        <w:rPr>
          <w:rFonts w:ascii="仿宋" w:eastAsia="仿宋" w:hAnsi="仿宋" w:cs="仿宋_GB2312"/>
          <w:szCs w:val="21"/>
        </w:rPr>
      </w:pPr>
      <w:r>
        <w:rPr>
          <w:rFonts w:ascii="仿宋" w:eastAsia="仿宋" w:hAnsi="仿宋" w:cs="仿宋_GB2312" w:hint="eastAsia"/>
          <w:szCs w:val="21"/>
        </w:rPr>
        <w:t>（6） 磋商小组认为供应商的报价明显低于其他通过符合性检查供应商的报价，有可能影响履约的，且供应商未按照规定证明其报价合理性的；</w:t>
      </w:r>
    </w:p>
    <w:p w:rsidR="00A35C87" w:rsidRDefault="006E4B51">
      <w:pPr>
        <w:adjustRightInd w:val="0"/>
        <w:snapToGrid w:val="0"/>
        <w:spacing w:line="360" w:lineRule="auto"/>
        <w:rPr>
          <w:rFonts w:ascii="仿宋" w:eastAsia="仿宋" w:hAnsi="仿宋" w:cs="仿宋_GB2312"/>
          <w:szCs w:val="21"/>
        </w:rPr>
      </w:pPr>
      <w:r>
        <w:rPr>
          <w:rFonts w:ascii="仿宋" w:eastAsia="仿宋" w:hAnsi="仿宋" w:cs="仿宋_GB2312" w:hint="eastAsia"/>
          <w:szCs w:val="21"/>
        </w:rPr>
        <w:t>（7） 响应文件含有采购人不能接受的附加条件的；</w:t>
      </w:r>
    </w:p>
    <w:p w:rsidR="00A35C87" w:rsidRDefault="006E4B51">
      <w:pPr>
        <w:adjustRightInd w:val="0"/>
        <w:snapToGrid w:val="0"/>
        <w:spacing w:line="360" w:lineRule="auto"/>
        <w:rPr>
          <w:rFonts w:ascii="仿宋" w:eastAsia="仿宋" w:hAnsi="仿宋" w:cs="仿宋_GB2312"/>
          <w:szCs w:val="21"/>
        </w:rPr>
      </w:pPr>
      <w:r>
        <w:rPr>
          <w:rFonts w:ascii="仿宋" w:eastAsia="仿宋" w:hAnsi="仿宋" w:cs="仿宋_GB2312" w:hint="eastAsia"/>
          <w:szCs w:val="21"/>
        </w:rPr>
        <w:t>（8） 属于法律、法规和采购文件中规定的其他无效响应情形的。</w:t>
      </w:r>
    </w:p>
    <w:p w:rsidR="00A35C87" w:rsidRDefault="006E4B51">
      <w:pPr>
        <w:adjustRightInd w:val="0"/>
        <w:snapToGrid w:val="0"/>
        <w:spacing w:line="360" w:lineRule="auto"/>
        <w:rPr>
          <w:rFonts w:ascii="仿宋" w:eastAsia="仿宋" w:hAnsi="仿宋" w:cs="仿宋_GB2312"/>
          <w:b/>
          <w:szCs w:val="21"/>
        </w:rPr>
      </w:pPr>
      <w:r>
        <w:rPr>
          <w:rFonts w:ascii="仿宋" w:eastAsia="仿宋" w:hAnsi="仿宋" w:cs="仿宋_GB2312" w:hint="eastAsia"/>
          <w:b/>
          <w:szCs w:val="21"/>
        </w:rPr>
        <w:t>29.比较与评价</w:t>
      </w:r>
    </w:p>
    <w:p w:rsidR="00A35C87" w:rsidRDefault="006E4B51">
      <w:pPr>
        <w:adjustRightInd w:val="0"/>
        <w:snapToGrid w:val="0"/>
        <w:spacing w:line="360" w:lineRule="auto"/>
        <w:rPr>
          <w:rFonts w:ascii="仿宋" w:eastAsia="仿宋" w:hAnsi="仿宋" w:cs="仿宋_GB2312"/>
          <w:szCs w:val="21"/>
        </w:rPr>
      </w:pPr>
      <w:r>
        <w:rPr>
          <w:rFonts w:ascii="仿宋" w:eastAsia="仿宋" w:hAnsi="仿宋" w:cs="仿宋_GB2312" w:hint="eastAsia"/>
          <w:szCs w:val="21"/>
        </w:rPr>
        <w:t>29.1</w:t>
      </w:r>
      <w:proofErr w:type="gramStart"/>
      <w:r>
        <w:rPr>
          <w:rFonts w:ascii="仿宋" w:eastAsia="仿宋" w:hAnsi="仿宋" w:cs="仿宋_GB2312" w:hint="eastAsia"/>
          <w:szCs w:val="21"/>
        </w:rPr>
        <w:t>经符合</w:t>
      </w:r>
      <w:proofErr w:type="gramEnd"/>
      <w:r>
        <w:rPr>
          <w:rFonts w:ascii="仿宋" w:eastAsia="仿宋" w:hAnsi="仿宋" w:cs="仿宋_GB2312" w:hint="eastAsia"/>
          <w:szCs w:val="21"/>
        </w:rPr>
        <w:t>性审查合格的响应文件，磋商小组将根据采购文件第五章确定的评审办法，对其技术部分和商务部分作进一步的比较和评价。</w:t>
      </w:r>
    </w:p>
    <w:p w:rsidR="00D636E0" w:rsidRDefault="00D636E0" w:rsidP="00D636E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29.2评审严格按照采购文件的要求和条件进行。按照供应商须知表29.2条规定的综合评分法进行评审，详细评审标准见采购文件第五章 评审方法。</w:t>
      </w:r>
    </w:p>
    <w:p w:rsidR="00D636E0" w:rsidRDefault="00D636E0" w:rsidP="00D636E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综合评分法，是指响应文件满足采购文件全部实质性要求且按评审因素的量化指标评审得分最高的供应商为成交候选供应商的评审方法。</w:t>
      </w:r>
    </w:p>
    <w:p w:rsidR="00D636E0" w:rsidRDefault="00D636E0" w:rsidP="00D636E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29.3 根据《政府采购促进中小企业发展暂行办法》（财库[2011]181号）、《财政部 司法部关于政府采购支持监狱企业发展有关问题的通知》（财库〔2014〕68 号）和《三部门联合发布关于促进残疾人就业政府采购政策的通知》（财库〔2017〕141 号）的规定，对于非专门面向中小企业的项目，在满足价格扣除条件且在响应文件中提交了《中小企业声明函》</w:t>
      </w:r>
      <w:r>
        <w:rPr>
          <w:rFonts w:ascii="仿宋_GB2312" w:eastAsia="仿宋_GB2312" w:hAnsi="仿宋_GB2312" w:cs="仿宋_GB2312" w:hint="eastAsia"/>
          <w:szCs w:val="21"/>
        </w:rPr>
        <w:lastRenderedPageBreak/>
        <w:t>等相关材料或省级以上监狱管理局、戒毒管理局（含新疆生产建设兵团）出具的属于监狱企业的证明文件的供应商，其最后报价扣除 6-10%后参与评审。具体详见第五章 评审办法。</w:t>
      </w:r>
    </w:p>
    <w:p w:rsidR="00D636E0" w:rsidRDefault="00D636E0" w:rsidP="00D636E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29.4 依据财政部、发展改革委、生态环境部等部门发布的品目清单和国家确定的认证机构出具的、处于有效期之内的节能产品、环境标志产品认证证书实施政府优先采购。具体优先采购办法详见第五章 评审办法。</w:t>
      </w:r>
    </w:p>
    <w:p w:rsidR="00D636E0" w:rsidRDefault="00D636E0" w:rsidP="00D636E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29.5依据财政部 国务院扶贫办《关于运用政府采购政策支持脱贫攻坚的通知》（财库〔2019〕27 号）的规定，对于聘用建档立</w:t>
      </w:r>
      <w:proofErr w:type="gramStart"/>
      <w:r>
        <w:rPr>
          <w:rFonts w:ascii="仿宋_GB2312" w:eastAsia="仿宋_GB2312" w:hAnsi="仿宋_GB2312" w:cs="仿宋_GB2312" w:hint="eastAsia"/>
          <w:szCs w:val="21"/>
        </w:rPr>
        <w:t>卡贫困</w:t>
      </w:r>
      <w:proofErr w:type="gramEnd"/>
      <w:r>
        <w:rPr>
          <w:rFonts w:ascii="仿宋_GB2312" w:eastAsia="仿宋_GB2312" w:hAnsi="仿宋_GB2312" w:cs="仿宋_GB2312" w:hint="eastAsia"/>
          <w:szCs w:val="21"/>
        </w:rPr>
        <w:t>人员物业公司的项目，在满足价格扣除条件且在响应文件中提交了《聘用建档立卡贫困人员物业公司声明函》的供应商，对其最后报价扣除后参与评审。具体办法详见第五章 评审办法。</w:t>
      </w:r>
    </w:p>
    <w:p w:rsidR="00A35C87" w:rsidRDefault="00D636E0" w:rsidP="00D636E0">
      <w:pPr>
        <w:adjustRightInd w:val="0"/>
        <w:snapToGrid w:val="0"/>
        <w:spacing w:line="360" w:lineRule="auto"/>
        <w:rPr>
          <w:rFonts w:ascii="仿宋" w:eastAsia="仿宋" w:hAnsi="仿宋" w:cs="仿宋_GB2312"/>
          <w:szCs w:val="21"/>
        </w:rPr>
      </w:pPr>
      <w:r>
        <w:rPr>
          <w:rFonts w:ascii="仿宋_GB2312" w:eastAsia="仿宋_GB2312" w:hAnsi="仿宋_GB2312" w:cs="仿宋_GB2312" w:hint="eastAsia"/>
          <w:szCs w:val="21"/>
        </w:rPr>
        <w:t>29.6根据财政部、辽宁省财政厅相关规定，对于列入《辽宁省创新产品和服务目录》内的产品、服务实施政府优先采购，具体优先采购办法详见第五章 评审办法。</w:t>
      </w:r>
    </w:p>
    <w:p w:rsidR="00A35C87" w:rsidRDefault="006E4B51">
      <w:pPr>
        <w:adjustRightInd w:val="0"/>
        <w:snapToGrid w:val="0"/>
        <w:spacing w:line="360" w:lineRule="auto"/>
        <w:rPr>
          <w:rFonts w:ascii="仿宋" w:eastAsia="仿宋" w:hAnsi="仿宋" w:cs="仿宋_GB2312"/>
          <w:b/>
          <w:szCs w:val="21"/>
        </w:rPr>
      </w:pPr>
      <w:r>
        <w:rPr>
          <w:rFonts w:ascii="仿宋" w:eastAsia="仿宋" w:hAnsi="仿宋" w:cs="仿宋_GB2312" w:hint="eastAsia"/>
          <w:b/>
          <w:szCs w:val="21"/>
        </w:rPr>
        <w:t>★30.终止本次磋商</w:t>
      </w:r>
    </w:p>
    <w:p w:rsidR="00A35C87" w:rsidRDefault="006E4B51">
      <w:pPr>
        <w:adjustRightInd w:val="0"/>
        <w:snapToGrid w:val="0"/>
        <w:spacing w:line="360" w:lineRule="auto"/>
        <w:ind w:firstLine="421"/>
        <w:rPr>
          <w:rFonts w:ascii="仿宋" w:eastAsia="仿宋" w:hAnsi="仿宋" w:cs="仿宋_GB2312"/>
          <w:szCs w:val="21"/>
        </w:rPr>
      </w:pPr>
      <w:r>
        <w:rPr>
          <w:rFonts w:ascii="仿宋" w:eastAsia="仿宋" w:hAnsi="仿宋" w:cs="仿宋_GB2312" w:hint="eastAsia"/>
          <w:szCs w:val="21"/>
        </w:rPr>
        <w:t>出现下列情形之一的，采购人或采购代理机构应当终止本次竞争性磋商，重新开展采购活动。</w:t>
      </w:r>
    </w:p>
    <w:p w:rsidR="00A35C87" w:rsidRDefault="006E4B51">
      <w:pPr>
        <w:adjustRightInd w:val="0"/>
        <w:snapToGrid w:val="0"/>
        <w:spacing w:line="360" w:lineRule="auto"/>
        <w:ind w:firstLineChars="104" w:firstLine="218"/>
        <w:rPr>
          <w:rFonts w:ascii="仿宋" w:eastAsia="仿宋" w:hAnsi="仿宋" w:cs="仿宋_GB2312"/>
          <w:szCs w:val="21"/>
        </w:rPr>
      </w:pPr>
      <w:r>
        <w:rPr>
          <w:rFonts w:ascii="仿宋" w:eastAsia="仿宋" w:hAnsi="仿宋" w:cs="仿宋_GB2312" w:hint="eastAsia"/>
          <w:szCs w:val="21"/>
        </w:rPr>
        <w:t>(1)</w:t>
      </w:r>
      <w:r>
        <w:rPr>
          <w:rFonts w:ascii="仿宋" w:eastAsia="仿宋" w:hAnsi="仿宋" w:cs="仿宋_GB2312"/>
          <w:szCs w:val="21"/>
        </w:rPr>
        <w:t>因情况变化，不再符合规定的</w:t>
      </w:r>
      <w:r>
        <w:rPr>
          <w:rFonts w:ascii="仿宋" w:eastAsia="仿宋" w:hAnsi="仿宋" w:cs="仿宋_GB2312" w:hint="eastAsia"/>
          <w:szCs w:val="21"/>
        </w:rPr>
        <w:t>竞争性磋商</w:t>
      </w:r>
      <w:r>
        <w:rPr>
          <w:rFonts w:ascii="仿宋" w:eastAsia="仿宋" w:hAnsi="仿宋" w:cs="仿宋_GB2312"/>
          <w:szCs w:val="21"/>
        </w:rPr>
        <w:t>采购方式适用情形的；</w:t>
      </w:r>
    </w:p>
    <w:p w:rsidR="00A35C87" w:rsidRDefault="006E4B51">
      <w:pPr>
        <w:adjustRightInd w:val="0"/>
        <w:snapToGrid w:val="0"/>
        <w:spacing w:line="360" w:lineRule="auto"/>
        <w:ind w:firstLineChars="104" w:firstLine="218"/>
        <w:rPr>
          <w:rFonts w:ascii="仿宋" w:eastAsia="仿宋" w:hAnsi="仿宋" w:cs="仿宋_GB2312"/>
          <w:szCs w:val="21"/>
        </w:rPr>
      </w:pPr>
      <w:r>
        <w:rPr>
          <w:rFonts w:ascii="仿宋" w:eastAsia="仿宋" w:hAnsi="仿宋" w:cs="仿宋_GB2312" w:hint="eastAsia"/>
          <w:szCs w:val="21"/>
        </w:rPr>
        <w:t>(2)</w:t>
      </w:r>
      <w:r>
        <w:rPr>
          <w:rFonts w:ascii="仿宋" w:eastAsia="仿宋" w:hAnsi="仿宋" w:cs="仿宋_GB2312"/>
          <w:szCs w:val="21"/>
        </w:rPr>
        <w:t>出现影响采购公正的违法、违规行为的；</w:t>
      </w:r>
    </w:p>
    <w:p w:rsidR="00A35C87" w:rsidRDefault="006E4B51">
      <w:pPr>
        <w:adjustRightInd w:val="0"/>
        <w:snapToGrid w:val="0"/>
        <w:spacing w:line="360" w:lineRule="auto"/>
        <w:ind w:firstLineChars="104" w:firstLine="218"/>
        <w:rPr>
          <w:rFonts w:ascii="仿宋" w:eastAsia="仿宋" w:hAnsi="仿宋" w:cs="仿宋_GB2312"/>
          <w:szCs w:val="21"/>
        </w:rPr>
      </w:pPr>
      <w:r>
        <w:rPr>
          <w:rFonts w:ascii="仿宋" w:eastAsia="仿宋" w:hAnsi="仿宋" w:cs="仿宋_GB2312" w:hint="eastAsia"/>
          <w:szCs w:val="21"/>
        </w:rPr>
        <w:t>(3)除本须知27.2条规定的情形外，</w:t>
      </w:r>
      <w:r>
        <w:rPr>
          <w:rFonts w:ascii="仿宋" w:eastAsia="仿宋" w:hAnsi="仿宋" w:cs="仿宋_GB2312"/>
          <w:szCs w:val="21"/>
        </w:rPr>
        <w:t>在采购过程中</w:t>
      </w:r>
      <w:r>
        <w:rPr>
          <w:rFonts w:ascii="仿宋" w:eastAsia="仿宋" w:hAnsi="仿宋" w:cs="仿宋_GB2312"/>
          <w:color w:val="FF0000"/>
          <w:szCs w:val="21"/>
        </w:rPr>
        <w:t>符合要求</w:t>
      </w:r>
      <w:r>
        <w:rPr>
          <w:rFonts w:ascii="仿宋" w:eastAsia="仿宋" w:hAnsi="仿宋" w:cs="仿宋_GB2312"/>
          <w:szCs w:val="21"/>
        </w:rPr>
        <w:t>的供应商或者报价未超过采购预算的供应商不足3家的</w:t>
      </w:r>
      <w:r>
        <w:rPr>
          <w:rFonts w:ascii="仿宋" w:eastAsia="仿宋" w:hAnsi="仿宋" w:cs="仿宋_GB2312" w:hint="eastAsia"/>
          <w:szCs w:val="21"/>
        </w:rPr>
        <w:t>。</w:t>
      </w:r>
    </w:p>
    <w:p w:rsidR="00A35C87" w:rsidRDefault="006E4B51">
      <w:pPr>
        <w:adjustRightInd w:val="0"/>
        <w:snapToGrid w:val="0"/>
        <w:spacing w:line="360" w:lineRule="auto"/>
        <w:ind w:firstLineChars="104" w:firstLine="218"/>
        <w:rPr>
          <w:rFonts w:ascii="仿宋" w:eastAsia="仿宋" w:hAnsi="仿宋" w:cs="仿宋_GB2312"/>
          <w:szCs w:val="21"/>
        </w:rPr>
      </w:pPr>
      <w:r>
        <w:rPr>
          <w:rFonts w:ascii="仿宋" w:eastAsia="仿宋" w:hAnsi="仿宋" w:cs="仿宋_GB2312" w:hint="eastAsia"/>
          <w:szCs w:val="21"/>
        </w:rPr>
        <w:t>(4)因重大变故，采购任务取消的。</w:t>
      </w:r>
    </w:p>
    <w:p w:rsidR="00A35C87" w:rsidRDefault="006E4B51">
      <w:pPr>
        <w:adjustRightInd w:val="0"/>
        <w:snapToGrid w:val="0"/>
        <w:spacing w:line="360" w:lineRule="auto"/>
        <w:rPr>
          <w:rFonts w:ascii="仿宋" w:eastAsia="仿宋" w:hAnsi="仿宋" w:cs="仿宋_GB2312"/>
          <w:b/>
          <w:szCs w:val="21"/>
        </w:rPr>
      </w:pPr>
      <w:r>
        <w:rPr>
          <w:rFonts w:ascii="仿宋" w:eastAsia="仿宋" w:hAnsi="仿宋" w:cs="仿宋_GB2312" w:hint="eastAsia"/>
          <w:b/>
          <w:szCs w:val="21"/>
        </w:rPr>
        <w:t>31.成交候选供应商的推荐原则及标准</w:t>
      </w:r>
    </w:p>
    <w:p w:rsidR="00A35C87" w:rsidRDefault="006E4B51">
      <w:pPr>
        <w:adjustRightInd w:val="0"/>
        <w:snapToGrid w:val="0"/>
        <w:spacing w:line="360" w:lineRule="auto"/>
        <w:rPr>
          <w:rFonts w:ascii="仿宋" w:eastAsia="仿宋" w:hAnsi="仿宋" w:cs="仿宋_GB2312"/>
          <w:color w:val="FF0000"/>
          <w:szCs w:val="21"/>
        </w:rPr>
      </w:pPr>
      <w:r>
        <w:rPr>
          <w:rFonts w:ascii="仿宋" w:eastAsia="仿宋" w:hAnsi="仿宋" w:cs="仿宋_GB2312" w:hint="eastAsia"/>
          <w:szCs w:val="21"/>
        </w:rPr>
        <w:t>31.1除第</w:t>
      </w:r>
      <w:r w:rsidR="00D636E0">
        <w:rPr>
          <w:rFonts w:ascii="仿宋" w:eastAsia="仿宋" w:hAnsi="仿宋" w:cs="仿宋_GB2312" w:hint="eastAsia"/>
          <w:szCs w:val="21"/>
        </w:rPr>
        <w:t>34</w:t>
      </w:r>
      <w:r>
        <w:rPr>
          <w:rFonts w:ascii="仿宋" w:eastAsia="仿宋" w:hAnsi="仿宋" w:cs="仿宋_GB2312" w:hint="eastAsia"/>
          <w:szCs w:val="21"/>
        </w:rPr>
        <w:t>条规定外，磋商结束后，</w:t>
      </w:r>
      <w:r>
        <w:rPr>
          <w:rFonts w:ascii="仿宋_GB2312" w:eastAsia="仿宋_GB2312" w:hAnsi="仿宋_GB2312" w:cs="仿宋_GB2312" w:hint="eastAsia"/>
          <w:szCs w:val="21"/>
        </w:rPr>
        <w:t>除了算数修正和落实政府采购政策需进行的价格扣除外，不对供应商的响应价格进行任何调整。评审结果按修正和扣除后的响应报价由低到高顺序排列。报价相同的处理方式详见 第</w:t>
      </w:r>
      <w:r>
        <w:rPr>
          <w:rFonts w:ascii="仿宋_GB2312" w:eastAsia="仿宋_GB2312" w:hAnsi="仿宋_GB2312" w:cs="仿宋_GB2312" w:hint="eastAsia"/>
          <w:color w:val="FF0000"/>
          <w:szCs w:val="21"/>
        </w:rPr>
        <w:t>五</w:t>
      </w:r>
      <w:r>
        <w:rPr>
          <w:rFonts w:ascii="仿宋_GB2312" w:eastAsia="仿宋_GB2312" w:hAnsi="仿宋_GB2312" w:cs="仿宋_GB2312" w:hint="eastAsia"/>
          <w:szCs w:val="21"/>
        </w:rPr>
        <w:t>章 评审方法。</w:t>
      </w:r>
    </w:p>
    <w:p w:rsidR="00A35C87" w:rsidRDefault="006E4B51">
      <w:pPr>
        <w:adjustRightInd w:val="0"/>
        <w:snapToGrid w:val="0"/>
        <w:spacing w:line="360" w:lineRule="auto"/>
        <w:rPr>
          <w:rFonts w:ascii="仿宋" w:eastAsia="仿宋" w:hAnsi="仿宋" w:cs="仿宋_GB2312"/>
          <w:szCs w:val="21"/>
        </w:rPr>
      </w:pPr>
      <w:r>
        <w:rPr>
          <w:rFonts w:ascii="仿宋" w:eastAsia="仿宋" w:hAnsi="仿宋" w:cs="仿宋_GB2312" w:hint="eastAsia"/>
          <w:szCs w:val="21"/>
        </w:rPr>
        <w:t>31.2磋商小组将</w:t>
      </w:r>
      <w:proofErr w:type="gramStart"/>
      <w:r>
        <w:rPr>
          <w:rFonts w:ascii="仿宋" w:eastAsia="仿宋" w:hAnsi="仿宋" w:cs="仿宋_GB2312" w:hint="eastAsia"/>
          <w:szCs w:val="21"/>
        </w:rPr>
        <w:t>按供应</w:t>
      </w:r>
      <w:proofErr w:type="gramEnd"/>
      <w:r>
        <w:rPr>
          <w:rFonts w:ascii="仿宋" w:eastAsia="仿宋" w:hAnsi="仿宋" w:cs="仿宋_GB2312" w:hint="eastAsia"/>
          <w:szCs w:val="21"/>
        </w:rPr>
        <w:t>商须知表31.2条中规定的数量推荐成交候选供应商。</w:t>
      </w:r>
    </w:p>
    <w:p w:rsidR="00A35C87" w:rsidRDefault="006E4B51">
      <w:pPr>
        <w:adjustRightInd w:val="0"/>
        <w:snapToGrid w:val="0"/>
        <w:spacing w:line="360" w:lineRule="auto"/>
        <w:rPr>
          <w:rFonts w:ascii="仿宋" w:eastAsia="仿宋" w:hAnsi="仿宋" w:cs="仿宋_GB2312"/>
          <w:szCs w:val="21"/>
        </w:rPr>
      </w:pPr>
      <w:r>
        <w:rPr>
          <w:rFonts w:ascii="仿宋" w:eastAsia="仿宋" w:hAnsi="仿宋" w:cs="仿宋_GB2312" w:hint="eastAsia"/>
          <w:szCs w:val="21"/>
        </w:rPr>
        <w:t>31.3因推荐成交候选供应商名单产生其他问题，由磋商小组集体研究处理。</w:t>
      </w:r>
    </w:p>
    <w:p w:rsidR="00A35C87" w:rsidRDefault="006E4B51">
      <w:pPr>
        <w:adjustRightInd w:val="0"/>
        <w:snapToGrid w:val="0"/>
        <w:spacing w:line="360" w:lineRule="auto"/>
        <w:rPr>
          <w:rFonts w:ascii="仿宋" w:eastAsia="仿宋" w:hAnsi="仿宋" w:cs="仿宋_GB2312"/>
          <w:b/>
          <w:bCs/>
          <w:szCs w:val="21"/>
        </w:rPr>
      </w:pPr>
      <w:r>
        <w:rPr>
          <w:rFonts w:ascii="仿宋" w:eastAsia="仿宋" w:hAnsi="仿宋" w:cs="仿宋_GB2312" w:hint="eastAsia"/>
          <w:b/>
          <w:bCs/>
          <w:szCs w:val="21"/>
        </w:rPr>
        <w:t>★32.保密原则</w:t>
      </w:r>
    </w:p>
    <w:p w:rsidR="00A35C87" w:rsidRDefault="006E4B51">
      <w:pPr>
        <w:adjustRightInd w:val="0"/>
        <w:snapToGrid w:val="0"/>
        <w:spacing w:line="360" w:lineRule="auto"/>
        <w:rPr>
          <w:rFonts w:ascii="仿宋" w:eastAsia="仿宋" w:hAnsi="仿宋" w:cs="仿宋_GB2312"/>
          <w:szCs w:val="21"/>
        </w:rPr>
      </w:pPr>
      <w:r>
        <w:rPr>
          <w:rFonts w:ascii="仿宋" w:eastAsia="仿宋" w:hAnsi="仿宋" w:cs="仿宋_GB2312" w:hint="eastAsia"/>
          <w:szCs w:val="21"/>
        </w:rPr>
        <w:t>32.1 评审将在严格保密的情况下进行。</w:t>
      </w:r>
    </w:p>
    <w:p w:rsidR="00A35C87" w:rsidRDefault="006E4B51">
      <w:pPr>
        <w:adjustRightInd w:val="0"/>
        <w:snapToGrid w:val="0"/>
        <w:spacing w:line="360" w:lineRule="auto"/>
        <w:rPr>
          <w:rFonts w:ascii="仿宋" w:eastAsia="仿宋" w:hAnsi="仿宋" w:cs="仿宋_GB2312"/>
          <w:szCs w:val="21"/>
        </w:rPr>
      </w:pPr>
      <w:r>
        <w:rPr>
          <w:rFonts w:ascii="仿宋" w:eastAsia="仿宋" w:hAnsi="仿宋" w:cs="仿宋_GB2312" w:hint="eastAsia"/>
          <w:szCs w:val="21"/>
        </w:rPr>
        <w:t>32.2 有关人员应当遵守评审工作纪律，不得泄露评审文件、评审情况和评审过程中获悉的国家秘密、商业秘密。</w:t>
      </w:r>
    </w:p>
    <w:p w:rsidR="00A35C87" w:rsidRDefault="006E4B51">
      <w:pPr>
        <w:pStyle w:val="2"/>
        <w:adjustRightInd w:val="0"/>
        <w:snapToGrid w:val="0"/>
        <w:spacing w:beforeLines="50" w:before="156" w:after="0" w:line="360" w:lineRule="auto"/>
        <w:jc w:val="center"/>
        <w:rPr>
          <w:rFonts w:ascii="仿宋" w:eastAsia="仿宋" w:hAnsi="仿宋" w:cs="仿宋_GB2312"/>
        </w:rPr>
      </w:pPr>
      <w:bookmarkStart w:id="23" w:name="_Toc533340145"/>
      <w:bookmarkStart w:id="24" w:name="_Toc4485624"/>
      <w:r>
        <w:rPr>
          <w:rFonts w:ascii="仿宋" w:eastAsia="仿宋" w:hAnsi="仿宋" w:cs="仿宋_GB2312" w:hint="eastAsia"/>
        </w:rPr>
        <w:t>七 确定成交</w:t>
      </w:r>
      <w:bookmarkEnd w:id="23"/>
      <w:bookmarkEnd w:id="24"/>
    </w:p>
    <w:p w:rsidR="00A35C87" w:rsidRDefault="006E4B51">
      <w:pPr>
        <w:adjustRightInd w:val="0"/>
        <w:snapToGrid w:val="0"/>
        <w:spacing w:line="360" w:lineRule="auto"/>
        <w:rPr>
          <w:rFonts w:ascii="仿宋" w:eastAsia="仿宋" w:hAnsi="仿宋" w:cs="仿宋_GB2312"/>
          <w:b/>
          <w:szCs w:val="21"/>
        </w:rPr>
      </w:pPr>
      <w:r>
        <w:rPr>
          <w:rFonts w:ascii="仿宋" w:eastAsia="仿宋" w:hAnsi="仿宋" w:cs="仿宋_GB2312" w:hint="eastAsia"/>
          <w:b/>
          <w:szCs w:val="21"/>
        </w:rPr>
        <w:t>33.确定成交供应商</w:t>
      </w:r>
    </w:p>
    <w:p w:rsidR="00A35C87" w:rsidRDefault="006E4B51">
      <w:pPr>
        <w:adjustRightInd w:val="0"/>
        <w:snapToGrid w:val="0"/>
        <w:spacing w:line="360" w:lineRule="auto"/>
        <w:ind w:firstLineChars="200" w:firstLine="420"/>
        <w:rPr>
          <w:rFonts w:ascii="仿宋" w:eastAsia="仿宋" w:hAnsi="仿宋" w:cs="仿宋_GB2312"/>
          <w:szCs w:val="21"/>
        </w:rPr>
      </w:pPr>
      <w:r>
        <w:rPr>
          <w:rFonts w:ascii="仿宋" w:eastAsia="仿宋" w:hAnsi="仿宋" w:cs="仿宋_GB2312" w:hint="eastAsia"/>
          <w:szCs w:val="21"/>
        </w:rPr>
        <w:t>采购人在收到评审报告5个工作日,从评审报告提出的成交候选供应商中,根据质量和服务均能满足采购文件实质性响应要求且最后报价最低的原则确定成交供应商,也可以书面</w:t>
      </w:r>
      <w:proofErr w:type="gramStart"/>
      <w:r>
        <w:rPr>
          <w:rFonts w:ascii="仿宋" w:eastAsia="仿宋" w:hAnsi="仿宋" w:cs="仿宋_GB2312" w:hint="eastAsia"/>
          <w:szCs w:val="21"/>
        </w:rPr>
        <w:lastRenderedPageBreak/>
        <w:t>授权磋商</w:t>
      </w:r>
      <w:proofErr w:type="gramEnd"/>
      <w:r>
        <w:rPr>
          <w:rFonts w:ascii="仿宋" w:eastAsia="仿宋" w:hAnsi="仿宋" w:cs="仿宋_GB2312" w:hint="eastAsia"/>
          <w:szCs w:val="21"/>
        </w:rPr>
        <w:t>小组直接确定成交供应商.本项目成交供应商确定方式详见供应商须知表33条。</w:t>
      </w:r>
    </w:p>
    <w:p w:rsidR="00A35C87" w:rsidRDefault="006E4B51">
      <w:pPr>
        <w:adjustRightInd w:val="0"/>
        <w:snapToGrid w:val="0"/>
        <w:spacing w:line="360" w:lineRule="auto"/>
        <w:rPr>
          <w:rFonts w:ascii="仿宋" w:eastAsia="仿宋" w:hAnsi="仿宋" w:cs="仿宋_GB2312"/>
          <w:b/>
          <w:szCs w:val="21"/>
        </w:rPr>
      </w:pPr>
      <w:r>
        <w:rPr>
          <w:rFonts w:ascii="仿宋" w:eastAsia="仿宋" w:hAnsi="仿宋" w:cs="仿宋_GB2312" w:hint="eastAsia"/>
          <w:b/>
          <w:szCs w:val="21"/>
        </w:rPr>
        <w:t>★34.采购任务取消</w:t>
      </w:r>
    </w:p>
    <w:p w:rsidR="00A35C87" w:rsidRDefault="006E4B51">
      <w:pPr>
        <w:adjustRightInd w:val="0"/>
        <w:snapToGrid w:val="0"/>
        <w:spacing w:line="360" w:lineRule="auto"/>
        <w:ind w:firstLineChars="200" w:firstLine="420"/>
        <w:rPr>
          <w:rFonts w:ascii="仿宋" w:eastAsia="仿宋" w:hAnsi="仿宋" w:cs="仿宋_GB2312"/>
          <w:szCs w:val="21"/>
        </w:rPr>
      </w:pPr>
      <w:r>
        <w:rPr>
          <w:rFonts w:ascii="仿宋" w:eastAsia="仿宋" w:hAnsi="仿宋" w:cs="仿宋_GB2312" w:hint="eastAsia"/>
          <w:szCs w:val="21"/>
        </w:rPr>
        <w:t>因重大变故采购任务取消时，采购人有权拒绝任何供应商成交，且对受影响的供应商不承担任何责任。</w:t>
      </w:r>
    </w:p>
    <w:p w:rsidR="00A35C87" w:rsidRDefault="006E4B51">
      <w:pPr>
        <w:adjustRightInd w:val="0"/>
        <w:snapToGrid w:val="0"/>
        <w:spacing w:line="360" w:lineRule="auto"/>
        <w:rPr>
          <w:rFonts w:ascii="仿宋" w:eastAsia="仿宋" w:hAnsi="仿宋" w:cs="仿宋_GB2312"/>
          <w:b/>
          <w:szCs w:val="21"/>
        </w:rPr>
      </w:pPr>
      <w:r>
        <w:rPr>
          <w:rFonts w:ascii="仿宋" w:eastAsia="仿宋" w:hAnsi="仿宋" w:cs="仿宋_GB2312" w:hint="eastAsia"/>
          <w:b/>
          <w:szCs w:val="21"/>
        </w:rPr>
        <w:t>35.成交通知书</w:t>
      </w:r>
    </w:p>
    <w:p w:rsidR="00A35C87" w:rsidRDefault="006E4B51">
      <w:pPr>
        <w:adjustRightInd w:val="0"/>
        <w:snapToGrid w:val="0"/>
        <w:spacing w:line="360" w:lineRule="auto"/>
        <w:rPr>
          <w:rFonts w:ascii="仿宋" w:eastAsia="仿宋" w:hAnsi="仿宋" w:cs="仿宋_GB2312"/>
          <w:szCs w:val="21"/>
        </w:rPr>
      </w:pPr>
      <w:r>
        <w:rPr>
          <w:rFonts w:ascii="仿宋" w:eastAsia="仿宋" w:hAnsi="仿宋" w:cs="仿宋_GB2312" w:hint="eastAsia"/>
          <w:szCs w:val="21"/>
        </w:rPr>
        <w:t>35.1 采购人或者采购代理机构应当在成交供应商确定之日起2个工作日内，在辽宁省政府采购网及其地方分网媒体上公告成交结果，同时向成交供应商发出成交通知书。</w:t>
      </w:r>
    </w:p>
    <w:p w:rsidR="00A35C87" w:rsidRDefault="006E4B51">
      <w:pPr>
        <w:adjustRightInd w:val="0"/>
        <w:snapToGrid w:val="0"/>
        <w:spacing w:line="360" w:lineRule="auto"/>
        <w:rPr>
          <w:rFonts w:ascii="仿宋" w:eastAsia="仿宋" w:hAnsi="仿宋" w:cs="仿宋_GB2312"/>
          <w:szCs w:val="21"/>
        </w:rPr>
      </w:pPr>
      <w:r>
        <w:rPr>
          <w:rFonts w:ascii="仿宋" w:eastAsia="仿宋" w:hAnsi="仿宋" w:cs="仿宋_GB2312" w:hint="eastAsia"/>
          <w:szCs w:val="21"/>
        </w:rPr>
        <w:t>35.2 成交通知书是合同的组成部分。</w:t>
      </w:r>
    </w:p>
    <w:p w:rsidR="00A35C87" w:rsidRDefault="006E4B51">
      <w:pPr>
        <w:adjustRightInd w:val="0"/>
        <w:snapToGrid w:val="0"/>
        <w:spacing w:line="360" w:lineRule="auto"/>
        <w:rPr>
          <w:rFonts w:ascii="仿宋" w:eastAsia="仿宋" w:hAnsi="仿宋" w:cs="仿宋_GB2312"/>
          <w:b/>
          <w:szCs w:val="21"/>
        </w:rPr>
      </w:pPr>
      <w:r>
        <w:rPr>
          <w:rFonts w:ascii="仿宋" w:eastAsia="仿宋" w:hAnsi="仿宋" w:cs="仿宋_GB2312" w:hint="eastAsia"/>
          <w:b/>
          <w:szCs w:val="21"/>
        </w:rPr>
        <w:t>★36.签订合同</w:t>
      </w:r>
    </w:p>
    <w:p w:rsidR="00A35C87" w:rsidRDefault="006E4B51">
      <w:pPr>
        <w:adjustRightInd w:val="0"/>
        <w:snapToGrid w:val="0"/>
        <w:spacing w:line="360" w:lineRule="auto"/>
        <w:rPr>
          <w:rFonts w:ascii="仿宋" w:eastAsia="仿宋" w:hAnsi="仿宋" w:cs="仿宋_GB2312"/>
          <w:szCs w:val="21"/>
        </w:rPr>
      </w:pPr>
      <w:r>
        <w:rPr>
          <w:rFonts w:ascii="仿宋" w:eastAsia="仿宋" w:hAnsi="仿宋" w:cs="仿宋_GB2312" w:hint="eastAsia"/>
          <w:szCs w:val="21"/>
        </w:rPr>
        <w:t>36.1 成交供应商应当自发出成交通知书之日起 30 日内，按照采购文件确定的合同文本以及采购标的、采购金额、采购数量、技术和服务要求等事项签订政府采购合同。</w:t>
      </w:r>
    </w:p>
    <w:p w:rsidR="00A35C87" w:rsidRDefault="006E4B51">
      <w:pPr>
        <w:adjustRightInd w:val="0"/>
        <w:snapToGrid w:val="0"/>
        <w:spacing w:line="360" w:lineRule="auto"/>
        <w:rPr>
          <w:rFonts w:ascii="仿宋" w:eastAsia="仿宋" w:hAnsi="仿宋" w:cs="仿宋_GB2312"/>
          <w:szCs w:val="21"/>
        </w:rPr>
      </w:pPr>
      <w:r>
        <w:rPr>
          <w:rFonts w:ascii="仿宋" w:eastAsia="仿宋" w:hAnsi="仿宋" w:cs="仿宋_GB2312" w:hint="eastAsia"/>
          <w:szCs w:val="21"/>
        </w:rPr>
        <w:t>36.2</w:t>
      </w:r>
      <w:r>
        <w:rPr>
          <w:rFonts w:ascii="仿宋" w:eastAsia="仿宋" w:hAnsi="仿宋" w:cs="仿宋_GB2312"/>
          <w:szCs w:val="21"/>
        </w:rPr>
        <w:t>除不可抗力等因素外，成交通知书发出后，采购人改变成交结果，或者成交供应</w:t>
      </w:r>
      <w:proofErr w:type="gramStart"/>
      <w:r>
        <w:rPr>
          <w:rFonts w:ascii="仿宋" w:eastAsia="仿宋" w:hAnsi="仿宋" w:cs="仿宋_GB2312"/>
          <w:szCs w:val="21"/>
        </w:rPr>
        <w:t>商拒绝</w:t>
      </w:r>
      <w:proofErr w:type="gramEnd"/>
      <w:r>
        <w:rPr>
          <w:rFonts w:ascii="仿宋" w:eastAsia="仿宋" w:hAnsi="仿宋" w:cs="仿宋_GB2312"/>
          <w:szCs w:val="21"/>
        </w:rPr>
        <w:t>签订政府采购合同的，应当承担相应的法律责任。</w:t>
      </w:r>
    </w:p>
    <w:p w:rsidR="00A35C87" w:rsidRDefault="006E4B51">
      <w:pPr>
        <w:adjustRightInd w:val="0"/>
        <w:snapToGrid w:val="0"/>
        <w:spacing w:line="360" w:lineRule="auto"/>
        <w:rPr>
          <w:rFonts w:ascii="仿宋" w:eastAsia="仿宋" w:hAnsi="仿宋" w:cs="仿宋_GB2312"/>
          <w:szCs w:val="21"/>
        </w:rPr>
      </w:pPr>
      <w:r>
        <w:rPr>
          <w:rFonts w:ascii="仿宋" w:eastAsia="仿宋" w:hAnsi="仿宋" w:cs="仿宋_GB2312" w:hint="eastAsia"/>
          <w:szCs w:val="21"/>
        </w:rPr>
        <w:t>36.3 采购文件、成交供应商的响应文件及其澄清文件等，均为签订合同的依据。所签订的合同不得对采购文件确定的事项和成交供应商响应文件作实质性修改。采购人不得向成交供应商提出</w:t>
      </w:r>
      <w:r>
        <w:rPr>
          <w:rFonts w:ascii="仿宋" w:eastAsia="仿宋" w:hAnsi="仿宋" w:cs="仿宋_GB2312"/>
          <w:szCs w:val="21"/>
        </w:rPr>
        <w:t>超出采购文件以外的</w:t>
      </w:r>
      <w:r>
        <w:rPr>
          <w:rFonts w:ascii="仿宋" w:eastAsia="仿宋" w:hAnsi="仿宋" w:cs="仿宋_GB2312" w:hint="eastAsia"/>
          <w:szCs w:val="21"/>
        </w:rPr>
        <w:t>任何不合理的要求，作为签订合同的条件，不得</w:t>
      </w:r>
      <w:r>
        <w:rPr>
          <w:rFonts w:ascii="仿宋" w:eastAsia="仿宋" w:hAnsi="仿宋" w:cs="仿宋_GB2312"/>
          <w:szCs w:val="21"/>
        </w:rPr>
        <w:t>与成交供应商订立背离采购文件确定的合同文本以及采购标的、采购金额、采购数量、技术和服务要求等实质性内容的协议。</w:t>
      </w:r>
    </w:p>
    <w:p w:rsidR="00A35C87" w:rsidRDefault="006E4B51">
      <w:pPr>
        <w:adjustRightInd w:val="0"/>
        <w:snapToGrid w:val="0"/>
        <w:spacing w:line="360" w:lineRule="auto"/>
        <w:rPr>
          <w:rFonts w:ascii="Arial" w:hAnsi="Arial" w:cs="Arial"/>
          <w:kern w:val="0"/>
          <w:sz w:val="22"/>
        </w:rPr>
      </w:pPr>
      <w:r>
        <w:rPr>
          <w:rFonts w:ascii="仿宋" w:eastAsia="仿宋" w:hAnsi="仿宋" w:cs="仿宋_GB2312" w:hint="eastAsia"/>
          <w:szCs w:val="21"/>
        </w:rPr>
        <w:t>36.4 成交供应</w:t>
      </w:r>
      <w:proofErr w:type="gramStart"/>
      <w:r>
        <w:rPr>
          <w:rFonts w:ascii="仿宋" w:eastAsia="仿宋" w:hAnsi="仿宋" w:cs="仿宋_GB2312" w:hint="eastAsia"/>
          <w:szCs w:val="21"/>
        </w:rPr>
        <w:t>商拒绝</w:t>
      </w:r>
      <w:proofErr w:type="gramEnd"/>
      <w:r>
        <w:rPr>
          <w:rFonts w:ascii="仿宋" w:eastAsia="仿宋" w:hAnsi="仿宋" w:cs="仿宋_GB2312" w:hint="eastAsia"/>
          <w:szCs w:val="21"/>
        </w:rPr>
        <w:t>与采购人签订合同的，采购人可以按照评审报告推荐的成交候选供应商名单排序，确定下一成交候选供应商为成交供应商，也可以重新开展政府采购活动。</w:t>
      </w:r>
      <w:r>
        <w:rPr>
          <w:rFonts w:ascii="仿宋" w:eastAsia="仿宋" w:hAnsi="仿宋" w:cs="仿宋_GB2312"/>
          <w:szCs w:val="21"/>
        </w:rPr>
        <w:t>拒绝签订政府采购合同的成交供应商不得参加对该项目重新开展的采购活动</w:t>
      </w:r>
      <w:r>
        <w:rPr>
          <w:rFonts w:ascii="Arial" w:hAnsi="Arial" w:cs="Arial"/>
          <w:kern w:val="0"/>
          <w:sz w:val="22"/>
        </w:rPr>
        <w:t>。</w:t>
      </w:r>
    </w:p>
    <w:p w:rsidR="00A35C87" w:rsidRDefault="006E4B51">
      <w:pPr>
        <w:adjustRightInd w:val="0"/>
        <w:snapToGrid w:val="0"/>
        <w:spacing w:line="360" w:lineRule="auto"/>
        <w:rPr>
          <w:rFonts w:ascii="仿宋" w:eastAsia="仿宋" w:hAnsi="仿宋" w:cs="仿宋_GB2312"/>
          <w:b/>
          <w:szCs w:val="21"/>
        </w:rPr>
      </w:pPr>
      <w:r>
        <w:rPr>
          <w:rFonts w:ascii="仿宋" w:eastAsia="仿宋" w:hAnsi="仿宋" w:cs="仿宋_GB2312" w:hint="eastAsia"/>
          <w:b/>
          <w:szCs w:val="21"/>
        </w:rPr>
        <w:t>★37.履约保证金</w:t>
      </w:r>
    </w:p>
    <w:p w:rsidR="00A35C87" w:rsidRDefault="006E4B51">
      <w:pPr>
        <w:adjustRightInd w:val="0"/>
        <w:snapToGrid w:val="0"/>
        <w:spacing w:line="360" w:lineRule="auto"/>
        <w:rPr>
          <w:rFonts w:ascii="仿宋" w:eastAsia="仿宋" w:hAnsi="仿宋" w:cs="仿宋_GB2312"/>
          <w:szCs w:val="21"/>
        </w:rPr>
      </w:pPr>
      <w:r>
        <w:rPr>
          <w:rFonts w:ascii="仿宋" w:eastAsia="仿宋" w:hAnsi="仿宋" w:cs="仿宋_GB2312" w:hint="eastAsia"/>
          <w:szCs w:val="21"/>
        </w:rPr>
        <w:t>37.1 成交供应商应按照供应商须知表37.1条规定向采购人缴纳履约保证金。</w:t>
      </w:r>
    </w:p>
    <w:p w:rsidR="00A35C87" w:rsidRDefault="006E4B51">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37.2 如果成交人没有按照上述履约保证金的规定执行，将视为拒绝签订放弃成交资格，成交人的磋商保证金将不予退还。在此情况下，采购人可确定下一成交候选供应商为成交人，也可以重新开展采购活动。</w:t>
      </w:r>
    </w:p>
    <w:p w:rsidR="00A35C87" w:rsidRDefault="006E4B51">
      <w:pPr>
        <w:adjustRightInd w:val="0"/>
        <w:snapToGrid w:val="0"/>
        <w:spacing w:line="360" w:lineRule="auto"/>
        <w:rPr>
          <w:rFonts w:ascii="仿宋" w:eastAsia="仿宋" w:hAnsi="仿宋" w:cs="仿宋_GB2312"/>
          <w:b/>
          <w:szCs w:val="21"/>
        </w:rPr>
      </w:pPr>
      <w:r>
        <w:rPr>
          <w:rFonts w:ascii="仿宋" w:eastAsia="仿宋" w:hAnsi="仿宋" w:cs="仿宋_GB2312" w:hint="eastAsia"/>
          <w:b/>
          <w:szCs w:val="21"/>
        </w:rPr>
        <w:t>★38.采购代理服务费</w:t>
      </w:r>
    </w:p>
    <w:p w:rsidR="00A35C87" w:rsidRDefault="006E4B51">
      <w:pPr>
        <w:adjustRightInd w:val="0"/>
        <w:snapToGrid w:val="0"/>
        <w:spacing w:line="360" w:lineRule="auto"/>
        <w:ind w:firstLineChars="100" w:firstLine="210"/>
        <w:rPr>
          <w:rFonts w:ascii="仿宋" w:eastAsia="仿宋" w:hAnsi="仿宋" w:cs="仿宋_GB2312"/>
          <w:szCs w:val="21"/>
        </w:rPr>
      </w:pPr>
      <w:r>
        <w:rPr>
          <w:rFonts w:ascii="仿宋" w:eastAsia="仿宋" w:hAnsi="仿宋" w:cs="仿宋_GB2312" w:hint="eastAsia"/>
          <w:szCs w:val="21"/>
        </w:rPr>
        <w:t>成交供应商须按照供应商须知表38条规定，向采购代理机构支付采购代理服务费。</w:t>
      </w:r>
    </w:p>
    <w:p w:rsidR="00A35C87" w:rsidRDefault="006E4B51">
      <w:pPr>
        <w:adjustRightInd w:val="0"/>
        <w:snapToGrid w:val="0"/>
        <w:spacing w:line="360" w:lineRule="auto"/>
        <w:rPr>
          <w:rFonts w:ascii="仿宋" w:eastAsia="仿宋" w:hAnsi="仿宋" w:cs="仿宋_GB2312"/>
          <w:b/>
          <w:szCs w:val="21"/>
        </w:rPr>
      </w:pPr>
      <w:r>
        <w:rPr>
          <w:rFonts w:ascii="仿宋" w:eastAsia="仿宋" w:hAnsi="仿宋" w:cs="仿宋_GB2312" w:hint="eastAsia"/>
          <w:b/>
          <w:szCs w:val="21"/>
        </w:rPr>
        <w:t>39.洁自律规定</w:t>
      </w:r>
    </w:p>
    <w:p w:rsidR="00A35C87" w:rsidRDefault="006E4B51">
      <w:pPr>
        <w:adjustRightInd w:val="0"/>
        <w:snapToGrid w:val="0"/>
        <w:spacing w:line="360" w:lineRule="auto"/>
        <w:rPr>
          <w:rFonts w:ascii="仿宋" w:eastAsia="仿宋" w:hAnsi="仿宋" w:cs="仿宋_GB2312"/>
          <w:szCs w:val="21"/>
        </w:rPr>
      </w:pPr>
      <w:r>
        <w:rPr>
          <w:rFonts w:ascii="仿宋" w:eastAsia="仿宋" w:hAnsi="仿宋" w:cs="仿宋_GB2312" w:hint="eastAsia"/>
          <w:szCs w:val="21"/>
        </w:rPr>
        <w:t>39.1采购代理机构工作人员不得以不正当手段获取政府采购代理业务，不得与采购人、供应商恶意串通操纵政府采购活动。</w:t>
      </w:r>
    </w:p>
    <w:p w:rsidR="00A35C87" w:rsidRDefault="006E4B51">
      <w:pPr>
        <w:adjustRightInd w:val="0"/>
        <w:snapToGrid w:val="0"/>
        <w:spacing w:line="360" w:lineRule="auto"/>
        <w:rPr>
          <w:rFonts w:ascii="仿宋" w:eastAsia="仿宋" w:hAnsi="仿宋" w:cs="仿宋_GB2312"/>
          <w:szCs w:val="21"/>
        </w:rPr>
      </w:pPr>
      <w:r>
        <w:rPr>
          <w:rFonts w:ascii="仿宋" w:eastAsia="仿宋" w:hAnsi="仿宋" w:cs="仿宋_GB2312" w:hint="eastAsia"/>
          <w:szCs w:val="21"/>
        </w:rPr>
        <w:t>39.2采购代理机构工作人员不得接受采购人或者供应商组织的宴请、旅游、娱乐，不得收受礼品、现金、有价证券等。</w:t>
      </w:r>
    </w:p>
    <w:p w:rsidR="00A35C87" w:rsidRDefault="006E4B51">
      <w:pPr>
        <w:adjustRightInd w:val="0"/>
        <w:snapToGrid w:val="0"/>
        <w:spacing w:line="360" w:lineRule="auto"/>
        <w:rPr>
          <w:rFonts w:ascii="仿宋" w:eastAsia="仿宋" w:hAnsi="仿宋" w:cs="仿宋_GB2312"/>
          <w:b/>
          <w:szCs w:val="21"/>
        </w:rPr>
      </w:pPr>
      <w:r>
        <w:rPr>
          <w:rFonts w:ascii="仿宋" w:eastAsia="仿宋" w:hAnsi="仿宋" w:cs="仿宋_GB2312" w:hint="eastAsia"/>
          <w:b/>
          <w:szCs w:val="21"/>
        </w:rPr>
        <w:t>40.人员回避</w:t>
      </w:r>
    </w:p>
    <w:p w:rsidR="00A35C87" w:rsidRDefault="006E4B51">
      <w:pPr>
        <w:adjustRightInd w:val="0"/>
        <w:snapToGrid w:val="0"/>
        <w:spacing w:line="360" w:lineRule="auto"/>
        <w:ind w:firstLineChars="200" w:firstLine="420"/>
        <w:rPr>
          <w:rFonts w:ascii="仿宋" w:eastAsia="仿宋" w:hAnsi="仿宋" w:cs="仿宋_GB2312"/>
          <w:szCs w:val="21"/>
        </w:rPr>
      </w:pPr>
      <w:r>
        <w:rPr>
          <w:rFonts w:ascii="仿宋" w:eastAsia="仿宋" w:hAnsi="仿宋" w:cs="仿宋_GB2312" w:hint="eastAsia"/>
          <w:szCs w:val="21"/>
        </w:rPr>
        <w:lastRenderedPageBreak/>
        <w:t>供应商认为采购人及其相关人员有法律法规所列与其</w:t>
      </w:r>
      <w:proofErr w:type="gramStart"/>
      <w:r>
        <w:rPr>
          <w:rFonts w:ascii="仿宋" w:eastAsia="仿宋" w:hAnsi="仿宋" w:cs="仿宋_GB2312" w:hint="eastAsia"/>
          <w:szCs w:val="21"/>
        </w:rPr>
        <w:t>他供应</w:t>
      </w:r>
      <w:proofErr w:type="gramEnd"/>
      <w:r>
        <w:rPr>
          <w:rFonts w:ascii="仿宋" w:eastAsia="仿宋" w:hAnsi="仿宋" w:cs="仿宋_GB2312" w:hint="eastAsia"/>
          <w:szCs w:val="21"/>
        </w:rPr>
        <w:t>商有利害关系的，可以向采购人或采购代理机构书面提出回避申请，并说明理由。</w:t>
      </w:r>
    </w:p>
    <w:p w:rsidR="00A35C87" w:rsidRDefault="006E4B51">
      <w:pPr>
        <w:adjustRightInd w:val="0"/>
        <w:snapToGrid w:val="0"/>
        <w:spacing w:line="360" w:lineRule="auto"/>
        <w:rPr>
          <w:rFonts w:ascii="仿宋" w:eastAsia="仿宋" w:hAnsi="仿宋" w:cs="仿宋_GB2312"/>
          <w:b/>
          <w:szCs w:val="21"/>
        </w:rPr>
      </w:pPr>
      <w:r>
        <w:rPr>
          <w:rFonts w:ascii="仿宋" w:eastAsia="仿宋" w:hAnsi="仿宋" w:cs="仿宋_GB2312" w:hint="eastAsia"/>
          <w:b/>
          <w:szCs w:val="21"/>
        </w:rPr>
        <w:t>41.质疑与接收</w:t>
      </w:r>
    </w:p>
    <w:p w:rsidR="00A35C87" w:rsidRDefault="006E4B51">
      <w:pPr>
        <w:adjustRightInd w:val="0"/>
        <w:snapToGrid w:val="0"/>
        <w:spacing w:line="360" w:lineRule="auto"/>
        <w:rPr>
          <w:rFonts w:ascii="仿宋" w:eastAsia="仿宋" w:hAnsi="仿宋" w:cs="仿宋_GB2312"/>
          <w:szCs w:val="21"/>
        </w:rPr>
      </w:pPr>
      <w:r>
        <w:rPr>
          <w:rFonts w:ascii="仿宋" w:eastAsia="仿宋" w:hAnsi="仿宋" w:cs="仿宋_GB2312" w:hint="eastAsia"/>
          <w:szCs w:val="21"/>
        </w:rPr>
        <w:t>41.1供应商认为采购文件、采购过程和成交结果使自己的权益受到损害的，可以根据《中华人民共和国政府采购法》、《中华人民共和国政府采购法实施条例》、《政府采购竞争性磋商采购方式暂行办法》和《政府采购质疑和投诉办法》的有关规定，依法向采购人或其委托的采购代理机构提出质疑。</w:t>
      </w:r>
    </w:p>
    <w:p w:rsidR="00A35C87" w:rsidRDefault="006E4B51">
      <w:pPr>
        <w:adjustRightInd w:val="0"/>
        <w:snapToGrid w:val="0"/>
        <w:spacing w:line="360" w:lineRule="auto"/>
        <w:rPr>
          <w:rFonts w:ascii="仿宋" w:eastAsia="仿宋" w:hAnsi="仿宋" w:cs="仿宋_GB2312"/>
          <w:szCs w:val="21"/>
        </w:rPr>
      </w:pPr>
      <w:r>
        <w:rPr>
          <w:rFonts w:ascii="仿宋" w:eastAsia="仿宋" w:hAnsi="仿宋" w:cs="仿宋_GB2312" w:hint="eastAsia"/>
          <w:szCs w:val="21"/>
        </w:rPr>
        <w:t>41.2质疑供应商应按照财政部门制定的《政府采购质疑函范本》格式和《政府采购质疑和投诉办法》的要求，在法定质疑期内以纸质形式提出质疑，针对同一采购程序环节的质疑应一次性提出。</w:t>
      </w:r>
    </w:p>
    <w:p w:rsidR="00A35C87" w:rsidRDefault="006E4B51">
      <w:pPr>
        <w:adjustRightInd w:val="0"/>
        <w:snapToGrid w:val="0"/>
        <w:spacing w:line="360" w:lineRule="auto"/>
        <w:ind w:firstLineChars="200" w:firstLine="420"/>
        <w:rPr>
          <w:rFonts w:ascii="仿宋" w:eastAsia="仿宋" w:hAnsi="仿宋" w:cs="仿宋_GB2312"/>
          <w:szCs w:val="21"/>
        </w:rPr>
      </w:pPr>
      <w:r>
        <w:rPr>
          <w:rFonts w:ascii="仿宋" w:eastAsia="仿宋" w:hAnsi="仿宋" w:cs="仿宋_GB2312" w:hint="eastAsia"/>
          <w:szCs w:val="21"/>
        </w:rPr>
        <w:t>超出法定质疑期的、重复提出的、分次提出的或内容、形式不符合《政府采购质疑和投诉办法》的，质疑供应商将依法承担不利后果。</w:t>
      </w:r>
    </w:p>
    <w:p w:rsidR="00A35C87" w:rsidRDefault="006E4B51">
      <w:pPr>
        <w:adjustRightInd w:val="0"/>
        <w:snapToGrid w:val="0"/>
        <w:spacing w:line="360" w:lineRule="auto"/>
        <w:rPr>
          <w:rFonts w:ascii="仿宋" w:eastAsia="仿宋" w:hAnsi="仿宋" w:cs="仿宋_GB2312"/>
          <w:szCs w:val="21"/>
        </w:rPr>
      </w:pPr>
      <w:r>
        <w:rPr>
          <w:rFonts w:ascii="仿宋" w:eastAsia="仿宋" w:hAnsi="仿宋" w:cs="仿宋_GB2312" w:hint="eastAsia"/>
          <w:szCs w:val="21"/>
        </w:rPr>
        <w:t xml:space="preserve">41.3采购代理机构质疑函接收部门、联系电话和通讯地址, </w:t>
      </w:r>
      <w:proofErr w:type="gramStart"/>
      <w:r>
        <w:rPr>
          <w:rFonts w:ascii="仿宋" w:eastAsia="仿宋" w:hAnsi="仿宋" w:cs="仿宋_GB2312" w:hint="eastAsia"/>
          <w:szCs w:val="21"/>
        </w:rPr>
        <w:t>见供应</w:t>
      </w:r>
      <w:proofErr w:type="gramEnd"/>
      <w:r>
        <w:rPr>
          <w:rFonts w:ascii="仿宋" w:eastAsia="仿宋" w:hAnsi="仿宋" w:cs="仿宋_GB2312" w:hint="eastAsia"/>
          <w:szCs w:val="21"/>
        </w:rPr>
        <w:t>商须知表41.3条。</w:t>
      </w:r>
    </w:p>
    <w:p w:rsidR="00A35C87" w:rsidRDefault="006E4B51">
      <w:pPr>
        <w:adjustRightInd w:val="0"/>
        <w:snapToGrid w:val="0"/>
        <w:spacing w:line="360" w:lineRule="auto"/>
        <w:rPr>
          <w:rFonts w:ascii="仿宋" w:eastAsia="仿宋" w:hAnsi="仿宋" w:cs="仿宋_GB2312"/>
          <w:b/>
          <w:szCs w:val="21"/>
        </w:rPr>
      </w:pPr>
      <w:r>
        <w:rPr>
          <w:rFonts w:ascii="仿宋" w:eastAsia="仿宋" w:hAnsi="仿宋" w:cs="仿宋_GB2312" w:hint="eastAsia"/>
          <w:b/>
          <w:szCs w:val="21"/>
        </w:rPr>
        <w:t>42.履约验收</w:t>
      </w:r>
    </w:p>
    <w:p w:rsidR="00A35C87" w:rsidRDefault="006E4B51">
      <w:pPr>
        <w:adjustRightInd w:val="0"/>
        <w:snapToGrid w:val="0"/>
        <w:spacing w:line="360" w:lineRule="auto"/>
        <w:ind w:firstLine="420"/>
        <w:rPr>
          <w:rFonts w:ascii="仿宋" w:eastAsia="仿宋" w:hAnsi="仿宋" w:cs="仿宋_GB2312"/>
          <w:szCs w:val="21"/>
        </w:rPr>
      </w:pPr>
      <w:r>
        <w:rPr>
          <w:rFonts w:ascii="仿宋" w:eastAsia="仿宋" w:hAnsi="仿宋" w:cs="仿宋_GB2312" w:hint="eastAsia"/>
          <w:szCs w:val="21"/>
        </w:rPr>
        <w:t>本项目采购人及其委托的采购代理机构将严格按照政府采购相关法律法规以及《辽宁省政府采购履约验收管理办法》（</w:t>
      </w:r>
      <w:proofErr w:type="gramStart"/>
      <w:r>
        <w:rPr>
          <w:rFonts w:ascii="仿宋" w:eastAsia="仿宋" w:hAnsi="仿宋" w:cs="仿宋_GB2312" w:hint="eastAsia"/>
          <w:szCs w:val="21"/>
        </w:rPr>
        <w:t>辽财采</w:t>
      </w:r>
      <w:proofErr w:type="gramEnd"/>
      <w:r>
        <w:rPr>
          <w:rFonts w:ascii="仿宋" w:eastAsia="仿宋" w:hAnsi="仿宋" w:cs="仿宋_GB2312" w:hint="eastAsia"/>
          <w:szCs w:val="21"/>
        </w:rPr>
        <w:t>〔2017〕603号）的要求进行验收。</w:t>
      </w:r>
    </w:p>
    <w:p w:rsidR="00A35C87" w:rsidRDefault="00A35C87">
      <w:pPr>
        <w:adjustRightInd w:val="0"/>
        <w:snapToGrid w:val="0"/>
        <w:spacing w:line="360" w:lineRule="auto"/>
        <w:ind w:firstLine="420"/>
        <w:rPr>
          <w:rFonts w:ascii="仿宋" w:eastAsia="仿宋" w:hAnsi="仿宋" w:cs="仿宋_GB2312"/>
          <w:szCs w:val="21"/>
        </w:rPr>
        <w:sectPr w:rsidR="00A35C87">
          <w:footerReference w:type="default" r:id="rId9"/>
          <w:pgSz w:w="11906" w:h="16838"/>
          <w:pgMar w:top="1440" w:right="1800" w:bottom="1440" w:left="1800" w:header="851" w:footer="992" w:gutter="0"/>
          <w:cols w:space="720"/>
          <w:docGrid w:type="lines" w:linePitch="312"/>
        </w:sectPr>
      </w:pPr>
    </w:p>
    <w:p w:rsidR="00A35C87" w:rsidRDefault="00A35C87">
      <w:pPr>
        <w:wordWrap w:val="0"/>
        <w:adjustRightInd w:val="0"/>
        <w:snapToGrid w:val="0"/>
        <w:spacing w:line="360" w:lineRule="auto"/>
        <w:ind w:right="420"/>
        <w:jc w:val="right"/>
        <w:rPr>
          <w:rFonts w:ascii="仿宋" w:eastAsia="仿宋" w:hAnsi="仿宋" w:cs="仿宋_GB2312"/>
          <w:szCs w:val="21"/>
        </w:rPr>
      </w:pPr>
    </w:p>
    <w:p w:rsidR="00A35C87" w:rsidRDefault="006E4B51">
      <w:pPr>
        <w:pStyle w:val="1"/>
        <w:adjustRightInd w:val="0"/>
        <w:snapToGrid w:val="0"/>
        <w:spacing w:before="0" w:after="0" w:line="360" w:lineRule="auto"/>
        <w:jc w:val="center"/>
        <w:rPr>
          <w:rFonts w:ascii="仿宋" w:eastAsia="仿宋" w:hAnsi="仿宋" w:cs="仿宋_GB2312"/>
        </w:rPr>
      </w:pPr>
      <w:bookmarkStart w:id="25" w:name="_Toc4485625"/>
      <w:r>
        <w:rPr>
          <w:rFonts w:ascii="仿宋" w:eastAsia="仿宋" w:hAnsi="仿宋" w:cs="仿宋_GB2312" w:hint="eastAsia"/>
        </w:rPr>
        <w:t>第二章 响应文件内容及格式</w:t>
      </w:r>
      <w:bookmarkEnd w:id="25"/>
    </w:p>
    <w:p w:rsidR="00A35C87" w:rsidRDefault="006E4B51">
      <w:pPr>
        <w:ind w:firstLineChars="200" w:firstLine="482"/>
        <w:rPr>
          <w:rFonts w:ascii="仿宋" w:eastAsia="仿宋" w:hAnsi="仿宋" w:cs="仿宋_GB2312"/>
        </w:rPr>
      </w:pPr>
      <w:bookmarkStart w:id="26" w:name="sys_投标文件内容及格式：Block"/>
      <w:bookmarkStart w:id="27" w:name="投标文件内容及格式：Block"/>
      <w:bookmarkEnd w:id="26"/>
      <w:bookmarkEnd w:id="27"/>
      <w:r>
        <w:rPr>
          <w:rFonts w:ascii="仿宋" w:eastAsia="仿宋" w:hAnsi="仿宋" w:cs="仿宋_GB2312" w:hint="eastAsia"/>
          <w:b/>
          <w:sz w:val="24"/>
        </w:rPr>
        <w:t>一、响应文件、电子文档的外封面、封口、封皮及目录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
        <w:gridCol w:w="6775"/>
        <w:gridCol w:w="882"/>
      </w:tblGrid>
      <w:tr w:rsidR="00A35C87">
        <w:trPr>
          <w:trHeight w:val="410"/>
          <w:jc w:val="center"/>
        </w:trPr>
        <w:tc>
          <w:tcPr>
            <w:tcW w:w="677" w:type="dxa"/>
            <w:vAlign w:val="center"/>
          </w:tcPr>
          <w:p w:rsidR="00A35C87" w:rsidRDefault="006E4B51">
            <w:pPr>
              <w:widowControl/>
              <w:jc w:val="center"/>
              <w:rPr>
                <w:rFonts w:ascii="仿宋" w:eastAsia="仿宋" w:hAnsi="仿宋" w:cs="仿宋_GB2312"/>
                <w:kern w:val="0"/>
                <w:szCs w:val="21"/>
              </w:rPr>
            </w:pPr>
            <w:r>
              <w:rPr>
                <w:rFonts w:ascii="仿宋" w:eastAsia="仿宋" w:hAnsi="仿宋" w:cs="仿宋_GB2312" w:hint="eastAsia"/>
                <w:kern w:val="0"/>
                <w:szCs w:val="21"/>
              </w:rPr>
              <w:t>序号</w:t>
            </w:r>
          </w:p>
        </w:tc>
        <w:tc>
          <w:tcPr>
            <w:tcW w:w="6775" w:type="dxa"/>
            <w:vAlign w:val="center"/>
          </w:tcPr>
          <w:p w:rsidR="00A35C87" w:rsidRDefault="006E4B51">
            <w:pPr>
              <w:widowControl/>
              <w:jc w:val="center"/>
              <w:rPr>
                <w:rFonts w:ascii="仿宋" w:eastAsia="仿宋" w:hAnsi="仿宋" w:cs="仿宋_GB2312"/>
                <w:kern w:val="0"/>
                <w:sz w:val="20"/>
                <w:szCs w:val="21"/>
              </w:rPr>
            </w:pPr>
            <w:r>
              <w:rPr>
                <w:rFonts w:ascii="仿宋" w:eastAsia="仿宋" w:hAnsi="仿宋" w:cs="仿宋_GB2312" w:hint="eastAsia"/>
                <w:kern w:val="0"/>
                <w:sz w:val="20"/>
                <w:szCs w:val="21"/>
              </w:rPr>
              <w:t>内容</w:t>
            </w:r>
          </w:p>
        </w:tc>
        <w:tc>
          <w:tcPr>
            <w:tcW w:w="882" w:type="dxa"/>
            <w:vAlign w:val="center"/>
          </w:tcPr>
          <w:p w:rsidR="00A35C87" w:rsidRDefault="006E4B51">
            <w:pPr>
              <w:widowControl/>
              <w:jc w:val="center"/>
              <w:rPr>
                <w:rFonts w:ascii="仿宋" w:eastAsia="仿宋" w:hAnsi="仿宋" w:cs="仿宋_GB2312"/>
                <w:kern w:val="0"/>
                <w:szCs w:val="21"/>
              </w:rPr>
            </w:pPr>
            <w:r>
              <w:rPr>
                <w:rFonts w:ascii="仿宋" w:eastAsia="仿宋" w:hAnsi="仿宋" w:cs="仿宋_GB2312" w:hint="eastAsia"/>
                <w:kern w:val="0"/>
                <w:szCs w:val="21"/>
              </w:rPr>
              <w:t>格式</w:t>
            </w:r>
          </w:p>
        </w:tc>
      </w:tr>
      <w:tr w:rsidR="00A35C87">
        <w:trPr>
          <w:trHeight w:val="415"/>
          <w:jc w:val="center"/>
        </w:trPr>
        <w:tc>
          <w:tcPr>
            <w:tcW w:w="677" w:type="dxa"/>
            <w:vAlign w:val="center"/>
          </w:tcPr>
          <w:p w:rsidR="00A35C87" w:rsidRDefault="006E4B51">
            <w:pPr>
              <w:jc w:val="center"/>
              <w:rPr>
                <w:rFonts w:ascii="仿宋" w:eastAsia="仿宋" w:hAnsi="仿宋" w:cs="仿宋_GB2312"/>
                <w:kern w:val="0"/>
                <w:szCs w:val="21"/>
              </w:rPr>
            </w:pPr>
            <w:r>
              <w:rPr>
                <w:rFonts w:ascii="仿宋" w:eastAsia="仿宋" w:hAnsi="仿宋" w:cs="仿宋_GB2312" w:hint="eastAsia"/>
                <w:kern w:val="0"/>
                <w:szCs w:val="21"/>
              </w:rPr>
              <w:t>1</w:t>
            </w:r>
          </w:p>
        </w:tc>
        <w:tc>
          <w:tcPr>
            <w:tcW w:w="6775" w:type="dxa"/>
            <w:vAlign w:val="center"/>
          </w:tcPr>
          <w:p w:rsidR="00A35C87" w:rsidRDefault="006E4B51">
            <w:pPr>
              <w:snapToGrid w:val="0"/>
              <w:spacing w:line="360" w:lineRule="exact"/>
              <w:jc w:val="left"/>
              <w:rPr>
                <w:rFonts w:ascii="仿宋" w:eastAsia="仿宋" w:hAnsi="仿宋"/>
              </w:rPr>
            </w:pPr>
            <w:r>
              <w:rPr>
                <w:rFonts w:ascii="仿宋" w:eastAsia="仿宋" w:hAnsi="仿宋" w:hint="eastAsia"/>
              </w:rPr>
              <w:t>响应文件的外封面及封口</w:t>
            </w:r>
          </w:p>
        </w:tc>
        <w:tc>
          <w:tcPr>
            <w:tcW w:w="882" w:type="dxa"/>
            <w:vAlign w:val="center"/>
          </w:tcPr>
          <w:p w:rsidR="00A35C87" w:rsidRDefault="006E4B51">
            <w:pPr>
              <w:widowControl/>
              <w:jc w:val="center"/>
              <w:rPr>
                <w:rFonts w:ascii="仿宋" w:eastAsia="仿宋" w:hAnsi="仿宋" w:cs="仿宋_GB2312"/>
                <w:kern w:val="0"/>
                <w:szCs w:val="21"/>
              </w:rPr>
            </w:pPr>
            <w:r>
              <w:rPr>
                <w:rFonts w:ascii="仿宋" w:eastAsia="仿宋" w:hAnsi="仿宋" w:cs="仿宋_GB2312" w:hint="eastAsia"/>
                <w:kern w:val="0"/>
                <w:szCs w:val="21"/>
              </w:rPr>
              <w:t>1</w:t>
            </w:r>
          </w:p>
        </w:tc>
      </w:tr>
      <w:tr w:rsidR="00A35C87">
        <w:trPr>
          <w:trHeight w:val="464"/>
          <w:jc w:val="center"/>
        </w:trPr>
        <w:tc>
          <w:tcPr>
            <w:tcW w:w="677" w:type="dxa"/>
            <w:vAlign w:val="center"/>
          </w:tcPr>
          <w:p w:rsidR="00A35C87" w:rsidRDefault="006E4B51">
            <w:pPr>
              <w:widowControl/>
              <w:jc w:val="center"/>
              <w:rPr>
                <w:rFonts w:ascii="仿宋" w:eastAsia="仿宋" w:hAnsi="仿宋" w:cs="仿宋_GB2312"/>
                <w:kern w:val="0"/>
                <w:szCs w:val="21"/>
              </w:rPr>
            </w:pPr>
            <w:r>
              <w:rPr>
                <w:rFonts w:ascii="仿宋" w:eastAsia="仿宋" w:hAnsi="仿宋" w:cs="仿宋_GB2312" w:hint="eastAsia"/>
                <w:kern w:val="0"/>
                <w:szCs w:val="21"/>
              </w:rPr>
              <w:t>2</w:t>
            </w:r>
          </w:p>
        </w:tc>
        <w:tc>
          <w:tcPr>
            <w:tcW w:w="6775" w:type="dxa"/>
            <w:vAlign w:val="center"/>
          </w:tcPr>
          <w:p w:rsidR="00A35C87" w:rsidRDefault="006E4B51">
            <w:pPr>
              <w:snapToGrid w:val="0"/>
              <w:spacing w:line="360" w:lineRule="exact"/>
              <w:jc w:val="left"/>
              <w:rPr>
                <w:rFonts w:ascii="仿宋" w:eastAsia="仿宋" w:hAnsi="仿宋"/>
              </w:rPr>
            </w:pPr>
            <w:r>
              <w:rPr>
                <w:rFonts w:ascii="仿宋" w:eastAsia="仿宋" w:hAnsi="仿宋" w:hint="eastAsia"/>
              </w:rPr>
              <w:t>响应文件的封皮</w:t>
            </w:r>
          </w:p>
        </w:tc>
        <w:tc>
          <w:tcPr>
            <w:tcW w:w="882" w:type="dxa"/>
            <w:vAlign w:val="center"/>
          </w:tcPr>
          <w:p w:rsidR="00A35C87" w:rsidRDefault="006E4B51">
            <w:pPr>
              <w:widowControl/>
              <w:jc w:val="center"/>
              <w:rPr>
                <w:rFonts w:ascii="仿宋" w:eastAsia="仿宋" w:hAnsi="仿宋" w:cs="仿宋_GB2312"/>
                <w:kern w:val="0"/>
                <w:szCs w:val="21"/>
              </w:rPr>
            </w:pPr>
            <w:r>
              <w:rPr>
                <w:rFonts w:ascii="仿宋" w:eastAsia="仿宋" w:hAnsi="仿宋" w:cs="仿宋_GB2312" w:hint="eastAsia"/>
                <w:kern w:val="0"/>
                <w:szCs w:val="21"/>
              </w:rPr>
              <w:t>2</w:t>
            </w:r>
          </w:p>
        </w:tc>
      </w:tr>
      <w:tr w:rsidR="00A35C87">
        <w:trPr>
          <w:trHeight w:val="464"/>
          <w:jc w:val="center"/>
        </w:trPr>
        <w:tc>
          <w:tcPr>
            <w:tcW w:w="677" w:type="dxa"/>
            <w:vAlign w:val="center"/>
          </w:tcPr>
          <w:p w:rsidR="00A35C87" w:rsidRDefault="006E4B51">
            <w:pPr>
              <w:widowControl/>
              <w:jc w:val="center"/>
              <w:rPr>
                <w:rFonts w:ascii="仿宋" w:eastAsia="仿宋" w:hAnsi="仿宋" w:cs="仿宋_GB2312"/>
                <w:kern w:val="0"/>
                <w:szCs w:val="21"/>
              </w:rPr>
            </w:pPr>
            <w:r>
              <w:rPr>
                <w:rFonts w:ascii="仿宋" w:eastAsia="仿宋" w:hAnsi="仿宋" w:cs="仿宋_GB2312" w:hint="eastAsia"/>
                <w:kern w:val="0"/>
                <w:szCs w:val="21"/>
              </w:rPr>
              <w:t>3</w:t>
            </w:r>
          </w:p>
        </w:tc>
        <w:tc>
          <w:tcPr>
            <w:tcW w:w="6775" w:type="dxa"/>
            <w:vAlign w:val="center"/>
          </w:tcPr>
          <w:p w:rsidR="00A35C87" w:rsidRDefault="006E4B51">
            <w:pPr>
              <w:snapToGrid w:val="0"/>
              <w:spacing w:line="360" w:lineRule="exact"/>
              <w:jc w:val="left"/>
              <w:rPr>
                <w:rFonts w:ascii="仿宋" w:eastAsia="仿宋" w:hAnsi="仿宋"/>
              </w:rPr>
            </w:pPr>
            <w:r>
              <w:rPr>
                <w:rFonts w:ascii="仿宋" w:eastAsia="仿宋" w:hAnsi="仿宋" w:hint="eastAsia"/>
              </w:rPr>
              <w:t>响应文件的目录</w:t>
            </w:r>
          </w:p>
        </w:tc>
        <w:tc>
          <w:tcPr>
            <w:tcW w:w="882" w:type="dxa"/>
            <w:vAlign w:val="center"/>
          </w:tcPr>
          <w:p w:rsidR="00A35C87" w:rsidRDefault="006E4B51">
            <w:pPr>
              <w:widowControl/>
              <w:jc w:val="center"/>
              <w:rPr>
                <w:rFonts w:ascii="仿宋" w:eastAsia="仿宋" w:hAnsi="仿宋" w:cs="仿宋_GB2312"/>
                <w:kern w:val="0"/>
                <w:szCs w:val="21"/>
              </w:rPr>
            </w:pPr>
            <w:r>
              <w:rPr>
                <w:rFonts w:ascii="仿宋" w:eastAsia="仿宋" w:hAnsi="仿宋" w:cs="仿宋_GB2312" w:hint="eastAsia"/>
                <w:kern w:val="0"/>
                <w:szCs w:val="21"/>
              </w:rPr>
              <w:t>3</w:t>
            </w:r>
          </w:p>
        </w:tc>
      </w:tr>
    </w:tbl>
    <w:p w:rsidR="00A35C87" w:rsidRDefault="006E4B51">
      <w:pPr>
        <w:spacing w:line="440" w:lineRule="exact"/>
        <w:ind w:firstLineChars="200" w:firstLine="482"/>
        <w:rPr>
          <w:rFonts w:ascii="仿宋" w:eastAsia="仿宋" w:hAnsi="仿宋" w:cs="仿宋_GB2312"/>
          <w:b/>
          <w:sz w:val="24"/>
        </w:rPr>
      </w:pPr>
      <w:r>
        <w:rPr>
          <w:rFonts w:ascii="仿宋" w:eastAsia="仿宋" w:hAnsi="仿宋" w:cs="仿宋_GB2312" w:hint="eastAsia"/>
          <w:b/>
          <w:sz w:val="24"/>
        </w:rPr>
        <w:t>二、资格证明材料（★有一项不符合要求，不能进入下一阶段评审）</w:t>
      </w:r>
    </w:p>
    <w:bookmarkStart w:id="28" w:name="sys_资格性证明材料：Document" w:displacedByCustomXml="next"/>
    <w:bookmarkStart w:id="29" w:name="资格性证明材料：Document" w:displacedByCustomXml="next"/>
    <w:sdt>
      <w:sdtPr>
        <w:rPr>
          <w:rFonts w:asciiTheme="majorEastAsia" w:eastAsiaTheme="majorEastAsia" w:hAnsiTheme="majorEastAsia" w:hint="eastAsia"/>
        </w:rPr>
        <w:alias w:val="资格性证明材料"/>
        <w:tag w:val="Document"/>
        <w:id w:val="1856614308"/>
        <w:lock w:val="sdtLocked"/>
      </w:sdtPr>
      <w:sdtEndPr>
        <w:rPr>
          <w:rFonts w:ascii="仿宋" w:eastAsia="仿宋" w:hAnsi="仿宋"/>
          <w:szCs w:val="21"/>
        </w:rPr>
      </w:sdtEndPr>
      <w:sdtContent>
        <w:p w:rsidR="001F3980" w:rsidRPr="00F547BB" w:rsidRDefault="00C65449" w:rsidP="00DB7EAB">
          <w:pPr>
            <w:rPr>
              <w:rFonts w:ascii="仿宋" w:eastAsia="仿宋" w:hAnsi="仿宋"/>
              <w:szCs w:val="21"/>
            </w:rPr>
          </w:pPr>
        </w:p>
        <w:tbl>
          <w:tblPr>
            <w:tblW w:w="9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3"/>
            <w:gridCol w:w="5399"/>
            <w:gridCol w:w="1031"/>
            <w:gridCol w:w="851"/>
            <w:gridCol w:w="1106"/>
          </w:tblGrid>
          <w:tr w:rsidR="001F3980" w:rsidRPr="00C26124" w:rsidTr="006F40B0">
            <w:trPr>
              <w:trHeight w:val="397"/>
              <w:jc w:val="center"/>
            </w:trPr>
            <w:tc>
              <w:tcPr>
                <w:tcW w:w="653" w:type="dxa"/>
                <w:vAlign w:val="center"/>
              </w:tcPr>
              <w:p w:rsidR="001F3980" w:rsidRPr="00C26124" w:rsidRDefault="00B2148D" w:rsidP="006F40B0">
                <w:pPr>
                  <w:jc w:val="center"/>
                  <w:rPr>
                    <w:rFonts w:ascii="仿宋" w:eastAsia="仿宋" w:hAnsi="仿宋"/>
                    <w:kern w:val="0"/>
                    <w:sz w:val="20"/>
                    <w:szCs w:val="21"/>
                  </w:rPr>
                </w:pPr>
                <w:r w:rsidRPr="00C26124">
                  <w:rPr>
                    <w:rFonts w:ascii="仿宋" w:eastAsia="仿宋" w:hAnsi="仿宋" w:hint="eastAsia"/>
                    <w:kern w:val="0"/>
                    <w:sz w:val="20"/>
                    <w:szCs w:val="21"/>
                  </w:rPr>
                  <w:t>序号</w:t>
                </w:r>
              </w:p>
            </w:tc>
            <w:tc>
              <w:tcPr>
                <w:tcW w:w="5399" w:type="dxa"/>
                <w:vAlign w:val="center"/>
              </w:tcPr>
              <w:p w:rsidR="001F3980" w:rsidRPr="00C26124" w:rsidRDefault="00B2148D" w:rsidP="006F40B0">
                <w:pPr>
                  <w:rPr>
                    <w:rFonts w:ascii="仿宋" w:eastAsia="仿宋" w:hAnsi="仿宋"/>
                    <w:kern w:val="0"/>
                    <w:sz w:val="20"/>
                    <w:szCs w:val="21"/>
                  </w:rPr>
                </w:pPr>
                <w:r w:rsidRPr="00C26124">
                  <w:rPr>
                    <w:rFonts w:ascii="仿宋" w:eastAsia="仿宋" w:hAnsi="仿宋" w:hint="eastAsia"/>
                    <w:kern w:val="0"/>
                    <w:sz w:val="20"/>
                    <w:szCs w:val="21"/>
                  </w:rPr>
                  <w:t>资格证明材料</w:t>
                </w:r>
              </w:p>
            </w:tc>
            <w:tc>
              <w:tcPr>
                <w:tcW w:w="1031" w:type="dxa"/>
                <w:vAlign w:val="center"/>
              </w:tcPr>
              <w:p w:rsidR="001F3980" w:rsidRPr="00C26124" w:rsidRDefault="00B2148D" w:rsidP="006F40B0">
                <w:pPr>
                  <w:rPr>
                    <w:rFonts w:ascii="仿宋" w:eastAsia="仿宋" w:hAnsi="仿宋"/>
                    <w:kern w:val="0"/>
                    <w:sz w:val="20"/>
                    <w:szCs w:val="21"/>
                  </w:rPr>
                </w:pPr>
                <w:proofErr w:type="gramStart"/>
                <w:r w:rsidRPr="00C26124">
                  <w:rPr>
                    <w:rFonts w:ascii="仿宋" w:eastAsia="仿宋" w:hAnsi="仿宋"/>
                    <w:kern w:val="0"/>
                    <w:sz w:val="20"/>
                    <w:szCs w:val="21"/>
                  </w:rPr>
                  <w:t>包号</w:t>
                </w:r>
                <w:proofErr w:type="gramEnd"/>
              </w:p>
            </w:tc>
            <w:tc>
              <w:tcPr>
                <w:tcW w:w="851" w:type="dxa"/>
                <w:vAlign w:val="center"/>
              </w:tcPr>
              <w:p w:rsidR="001F3980" w:rsidRPr="00C26124" w:rsidRDefault="00B2148D" w:rsidP="006F40B0">
                <w:pPr>
                  <w:jc w:val="center"/>
                  <w:rPr>
                    <w:rFonts w:ascii="仿宋" w:eastAsia="仿宋" w:hAnsi="仿宋"/>
                    <w:kern w:val="0"/>
                    <w:sz w:val="20"/>
                    <w:szCs w:val="21"/>
                  </w:rPr>
                </w:pPr>
                <w:r w:rsidRPr="00C26124">
                  <w:rPr>
                    <w:rFonts w:ascii="仿宋" w:eastAsia="仿宋" w:hAnsi="仿宋" w:hint="eastAsia"/>
                    <w:kern w:val="0"/>
                    <w:sz w:val="20"/>
                    <w:szCs w:val="21"/>
                  </w:rPr>
                  <w:t>格式</w:t>
                </w:r>
              </w:p>
            </w:tc>
            <w:tc>
              <w:tcPr>
                <w:tcW w:w="1106" w:type="dxa"/>
                <w:vAlign w:val="center"/>
              </w:tcPr>
              <w:p w:rsidR="001F3980" w:rsidRPr="00C26124" w:rsidRDefault="00B2148D" w:rsidP="006F40B0">
                <w:pPr>
                  <w:jc w:val="center"/>
                  <w:rPr>
                    <w:rFonts w:ascii="仿宋" w:eastAsia="仿宋" w:hAnsi="仿宋"/>
                    <w:kern w:val="0"/>
                    <w:sz w:val="20"/>
                    <w:szCs w:val="21"/>
                  </w:rPr>
                </w:pPr>
                <w:r w:rsidRPr="00C26124">
                  <w:rPr>
                    <w:rFonts w:ascii="仿宋" w:eastAsia="仿宋" w:hAnsi="仿宋" w:hint="eastAsia"/>
                    <w:kern w:val="0"/>
                    <w:sz w:val="20"/>
                    <w:szCs w:val="21"/>
                  </w:rPr>
                  <w:t>装订顺序</w:t>
                </w:r>
              </w:p>
            </w:tc>
          </w:tr>
          <w:tr w:rsidR="00A327B0" w:rsidRPr="00C26124" w:rsidTr="006F40B0">
            <w:trPr>
              <w:trHeight w:val="397"/>
              <w:jc w:val="center"/>
            </w:trPr>
            <w:tc>
              <w:tcPr>
                <w:tcW w:w="653" w:type="dxa"/>
                <w:vAlign w:val="center"/>
              </w:tcPr>
              <w:p w:rsidR="00A327B0" w:rsidRPr="00C26124" w:rsidRDefault="00B2148D" w:rsidP="00A327B0">
                <w:pPr>
                  <w:jc w:val="center"/>
                  <w:rPr>
                    <w:rFonts w:ascii="仿宋" w:eastAsia="仿宋" w:hAnsi="仿宋"/>
                    <w:kern w:val="0"/>
                    <w:sz w:val="20"/>
                    <w:szCs w:val="21"/>
                  </w:rPr>
                </w:pPr>
                <w:r w:rsidRPr="00C26124">
                  <w:rPr>
                    <w:rFonts w:ascii="仿宋" w:eastAsia="仿宋" w:hAnsi="仿宋" w:hint="eastAsia"/>
                    <w:kern w:val="0"/>
                    <w:sz w:val="20"/>
                    <w:szCs w:val="21"/>
                  </w:rPr>
                  <w:t>序号</w:t>
                </w:r>
              </w:p>
            </w:tc>
            <w:tc>
              <w:tcPr>
                <w:tcW w:w="5399" w:type="dxa"/>
                <w:vAlign w:val="center"/>
              </w:tcPr>
              <w:p w:rsidR="00A327B0" w:rsidRPr="00C26124" w:rsidRDefault="00B2148D" w:rsidP="00A327B0">
                <w:pPr>
                  <w:rPr>
                    <w:rFonts w:ascii="仿宋" w:eastAsia="仿宋" w:hAnsi="仿宋"/>
                    <w:kern w:val="0"/>
                    <w:sz w:val="20"/>
                    <w:szCs w:val="21"/>
                  </w:rPr>
                </w:pPr>
                <w:r w:rsidRPr="00C26124">
                  <w:rPr>
                    <w:rFonts w:ascii="仿宋" w:eastAsia="仿宋" w:hAnsi="仿宋" w:hint="eastAsia"/>
                    <w:kern w:val="0"/>
                    <w:sz w:val="20"/>
                    <w:szCs w:val="21"/>
                  </w:rPr>
                  <w:t>资格证明材料</w:t>
                </w:r>
              </w:p>
            </w:tc>
            <w:sdt>
              <w:sdtPr>
                <w:rPr>
                  <w:rFonts w:ascii="仿宋" w:eastAsia="仿宋" w:hAnsi="仿宋" w:hint="eastAsia"/>
                  <w:sz w:val="24"/>
                </w:rPr>
                <w:alias w:val="包号"/>
                <w:tag w:val="包号"/>
                <w:id w:val="175955487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A327B0" w:rsidRPr="00C26124" w:rsidRDefault="00B2148D" w:rsidP="00A327B0">
                    <w:pPr>
                      <w:rPr>
                        <w:rFonts w:ascii="仿宋" w:eastAsia="仿宋" w:hAnsi="仿宋"/>
                        <w:kern w:val="0"/>
                        <w:sz w:val="20"/>
                        <w:szCs w:val="21"/>
                      </w:rPr>
                    </w:pPr>
                    <w:r w:rsidRPr="00C26124">
                      <w:rPr>
                        <w:rFonts w:ascii="仿宋" w:eastAsia="仿宋" w:hAnsi="仿宋" w:hint="eastAsia"/>
                        <w:sz w:val="24"/>
                      </w:rPr>
                      <w:t>全部</w:t>
                    </w:r>
                  </w:p>
                </w:tc>
              </w:sdtContent>
            </w:sdt>
            <w:tc>
              <w:tcPr>
                <w:tcW w:w="851" w:type="dxa"/>
                <w:vAlign w:val="center"/>
              </w:tcPr>
              <w:p w:rsidR="00A327B0" w:rsidRPr="00C26124" w:rsidRDefault="00C65449" w:rsidP="00A327B0">
                <w:pPr>
                  <w:jc w:val="center"/>
                  <w:rPr>
                    <w:rFonts w:ascii="仿宋" w:eastAsia="仿宋" w:hAnsi="仿宋"/>
                    <w:kern w:val="0"/>
                    <w:sz w:val="20"/>
                    <w:szCs w:val="21"/>
                  </w:rPr>
                </w:pPr>
              </w:p>
            </w:tc>
            <w:tc>
              <w:tcPr>
                <w:tcW w:w="1106" w:type="dxa"/>
                <w:vMerge w:val="restart"/>
                <w:vAlign w:val="center"/>
              </w:tcPr>
              <w:p w:rsidR="00A327B0" w:rsidRPr="00C26124" w:rsidRDefault="00C65449" w:rsidP="00A327B0">
                <w:pPr>
                  <w:jc w:val="center"/>
                  <w:rPr>
                    <w:rFonts w:ascii="仿宋" w:eastAsia="仿宋" w:hAnsi="仿宋"/>
                    <w:kern w:val="0"/>
                    <w:sz w:val="20"/>
                    <w:szCs w:val="21"/>
                  </w:rPr>
                </w:pPr>
              </w:p>
              <w:p w:rsidR="00A327B0" w:rsidRPr="00C26124" w:rsidRDefault="00B2148D" w:rsidP="00A327B0">
                <w:pPr>
                  <w:jc w:val="center"/>
                  <w:rPr>
                    <w:rFonts w:ascii="仿宋" w:eastAsia="仿宋" w:hAnsi="仿宋"/>
                    <w:kern w:val="0"/>
                    <w:sz w:val="20"/>
                    <w:szCs w:val="21"/>
                  </w:rPr>
                </w:pPr>
                <w:r w:rsidRPr="00C26124">
                  <w:rPr>
                    <w:rFonts w:ascii="仿宋" w:eastAsia="仿宋" w:hAnsi="仿宋"/>
                    <w:kern w:val="0"/>
                    <w:sz w:val="20"/>
                    <w:szCs w:val="21"/>
                  </w:rPr>
                  <w:t>2</w:t>
                </w:r>
              </w:p>
              <w:p w:rsidR="00A327B0" w:rsidRPr="00C26124" w:rsidRDefault="00C65449" w:rsidP="00A327B0">
                <w:pPr>
                  <w:jc w:val="center"/>
                  <w:rPr>
                    <w:rFonts w:ascii="仿宋" w:eastAsia="仿宋" w:hAnsi="仿宋"/>
                    <w:kern w:val="0"/>
                    <w:sz w:val="20"/>
                    <w:szCs w:val="21"/>
                  </w:rPr>
                </w:pPr>
              </w:p>
            </w:tc>
          </w:tr>
          <w:tr w:rsidR="00A327B0" w:rsidRPr="00C26124" w:rsidTr="006F40B0">
            <w:trPr>
              <w:trHeight w:val="397"/>
              <w:jc w:val="center"/>
            </w:trPr>
            <w:tc>
              <w:tcPr>
                <w:tcW w:w="653" w:type="dxa"/>
                <w:vAlign w:val="center"/>
              </w:tcPr>
              <w:p w:rsidR="00A327B0" w:rsidRPr="00C26124" w:rsidRDefault="00B2148D" w:rsidP="00A327B0">
                <w:pPr>
                  <w:jc w:val="center"/>
                  <w:rPr>
                    <w:rFonts w:ascii="仿宋" w:eastAsia="仿宋" w:hAnsi="仿宋"/>
                    <w:kern w:val="0"/>
                    <w:sz w:val="20"/>
                    <w:szCs w:val="21"/>
                  </w:rPr>
                </w:pPr>
                <w:r w:rsidRPr="00C26124">
                  <w:rPr>
                    <w:rFonts w:ascii="仿宋" w:eastAsia="仿宋" w:hAnsi="仿宋"/>
                    <w:kern w:val="0"/>
                    <w:sz w:val="20"/>
                    <w:szCs w:val="21"/>
                  </w:rPr>
                  <w:t>1</w:t>
                </w:r>
              </w:p>
            </w:tc>
            <w:tc>
              <w:tcPr>
                <w:tcW w:w="5399" w:type="dxa"/>
                <w:vAlign w:val="center"/>
              </w:tcPr>
              <w:p w:rsidR="00A327B0" w:rsidRDefault="00B2148D" w:rsidP="00A327B0">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营业执照或事业单位法人证书或执业许可证等证明文件复印件或自然人的身份证明复印件（自然人身份</w:t>
                </w:r>
                <w:proofErr w:type="gramStart"/>
                <w:r>
                  <w:rPr>
                    <w:rFonts w:ascii="仿宋_GB2312" w:eastAsia="仿宋_GB2312" w:hAnsi="仿宋_GB2312" w:cs="仿宋_GB2312" w:hint="eastAsia"/>
                    <w:szCs w:val="21"/>
                  </w:rPr>
                  <w:t>证明仅</w:t>
                </w:r>
                <w:proofErr w:type="gramEnd"/>
                <w:r>
                  <w:rPr>
                    <w:rFonts w:ascii="仿宋_GB2312" w:eastAsia="仿宋_GB2312" w:hAnsi="仿宋_GB2312" w:cs="仿宋_GB2312" w:hint="eastAsia"/>
                    <w:szCs w:val="21"/>
                  </w:rPr>
                  <w:t>在自然人作为响应主体时适用）</w:t>
                </w:r>
              </w:p>
              <w:p w:rsidR="00A327B0" w:rsidRDefault="00B2148D" w:rsidP="00A327B0">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eastAsia="仿宋" w:hAnsi="仿宋" w:hint="eastAsia"/>
                  <w:sz w:val="24"/>
                </w:rPr>
                <w:alias w:val="包号"/>
                <w:tag w:val="包号"/>
                <w:id w:val="-172552102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A327B0" w:rsidRPr="00C26124" w:rsidRDefault="00B2148D" w:rsidP="00A327B0">
                    <w:pPr>
                      <w:rPr>
                        <w:rFonts w:ascii="仿宋" w:eastAsia="仿宋" w:hAnsi="仿宋"/>
                        <w:kern w:val="0"/>
                        <w:sz w:val="20"/>
                        <w:szCs w:val="21"/>
                      </w:rPr>
                    </w:pPr>
                    <w:r w:rsidRPr="00C26124">
                      <w:rPr>
                        <w:rFonts w:ascii="仿宋" w:eastAsia="仿宋" w:hAnsi="仿宋" w:hint="eastAsia"/>
                        <w:sz w:val="24"/>
                      </w:rPr>
                      <w:t>全部</w:t>
                    </w:r>
                  </w:p>
                </w:tc>
              </w:sdtContent>
            </w:sdt>
            <w:tc>
              <w:tcPr>
                <w:tcW w:w="851" w:type="dxa"/>
                <w:vAlign w:val="center"/>
              </w:tcPr>
              <w:p w:rsidR="00A327B0" w:rsidRPr="00C26124" w:rsidRDefault="00C65449" w:rsidP="00A327B0">
                <w:pPr>
                  <w:jc w:val="center"/>
                  <w:rPr>
                    <w:rFonts w:ascii="仿宋" w:eastAsia="仿宋" w:hAnsi="仿宋"/>
                    <w:kern w:val="0"/>
                    <w:sz w:val="20"/>
                    <w:szCs w:val="21"/>
                  </w:rPr>
                </w:pPr>
              </w:p>
            </w:tc>
            <w:tc>
              <w:tcPr>
                <w:tcW w:w="1106" w:type="dxa"/>
                <w:vMerge/>
                <w:vAlign w:val="center"/>
              </w:tcPr>
              <w:p w:rsidR="00A327B0" w:rsidRPr="00C26124" w:rsidRDefault="00C65449" w:rsidP="00A327B0">
                <w:pPr>
                  <w:jc w:val="center"/>
                  <w:rPr>
                    <w:rFonts w:ascii="仿宋" w:eastAsia="仿宋" w:hAnsi="仿宋"/>
                    <w:kern w:val="0"/>
                    <w:sz w:val="20"/>
                    <w:szCs w:val="21"/>
                  </w:rPr>
                </w:pPr>
              </w:p>
            </w:tc>
          </w:tr>
          <w:tr w:rsidR="00A327B0" w:rsidRPr="00C26124" w:rsidTr="006F40B0">
            <w:trPr>
              <w:trHeight w:val="397"/>
              <w:jc w:val="center"/>
            </w:trPr>
            <w:tc>
              <w:tcPr>
                <w:tcW w:w="653" w:type="dxa"/>
                <w:vAlign w:val="center"/>
              </w:tcPr>
              <w:p w:rsidR="00A327B0" w:rsidRPr="00C26124" w:rsidRDefault="00B2148D" w:rsidP="00A327B0">
                <w:pPr>
                  <w:jc w:val="center"/>
                  <w:rPr>
                    <w:rFonts w:ascii="仿宋" w:eastAsia="仿宋" w:hAnsi="仿宋"/>
                    <w:kern w:val="0"/>
                    <w:sz w:val="20"/>
                    <w:szCs w:val="21"/>
                  </w:rPr>
                </w:pPr>
                <w:r w:rsidRPr="00C26124">
                  <w:rPr>
                    <w:rFonts w:ascii="仿宋" w:eastAsia="仿宋" w:hAnsi="仿宋"/>
                    <w:kern w:val="0"/>
                    <w:sz w:val="20"/>
                    <w:szCs w:val="21"/>
                  </w:rPr>
                  <w:t>2</w:t>
                </w:r>
              </w:p>
            </w:tc>
            <w:tc>
              <w:tcPr>
                <w:tcW w:w="5399" w:type="dxa"/>
                <w:vAlign w:val="center"/>
              </w:tcPr>
              <w:p w:rsidR="00A327B0" w:rsidRDefault="00B2148D" w:rsidP="00A327B0">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组织机构代码证复印件（三证合一的不需提供）</w:t>
                </w:r>
              </w:p>
              <w:p w:rsidR="00A327B0" w:rsidRDefault="00B2148D" w:rsidP="00A327B0">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eastAsia="仿宋" w:hAnsi="仿宋" w:hint="eastAsia"/>
                  <w:sz w:val="24"/>
                </w:rPr>
                <w:alias w:val="包号"/>
                <w:tag w:val="包号"/>
                <w:id w:val="-321198783"/>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A327B0" w:rsidRPr="00C26124" w:rsidRDefault="00B2148D" w:rsidP="00A327B0">
                    <w:pPr>
                      <w:rPr>
                        <w:rFonts w:ascii="仿宋" w:eastAsia="仿宋" w:hAnsi="仿宋"/>
                        <w:kern w:val="0"/>
                        <w:sz w:val="20"/>
                        <w:szCs w:val="21"/>
                      </w:rPr>
                    </w:pPr>
                    <w:r w:rsidRPr="00C26124">
                      <w:rPr>
                        <w:rFonts w:ascii="仿宋" w:eastAsia="仿宋" w:hAnsi="仿宋" w:hint="eastAsia"/>
                        <w:sz w:val="24"/>
                      </w:rPr>
                      <w:t>全部</w:t>
                    </w:r>
                  </w:p>
                </w:tc>
              </w:sdtContent>
            </w:sdt>
            <w:tc>
              <w:tcPr>
                <w:tcW w:w="851" w:type="dxa"/>
                <w:vAlign w:val="center"/>
              </w:tcPr>
              <w:p w:rsidR="00A327B0" w:rsidRPr="00C26124" w:rsidRDefault="00C65449" w:rsidP="00A327B0">
                <w:pPr>
                  <w:jc w:val="center"/>
                  <w:rPr>
                    <w:rFonts w:ascii="仿宋" w:eastAsia="仿宋" w:hAnsi="仿宋"/>
                    <w:kern w:val="0"/>
                    <w:sz w:val="20"/>
                    <w:szCs w:val="21"/>
                  </w:rPr>
                </w:pPr>
              </w:p>
            </w:tc>
            <w:tc>
              <w:tcPr>
                <w:tcW w:w="1106" w:type="dxa"/>
                <w:vMerge/>
                <w:vAlign w:val="center"/>
              </w:tcPr>
              <w:p w:rsidR="00A327B0" w:rsidRPr="00C26124" w:rsidRDefault="00C65449" w:rsidP="00A327B0">
                <w:pPr>
                  <w:jc w:val="center"/>
                  <w:rPr>
                    <w:rFonts w:ascii="仿宋" w:eastAsia="仿宋" w:hAnsi="仿宋"/>
                    <w:kern w:val="0"/>
                    <w:sz w:val="20"/>
                    <w:szCs w:val="21"/>
                  </w:rPr>
                </w:pPr>
              </w:p>
            </w:tc>
          </w:tr>
          <w:tr w:rsidR="00A327B0" w:rsidRPr="00C26124" w:rsidTr="006F40B0">
            <w:trPr>
              <w:trHeight w:val="397"/>
              <w:jc w:val="center"/>
            </w:trPr>
            <w:tc>
              <w:tcPr>
                <w:tcW w:w="653" w:type="dxa"/>
                <w:vAlign w:val="center"/>
              </w:tcPr>
              <w:p w:rsidR="00A327B0" w:rsidRPr="00C26124" w:rsidRDefault="00B2148D" w:rsidP="00A327B0">
                <w:pPr>
                  <w:jc w:val="center"/>
                  <w:rPr>
                    <w:rFonts w:ascii="仿宋" w:eastAsia="仿宋" w:hAnsi="仿宋"/>
                    <w:kern w:val="0"/>
                    <w:sz w:val="20"/>
                    <w:szCs w:val="21"/>
                  </w:rPr>
                </w:pPr>
                <w:r w:rsidRPr="00C26124">
                  <w:rPr>
                    <w:rFonts w:ascii="仿宋" w:eastAsia="仿宋" w:hAnsi="仿宋"/>
                    <w:kern w:val="0"/>
                    <w:sz w:val="20"/>
                    <w:szCs w:val="21"/>
                  </w:rPr>
                  <w:t>3</w:t>
                </w:r>
              </w:p>
            </w:tc>
            <w:tc>
              <w:tcPr>
                <w:tcW w:w="5399" w:type="dxa"/>
                <w:vAlign w:val="center"/>
              </w:tcPr>
              <w:p w:rsidR="00A327B0" w:rsidRDefault="00B2148D" w:rsidP="00A327B0">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税务登记证复印件（三证合一的不需提供）</w:t>
                </w:r>
              </w:p>
              <w:p w:rsidR="00A327B0" w:rsidRDefault="00B2148D" w:rsidP="00A327B0">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eastAsia="仿宋" w:hAnsi="仿宋" w:hint="eastAsia"/>
                  <w:sz w:val="24"/>
                </w:rPr>
                <w:alias w:val="包号"/>
                <w:tag w:val="包号"/>
                <w:id w:val="143200924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A327B0" w:rsidRPr="00C26124" w:rsidRDefault="00B2148D" w:rsidP="00A327B0">
                    <w:pPr>
                      <w:rPr>
                        <w:rFonts w:ascii="仿宋" w:eastAsia="仿宋" w:hAnsi="仿宋"/>
                        <w:kern w:val="0"/>
                        <w:sz w:val="20"/>
                        <w:szCs w:val="21"/>
                      </w:rPr>
                    </w:pPr>
                    <w:r w:rsidRPr="00C26124">
                      <w:rPr>
                        <w:rFonts w:ascii="仿宋" w:eastAsia="仿宋" w:hAnsi="仿宋" w:hint="eastAsia"/>
                        <w:sz w:val="24"/>
                      </w:rPr>
                      <w:t>全部</w:t>
                    </w:r>
                  </w:p>
                </w:tc>
              </w:sdtContent>
            </w:sdt>
            <w:tc>
              <w:tcPr>
                <w:tcW w:w="851" w:type="dxa"/>
                <w:vAlign w:val="center"/>
              </w:tcPr>
              <w:p w:rsidR="00A327B0" w:rsidRPr="00C26124" w:rsidRDefault="00B2148D" w:rsidP="00A327B0">
                <w:pPr>
                  <w:jc w:val="center"/>
                  <w:rPr>
                    <w:rFonts w:ascii="仿宋" w:eastAsia="仿宋" w:hAnsi="仿宋"/>
                    <w:kern w:val="0"/>
                    <w:sz w:val="20"/>
                    <w:szCs w:val="21"/>
                  </w:rPr>
                </w:pPr>
                <w:r>
                  <w:rPr>
                    <w:rFonts w:ascii="仿宋" w:eastAsia="仿宋" w:hAnsi="仿宋" w:hint="eastAsia"/>
                    <w:kern w:val="0"/>
                    <w:sz w:val="20"/>
                    <w:szCs w:val="21"/>
                  </w:rPr>
                  <w:t>4</w:t>
                </w:r>
              </w:p>
            </w:tc>
            <w:tc>
              <w:tcPr>
                <w:tcW w:w="1106" w:type="dxa"/>
                <w:vMerge/>
                <w:vAlign w:val="center"/>
              </w:tcPr>
              <w:p w:rsidR="00A327B0" w:rsidRPr="00C26124" w:rsidRDefault="00C65449" w:rsidP="00A327B0">
                <w:pPr>
                  <w:jc w:val="center"/>
                  <w:rPr>
                    <w:rFonts w:ascii="仿宋" w:eastAsia="仿宋" w:hAnsi="仿宋"/>
                    <w:kern w:val="0"/>
                    <w:sz w:val="20"/>
                    <w:szCs w:val="21"/>
                  </w:rPr>
                </w:pPr>
              </w:p>
            </w:tc>
          </w:tr>
          <w:tr w:rsidR="00A327B0" w:rsidRPr="00C26124" w:rsidTr="006F40B0">
            <w:trPr>
              <w:trHeight w:val="397"/>
              <w:jc w:val="center"/>
            </w:trPr>
            <w:tc>
              <w:tcPr>
                <w:tcW w:w="653" w:type="dxa"/>
                <w:vAlign w:val="center"/>
              </w:tcPr>
              <w:p w:rsidR="00A327B0" w:rsidRPr="00C26124" w:rsidRDefault="00B2148D" w:rsidP="00A327B0">
                <w:pPr>
                  <w:jc w:val="center"/>
                  <w:rPr>
                    <w:rFonts w:ascii="仿宋" w:eastAsia="仿宋" w:hAnsi="仿宋"/>
                    <w:kern w:val="0"/>
                    <w:sz w:val="20"/>
                    <w:szCs w:val="21"/>
                  </w:rPr>
                </w:pPr>
                <w:r w:rsidRPr="00C26124">
                  <w:rPr>
                    <w:rFonts w:ascii="仿宋" w:eastAsia="仿宋" w:hAnsi="仿宋"/>
                    <w:kern w:val="0"/>
                    <w:sz w:val="20"/>
                    <w:szCs w:val="21"/>
                  </w:rPr>
                  <w:t>4</w:t>
                </w:r>
              </w:p>
            </w:tc>
            <w:tc>
              <w:tcPr>
                <w:tcW w:w="5399" w:type="dxa"/>
                <w:vAlign w:val="center"/>
              </w:tcPr>
              <w:p w:rsidR="00A327B0" w:rsidRDefault="00B2148D" w:rsidP="00A327B0">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法定代表人（或非法人组织负责人）身份证明书（自然人参加磋商的无需提供）</w:t>
                </w:r>
              </w:p>
            </w:tc>
            <w:sdt>
              <w:sdtPr>
                <w:rPr>
                  <w:rFonts w:ascii="仿宋" w:eastAsia="仿宋" w:hAnsi="仿宋" w:hint="eastAsia"/>
                  <w:sz w:val="24"/>
                </w:rPr>
                <w:alias w:val="包号"/>
                <w:tag w:val="包号"/>
                <w:id w:val="-32574909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A327B0" w:rsidRPr="00C26124" w:rsidRDefault="00B2148D" w:rsidP="00A327B0">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A327B0" w:rsidRPr="00C26124" w:rsidRDefault="00B2148D" w:rsidP="00A327B0">
                <w:pPr>
                  <w:jc w:val="center"/>
                  <w:rPr>
                    <w:rFonts w:ascii="仿宋" w:eastAsia="仿宋" w:hAnsi="仿宋"/>
                    <w:kern w:val="0"/>
                    <w:sz w:val="20"/>
                    <w:szCs w:val="21"/>
                  </w:rPr>
                </w:pPr>
                <w:r>
                  <w:rPr>
                    <w:rFonts w:ascii="仿宋" w:eastAsia="仿宋" w:hAnsi="仿宋" w:hint="eastAsia"/>
                    <w:kern w:val="0"/>
                    <w:sz w:val="20"/>
                    <w:szCs w:val="21"/>
                  </w:rPr>
                  <w:t>5.1</w:t>
                </w:r>
              </w:p>
            </w:tc>
            <w:tc>
              <w:tcPr>
                <w:tcW w:w="1106" w:type="dxa"/>
                <w:vMerge/>
                <w:vAlign w:val="center"/>
              </w:tcPr>
              <w:p w:rsidR="00A327B0" w:rsidRPr="00C26124" w:rsidRDefault="00C65449" w:rsidP="00A327B0">
                <w:pPr>
                  <w:jc w:val="center"/>
                  <w:rPr>
                    <w:rFonts w:ascii="仿宋" w:eastAsia="仿宋" w:hAnsi="仿宋"/>
                    <w:kern w:val="0"/>
                    <w:sz w:val="20"/>
                    <w:szCs w:val="21"/>
                  </w:rPr>
                </w:pPr>
              </w:p>
            </w:tc>
          </w:tr>
          <w:tr w:rsidR="00A327B0" w:rsidRPr="00C26124" w:rsidTr="006F40B0">
            <w:trPr>
              <w:trHeight w:val="397"/>
              <w:jc w:val="center"/>
            </w:trPr>
            <w:tc>
              <w:tcPr>
                <w:tcW w:w="653" w:type="dxa"/>
                <w:vAlign w:val="center"/>
              </w:tcPr>
              <w:p w:rsidR="00A327B0" w:rsidRPr="00C26124" w:rsidRDefault="00B2148D" w:rsidP="00A327B0">
                <w:pPr>
                  <w:jc w:val="center"/>
                  <w:rPr>
                    <w:rFonts w:ascii="仿宋" w:eastAsia="仿宋" w:hAnsi="仿宋"/>
                    <w:kern w:val="0"/>
                    <w:sz w:val="20"/>
                    <w:szCs w:val="21"/>
                  </w:rPr>
                </w:pPr>
                <w:r>
                  <w:rPr>
                    <w:rFonts w:ascii="仿宋" w:eastAsia="仿宋" w:hAnsi="仿宋" w:hint="eastAsia"/>
                    <w:kern w:val="0"/>
                    <w:sz w:val="20"/>
                    <w:szCs w:val="21"/>
                  </w:rPr>
                  <w:t>5</w:t>
                </w:r>
              </w:p>
            </w:tc>
            <w:tc>
              <w:tcPr>
                <w:tcW w:w="5399" w:type="dxa"/>
                <w:vAlign w:val="center"/>
              </w:tcPr>
              <w:p w:rsidR="00A327B0" w:rsidRDefault="00B2148D" w:rsidP="00A327B0">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法定代表人（或非法人组织负责人）授权委托书（授权委托人参加磋商的须提供）</w:t>
                </w:r>
              </w:p>
            </w:tc>
            <w:sdt>
              <w:sdtPr>
                <w:rPr>
                  <w:rFonts w:ascii="仿宋" w:eastAsia="仿宋" w:hAnsi="仿宋" w:hint="eastAsia"/>
                  <w:sz w:val="24"/>
                </w:rPr>
                <w:alias w:val="包号"/>
                <w:tag w:val="包号"/>
                <w:id w:val="-89535935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A327B0" w:rsidRPr="00C26124" w:rsidRDefault="00B2148D" w:rsidP="00A327B0">
                    <w:pPr>
                      <w:rPr>
                        <w:rFonts w:ascii="仿宋" w:eastAsia="仿宋" w:hAnsi="仿宋"/>
                        <w:kern w:val="0"/>
                        <w:sz w:val="20"/>
                        <w:szCs w:val="21"/>
                      </w:rPr>
                    </w:pPr>
                    <w:r w:rsidRPr="00C26124">
                      <w:rPr>
                        <w:rFonts w:ascii="仿宋" w:eastAsia="仿宋" w:hAnsi="仿宋" w:hint="eastAsia"/>
                        <w:sz w:val="24"/>
                      </w:rPr>
                      <w:t>全部</w:t>
                    </w:r>
                  </w:p>
                </w:tc>
              </w:sdtContent>
            </w:sdt>
            <w:tc>
              <w:tcPr>
                <w:tcW w:w="851" w:type="dxa"/>
                <w:vAlign w:val="center"/>
              </w:tcPr>
              <w:p w:rsidR="00A327B0" w:rsidRPr="00C26124" w:rsidRDefault="00B2148D" w:rsidP="00A327B0">
                <w:pPr>
                  <w:jc w:val="center"/>
                  <w:rPr>
                    <w:rFonts w:ascii="仿宋" w:eastAsia="仿宋" w:hAnsi="仿宋"/>
                    <w:kern w:val="0"/>
                    <w:sz w:val="20"/>
                    <w:szCs w:val="21"/>
                  </w:rPr>
                </w:pPr>
                <w:r>
                  <w:rPr>
                    <w:rFonts w:ascii="仿宋" w:eastAsia="仿宋" w:hAnsi="仿宋" w:hint="eastAsia"/>
                    <w:kern w:val="0"/>
                    <w:sz w:val="20"/>
                    <w:szCs w:val="21"/>
                  </w:rPr>
                  <w:t>5.2</w:t>
                </w:r>
              </w:p>
            </w:tc>
            <w:tc>
              <w:tcPr>
                <w:tcW w:w="1106" w:type="dxa"/>
                <w:vMerge/>
                <w:vAlign w:val="center"/>
              </w:tcPr>
              <w:p w:rsidR="00A327B0" w:rsidRPr="00C26124" w:rsidRDefault="00C65449" w:rsidP="00A327B0">
                <w:pPr>
                  <w:jc w:val="center"/>
                  <w:rPr>
                    <w:rFonts w:ascii="仿宋" w:eastAsia="仿宋" w:hAnsi="仿宋"/>
                    <w:kern w:val="0"/>
                    <w:sz w:val="20"/>
                    <w:szCs w:val="21"/>
                  </w:rPr>
                </w:pPr>
              </w:p>
            </w:tc>
          </w:tr>
          <w:tr w:rsidR="00A327B0" w:rsidRPr="00C26124" w:rsidTr="006F40B0">
            <w:trPr>
              <w:trHeight w:val="397"/>
              <w:jc w:val="center"/>
            </w:trPr>
            <w:tc>
              <w:tcPr>
                <w:tcW w:w="653" w:type="dxa"/>
                <w:vAlign w:val="center"/>
              </w:tcPr>
              <w:p w:rsidR="00A327B0" w:rsidRPr="00C26124" w:rsidRDefault="00B2148D" w:rsidP="00A327B0">
                <w:pPr>
                  <w:jc w:val="center"/>
                  <w:rPr>
                    <w:rFonts w:ascii="仿宋" w:eastAsia="仿宋" w:hAnsi="仿宋"/>
                    <w:szCs w:val="21"/>
                  </w:rPr>
                </w:pPr>
                <w:r>
                  <w:rPr>
                    <w:rFonts w:ascii="仿宋" w:eastAsia="仿宋" w:hAnsi="仿宋" w:hint="eastAsia"/>
                    <w:kern w:val="0"/>
                    <w:sz w:val="20"/>
                    <w:szCs w:val="21"/>
                  </w:rPr>
                  <w:t>6</w:t>
                </w:r>
              </w:p>
            </w:tc>
            <w:tc>
              <w:tcPr>
                <w:tcW w:w="5399" w:type="dxa"/>
                <w:vAlign w:val="center"/>
              </w:tcPr>
              <w:p w:rsidR="00A327B0" w:rsidRDefault="00B2148D" w:rsidP="00A327B0">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具有良好的商业信誉和健全的财务会计制度的承诺函</w:t>
                </w:r>
              </w:p>
              <w:p w:rsidR="00A327B0" w:rsidRDefault="00B2148D" w:rsidP="00A327B0">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联合体各方均需提供（如适用）</w:t>
                </w:r>
              </w:p>
            </w:tc>
            <w:sdt>
              <w:sdtPr>
                <w:rPr>
                  <w:rFonts w:ascii="仿宋" w:eastAsia="仿宋" w:hAnsi="仿宋" w:hint="eastAsia"/>
                  <w:sz w:val="24"/>
                </w:rPr>
                <w:alias w:val="包号"/>
                <w:tag w:val="包号"/>
                <w:id w:val="-185233346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A327B0" w:rsidRPr="00C26124" w:rsidRDefault="00B2148D" w:rsidP="00A327B0">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A327B0" w:rsidRPr="00C26124" w:rsidRDefault="00C65449" w:rsidP="00A327B0">
                <w:pPr>
                  <w:jc w:val="center"/>
                  <w:rPr>
                    <w:rFonts w:ascii="仿宋" w:eastAsia="仿宋" w:hAnsi="仿宋"/>
                    <w:kern w:val="0"/>
                    <w:sz w:val="20"/>
                    <w:szCs w:val="21"/>
                  </w:rPr>
                </w:pPr>
              </w:p>
            </w:tc>
            <w:tc>
              <w:tcPr>
                <w:tcW w:w="1106" w:type="dxa"/>
                <w:vMerge/>
                <w:vAlign w:val="center"/>
              </w:tcPr>
              <w:p w:rsidR="00A327B0" w:rsidRPr="00C26124" w:rsidRDefault="00C65449" w:rsidP="00A327B0">
                <w:pPr>
                  <w:jc w:val="center"/>
                  <w:rPr>
                    <w:rFonts w:ascii="仿宋" w:eastAsia="仿宋" w:hAnsi="仿宋"/>
                    <w:kern w:val="0"/>
                    <w:sz w:val="20"/>
                    <w:szCs w:val="21"/>
                  </w:rPr>
                </w:pPr>
              </w:p>
            </w:tc>
          </w:tr>
          <w:tr w:rsidR="00A327B0" w:rsidRPr="00C26124" w:rsidTr="006F40B0">
            <w:trPr>
              <w:trHeight w:val="397"/>
              <w:jc w:val="center"/>
            </w:trPr>
            <w:tc>
              <w:tcPr>
                <w:tcW w:w="653" w:type="dxa"/>
                <w:vAlign w:val="center"/>
              </w:tcPr>
              <w:p w:rsidR="00A327B0" w:rsidRPr="00C26124" w:rsidRDefault="00B2148D" w:rsidP="00A327B0">
                <w:pPr>
                  <w:jc w:val="center"/>
                  <w:rPr>
                    <w:rFonts w:ascii="仿宋" w:eastAsia="仿宋" w:hAnsi="仿宋"/>
                    <w:kern w:val="0"/>
                    <w:sz w:val="20"/>
                    <w:szCs w:val="21"/>
                  </w:rPr>
                </w:pPr>
                <w:r>
                  <w:rPr>
                    <w:rFonts w:ascii="仿宋" w:eastAsia="仿宋" w:hAnsi="仿宋" w:hint="eastAsia"/>
                    <w:kern w:val="0"/>
                    <w:sz w:val="20"/>
                    <w:szCs w:val="21"/>
                  </w:rPr>
                  <w:t>7</w:t>
                </w:r>
              </w:p>
            </w:tc>
            <w:tc>
              <w:tcPr>
                <w:tcW w:w="5399" w:type="dxa"/>
                <w:vAlign w:val="center"/>
              </w:tcPr>
              <w:p w:rsidR="00A327B0" w:rsidRDefault="00B2148D" w:rsidP="00A327B0">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磋商会议时间前六个月内任一个月的依法缴纳税收的缴款凭据复印件</w:t>
                </w:r>
              </w:p>
              <w:p w:rsidR="00A327B0" w:rsidRDefault="00B2148D" w:rsidP="00A327B0">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（注：依法免税的供应商，应提供相关证明材料，包括相关法规要求原文及加盖公章的情况说明）</w:t>
                </w:r>
              </w:p>
              <w:p w:rsidR="00A327B0" w:rsidRDefault="00B2148D" w:rsidP="00A327B0">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eastAsia="仿宋" w:hAnsi="仿宋" w:hint="eastAsia"/>
                  <w:sz w:val="24"/>
                </w:rPr>
                <w:alias w:val="包号"/>
                <w:tag w:val="包号"/>
                <w:id w:val="-188023415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A327B0" w:rsidRDefault="00B2148D" w:rsidP="00A327B0">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A327B0" w:rsidRDefault="00C65449" w:rsidP="00A327B0">
                <w:pPr>
                  <w:jc w:val="center"/>
                  <w:rPr>
                    <w:rFonts w:ascii="仿宋" w:eastAsia="仿宋" w:hAnsi="仿宋"/>
                    <w:kern w:val="0"/>
                    <w:sz w:val="20"/>
                    <w:szCs w:val="21"/>
                  </w:rPr>
                </w:pPr>
              </w:p>
            </w:tc>
            <w:tc>
              <w:tcPr>
                <w:tcW w:w="1106" w:type="dxa"/>
                <w:vMerge/>
                <w:vAlign w:val="center"/>
              </w:tcPr>
              <w:p w:rsidR="00A327B0" w:rsidRPr="00C26124" w:rsidRDefault="00C65449" w:rsidP="00A327B0">
                <w:pPr>
                  <w:jc w:val="center"/>
                  <w:rPr>
                    <w:rFonts w:ascii="仿宋" w:eastAsia="仿宋" w:hAnsi="仿宋"/>
                    <w:kern w:val="0"/>
                    <w:sz w:val="20"/>
                    <w:szCs w:val="21"/>
                  </w:rPr>
                </w:pPr>
              </w:p>
            </w:tc>
          </w:tr>
          <w:tr w:rsidR="00A327B0" w:rsidRPr="00C26124" w:rsidTr="006F40B0">
            <w:trPr>
              <w:trHeight w:val="397"/>
              <w:jc w:val="center"/>
            </w:trPr>
            <w:tc>
              <w:tcPr>
                <w:tcW w:w="653" w:type="dxa"/>
                <w:vAlign w:val="center"/>
              </w:tcPr>
              <w:p w:rsidR="00A327B0" w:rsidRDefault="00B2148D" w:rsidP="00A327B0">
                <w:pPr>
                  <w:jc w:val="center"/>
                  <w:rPr>
                    <w:rFonts w:ascii="仿宋" w:eastAsia="仿宋" w:hAnsi="仿宋"/>
                    <w:kern w:val="0"/>
                    <w:sz w:val="20"/>
                    <w:szCs w:val="21"/>
                  </w:rPr>
                </w:pPr>
                <w:r>
                  <w:rPr>
                    <w:rFonts w:ascii="仿宋" w:eastAsia="仿宋" w:hAnsi="仿宋" w:hint="eastAsia"/>
                    <w:kern w:val="0"/>
                    <w:sz w:val="20"/>
                    <w:szCs w:val="21"/>
                  </w:rPr>
                  <w:t>8</w:t>
                </w:r>
              </w:p>
            </w:tc>
            <w:tc>
              <w:tcPr>
                <w:tcW w:w="5399" w:type="dxa"/>
                <w:vAlign w:val="center"/>
              </w:tcPr>
              <w:p w:rsidR="00A327B0" w:rsidRDefault="00B2148D" w:rsidP="00A327B0">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磋商会议时间前六个月内任一个月的依法缴纳社会保障资金的缴款凭据复印件</w:t>
                </w:r>
              </w:p>
              <w:p w:rsidR="00A327B0" w:rsidRDefault="00B2148D" w:rsidP="00A327B0">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（注：依法不需要缴纳社会保障资金的供应商，应提供相关证明材料，包括相关法规要求原文及加盖公章的情况说明）</w:t>
                </w:r>
              </w:p>
              <w:p w:rsidR="00A327B0" w:rsidRDefault="00B2148D" w:rsidP="00A327B0">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eastAsia="仿宋" w:hAnsi="仿宋" w:hint="eastAsia"/>
                  <w:sz w:val="24"/>
                </w:rPr>
                <w:alias w:val="包号"/>
                <w:tag w:val="包号"/>
                <w:id w:val="195056106"/>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A327B0" w:rsidRDefault="00B2148D" w:rsidP="00A327B0">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A327B0" w:rsidRDefault="00B2148D" w:rsidP="00A327B0">
                <w:pPr>
                  <w:jc w:val="center"/>
                  <w:rPr>
                    <w:rFonts w:ascii="仿宋" w:eastAsia="仿宋" w:hAnsi="仿宋"/>
                    <w:kern w:val="0"/>
                    <w:sz w:val="20"/>
                    <w:szCs w:val="21"/>
                  </w:rPr>
                </w:pPr>
                <w:r>
                  <w:rPr>
                    <w:rFonts w:ascii="仿宋" w:eastAsia="仿宋" w:hAnsi="仿宋" w:hint="eastAsia"/>
                    <w:kern w:val="0"/>
                    <w:sz w:val="20"/>
                    <w:szCs w:val="21"/>
                  </w:rPr>
                  <w:t>6</w:t>
                </w:r>
              </w:p>
            </w:tc>
            <w:tc>
              <w:tcPr>
                <w:tcW w:w="1106" w:type="dxa"/>
                <w:vMerge/>
                <w:vAlign w:val="center"/>
              </w:tcPr>
              <w:p w:rsidR="00A327B0" w:rsidRPr="00C26124" w:rsidRDefault="00C65449" w:rsidP="00A327B0">
                <w:pPr>
                  <w:jc w:val="center"/>
                  <w:rPr>
                    <w:rFonts w:ascii="仿宋" w:eastAsia="仿宋" w:hAnsi="仿宋"/>
                    <w:kern w:val="0"/>
                    <w:sz w:val="20"/>
                    <w:szCs w:val="21"/>
                  </w:rPr>
                </w:pPr>
              </w:p>
            </w:tc>
          </w:tr>
          <w:tr w:rsidR="00A327B0" w:rsidRPr="00C26124" w:rsidTr="006F40B0">
            <w:trPr>
              <w:trHeight w:val="397"/>
              <w:jc w:val="center"/>
            </w:trPr>
            <w:tc>
              <w:tcPr>
                <w:tcW w:w="653" w:type="dxa"/>
                <w:vAlign w:val="center"/>
              </w:tcPr>
              <w:p w:rsidR="00A327B0" w:rsidRDefault="00B2148D" w:rsidP="00A327B0">
                <w:pPr>
                  <w:jc w:val="center"/>
                  <w:rPr>
                    <w:rFonts w:ascii="仿宋" w:eastAsia="仿宋" w:hAnsi="仿宋"/>
                    <w:kern w:val="0"/>
                    <w:sz w:val="20"/>
                    <w:szCs w:val="21"/>
                  </w:rPr>
                </w:pPr>
                <w:r>
                  <w:rPr>
                    <w:rFonts w:ascii="仿宋" w:eastAsia="仿宋" w:hAnsi="仿宋" w:hint="eastAsia"/>
                    <w:kern w:val="0"/>
                    <w:sz w:val="20"/>
                    <w:szCs w:val="21"/>
                  </w:rPr>
                  <w:t>9</w:t>
                </w:r>
              </w:p>
            </w:tc>
            <w:tc>
              <w:tcPr>
                <w:tcW w:w="5399" w:type="dxa"/>
                <w:vAlign w:val="center"/>
              </w:tcPr>
              <w:p w:rsidR="00A327B0" w:rsidRDefault="00B2148D" w:rsidP="00A327B0">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具备履行合同所必需的设备和专业技术能力声明函</w:t>
                </w:r>
              </w:p>
            </w:tc>
            <w:sdt>
              <w:sdtPr>
                <w:rPr>
                  <w:rFonts w:ascii="仿宋" w:eastAsia="仿宋" w:hAnsi="仿宋" w:hint="eastAsia"/>
                  <w:sz w:val="24"/>
                </w:rPr>
                <w:alias w:val="包号"/>
                <w:tag w:val="包号"/>
                <w:id w:val="-51167896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A327B0" w:rsidRDefault="00B2148D" w:rsidP="00A327B0">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A327B0" w:rsidRDefault="00B2148D" w:rsidP="00A327B0">
                <w:pPr>
                  <w:jc w:val="center"/>
                  <w:rPr>
                    <w:rFonts w:ascii="仿宋" w:eastAsia="仿宋" w:hAnsi="仿宋"/>
                    <w:kern w:val="0"/>
                    <w:sz w:val="20"/>
                    <w:szCs w:val="21"/>
                  </w:rPr>
                </w:pPr>
                <w:r>
                  <w:rPr>
                    <w:rFonts w:ascii="仿宋" w:eastAsia="仿宋" w:hAnsi="仿宋" w:hint="eastAsia"/>
                    <w:kern w:val="0"/>
                    <w:sz w:val="20"/>
                    <w:szCs w:val="21"/>
                  </w:rPr>
                  <w:t>7</w:t>
                </w:r>
              </w:p>
            </w:tc>
            <w:tc>
              <w:tcPr>
                <w:tcW w:w="1106" w:type="dxa"/>
                <w:vMerge/>
                <w:vAlign w:val="center"/>
              </w:tcPr>
              <w:p w:rsidR="00A327B0" w:rsidRPr="00C26124" w:rsidRDefault="00C65449" w:rsidP="00A327B0">
                <w:pPr>
                  <w:jc w:val="center"/>
                  <w:rPr>
                    <w:rFonts w:ascii="仿宋" w:eastAsia="仿宋" w:hAnsi="仿宋"/>
                    <w:kern w:val="0"/>
                    <w:sz w:val="20"/>
                    <w:szCs w:val="21"/>
                  </w:rPr>
                </w:pPr>
              </w:p>
            </w:tc>
          </w:tr>
          <w:tr w:rsidR="00A327B0" w:rsidRPr="00C26124" w:rsidTr="006F40B0">
            <w:trPr>
              <w:trHeight w:val="397"/>
              <w:jc w:val="center"/>
            </w:trPr>
            <w:tc>
              <w:tcPr>
                <w:tcW w:w="653" w:type="dxa"/>
                <w:vAlign w:val="center"/>
              </w:tcPr>
              <w:p w:rsidR="00A327B0" w:rsidRDefault="00B2148D" w:rsidP="00A327B0">
                <w:pPr>
                  <w:jc w:val="center"/>
                  <w:rPr>
                    <w:rFonts w:ascii="仿宋" w:eastAsia="仿宋" w:hAnsi="仿宋"/>
                    <w:kern w:val="0"/>
                    <w:sz w:val="20"/>
                    <w:szCs w:val="21"/>
                  </w:rPr>
                </w:pPr>
                <w:r>
                  <w:rPr>
                    <w:rFonts w:ascii="仿宋" w:eastAsia="仿宋" w:hAnsi="仿宋" w:hint="eastAsia"/>
                    <w:kern w:val="0"/>
                    <w:sz w:val="20"/>
                    <w:szCs w:val="21"/>
                  </w:rPr>
                  <w:t>10</w:t>
                </w:r>
              </w:p>
            </w:tc>
            <w:tc>
              <w:tcPr>
                <w:tcW w:w="5399" w:type="dxa"/>
                <w:vAlign w:val="center"/>
              </w:tcPr>
              <w:p w:rsidR="00A327B0" w:rsidRDefault="00B2148D" w:rsidP="00A327B0">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参加政府采购活动前3年内在经营活动中没有重大违法记录的书面声明</w:t>
                </w:r>
              </w:p>
              <w:p w:rsidR="00A327B0" w:rsidRDefault="00B2148D" w:rsidP="00A327B0">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eastAsia="仿宋" w:hAnsi="仿宋" w:hint="eastAsia"/>
                  <w:sz w:val="24"/>
                </w:rPr>
                <w:alias w:val="包号"/>
                <w:tag w:val="包号"/>
                <w:id w:val="-77316749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A327B0" w:rsidRDefault="00B2148D" w:rsidP="00A327B0">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A327B0" w:rsidRDefault="00B2148D" w:rsidP="00A327B0">
                <w:pPr>
                  <w:jc w:val="center"/>
                  <w:rPr>
                    <w:rFonts w:ascii="仿宋" w:eastAsia="仿宋" w:hAnsi="仿宋"/>
                    <w:kern w:val="0"/>
                    <w:sz w:val="20"/>
                    <w:szCs w:val="21"/>
                  </w:rPr>
                </w:pPr>
                <w:r>
                  <w:rPr>
                    <w:rFonts w:ascii="仿宋" w:eastAsia="仿宋" w:hAnsi="仿宋" w:hint="eastAsia"/>
                    <w:kern w:val="0"/>
                    <w:sz w:val="20"/>
                    <w:szCs w:val="21"/>
                  </w:rPr>
                  <w:t>8</w:t>
                </w:r>
              </w:p>
            </w:tc>
            <w:tc>
              <w:tcPr>
                <w:tcW w:w="1106" w:type="dxa"/>
                <w:vMerge/>
                <w:vAlign w:val="center"/>
              </w:tcPr>
              <w:p w:rsidR="00A327B0" w:rsidRPr="00C26124" w:rsidRDefault="00C65449" w:rsidP="00A327B0">
                <w:pPr>
                  <w:jc w:val="center"/>
                  <w:rPr>
                    <w:rFonts w:ascii="仿宋" w:eastAsia="仿宋" w:hAnsi="仿宋"/>
                    <w:kern w:val="0"/>
                    <w:sz w:val="20"/>
                    <w:szCs w:val="21"/>
                  </w:rPr>
                </w:pPr>
              </w:p>
            </w:tc>
          </w:tr>
          <w:tr w:rsidR="00A327B0" w:rsidRPr="00C26124" w:rsidTr="006F40B0">
            <w:trPr>
              <w:trHeight w:val="397"/>
              <w:jc w:val="center"/>
            </w:trPr>
            <w:tc>
              <w:tcPr>
                <w:tcW w:w="653" w:type="dxa"/>
                <w:vAlign w:val="center"/>
              </w:tcPr>
              <w:p w:rsidR="00A327B0" w:rsidRDefault="00B2148D" w:rsidP="00A327B0">
                <w:pPr>
                  <w:jc w:val="center"/>
                  <w:rPr>
                    <w:rFonts w:ascii="仿宋" w:eastAsia="仿宋" w:hAnsi="仿宋"/>
                    <w:kern w:val="0"/>
                    <w:sz w:val="20"/>
                    <w:szCs w:val="21"/>
                  </w:rPr>
                </w:pPr>
                <w:r>
                  <w:rPr>
                    <w:rFonts w:ascii="仿宋" w:eastAsia="仿宋" w:hAnsi="仿宋" w:hint="eastAsia"/>
                    <w:kern w:val="0"/>
                    <w:sz w:val="20"/>
                    <w:szCs w:val="21"/>
                  </w:rPr>
                  <w:t>11</w:t>
                </w:r>
              </w:p>
            </w:tc>
            <w:tc>
              <w:tcPr>
                <w:tcW w:w="5399" w:type="dxa"/>
                <w:vAlign w:val="center"/>
              </w:tcPr>
              <w:p w:rsidR="00A327B0" w:rsidRDefault="00B2148D" w:rsidP="00A327B0">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联合体协议书（如适用）</w:t>
                </w:r>
              </w:p>
            </w:tc>
            <w:sdt>
              <w:sdtPr>
                <w:rPr>
                  <w:rFonts w:ascii="仿宋" w:eastAsia="仿宋" w:hAnsi="仿宋" w:hint="eastAsia"/>
                  <w:sz w:val="24"/>
                </w:rPr>
                <w:alias w:val="包号"/>
                <w:tag w:val="包号"/>
                <w:id w:val="-175580327"/>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A327B0" w:rsidRDefault="00B2148D" w:rsidP="00A327B0">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A327B0" w:rsidRDefault="00C65449" w:rsidP="00A327B0">
                <w:pPr>
                  <w:jc w:val="center"/>
                  <w:rPr>
                    <w:rFonts w:ascii="仿宋" w:eastAsia="仿宋" w:hAnsi="仿宋"/>
                    <w:kern w:val="0"/>
                    <w:sz w:val="20"/>
                    <w:szCs w:val="21"/>
                  </w:rPr>
                </w:pPr>
              </w:p>
            </w:tc>
            <w:tc>
              <w:tcPr>
                <w:tcW w:w="1106" w:type="dxa"/>
                <w:vMerge/>
                <w:vAlign w:val="center"/>
              </w:tcPr>
              <w:p w:rsidR="00A327B0" w:rsidRPr="00C26124" w:rsidRDefault="00C65449" w:rsidP="00A327B0">
                <w:pPr>
                  <w:jc w:val="center"/>
                  <w:rPr>
                    <w:rFonts w:ascii="仿宋" w:eastAsia="仿宋" w:hAnsi="仿宋"/>
                    <w:kern w:val="0"/>
                    <w:sz w:val="20"/>
                    <w:szCs w:val="21"/>
                  </w:rPr>
                </w:pPr>
              </w:p>
            </w:tc>
          </w:tr>
          <w:tr w:rsidR="00A327B0" w:rsidRPr="00C26124" w:rsidTr="006F40B0">
            <w:trPr>
              <w:trHeight w:val="397"/>
              <w:jc w:val="center"/>
            </w:trPr>
            <w:tc>
              <w:tcPr>
                <w:tcW w:w="653" w:type="dxa"/>
                <w:vAlign w:val="center"/>
              </w:tcPr>
              <w:p w:rsidR="00A327B0" w:rsidRDefault="00B2148D" w:rsidP="00A327B0">
                <w:pPr>
                  <w:jc w:val="center"/>
                  <w:rPr>
                    <w:rFonts w:ascii="仿宋" w:eastAsia="仿宋" w:hAnsi="仿宋"/>
                    <w:kern w:val="0"/>
                    <w:sz w:val="20"/>
                    <w:szCs w:val="21"/>
                  </w:rPr>
                </w:pPr>
                <w:r>
                  <w:rPr>
                    <w:rFonts w:ascii="仿宋" w:eastAsia="仿宋" w:hAnsi="仿宋" w:hint="eastAsia"/>
                    <w:kern w:val="0"/>
                    <w:sz w:val="20"/>
                    <w:szCs w:val="21"/>
                  </w:rPr>
                  <w:t>12</w:t>
                </w:r>
              </w:p>
            </w:tc>
            <w:tc>
              <w:tcPr>
                <w:tcW w:w="5399" w:type="dxa"/>
                <w:vAlign w:val="center"/>
              </w:tcPr>
              <w:p w:rsidR="00A327B0" w:rsidRDefault="00B2148D" w:rsidP="00A327B0">
                <w:pPr>
                  <w:widowControl/>
                  <w:adjustRightInd w:val="0"/>
                  <w:snapToGrid w:val="0"/>
                  <w:spacing w:line="360" w:lineRule="auto"/>
                  <w:ind w:firstLine="480"/>
                  <w:jc w:val="left"/>
                  <w:rPr>
                    <w:rFonts w:ascii="仿宋_GB2312" w:eastAsia="仿宋_GB2312" w:hAnsi="仿宋_GB2312" w:cs="仿宋_GB2312"/>
                    <w:color w:val="000000" w:themeColor="text1"/>
                    <w:kern w:val="0"/>
                    <w:szCs w:val="21"/>
                  </w:rPr>
                </w:pPr>
                <w:r w:rsidRPr="00DB348D">
                  <w:rPr>
                    <w:rFonts w:ascii="仿宋_GB2312" w:eastAsia="仿宋_GB2312" w:hAnsi="仿宋_GB2312" w:cs="仿宋_GB2312" w:hint="eastAsia"/>
                    <w:color w:val="FF0000"/>
                    <w:szCs w:val="21"/>
                  </w:rPr>
                  <w:t>其它资格证明文件：</w:t>
                </w:r>
                <w:r w:rsidRPr="005B0996">
                  <w:rPr>
                    <w:rFonts w:ascii="仿宋_GB2312" w:eastAsia="仿宋_GB2312" w:hAnsi="仿宋_GB2312" w:cs="仿宋_GB2312" w:hint="eastAsia"/>
                    <w:color w:val="000000" w:themeColor="text1"/>
                    <w:kern w:val="0"/>
                    <w:szCs w:val="21"/>
                  </w:rPr>
                  <w:t>1、法律、行政法规规定的其他</w:t>
                </w:r>
                <w:r w:rsidRPr="005B0996">
                  <w:rPr>
                    <w:rFonts w:ascii="仿宋_GB2312" w:eastAsia="仿宋_GB2312" w:hAnsi="仿宋_GB2312" w:cs="仿宋_GB2312" w:hint="eastAsia"/>
                    <w:color w:val="000000" w:themeColor="text1"/>
                    <w:kern w:val="0"/>
                    <w:szCs w:val="21"/>
                  </w:rPr>
                  <w:lastRenderedPageBreak/>
                  <w:t>条件。</w:t>
                </w:r>
              </w:p>
              <w:p w:rsidR="00A327B0" w:rsidRPr="00633841" w:rsidRDefault="00B2148D" w:rsidP="00A327B0">
                <w:pPr>
                  <w:widowControl/>
                  <w:adjustRightInd w:val="0"/>
                  <w:snapToGrid w:val="0"/>
                  <w:spacing w:line="360" w:lineRule="auto"/>
                  <w:ind w:firstLine="480"/>
                  <w:jc w:val="left"/>
                  <w:rPr>
                    <w:rFonts w:ascii="仿宋_GB2312" w:eastAsia="仿宋_GB2312" w:hAnsi="仿宋_GB2312" w:cs="仿宋_GB2312"/>
                    <w:color w:val="000000" w:themeColor="text1"/>
                    <w:kern w:val="0"/>
                    <w:szCs w:val="21"/>
                  </w:rPr>
                </w:pPr>
                <w:r w:rsidRPr="00633841">
                  <w:rPr>
                    <w:rFonts w:ascii="仿宋_GB2312" w:eastAsia="仿宋_GB2312" w:hAnsi="仿宋_GB2312" w:cs="仿宋_GB2312" w:hint="eastAsia"/>
                    <w:color w:val="000000" w:themeColor="text1"/>
                    <w:kern w:val="0"/>
                    <w:szCs w:val="21"/>
                  </w:rPr>
                  <w:t>2.从事过相关研究课题和技术咨询工作的高等院校、咨询机构、研究机构、各</w:t>
                </w:r>
                <w:proofErr w:type="gramStart"/>
                <w:r w:rsidRPr="00633841">
                  <w:rPr>
                    <w:rFonts w:ascii="仿宋_GB2312" w:eastAsia="仿宋_GB2312" w:hAnsi="仿宋_GB2312" w:cs="仿宋_GB2312" w:hint="eastAsia"/>
                    <w:color w:val="000000" w:themeColor="text1"/>
                    <w:kern w:val="0"/>
                    <w:szCs w:val="21"/>
                  </w:rPr>
                  <w:t>类智库</w:t>
                </w:r>
                <w:proofErr w:type="gramEnd"/>
                <w:r w:rsidRPr="00633841">
                  <w:rPr>
                    <w:rFonts w:ascii="仿宋_GB2312" w:eastAsia="仿宋_GB2312" w:hAnsi="仿宋_GB2312" w:cs="仿宋_GB2312" w:hint="eastAsia"/>
                    <w:color w:val="000000" w:themeColor="text1"/>
                    <w:kern w:val="0"/>
                    <w:szCs w:val="21"/>
                  </w:rPr>
                  <w:t>以及其他机构或组织，其中：高等院校需入选世界一流大学建设高校名单，研究机构及智库需入选国家</w:t>
                </w:r>
                <w:proofErr w:type="gramStart"/>
                <w:r w:rsidRPr="00633841">
                  <w:rPr>
                    <w:rFonts w:ascii="仿宋_GB2312" w:eastAsia="仿宋_GB2312" w:hAnsi="仿宋_GB2312" w:cs="仿宋_GB2312" w:hint="eastAsia"/>
                    <w:color w:val="000000" w:themeColor="text1"/>
                    <w:kern w:val="0"/>
                    <w:szCs w:val="21"/>
                  </w:rPr>
                  <w:t>高端智库名单</w:t>
                </w:r>
                <w:proofErr w:type="gramEnd"/>
                <w:r w:rsidRPr="00633841">
                  <w:rPr>
                    <w:rFonts w:ascii="仿宋_GB2312" w:eastAsia="仿宋_GB2312" w:hAnsi="仿宋_GB2312" w:cs="仿宋_GB2312" w:hint="eastAsia"/>
                    <w:color w:val="000000" w:themeColor="text1"/>
                    <w:kern w:val="0"/>
                    <w:szCs w:val="21"/>
                  </w:rPr>
                  <w:t>，工程咨询机构需为综合资信甲级。</w:t>
                </w:r>
              </w:p>
              <w:p w:rsidR="00A327B0" w:rsidRPr="00633841" w:rsidRDefault="00B2148D" w:rsidP="00A327B0">
                <w:pPr>
                  <w:widowControl/>
                  <w:adjustRightInd w:val="0"/>
                  <w:snapToGrid w:val="0"/>
                  <w:spacing w:line="360" w:lineRule="auto"/>
                  <w:ind w:firstLine="480"/>
                  <w:jc w:val="left"/>
                  <w:rPr>
                    <w:rFonts w:ascii="仿宋_GB2312" w:eastAsia="仿宋_GB2312" w:hAnsi="仿宋_GB2312" w:cs="仿宋_GB2312"/>
                    <w:color w:val="000000" w:themeColor="text1"/>
                    <w:kern w:val="0"/>
                    <w:szCs w:val="21"/>
                  </w:rPr>
                </w:pPr>
                <w:r w:rsidRPr="00633841">
                  <w:rPr>
                    <w:rFonts w:ascii="仿宋_GB2312" w:eastAsia="仿宋_GB2312" w:hAnsi="仿宋_GB2312" w:cs="仿宋_GB2312" w:hint="eastAsia"/>
                    <w:color w:val="000000" w:themeColor="text1"/>
                    <w:kern w:val="0"/>
                    <w:szCs w:val="21"/>
                  </w:rPr>
                  <w:t>3.各供应商需通过"信用中国"网站（http://www.creditchina.gov.cn/）或中国政府采购网（http://www.ccgp.gov.cn/）查询信用记录（查询日期需在报名期限之内），并打印网站查询结果的截图（加盖本单位公章）。对列入失信被执行人、重大税收违法案件当事人名单、政府采购严重违法失信行为记录名单的单位拒绝其参与政府采购活动；（网站截图报名时须携带）；</w:t>
                </w:r>
              </w:p>
              <w:p w:rsidR="00A327B0" w:rsidRDefault="00B2148D" w:rsidP="00A327B0">
                <w:pPr>
                  <w:adjustRightInd w:val="0"/>
                  <w:snapToGrid w:val="0"/>
                  <w:jc w:val="left"/>
                  <w:rPr>
                    <w:rFonts w:ascii="仿宋_GB2312" w:eastAsia="仿宋_GB2312" w:hAnsi="仿宋_GB2312" w:cs="仿宋_GB2312"/>
                    <w:szCs w:val="21"/>
                  </w:rPr>
                </w:pPr>
                <w:r>
                  <w:rPr>
                    <w:rFonts w:ascii="仿宋_GB2312" w:eastAsia="仿宋_GB2312" w:hAnsi="仿宋_GB2312" w:cs="仿宋_GB2312"/>
                    <w:szCs w:val="21"/>
                  </w:rPr>
                  <w:t xml:space="preserve"> </w:t>
                </w:r>
              </w:p>
            </w:tc>
            <w:sdt>
              <w:sdtPr>
                <w:rPr>
                  <w:rFonts w:ascii="仿宋" w:eastAsia="仿宋" w:hAnsi="仿宋" w:hint="eastAsia"/>
                  <w:sz w:val="24"/>
                </w:rPr>
                <w:alias w:val="包号"/>
                <w:tag w:val="包号"/>
                <w:id w:val="1816753682"/>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A327B0" w:rsidRDefault="00B2148D" w:rsidP="00A327B0">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A327B0" w:rsidRDefault="00C65449" w:rsidP="00A327B0">
                <w:pPr>
                  <w:jc w:val="center"/>
                  <w:rPr>
                    <w:rFonts w:ascii="仿宋" w:eastAsia="仿宋" w:hAnsi="仿宋"/>
                    <w:kern w:val="0"/>
                    <w:sz w:val="20"/>
                    <w:szCs w:val="21"/>
                  </w:rPr>
                </w:pPr>
              </w:p>
            </w:tc>
            <w:tc>
              <w:tcPr>
                <w:tcW w:w="1106" w:type="dxa"/>
                <w:vMerge/>
                <w:vAlign w:val="center"/>
              </w:tcPr>
              <w:p w:rsidR="00A327B0" w:rsidRPr="00C26124" w:rsidRDefault="00C65449" w:rsidP="00A327B0">
                <w:pPr>
                  <w:jc w:val="center"/>
                  <w:rPr>
                    <w:rFonts w:ascii="仿宋" w:eastAsia="仿宋" w:hAnsi="仿宋"/>
                    <w:kern w:val="0"/>
                    <w:sz w:val="20"/>
                    <w:szCs w:val="21"/>
                  </w:rPr>
                </w:pPr>
              </w:p>
            </w:tc>
          </w:tr>
          <w:tr w:rsidR="004A29BB" w:rsidRPr="00C26124" w:rsidTr="006F40B0">
            <w:trPr>
              <w:trHeight w:val="397"/>
              <w:jc w:val="center"/>
            </w:trPr>
            <w:tc>
              <w:tcPr>
                <w:tcW w:w="653" w:type="dxa"/>
                <w:vAlign w:val="center"/>
              </w:tcPr>
              <w:p w:rsidR="004A29BB" w:rsidRDefault="004A29BB" w:rsidP="00A327B0">
                <w:pPr>
                  <w:jc w:val="center"/>
                  <w:rPr>
                    <w:rFonts w:ascii="仿宋" w:eastAsia="仿宋" w:hAnsi="仿宋"/>
                    <w:kern w:val="0"/>
                    <w:sz w:val="20"/>
                    <w:szCs w:val="21"/>
                  </w:rPr>
                </w:pPr>
                <w:r>
                  <w:rPr>
                    <w:rFonts w:ascii="仿宋" w:eastAsia="仿宋" w:hAnsi="仿宋" w:hint="eastAsia"/>
                    <w:kern w:val="0"/>
                    <w:sz w:val="20"/>
                    <w:szCs w:val="21"/>
                  </w:rPr>
                  <w:lastRenderedPageBreak/>
                  <w:t>13</w:t>
                </w:r>
              </w:p>
            </w:tc>
            <w:tc>
              <w:tcPr>
                <w:tcW w:w="5399" w:type="dxa"/>
                <w:vAlign w:val="center"/>
              </w:tcPr>
              <w:p w:rsidR="004A29BB" w:rsidRPr="00DB348D" w:rsidRDefault="004A29BB" w:rsidP="00A327B0">
                <w:pPr>
                  <w:widowControl/>
                  <w:adjustRightInd w:val="0"/>
                  <w:snapToGrid w:val="0"/>
                  <w:spacing w:line="360" w:lineRule="auto"/>
                  <w:ind w:firstLine="480"/>
                  <w:jc w:val="left"/>
                  <w:rPr>
                    <w:rFonts w:ascii="仿宋_GB2312" w:eastAsia="仿宋_GB2312" w:hAnsi="仿宋_GB2312" w:cs="仿宋_GB2312"/>
                    <w:color w:val="FF0000"/>
                    <w:szCs w:val="21"/>
                  </w:rPr>
                </w:pPr>
                <w:r>
                  <w:rPr>
                    <w:rFonts w:ascii="仿宋_GB2312" w:eastAsia="仿宋_GB2312" w:hAnsi="仿宋_GB2312" w:cs="仿宋_GB2312" w:hint="eastAsia"/>
                    <w:szCs w:val="21"/>
                  </w:rPr>
                  <w:t>信用记录（磋商</w:t>
                </w:r>
                <w:r>
                  <w:rPr>
                    <w:rFonts w:ascii="仿宋_GB2312" w:eastAsia="仿宋_GB2312" w:hAnsi="仿宋_GB2312" w:cs="仿宋_GB2312"/>
                    <w:szCs w:val="21"/>
                  </w:rPr>
                  <w:t>小组</w:t>
                </w:r>
                <w:r>
                  <w:rPr>
                    <w:rFonts w:ascii="仿宋_GB2312" w:eastAsia="仿宋_GB2312" w:hAnsi="仿宋_GB2312" w:cs="仿宋_GB2312" w:hint="eastAsia"/>
                    <w:szCs w:val="21"/>
                  </w:rPr>
                  <w:t>将在资格审查期间内查询供应商的信用记录）</w:t>
                </w:r>
              </w:p>
            </w:tc>
            <w:sdt>
              <w:sdtPr>
                <w:rPr>
                  <w:rFonts w:ascii="仿宋" w:eastAsia="仿宋" w:hAnsi="仿宋" w:hint="eastAsia"/>
                  <w:sz w:val="24"/>
                </w:rPr>
                <w:alias w:val="包号"/>
                <w:tag w:val="包号"/>
                <w:id w:val="-626859862"/>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4A29BB" w:rsidRDefault="004A29BB" w:rsidP="00A327B0">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4A29BB" w:rsidRDefault="004A29BB" w:rsidP="00A327B0">
                <w:pPr>
                  <w:jc w:val="center"/>
                  <w:rPr>
                    <w:rFonts w:ascii="仿宋" w:eastAsia="仿宋" w:hAnsi="仿宋"/>
                    <w:kern w:val="0"/>
                    <w:sz w:val="20"/>
                    <w:szCs w:val="21"/>
                  </w:rPr>
                </w:pPr>
              </w:p>
            </w:tc>
            <w:tc>
              <w:tcPr>
                <w:tcW w:w="1106" w:type="dxa"/>
                <w:vAlign w:val="center"/>
              </w:tcPr>
              <w:p w:rsidR="004A29BB" w:rsidRPr="00C26124" w:rsidRDefault="004A29BB" w:rsidP="00A327B0">
                <w:pPr>
                  <w:jc w:val="center"/>
                  <w:rPr>
                    <w:rFonts w:ascii="仿宋" w:eastAsia="仿宋" w:hAnsi="仿宋"/>
                    <w:kern w:val="0"/>
                    <w:sz w:val="20"/>
                    <w:szCs w:val="21"/>
                  </w:rPr>
                </w:pPr>
              </w:p>
            </w:tc>
          </w:tr>
        </w:tbl>
        <w:p w:rsidR="00DB7EAB" w:rsidRPr="00F547BB" w:rsidRDefault="00C65449" w:rsidP="00DB7EAB">
          <w:pPr>
            <w:rPr>
              <w:rFonts w:ascii="仿宋" w:eastAsia="仿宋" w:hAnsi="仿宋"/>
              <w:szCs w:val="21"/>
            </w:rPr>
          </w:pPr>
        </w:p>
      </w:sdtContent>
    </w:sdt>
    <w:p w:rsidR="00A35C87" w:rsidRDefault="006E4B51">
      <w:pPr>
        <w:spacing w:line="360" w:lineRule="exact"/>
        <w:ind w:firstLineChars="200" w:firstLine="482"/>
        <w:rPr>
          <w:rFonts w:ascii="仿宋" w:eastAsia="仿宋" w:hAnsi="仿宋" w:cs="仿宋_GB2312"/>
          <w:b/>
          <w:sz w:val="24"/>
        </w:rPr>
      </w:pPr>
      <w:r>
        <w:rPr>
          <w:rFonts w:ascii="仿宋" w:eastAsia="仿宋" w:hAnsi="仿宋" w:cs="仿宋_GB2312" w:hint="eastAsia"/>
          <w:b/>
          <w:sz w:val="24"/>
        </w:rPr>
        <w:t>三、符合性证明材料（★有一项不符合要求，不能进入下一阶段评审）</w:t>
      </w:r>
    </w:p>
    <w:bookmarkEnd w:id="28" w:displacedByCustomXml="next"/>
    <w:bookmarkEnd w:id="29" w:displacedByCustomXml="next"/>
    <w:sdt>
      <w:sdtPr>
        <w:rPr>
          <w:rFonts w:asciiTheme="majorEastAsia" w:eastAsiaTheme="majorEastAsia" w:hAnsiTheme="majorEastAsia" w:hint="eastAsia"/>
          <w:color w:val="000000" w:themeColor="text1"/>
        </w:rPr>
        <w:alias w:val="符合性证明材料"/>
        <w:tag w:val="Document"/>
        <w:id w:val="1523970511"/>
        <w:lock w:val="sdtLocked"/>
      </w:sdtPr>
      <w:sdtEndPr/>
      <w:sdtContent>
        <w:p w:rsidR="001F3980" w:rsidRDefault="00C65449" w:rsidP="00DB7EAB">
          <w:pPr>
            <w:rPr>
              <w:rFonts w:asciiTheme="majorEastAsia" w:eastAsiaTheme="majorEastAsia" w:hAnsiTheme="majorEastAsia"/>
              <w:color w:val="000000" w:themeColor="text1"/>
            </w:rPr>
          </w:pPr>
        </w:p>
        <w:tbl>
          <w:tblPr>
            <w:tblW w:w="0" w:type="auto"/>
            <w:jc w:val="center"/>
            <w:tblLook w:val="04A0" w:firstRow="1" w:lastRow="0" w:firstColumn="1" w:lastColumn="0" w:noHBand="0" w:noVBand="1"/>
          </w:tblPr>
          <w:tblGrid>
            <w:gridCol w:w="690"/>
            <w:gridCol w:w="4654"/>
            <w:gridCol w:w="1216"/>
            <w:gridCol w:w="821"/>
            <w:gridCol w:w="1135"/>
          </w:tblGrid>
          <w:tr w:rsidR="001F3980" w:rsidRPr="005210BB" w:rsidTr="006F40B0">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1F3980" w:rsidRPr="005210BB" w:rsidRDefault="00B2148D" w:rsidP="006F40B0">
                <w:pPr>
                  <w:jc w:val="center"/>
                  <w:rPr>
                    <w:rFonts w:ascii="仿宋" w:eastAsia="仿宋" w:hAnsi="仿宋"/>
                    <w:szCs w:val="21"/>
                  </w:rPr>
                </w:pPr>
                <w:r w:rsidRPr="005210BB">
                  <w:rPr>
                    <w:rFonts w:ascii="仿宋" w:eastAsia="仿宋" w:hAnsi="仿宋" w:hint="eastAsia"/>
                    <w:szCs w:val="21"/>
                  </w:rPr>
                  <w:fldChar w:fldCharType="begin"/>
                </w:r>
                <w:r w:rsidRPr="005210BB">
                  <w:rPr>
                    <w:rFonts w:ascii="仿宋" w:eastAsia="仿宋" w:hAnsi="仿宋" w:hint="eastAsia"/>
                    <w:szCs w:val="21"/>
                  </w:rPr>
                  <w:instrText xml:space="preserve"> DOCPROPERTY  符合必证明  \* MERGEFORMAT </w:instrText>
                </w:r>
                <w:r w:rsidRPr="005210BB">
                  <w:rPr>
                    <w:rFonts w:ascii="仿宋" w:eastAsia="仿宋" w:hAnsi="仿宋" w:hint="eastAsia"/>
                    <w:szCs w:val="21"/>
                  </w:rPr>
                  <w:fldChar w:fldCharType="separate"/>
                </w:r>
                <w:r w:rsidRPr="005210BB">
                  <w:rPr>
                    <w:rFonts w:ascii="仿宋" w:eastAsia="仿宋" w:hAnsi="仿宋" w:hint="eastAsia"/>
                    <w:szCs w:val="21"/>
                  </w:rPr>
                  <w:t>序号</w:t>
                </w:r>
                <w:r w:rsidRPr="005210BB">
                  <w:rPr>
                    <w:rFonts w:ascii="仿宋" w:eastAsia="仿宋" w:hAnsi="仿宋" w:hint="eastAsia"/>
                    <w:szCs w:val="21"/>
                  </w:rPr>
                  <w:fldChar w:fldCharType="end"/>
                </w:r>
              </w:p>
            </w:tc>
            <w:tc>
              <w:tcPr>
                <w:tcW w:w="4938" w:type="dxa"/>
                <w:tcBorders>
                  <w:top w:val="single" w:sz="4" w:space="0" w:color="auto"/>
                  <w:left w:val="single" w:sz="4" w:space="0" w:color="auto"/>
                  <w:bottom w:val="single" w:sz="4" w:space="0" w:color="auto"/>
                  <w:right w:val="single" w:sz="4" w:space="0" w:color="auto"/>
                </w:tcBorders>
                <w:vAlign w:val="center"/>
                <w:hideMark/>
              </w:tcPr>
              <w:p w:rsidR="001F3980" w:rsidRPr="005210BB" w:rsidRDefault="00B2148D" w:rsidP="006F40B0">
                <w:pPr>
                  <w:jc w:val="center"/>
                  <w:rPr>
                    <w:rFonts w:ascii="仿宋" w:eastAsia="仿宋" w:hAnsi="仿宋"/>
                    <w:szCs w:val="21"/>
                  </w:rPr>
                </w:pPr>
                <w:r w:rsidRPr="005210BB">
                  <w:rPr>
                    <w:rFonts w:ascii="仿宋" w:eastAsia="仿宋" w:hAnsi="仿宋" w:hint="eastAsia"/>
                    <w:szCs w:val="21"/>
                  </w:rPr>
                  <w:t>符合性证明材料</w:t>
                </w:r>
              </w:p>
            </w:tc>
            <w:tc>
              <w:tcPr>
                <w:tcW w:w="1272" w:type="dxa"/>
                <w:tcBorders>
                  <w:top w:val="single" w:sz="4" w:space="0" w:color="auto"/>
                  <w:left w:val="single" w:sz="4" w:space="0" w:color="auto"/>
                  <w:bottom w:val="single" w:sz="4" w:space="0" w:color="auto"/>
                  <w:right w:val="single" w:sz="4" w:space="0" w:color="auto"/>
                </w:tcBorders>
                <w:vAlign w:val="center"/>
                <w:hideMark/>
              </w:tcPr>
              <w:p w:rsidR="001F3980" w:rsidRPr="005210BB" w:rsidRDefault="00B2148D" w:rsidP="006F40B0">
                <w:pPr>
                  <w:jc w:val="center"/>
                  <w:rPr>
                    <w:rFonts w:ascii="仿宋" w:eastAsia="仿宋" w:hAnsi="仿宋"/>
                    <w:szCs w:val="21"/>
                  </w:rPr>
                </w:pPr>
                <w:proofErr w:type="gramStart"/>
                <w:r w:rsidRPr="005210BB">
                  <w:rPr>
                    <w:rFonts w:ascii="仿宋" w:eastAsia="仿宋" w:hAnsi="仿宋" w:hint="eastAsia"/>
                    <w:szCs w:val="21"/>
                  </w:rPr>
                  <w:t>所属包号</w:t>
                </w:r>
                <w:proofErr w:type="gramEnd"/>
              </w:p>
            </w:tc>
            <w:tc>
              <w:tcPr>
                <w:tcW w:w="849" w:type="dxa"/>
                <w:tcBorders>
                  <w:top w:val="single" w:sz="4" w:space="0" w:color="auto"/>
                  <w:left w:val="single" w:sz="4" w:space="0" w:color="auto"/>
                  <w:bottom w:val="single" w:sz="4" w:space="0" w:color="auto"/>
                  <w:right w:val="single" w:sz="4" w:space="0" w:color="auto"/>
                </w:tcBorders>
                <w:vAlign w:val="center"/>
                <w:hideMark/>
              </w:tcPr>
              <w:p w:rsidR="001F3980" w:rsidRPr="005210BB" w:rsidRDefault="00B2148D" w:rsidP="006F40B0">
                <w:pPr>
                  <w:jc w:val="center"/>
                  <w:rPr>
                    <w:rFonts w:ascii="仿宋" w:eastAsia="仿宋" w:hAnsi="仿宋"/>
                    <w:szCs w:val="21"/>
                  </w:rPr>
                </w:pPr>
                <w:r w:rsidRPr="005210BB">
                  <w:rPr>
                    <w:rFonts w:ascii="仿宋" w:eastAsia="仿宋" w:hAnsi="仿宋" w:hint="eastAsia"/>
                    <w:szCs w:val="21"/>
                  </w:rPr>
                  <w:t>格式</w:t>
                </w:r>
              </w:p>
            </w:tc>
            <w:tc>
              <w:tcPr>
                <w:tcW w:w="1185" w:type="dxa"/>
                <w:tcBorders>
                  <w:top w:val="single" w:sz="4" w:space="0" w:color="auto"/>
                  <w:left w:val="single" w:sz="4" w:space="0" w:color="auto"/>
                  <w:bottom w:val="single" w:sz="4" w:space="0" w:color="auto"/>
                  <w:right w:val="single" w:sz="4" w:space="0" w:color="auto"/>
                </w:tcBorders>
                <w:vAlign w:val="center"/>
                <w:hideMark/>
              </w:tcPr>
              <w:p w:rsidR="001F3980" w:rsidRPr="005210BB" w:rsidRDefault="00B2148D" w:rsidP="006F40B0">
                <w:pPr>
                  <w:jc w:val="center"/>
                  <w:rPr>
                    <w:rFonts w:ascii="仿宋" w:eastAsia="仿宋" w:hAnsi="仿宋"/>
                    <w:szCs w:val="21"/>
                  </w:rPr>
                </w:pPr>
                <w:r w:rsidRPr="005210BB">
                  <w:rPr>
                    <w:rFonts w:ascii="仿宋" w:eastAsia="仿宋" w:hAnsi="仿宋" w:hint="eastAsia"/>
                    <w:szCs w:val="21"/>
                  </w:rPr>
                  <w:t>装订顺序</w:t>
                </w:r>
              </w:p>
            </w:tc>
          </w:tr>
          <w:tr w:rsidR="004339A1" w:rsidRPr="005210BB" w:rsidTr="006F40B0">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4339A1" w:rsidRPr="005210BB" w:rsidRDefault="00B2148D" w:rsidP="004339A1">
                <w:pPr>
                  <w:jc w:val="center"/>
                  <w:rPr>
                    <w:rFonts w:ascii="仿宋" w:eastAsia="仿宋" w:hAnsi="仿宋"/>
                    <w:szCs w:val="21"/>
                  </w:rPr>
                </w:pPr>
                <w:r w:rsidRPr="005210BB">
                  <w:rPr>
                    <w:rFonts w:ascii="仿宋" w:eastAsia="仿宋" w:hAnsi="仿宋"/>
                    <w:szCs w:val="21"/>
                  </w:rPr>
                  <w:t>1</w:t>
                </w:r>
              </w:p>
            </w:tc>
            <w:tc>
              <w:tcPr>
                <w:tcW w:w="4938" w:type="dxa"/>
                <w:tcBorders>
                  <w:top w:val="single" w:sz="4" w:space="0" w:color="auto"/>
                  <w:left w:val="single" w:sz="4" w:space="0" w:color="auto"/>
                  <w:bottom w:val="single" w:sz="4" w:space="0" w:color="auto"/>
                  <w:right w:val="single" w:sz="4" w:space="0" w:color="auto"/>
                </w:tcBorders>
                <w:vAlign w:val="center"/>
                <w:hideMark/>
              </w:tcPr>
              <w:p w:rsidR="004339A1" w:rsidRDefault="00B2148D" w:rsidP="004339A1">
                <w:pPr>
                  <w:spacing w:line="360" w:lineRule="exact"/>
                  <w:rPr>
                    <w:rFonts w:ascii="仿宋_GB2312" w:eastAsia="仿宋_GB2312" w:hAnsi="仿宋_GB2312" w:cs="仿宋_GB2312"/>
                    <w:szCs w:val="21"/>
                  </w:rPr>
                </w:pPr>
                <w:r>
                  <w:rPr>
                    <w:rFonts w:ascii="仿宋_GB2312" w:eastAsia="仿宋_GB2312" w:hAnsi="仿宋_GB2312" w:cs="仿宋_GB2312" w:hint="eastAsia"/>
                    <w:szCs w:val="21"/>
                  </w:rPr>
                  <w:t>响应函</w:t>
                </w:r>
              </w:p>
            </w:tc>
            <w:sdt>
              <w:sdtPr>
                <w:rPr>
                  <w:rFonts w:ascii="仿宋" w:eastAsia="仿宋" w:hAnsi="仿宋" w:hint="eastAsia"/>
                  <w:szCs w:val="21"/>
                </w:rPr>
                <w:alias w:val="包号"/>
                <w:tag w:val="包号"/>
                <w:id w:val="40341439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2" w:type="dxa"/>
                    <w:tcBorders>
                      <w:top w:val="single" w:sz="4" w:space="0" w:color="auto"/>
                      <w:left w:val="single" w:sz="4" w:space="0" w:color="auto"/>
                      <w:bottom w:val="single" w:sz="4" w:space="0" w:color="auto"/>
                      <w:right w:val="single" w:sz="4" w:space="0" w:color="auto"/>
                    </w:tcBorders>
                    <w:vAlign w:val="center"/>
                    <w:hideMark/>
                  </w:tcPr>
                  <w:p w:rsidR="004339A1" w:rsidRPr="005210BB" w:rsidRDefault="00B2148D" w:rsidP="004339A1">
                    <w:pPr>
                      <w:jc w:val="center"/>
                      <w:rPr>
                        <w:rFonts w:ascii="仿宋" w:eastAsia="仿宋" w:hAnsi="仿宋"/>
                        <w:szCs w:val="21"/>
                      </w:rPr>
                    </w:pPr>
                    <w:r w:rsidRPr="005210BB">
                      <w:rPr>
                        <w:rFonts w:ascii="仿宋" w:eastAsia="仿宋" w:hAnsi="仿宋" w:hint="eastAsia"/>
                        <w:szCs w:val="21"/>
                      </w:rPr>
                      <w:t>全部</w:t>
                    </w:r>
                  </w:p>
                </w:tc>
              </w:sdtContent>
            </w:sdt>
            <w:tc>
              <w:tcPr>
                <w:tcW w:w="849" w:type="dxa"/>
                <w:tcBorders>
                  <w:top w:val="single" w:sz="4" w:space="0" w:color="auto"/>
                  <w:left w:val="single" w:sz="4" w:space="0" w:color="auto"/>
                  <w:bottom w:val="single" w:sz="4" w:space="0" w:color="auto"/>
                  <w:right w:val="single" w:sz="4" w:space="0" w:color="auto"/>
                </w:tcBorders>
                <w:vAlign w:val="center"/>
                <w:hideMark/>
              </w:tcPr>
              <w:p w:rsidR="004339A1" w:rsidRPr="005210BB" w:rsidRDefault="00B2148D" w:rsidP="004339A1">
                <w:pPr>
                  <w:jc w:val="center"/>
                  <w:rPr>
                    <w:rFonts w:ascii="仿宋" w:eastAsia="仿宋" w:hAnsi="仿宋"/>
                    <w:szCs w:val="21"/>
                  </w:rPr>
                </w:pPr>
                <w:r>
                  <w:rPr>
                    <w:rFonts w:ascii="仿宋" w:eastAsia="仿宋" w:hAnsi="仿宋" w:hint="eastAsia"/>
                    <w:szCs w:val="21"/>
                  </w:rPr>
                  <w:t>9</w:t>
                </w:r>
              </w:p>
            </w:tc>
            <w:tc>
              <w:tcPr>
                <w:tcW w:w="1185" w:type="dxa"/>
                <w:vMerge w:val="restart"/>
                <w:tcBorders>
                  <w:top w:val="single" w:sz="4" w:space="0" w:color="auto"/>
                  <w:left w:val="single" w:sz="4" w:space="0" w:color="auto"/>
                  <w:right w:val="single" w:sz="4" w:space="0" w:color="auto"/>
                </w:tcBorders>
                <w:vAlign w:val="center"/>
                <w:hideMark/>
              </w:tcPr>
              <w:p w:rsidR="004339A1" w:rsidRPr="005210BB" w:rsidRDefault="00B2148D" w:rsidP="004339A1">
                <w:pPr>
                  <w:jc w:val="center"/>
                  <w:rPr>
                    <w:rFonts w:ascii="仿宋" w:eastAsia="仿宋" w:hAnsi="仿宋"/>
                    <w:szCs w:val="21"/>
                  </w:rPr>
                </w:pPr>
                <w:r w:rsidRPr="005210BB">
                  <w:rPr>
                    <w:rFonts w:ascii="仿宋" w:eastAsia="仿宋" w:hAnsi="仿宋" w:hint="eastAsia"/>
                    <w:szCs w:val="21"/>
                  </w:rPr>
                  <w:t>3</w:t>
                </w:r>
              </w:p>
            </w:tc>
          </w:tr>
          <w:tr w:rsidR="004339A1" w:rsidRPr="005210BB" w:rsidTr="006F40B0">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4339A1" w:rsidRPr="005210BB" w:rsidRDefault="00B2148D" w:rsidP="004339A1">
                <w:pPr>
                  <w:jc w:val="center"/>
                  <w:rPr>
                    <w:rFonts w:ascii="仿宋" w:eastAsia="仿宋" w:hAnsi="仿宋"/>
                    <w:szCs w:val="21"/>
                  </w:rPr>
                </w:pPr>
                <w:r>
                  <w:rPr>
                    <w:rFonts w:ascii="仿宋" w:eastAsia="仿宋" w:hAnsi="仿宋" w:hint="eastAsia"/>
                    <w:szCs w:val="21"/>
                  </w:rPr>
                  <w:t>2</w:t>
                </w:r>
              </w:p>
            </w:tc>
            <w:tc>
              <w:tcPr>
                <w:tcW w:w="4938" w:type="dxa"/>
                <w:tcBorders>
                  <w:top w:val="single" w:sz="4" w:space="0" w:color="auto"/>
                  <w:left w:val="single" w:sz="4" w:space="0" w:color="auto"/>
                  <w:bottom w:val="single" w:sz="4" w:space="0" w:color="auto"/>
                  <w:right w:val="single" w:sz="4" w:space="0" w:color="auto"/>
                </w:tcBorders>
                <w:vAlign w:val="center"/>
              </w:tcPr>
              <w:p w:rsidR="004339A1" w:rsidRDefault="00B2148D" w:rsidP="004339A1">
                <w:pPr>
                  <w:rPr>
                    <w:rFonts w:ascii="仿宋_GB2312" w:eastAsia="仿宋_GB2312" w:hAnsi="仿宋_GB2312" w:cs="仿宋_GB2312"/>
                    <w:szCs w:val="21"/>
                  </w:rPr>
                </w:pPr>
                <w:proofErr w:type="gramStart"/>
                <w:r>
                  <w:rPr>
                    <w:rFonts w:ascii="仿宋_GB2312" w:eastAsia="仿宋_GB2312" w:hAnsi="仿宋_GB2312" w:cs="仿宋_GB2312" w:hint="eastAsia"/>
                    <w:szCs w:val="21"/>
                  </w:rPr>
                  <w:t>递交磋商</w:t>
                </w:r>
                <w:proofErr w:type="gramEnd"/>
                <w:r>
                  <w:rPr>
                    <w:rFonts w:ascii="仿宋_GB2312" w:eastAsia="仿宋_GB2312" w:hAnsi="仿宋_GB2312" w:cs="仿宋_GB2312" w:hint="eastAsia"/>
                    <w:szCs w:val="21"/>
                  </w:rPr>
                  <w:t>保证金证明材料复印件（以保函形式递交的保证金，保函原件应放入正本中）</w:t>
                </w:r>
              </w:p>
            </w:tc>
            <w:sdt>
              <w:sdtPr>
                <w:rPr>
                  <w:rFonts w:ascii="仿宋" w:eastAsia="仿宋" w:hAnsi="仿宋" w:hint="eastAsia"/>
                  <w:szCs w:val="21"/>
                </w:rPr>
                <w:alias w:val="包号"/>
                <w:tag w:val="包号"/>
                <w:id w:val="-39358739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2" w:type="dxa"/>
                    <w:tcBorders>
                      <w:top w:val="single" w:sz="4" w:space="0" w:color="auto"/>
                      <w:left w:val="single" w:sz="4" w:space="0" w:color="auto"/>
                      <w:bottom w:val="single" w:sz="4" w:space="0" w:color="auto"/>
                      <w:right w:val="single" w:sz="4" w:space="0" w:color="auto"/>
                    </w:tcBorders>
                    <w:vAlign w:val="center"/>
                  </w:tcPr>
                  <w:p w:rsidR="004339A1" w:rsidRDefault="00B2148D" w:rsidP="004339A1">
                    <w:pPr>
                      <w:jc w:val="center"/>
                      <w:rPr>
                        <w:rFonts w:ascii="仿宋" w:eastAsia="仿宋" w:hAnsi="仿宋"/>
                        <w:szCs w:val="21"/>
                      </w:rPr>
                    </w:pPr>
                    <w:r w:rsidRPr="005210BB">
                      <w:rPr>
                        <w:rFonts w:ascii="仿宋" w:eastAsia="仿宋" w:hAnsi="仿宋" w:hint="eastAsia"/>
                        <w:szCs w:val="21"/>
                      </w:rPr>
                      <w:t>全部</w:t>
                    </w:r>
                  </w:p>
                </w:tc>
              </w:sdtContent>
            </w:sdt>
            <w:tc>
              <w:tcPr>
                <w:tcW w:w="849" w:type="dxa"/>
                <w:tcBorders>
                  <w:top w:val="single" w:sz="4" w:space="0" w:color="auto"/>
                  <w:left w:val="single" w:sz="4" w:space="0" w:color="auto"/>
                  <w:bottom w:val="single" w:sz="4" w:space="0" w:color="auto"/>
                  <w:right w:val="single" w:sz="4" w:space="0" w:color="auto"/>
                </w:tcBorders>
                <w:vAlign w:val="center"/>
              </w:tcPr>
              <w:p w:rsidR="004339A1" w:rsidRDefault="00C65449" w:rsidP="004339A1">
                <w:pPr>
                  <w:jc w:val="center"/>
                  <w:rPr>
                    <w:rFonts w:ascii="仿宋" w:eastAsia="仿宋" w:hAnsi="仿宋"/>
                    <w:szCs w:val="21"/>
                  </w:rPr>
                </w:pPr>
              </w:p>
            </w:tc>
            <w:tc>
              <w:tcPr>
                <w:tcW w:w="1185" w:type="dxa"/>
                <w:vMerge/>
                <w:tcBorders>
                  <w:left w:val="single" w:sz="4" w:space="0" w:color="auto"/>
                  <w:right w:val="single" w:sz="4" w:space="0" w:color="auto"/>
                </w:tcBorders>
                <w:vAlign w:val="center"/>
              </w:tcPr>
              <w:p w:rsidR="004339A1" w:rsidRPr="005210BB" w:rsidRDefault="00C65449" w:rsidP="004339A1">
                <w:pPr>
                  <w:jc w:val="center"/>
                  <w:rPr>
                    <w:rFonts w:ascii="仿宋" w:eastAsia="仿宋" w:hAnsi="仿宋"/>
                    <w:szCs w:val="21"/>
                  </w:rPr>
                </w:pPr>
              </w:p>
            </w:tc>
          </w:tr>
          <w:tr w:rsidR="004339A1" w:rsidRPr="005210BB" w:rsidTr="006F40B0">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4339A1" w:rsidRPr="005210BB" w:rsidRDefault="00B2148D" w:rsidP="004339A1">
                <w:pPr>
                  <w:jc w:val="center"/>
                  <w:rPr>
                    <w:rFonts w:ascii="仿宋" w:eastAsia="仿宋" w:hAnsi="仿宋"/>
                    <w:szCs w:val="21"/>
                  </w:rPr>
                </w:pPr>
                <w:r>
                  <w:rPr>
                    <w:rFonts w:ascii="仿宋" w:eastAsia="仿宋" w:hAnsi="仿宋" w:hint="eastAsia"/>
                    <w:szCs w:val="21"/>
                  </w:rPr>
                  <w:t>3</w:t>
                </w:r>
              </w:p>
            </w:tc>
            <w:tc>
              <w:tcPr>
                <w:tcW w:w="4938" w:type="dxa"/>
                <w:tcBorders>
                  <w:top w:val="single" w:sz="4" w:space="0" w:color="auto"/>
                  <w:left w:val="single" w:sz="4" w:space="0" w:color="auto"/>
                  <w:bottom w:val="single" w:sz="4" w:space="0" w:color="auto"/>
                  <w:right w:val="single" w:sz="4" w:space="0" w:color="auto"/>
                </w:tcBorders>
                <w:vAlign w:val="center"/>
                <w:hideMark/>
              </w:tcPr>
              <w:p w:rsidR="004339A1" w:rsidRDefault="00B2148D" w:rsidP="004339A1">
                <w:pPr>
                  <w:spacing w:line="360" w:lineRule="exact"/>
                  <w:rPr>
                    <w:rFonts w:ascii="仿宋_GB2312" w:eastAsia="仿宋_GB2312" w:hAnsi="仿宋_GB2312" w:cs="仿宋_GB2312"/>
                    <w:szCs w:val="21"/>
                  </w:rPr>
                </w:pPr>
                <w:r>
                  <w:rPr>
                    <w:rFonts w:ascii="仿宋_GB2312" w:eastAsia="仿宋_GB2312" w:hAnsi="仿宋_GB2312" w:cs="仿宋_GB2312" w:hint="eastAsia"/>
                    <w:szCs w:val="21"/>
                  </w:rPr>
                  <w:t>报价一览表</w:t>
                </w:r>
              </w:p>
            </w:tc>
            <w:sdt>
              <w:sdtPr>
                <w:rPr>
                  <w:rFonts w:ascii="仿宋" w:eastAsia="仿宋" w:hAnsi="仿宋" w:hint="eastAsia"/>
                  <w:szCs w:val="21"/>
                </w:rPr>
                <w:alias w:val="包号"/>
                <w:tag w:val="包号"/>
                <w:id w:val="-1365438514"/>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2" w:type="dxa"/>
                    <w:tcBorders>
                      <w:top w:val="single" w:sz="4" w:space="0" w:color="auto"/>
                      <w:left w:val="single" w:sz="4" w:space="0" w:color="auto"/>
                      <w:bottom w:val="single" w:sz="4" w:space="0" w:color="auto"/>
                      <w:right w:val="single" w:sz="4" w:space="0" w:color="auto"/>
                    </w:tcBorders>
                    <w:vAlign w:val="center"/>
                    <w:hideMark/>
                  </w:tcPr>
                  <w:p w:rsidR="004339A1" w:rsidRPr="005210BB" w:rsidRDefault="00B2148D" w:rsidP="004339A1">
                    <w:pPr>
                      <w:jc w:val="center"/>
                      <w:rPr>
                        <w:rFonts w:ascii="仿宋" w:eastAsia="仿宋" w:hAnsi="仿宋"/>
                        <w:szCs w:val="21"/>
                      </w:rPr>
                    </w:pPr>
                    <w:r w:rsidRPr="005210BB">
                      <w:rPr>
                        <w:rFonts w:ascii="仿宋" w:eastAsia="仿宋" w:hAnsi="仿宋" w:hint="eastAsia"/>
                        <w:szCs w:val="21"/>
                      </w:rPr>
                      <w:t>全部</w:t>
                    </w:r>
                  </w:p>
                </w:tc>
              </w:sdtContent>
            </w:sdt>
            <w:tc>
              <w:tcPr>
                <w:tcW w:w="849" w:type="dxa"/>
                <w:tcBorders>
                  <w:top w:val="single" w:sz="4" w:space="0" w:color="auto"/>
                  <w:left w:val="single" w:sz="4" w:space="0" w:color="auto"/>
                  <w:bottom w:val="single" w:sz="4" w:space="0" w:color="auto"/>
                  <w:right w:val="single" w:sz="4" w:space="0" w:color="auto"/>
                </w:tcBorders>
                <w:vAlign w:val="center"/>
                <w:hideMark/>
              </w:tcPr>
              <w:p w:rsidR="004339A1" w:rsidRPr="005210BB" w:rsidRDefault="00B2148D" w:rsidP="004339A1">
                <w:pPr>
                  <w:jc w:val="center"/>
                  <w:rPr>
                    <w:rFonts w:ascii="仿宋" w:eastAsia="仿宋" w:hAnsi="仿宋"/>
                    <w:szCs w:val="21"/>
                  </w:rPr>
                </w:pPr>
                <w:r>
                  <w:rPr>
                    <w:rFonts w:ascii="仿宋" w:eastAsia="仿宋" w:hAnsi="仿宋" w:hint="eastAsia"/>
                    <w:szCs w:val="21"/>
                  </w:rPr>
                  <w:t>10</w:t>
                </w:r>
              </w:p>
            </w:tc>
            <w:tc>
              <w:tcPr>
                <w:tcW w:w="1185" w:type="dxa"/>
                <w:vMerge/>
                <w:tcBorders>
                  <w:left w:val="single" w:sz="4" w:space="0" w:color="auto"/>
                  <w:right w:val="single" w:sz="4" w:space="0" w:color="auto"/>
                </w:tcBorders>
                <w:vAlign w:val="center"/>
                <w:hideMark/>
              </w:tcPr>
              <w:p w:rsidR="004339A1" w:rsidRPr="005210BB" w:rsidRDefault="00C65449" w:rsidP="004339A1">
                <w:pPr>
                  <w:widowControl/>
                  <w:jc w:val="left"/>
                  <w:rPr>
                    <w:rFonts w:ascii="仿宋" w:eastAsia="仿宋" w:hAnsi="仿宋"/>
                    <w:szCs w:val="21"/>
                  </w:rPr>
                </w:pPr>
              </w:p>
            </w:tc>
          </w:tr>
          <w:tr w:rsidR="004339A1" w:rsidRPr="005210BB" w:rsidTr="006F40B0">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4339A1" w:rsidRPr="005210BB" w:rsidRDefault="00B2148D" w:rsidP="004339A1">
                <w:pPr>
                  <w:jc w:val="center"/>
                  <w:rPr>
                    <w:rFonts w:ascii="仿宋" w:eastAsia="仿宋" w:hAnsi="仿宋"/>
                    <w:szCs w:val="21"/>
                  </w:rPr>
                </w:pPr>
                <w:r>
                  <w:rPr>
                    <w:rFonts w:ascii="仿宋" w:eastAsia="仿宋" w:hAnsi="仿宋" w:hint="eastAsia"/>
                    <w:szCs w:val="21"/>
                  </w:rPr>
                  <w:t>4</w:t>
                </w:r>
              </w:p>
            </w:tc>
            <w:tc>
              <w:tcPr>
                <w:tcW w:w="4938" w:type="dxa"/>
                <w:tcBorders>
                  <w:top w:val="single" w:sz="4" w:space="0" w:color="auto"/>
                  <w:left w:val="single" w:sz="4" w:space="0" w:color="auto"/>
                  <w:bottom w:val="single" w:sz="4" w:space="0" w:color="auto"/>
                  <w:right w:val="single" w:sz="4" w:space="0" w:color="auto"/>
                </w:tcBorders>
                <w:vAlign w:val="center"/>
              </w:tcPr>
              <w:p w:rsidR="004339A1" w:rsidRDefault="00B2148D" w:rsidP="004339A1">
                <w:pPr>
                  <w:spacing w:line="360" w:lineRule="exact"/>
                  <w:rPr>
                    <w:rFonts w:ascii="仿宋_GB2312" w:eastAsia="仿宋_GB2312" w:hAnsi="仿宋_GB2312" w:cs="仿宋_GB2312"/>
                    <w:szCs w:val="21"/>
                  </w:rPr>
                </w:pPr>
                <w:r>
                  <w:rPr>
                    <w:rFonts w:ascii="仿宋_GB2312" w:eastAsia="仿宋_GB2312" w:hAnsi="仿宋_GB2312" w:cs="仿宋_GB2312" w:hint="eastAsia"/>
                    <w:szCs w:val="21"/>
                  </w:rPr>
                  <w:t>服务价格明细表</w:t>
                </w:r>
              </w:p>
            </w:tc>
            <w:sdt>
              <w:sdtPr>
                <w:rPr>
                  <w:rFonts w:ascii="仿宋" w:eastAsia="仿宋" w:hAnsi="仿宋" w:hint="eastAsia"/>
                  <w:szCs w:val="21"/>
                </w:rPr>
                <w:alias w:val="包号"/>
                <w:tag w:val="包号"/>
                <w:id w:val="1072933433"/>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2" w:type="dxa"/>
                    <w:tcBorders>
                      <w:top w:val="single" w:sz="4" w:space="0" w:color="auto"/>
                      <w:left w:val="single" w:sz="4" w:space="0" w:color="auto"/>
                      <w:bottom w:val="single" w:sz="4" w:space="0" w:color="auto"/>
                      <w:right w:val="single" w:sz="4" w:space="0" w:color="auto"/>
                    </w:tcBorders>
                    <w:vAlign w:val="center"/>
                  </w:tcPr>
                  <w:p w:rsidR="004339A1" w:rsidRPr="005210BB" w:rsidRDefault="00B2148D" w:rsidP="004339A1">
                    <w:pPr>
                      <w:jc w:val="center"/>
                      <w:rPr>
                        <w:rFonts w:ascii="仿宋" w:eastAsia="仿宋" w:hAnsi="仿宋"/>
                        <w:szCs w:val="21"/>
                      </w:rPr>
                    </w:pPr>
                    <w:r w:rsidRPr="005210BB">
                      <w:rPr>
                        <w:rFonts w:ascii="仿宋" w:eastAsia="仿宋" w:hAnsi="仿宋" w:hint="eastAsia"/>
                        <w:szCs w:val="21"/>
                      </w:rPr>
                      <w:t>全部</w:t>
                    </w:r>
                  </w:p>
                </w:tc>
              </w:sdtContent>
            </w:sdt>
            <w:tc>
              <w:tcPr>
                <w:tcW w:w="849" w:type="dxa"/>
                <w:tcBorders>
                  <w:top w:val="single" w:sz="4" w:space="0" w:color="auto"/>
                  <w:left w:val="single" w:sz="4" w:space="0" w:color="auto"/>
                  <w:bottom w:val="single" w:sz="4" w:space="0" w:color="auto"/>
                  <w:right w:val="single" w:sz="4" w:space="0" w:color="auto"/>
                </w:tcBorders>
                <w:vAlign w:val="center"/>
              </w:tcPr>
              <w:p w:rsidR="004339A1" w:rsidRPr="005210BB" w:rsidRDefault="00B2148D" w:rsidP="004339A1">
                <w:pPr>
                  <w:jc w:val="center"/>
                  <w:rPr>
                    <w:rFonts w:ascii="仿宋" w:eastAsia="仿宋" w:hAnsi="仿宋"/>
                    <w:szCs w:val="21"/>
                  </w:rPr>
                </w:pPr>
                <w:r>
                  <w:rPr>
                    <w:rFonts w:ascii="仿宋" w:eastAsia="仿宋" w:hAnsi="仿宋" w:hint="eastAsia"/>
                    <w:szCs w:val="21"/>
                  </w:rPr>
                  <w:t>11</w:t>
                </w:r>
              </w:p>
            </w:tc>
            <w:tc>
              <w:tcPr>
                <w:tcW w:w="1185" w:type="dxa"/>
                <w:vMerge/>
                <w:tcBorders>
                  <w:left w:val="single" w:sz="4" w:space="0" w:color="auto"/>
                  <w:right w:val="single" w:sz="4" w:space="0" w:color="auto"/>
                </w:tcBorders>
                <w:vAlign w:val="center"/>
              </w:tcPr>
              <w:p w:rsidR="004339A1" w:rsidRPr="005210BB" w:rsidRDefault="00C65449" w:rsidP="004339A1">
                <w:pPr>
                  <w:widowControl/>
                  <w:jc w:val="left"/>
                  <w:rPr>
                    <w:rFonts w:ascii="仿宋" w:eastAsia="仿宋" w:hAnsi="仿宋"/>
                    <w:szCs w:val="21"/>
                  </w:rPr>
                </w:pPr>
              </w:p>
            </w:tc>
          </w:tr>
          <w:tr w:rsidR="004339A1" w:rsidRPr="005210BB" w:rsidTr="006F40B0">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4339A1" w:rsidRPr="005210BB" w:rsidRDefault="00B2148D" w:rsidP="004339A1">
                <w:pPr>
                  <w:jc w:val="center"/>
                  <w:rPr>
                    <w:rFonts w:ascii="仿宋" w:eastAsia="仿宋" w:hAnsi="仿宋"/>
                    <w:szCs w:val="21"/>
                  </w:rPr>
                </w:pPr>
                <w:r>
                  <w:rPr>
                    <w:rFonts w:ascii="仿宋" w:eastAsia="仿宋" w:hAnsi="仿宋" w:hint="eastAsia"/>
                    <w:szCs w:val="21"/>
                  </w:rPr>
                  <w:t>5</w:t>
                </w:r>
              </w:p>
            </w:tc>
            <w:tc>
              <w:tcPr>
                <w:tcW w:w="4938" w:type="dxa"/>
                <w:tcBorders>
                  <w:top w:val="single" w:sz="4" w:space="0" w:color="auto"/>
                  <w:left w:val="single" w:sz="4" w:space="0" w:color="auto"/>
                  <w:bottom w:val="single" w:sz="4" w:space="0" w:color="auto"/>
                  <w:right w:val="single" w:sz="4" w:space="0" w:color="auto"/>
                </w:tcBorders>
                <w:vAlign w:val="center"/>
              </w:tcPr>
              <w:p w:rsidR="004339A1" w:rsidRDefault="00B2148D" w:rsidP="004339A1">
                <w:pPr>
                  <w:spacing w:line="360" w:lineRule="exact"/>
                  <w:rPr>
                    <w:rFonts w:ascii="仿宋_GB2312" w:eastAsia="仿宋_GB2312" w:hAnsi="仿宋_GB2312" w:cs="仿宋_GB2312"/>
                    <w:szCs w:val="21"/>
                  </w:rPr>
                </w:pPr>
                <w:r>
                  <w:rPr>
                    <w:rFonts w:ascii="仿宋_GB2312" w:eastAsia="仿宋_GB2312" w:hAnsi="仿宋_GB2312" w:cs="仿宋_GB2312" w:hint="eastAsia"/>
                    <w:szCs w:val="21"/>
                  </w:rPr>
                  <w:t>服务需求响应表</w:t>
                </w:r>
              </w:p>
            </w:tc>
            <w:sdt>
              <w:sdtPr>
                <w:rPr>
                  <w:rFonts w:ascii="仿宋" w:eastAsia="仿宋" w:hAnsi="仿宋" w:hint="eastAsia"/>
                  <w:szCs w:val="21"/>
                </w:rPr>
                <w:alias w:val="包号"/>
                <w:tag w:val="包号"/>
                <w:id w:val="109351363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2" w:type="dxa"/>
                    <w:tcBorders>
                      <w:top w:val="single" w:sz="4" w:space="0" w:color="auto"/>
                      <w:left w:val="single" w:sz="4" w:space="0" w:color="auto"/>
                      <w:bottom w:val="single" w:sz="4" w:space="0" w:color="auto"/>
                      <w:right w:val="single" w:sz="4" w:space="0" w:color="auto"/>
                    </w:tcBorders>
                    <w:vAlign w:val="center"/>
                  </w:tcPr>
                  <w:p w:rsidR="004339A1" w:rsidRPr="005210BB" w:rsidRDefault="00B2148D" w:rsidP="004339A1">
                    <w:pPr>
                      <w:jc w:val="center"/>
                      <w:rPr>
                        <w:rFonts w:ascii="仿宋" w:eastAsia="仿宋" w:hAnsi="仿宋"/>
                        <w:szCs w:val="21"/>
                      </w:rPr>
                    </w:pPr>
                    <w:r w:rsidRPr="005210BB">
                      <w:rPr>
                        <w:rFonts w:ascii="仿宋" w:eastAsia="仿宋" w:hAnsi="仿宋" w:hint="eastAsia"/>
                        <w:szCs w:val="21"/>
                      </w:rPr>
                      <w:t>全部</w:t>
                    </w:r>
                  </w:p>
                </w:tc>
              </w:sdtContent>
            </w:sdt>
            <w:tc>
              <w:tcPr>
                <w:tcW w:w="849" w:type="dxa"/>
                <w:tcBorders>
                  <w:top w:val="single" w:sz="4" w:space="0" w:color="auto"/>
                  <w:left w:val="single" w:sz="4" w:space="0" w:color="auto"/>
                  <w:bottom w:val="single" w:sz="4" w:space="0" w:color="auto"/>
                  <w:right w:val="single" w:sz="4" w:space="0" w:color="auto"/>
                </w:tcBorders>
                <w:vAlign w:val="center"/>
              </w:tcPr>
              <w:p w:rsidR="004339A1" w:rsidRPr="005210BB" w:rsidRDefault="00B2148D" w:rsidP="004339A1">
                <w:pPr>
                  <w:jc w:val="center"/>
                  <w:rPr>
                    <w:rFonts w:ascii="仿宋" w:eastAsia="仿宋" w:hAnsi="仿宋"/>
                    <w:szCs w:val="21"/>
                  </w:rPr>
                </w:pPr>
                <w:r>
                  <w:rPr>
                    <w:rFonts w:ascii="仿宋" w:eastAsia="仿宋" w:hAnsi="仿宋" w:hint="eastAsia"/>
                    <w:szCs w:val="21"/>
                  </w:rPr>
                  <w:t>12</w:t>
                </w:r>
              </w:p>
            </w:tc>
            <w:tc>
              <w:tcPr>
                <w:tcW w:w="1185" w:type="dxa"/>
                <w:vMerge/>
                <w:tcBorders>
                  <w:left w:val="single" w:sz="4" w:space="0" w:color="auto"/>
                  <w:right w:val="single" w:sz="4" w:space="0" w:color="auto"/>
                </w:tcBorders>
                <w:vAlign w:val="center"/>
              </w:tcPr>
              <w:p w:rsidR="004339A1" w:rsidRPr="005210BB" w:rsidRDefault="00C65449" w:rsidP="004339A1">
                <w:pPr>
                  <w:widowControl/>
                  <w:jc w:val="left"/>
                  <w:rPr>
                    <w:rFonts w:ascii="仿宋" w:eastAsia="仿宋" w:hAnsi="仿宋"/>
                    <w:szCs w:val="21"/>
                  </w:rPr>
                </w:pPr>
              </w:p>
            </w:tc>
          </w:tr>
          <w:tr w:rsidR="004339A1" w:rsidRPr="005210BB" w:rsidTr="006F40B0">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4339A1" w:rsidRPr="005210BB" w:rsidRDefault="00B2148D" w:rsidP="004339A1">
                <w:pPr>
                  <w:jc w:val="center"/>
                  <w:rPr>
                    <w:rFonts w:ascii="仿宋" w:eastAsia="仿宋" w:hAnsi="仿宋"/>
                    <w:szCs w:val="21"/>
                  </w:rPr>
                </w:pPr>
                <w:r>
                  <w:rPr>
                    <w:rFonts w:ascii="仿宋" w:eastAsia="仿宋" w:hAnsi="仿宋" w:hint="eastAsia"/>
                    <w:szCs w:val="21"/>
                  </w:rPr>
                  <w:t>6</w:t>
                </w:r>
              </w:p>
            </w:tc>
            <w:tc>
              <w:tcPr>
                <w:tcW w:w="4938" w:type="dxa"/>
                <w:tcBorders>
                  <w:top w:val="single" w:sz="4" w:space="0" w:color="auto"/>
                  <w:left w:val="single" w:sz="4" w:space="0" w:color="auto"/>
                  <w:bottom w:val="single" w:sz="4" w:space="0" w:color="auto"/>
                  <w:right w:val="single" w:sz="4" w:space="0" w:color="auto"/>
                </w:tcBorders>
                <w:vAlign w:val="center"/>
              </w:tcPr>
              <w:p w:rsidR="004339A1" w:rsidRDefault="00B2148D" w:rsidP="004339A1">
                <w:pPr>
                  <w:spacing w:line="360" w:lineRule="exact"/>
                  <w:rPr>
                    <w:rFonts w:ascii="仿宋_GB2312" w:eastAsia="仿宋_GB2312" w:hAnsi="仿宋_GB2312" w:cs="仿宋_GB2312"/>
                    <w:szCs w:val="21"/>
                  </w:rPr>
                </w:pPr>
                <w:r>
                  <w:rPr>
                    <w:rFonts w:ascii="仿宋_GB2312" w:eastAsia="仿宋_GB2312" w:hAnsi="仿宋_GB2312" w:cs="仿宋_GB2312" w:hint="eastAsia"/>
                    <w:szCs w:val="21"/>
                  </w:rPr>
                  <w:t>商务条款偏离表</w:t>
                </w:r>
              </w:p>
            </w:tc>
            <w:sdt>
              <w:sdtPr>
                <w:rPr>
                  <w:rFonts w:ascii="仿宋" w:eastAsia="仿宋" w:hAnsi="仿宋" w:hint="eastAsia"/>
                  <w:szCs w:val="21"/>
                </w:rPr>
                <w:alias w:val="包号"/>
                <w:tag w:val="包号"/>
                <w:id w:val="749073823"/>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2" w:type="dxa"/>
                    <w:tcBorders>
                      <w:top w:val="single" w:sz="4" w:space="0" w:color="auto"/>
                      <w:left w:val="single" w:sz="4" w:space="0" w:color="auto"/>
                      <w:bottom w:val="single" w:sz="4" w:space="0" w:color="auto"/>
                      <w:right w:val="single" w:sz="4" w:space="0" w:color="auto"/>
                    </w:tcBorders>
                    <w:vAlign w:val="center"/>
                  </w:tcPr>
                  <w:p w:rsidR="004339A1" w:rsidRPr="005210BB" w:rsidRDefault="00B2148D" w:rsidP="004339A1">
                    <w:pPr>
                      <w:jc w:val="center"/>
                      <w:rPr>
                        <w:rFonts w:ascii="仿宋" w:eastAsia="仿宋" w:hAnsi="仿宋"/>
                        <w:szCs w:val="21"/>
                      </w:rPr>
                    </w:pPr>
                    <w:r w:rsidRPr="005210BB">
                      <w:rPr>
                        <w:rFonts w:ascii="仿宋" w:eastAsia="仿宋" w:hAnsi="仿宋" w:hint="eastAsia"/>
                        <w:szCs w:val="21"/>
                      </w:rPr>
                      <w:t>全部</w:t>
                    </w:r>
                  </w:p>
                </w:tc>
              </w:sdtContent>
            </w:sdt>
            <w:tc>
              <w:tcPr>
                <w:tcW w:w="849" w:type="dxa"/>
                <w:tcBorders>
                  <w:top w:val="single" w:sz="4" w:space="0" w:color="auto"/>
                  <w:left w:val="single" w:sz="4" w:space="0" w:color="auto"/>
                  <w:bottom w:val="single" w:sz="4" w:space="0" w:color="auto"/>
                  <w:right w:val="single" w:sz="4" w:space="0" w:color="auto"/>
                </w:tcBorders>
                <w:vAlign w:val="center"/>
              </w:tcPr>
              <w:p w:rsidR="004339A1" w:rsidRPr="005210BB" w:rsidRDefault="00B2148D" w:rsidP="004339A1">
                <w:pPr>
                  <w:jc w:val="center"/>
                  <w:rPr>
                    <w:rFonts w:ascii="仿宋" w:eastAsia="仿宋" w:hAnsi="仿宋"/>
                    <w:szCs w:val="21"/>
                  </w:rPr>
                </w:pPr>
                <w:r>
                  <w:rPr>
                    <w:rFonts w:ascii="仿宋" w:eastAsia="仿宋" w:hAnsi="仿宋" w:hint="eastAsia"/>
                    <w:szCs w:val="21"/>
                  </w:rPr>
                  <w:t>13</w:t>
                </w:r>
              </w:p>
            </w:tc>
            <w:tc>
              <w:tcPr>
                <w:tcW w:w="1185" w:type="dxa"/>
                <w:vMerge/>
                <w:tcBorders>
                  <w:left w:val="single" w:sz="4" w:space="0" w:color="auto"/>
                  <w:right w:val="single" w:sz="4" w:space="0" w:color="auto"/>
                </w:tcBorders>
                <w:vAlign w:val="center"/>
              </w:tcPr>
              <w:p w:rsidR="004339A1" w:rsidRPr="005210BB" w:rsidRDefault="00C65449" w:rsidP="004339A1">
                <w:pPr>
                  <w:widowControl/>
                  <w:jc w:val="left"/>
                  <w:rPr>
                    <w:rFonts w:ascii="仿宋" w:eastAsia="仿宋" w:hAnsi="仿宋"/>
                    <w:szCs w:val="21"/>
                  </w:rPr>
                </w:pPr>
              </w:p>
            </w:tc>
          </w:tr>
          <w:tr w:rsidR="004339A1" w:rsidRPr="005210BB" w:rsidTr="006F40B0">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4339A1" w:rsidRPr="005210BB" w:rsidRDefault="00B2148D" w:rsidP="004339A1">
                <w:pPr>
                  <w:jc w:val="center"/>
                  <w:rPr>
                    <w:rFonts w:ascii="仿宋" w:eastAsia="仿宋" w:hAnsi="仿宋"/>
                    <w:szCs w:val="21"/>
                  </w:rPr>
                </w:pPr>
                <w:r>
                  <w:rPr>
                    <w:rFonts w:ascii="仿宋" w:eastAsia="仿宋" w:hAnsi="仿宋" w:hint="eastAsia"/>
                    <w:szCs w:val="21"/>
                  </w:rPr>
                  <w:t>7</w:t>
                </w:r>
              </w:p>
            </w:tc>
            <w:tc>
              <w:tcPr>
                <w:tcW w:w="4938" w:type="dxa"/>
                <w:tcBorders>
                  <w:top w:val="single" w:sz="4" w:space="0" w:color="auto"/>
                  <w:left w:val="single" w:sz="4" w:space="0" w:color="auto"/>
                  <w:bottom w:val="single" w:sz="4" w:space="0" w:color="auto"/>
                  <w:right w:val="single" w:sz="4" w:space="0" w:color="auto"/>
                </w:tcBorders>
                <w:vAlign w:val="center"/>
              </w:tcPr>
              <w:p w:rsidR="004339A1" w:rsidRDefault="00B2148D" w:rsidP="004339A1">
                <w:pPr>
                  <w:spacing w:line="360" w:lineRule="exact"/>
                  <w:rPr>
                    <w:rFonts w:ascii="仿宋_GB2312" w:eastAsia="仿宋_GB2312" w:hAnsi="仿宋_GB2312" w:cs="仿宋_GB2312"/>
                    <w:szCs w:val="21"/>
                  </w:rPr>
                </w:pPr>
                <w:r>
                  <w:rPr>
                    <w:rFonts w:ascii="仿宋_GB2312" w:eastAsia="仿宋_GB2312" w:hAnsi="仿宋_GB2312" w:cs="仿宋_GB2312" w:hint="eastAsia"/>
                    <w:szCs w:val="21"/>
                  </w:rPr>
                  <w:t>供应商关联单位说明</w:t>
                </w:r>
              </w:p>
            </w:tc>
            <w:sdt>
              <w:sdtPr>
                <w:rPr>
                  <w:rFonts w:ascii="仿宋" w:eastAsia="仿宋" w:hAnsi="仿宋" w:hint="eastAsia"/>
                  <w:szCs w:val="21"/>
                </w:rPr>
                <w:alias w:val="包号"/>
                <w:tag w:val="包号"/>
                <w:id w:val="-1132478356"/>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2" w:type="dxa"/>
                    <w:tcBorders>
                      <w:top w:val="single" w:sz="4" w:space="0" w:color="auto"/>
                      <w:left w:val="single" w:sz="4" w:space="0" w:color="auto"/>
                      <w:bottom w:val="single" w:sz="4" w:space="0" w:color="auto"/>
                      <w:right w:val="single" w:sz="4" w:space="0" w:color="auto"/>
                    </w:tcBorders>
                    <w:vAlign w:val="center"/>
                  </w:tcPr>
                  <w:p w:rsidR="004339A1" w:rsidRDefault="00B2148D" w:rsidP="004339A1">
                    <w:pPr>
                      <w:jc w:val="center"/>
                      <w:rPr>
                        <w:rFonts w:ascii="仿宋" w:eastAsia="仿宋" w:hAnsi="仿宋"/>
                        <w:szCs w:val="21"/>
                      </w:rPr>
                    </w:pPr>
                    <w:r w:rsidRPr="005210BB">
                      <w:rPr>
                        <w:rFonts w:ascii="仿宋" w:eastAsia="仿宋" w:hAnsi="仿宋" w:hint="eastAsia"/>
                        <w:szCs w:val="21"/>
                      </w:rPr>
                      <w:t>全部</w:t>
                    </w:r>
                  </w:p>
                </w:tc>
              </w:sdtContent>
            </w:sdt>
            <w:tc>
              <w:tcPr>
                <w:tcW w:w="849" w:type="dxa"/>
                <w:tcBorders>
                  <w:top w:val="single" w:sz="4" w:space="0" w:color="auto"/>
                  <w:left w:val="single" w:sz="4" w:space="0" w:color="auto"/>
                  <w:bottom w:val="single" w:sz="4" w:space="0" w:color="auto"/>
                  <w:right w:val="single" w:sz="4" w:space="0" w:color="auto"/>
                </w:tcBorders>
                <w:vAlign w:val="center"/>
              </w:tcPr>
              <w:p w:rsidR="004339A1" w:rsidRDefault="00B2148D" w:rsidP="004339A1">
                <w:pPr>
                  <w:jc w:val="center"/>
                  <w:rPr>
                    <w:rFonts w:ascii="仿宋" w:eastAsia="仿宋" w:hAnsi="仿宋"/>
                    <w:szCs w:val="21"/>
                  </w:rPr>
                </w:pPr>
                <w:r>
                  <w:rPr>
                    <w:rFonts w:ascii="仿宋" w:eastAsia="仿宋" w:hAnsi="仿宋" w:hint="eastAsia"/>
                    <w:szCs w:val="21"/>
                  </w:rPr>
                  <w:t>14</w:t>
                </w:r>
              </w:p>
            </w:tc>
            <w:tc>
              <w:tcPr>
                <w:tcW w:w="1185" w:type="dxa"/>
                <w:vMerge/>
                <w:tcBorders>
                  <w:left w:val="single" w:sz="4" w:space="0" w:color="auto"/>
                  <w:right w:val="single" w:sz="4" w:space="0" w:color="auto"/>
                </w:tcBorders>
                <w:vAlign w:val="center"/>
              </w:tcPr>
              <w:p w:rsidR="004339A1" w:rsidRPr="005210BB" w:rsidRDefault="00C65449" w:rsidP="004339A1">
                <w:pPr>
                  <w:widowControl/>
                  <w:jc w:val="left"/>
                  <w:rPr>
                    <w:rFonts w:ascii="仿宋" w:eastAsia="仿宋" w:hAnsi="仿宋"/>
                    <w:szCs w:val="21"/>
                  </w:rPr>
                </w:pPr>
              </w:p>
            </w:tc>
          </w:tr>
          <w:tr w:rsidR="004339A1" w:rsidRPr="005210BB" w:rsidTr="006F40B0">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4339A1" w:rsidRPr="005210BB" w:rsidRDefault="00B2148D" w:rsidP="004339A1">
                <w:pPr>
                  <w:jc w:val="center"/>
                  <w:rPr>
                    <w:rFonts w:ascii="仿宋" w:eastAsia="仿宋" w:hAnsi="仿宋"/>
                    <w:szCs w:val="21"/>
                  </w:rPr>
                </w:pPr>
                <w:r>
                  <w:rPr>
                    <w:rFonts w:ascii="仿宋" w:eastAsia="仿宋" w:hAnsi="仿宋" w:hint="eastAsia"/>
                    <w:szCs w:val="21"/>
                  </w:rPr>
                  <w:t>8</w:t>
                </w:r>
              </w:p>
            </w:tc>
            <w:tc>
              <w:tcPr>
                <w:tcW w:w="4938" w:type="dxa"/>
                <w:tcBorders>
                  <w:top w:val="single" w:sz="4" w:space="0" w:color="auto"/>
                  <w:left w:val="single" w:sz="4" w:space="0" w:color="auto"/>
                  <w:bottom w:val="single" w:sz="4" w:space="0" w:color="auto"/>
                  <w:right w:val="single" w:sz="4" w:space="0" w:color="auto"/>
                </w:tcBorders>
                <w:vAlign w:val="center"/>
              </w:tcPr>
              <w:p w:rsidR="004339A1" w:rsidRDefault="00B2148D" w:rsidP="004339A1">
                <w:pPr>
                  <w:spacing w:line="360" w:lineRule="exact"/>
                  <w:rPr>
                    <w:rFonts w:ascii="仿宋_GB2312" w:eastAsia="仿宋_GB2312" w:hAnsi="仿宋_GB2312" w:cs="仿宋_GB2312"/>
                    <w:szCs w:val="21"/>
                  </w:rPr>
                </w:pPr>
                <w:r>
                  <w:rPr>
                    <w:rFonts w:ascii="仿宋_GB2312" w:eastAsia="仿宋_GB2312" w:hAnsi="仿宋_GB2312" w:cs="仿宋_GB2312" w:hint="eastAsia"/>
                    <w:szCs w:val="21"/>
                  </w:rPr>
                  <w:t xml:space="preserve">其他符合性证明材料(如适用) </w:t>
                </w:r>
              </w:p>
            </w:tc>
            <w:sdt>
              <w:sdtPr>
                <w:rPr>
                  <w:rFonts w:ascii="仿宋" w:eastAsia="仿宋" w:hAnsi="仿宋" w:hint="eastAsia"/>
                  <w:szCs w:val="21"/>
                </w:rPr>
                <w:alias w:val="包号"/>
                <w:tag w:val="包号"/>
                <w:id w:val="1259871944"/>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2" w:type="dxa"/>
                    <w:tcBorders>
                      <w:top w:val="single" w:sz="4" w:space="0" w:color="auto"/>
                      <w:left w:val="single" w:sz="4" w:space="0" w:color="auto"/>
                      <w:bottom w:val="single" w:sz="4" w:space="0" w:color="auto"/>
                      <w:right w:val="single" w:sz="4" w:space="0" w:color="auto"/>
                    </w:tcBorders>
                    <w:vAlign w:val="center"/>
                  </w:tcPr>
                  <w:p w:rsidR="004339A1" w:rsidRDefault="00B2148D" w:rsidP="004339A1">
                    <w:pPr>
                      <w:jc w:val="center"/>
                      <w:rPr>
                        <w:rFonts w:ascii="仿宋" w:eastAsia="仿宋" w:hAnsi="仿宋"/>
                        <w:szCs w:val="21"/>
                      </w:rPr>
                    </w:pPr>
                    <w:r w:rsidRPr="005210BB">
                      <w:rPr>
                        <w:rFonts w:ascii="仿宋" w:eastAsia="仿宋" w:hAnsi="仿宋" w:hint="eastAsia"/>
                        <w:szCs w:val="21"/>
                      </w:rPr>
                      <w:t>全部</w:t>
                    </w:r>
                  </w:p>
                </w:tc>
              </w:sdtContent>
            </w:sdt>
            <w:tc>
              <w:tcPr>
                <w:tcW w:w="849" w:type="dxa"/>
                <w:tcBorders>
                  <w:top w:val="single" w:sz="4" w:space="0" w:color="auto"/>
                  <w:left w:val="single" w:sz="4" w:space="0" w:color="auto"/>
                  <w:bottom w:val="single" w:sz="4" w:space="0" w:color="auto"/>
                  <w:right w:val="single" w:sz="4" w:space="0" w:color="auto"/>
                </w:tcBorders>
                <w:vAlign w:val="center"/>
              </w:tcPr>
              <w:p w:rsidR="004339A1" w:rsidRDefault="00C65449" w:rsidP="004339A1">
                <w:pPr>
                  <w:jc w:val="center"/>
                  <w:rPr>
                    <w:rFonts w:ascii="仿宋" w:eastAsia="仿宋" w:hAnsi="仿宋"/>
                    <w:szCs w:val="21"/>
                  </w:rPr>
                </w:pPr>
              </w:p>
            </w:tc>
            <w:tc>
              <w:tcPr>
                <w:tcW w:w="1185" w:type="dxa"/>
                <w:vMerge/>
                <w:tcBorders>
                  <w:left w:val="single" w:sz="4" w:space="0" w:color="auto"/>
                  <w:right w:val="single" w:sz="4" w:space="0" w:color="auto"/>
                </w:tcBorders>
                <w:vAlign w:val="center"/>
              </w:tcPr>
              <w:p w:rsidR="004339A1" w:rsidRPr="005210BB" w:rsidRDefault="00C65449" w:rsidP="004339A1">
                <w:pPr>
                  <w:widowControl/>
                  <w:jc w:val="left"/>
                  <w:rPr>
                    <w:rFonts w:ascii="仿宋" w:eastAsia="仿宋" w:hAnsi="仿宋"/>
                    <w:szCs w:val="21"/>
                  </w:rPr>
                </w:pPr>
              </w:p>
            </w:tc>
          </w:tr>
        </w:tbl>
        <w:p w:rsidR="00DB7EAB" w:rsidRDefault="00C65449" w:rsidP="00DB7EAB">
          <w:pPr>
            <w:rPr>
              <w:rFonts w:asciiTheme="majorEastAsia" w:eastAsiaTheme="majorEastAsia" w:hAnsiTheme="majorEastAsia"/>
              <w:color w:val="000000" w:themeColor="text1"/>
            </w:rPr>
          </w:pPr>
        </w:p>
      </w:sdtContent>
    </w:sdt>
    <w:p w:rsidR="00A35C87" w:rsidRDefault="006E4B51">
      <w:pPr>
        <w:spacing w:line="360" w:lineRule="exact"/>
        <w:ind w:firstLineChars="200" w:firstLine="482"/>
        <w:jc w:val="left"/>
        <w:rPr>
          <w:rFonts w:ascii="仿宋" w:eastAsia="仿宋" w:hAnsi="仿宋" w:cs="仿宋_GB2312"/>
          <w:b/>
          <w:sz w:val="24"/>
        </w:rPr>
      </w:pPr>
      <w:r>
        <w:rPr>
          <w:rFonts w:ascii="仿宋" w:eastAsia="仿宋" w:hAnsi="仿宋" w:cs="仿宋_GB2312" w:hint="eastAsia"/>
          <w:b/>
          <w:sz w:val="24"/>
        </w:rPr>
        <w:t>四、其他材料</w:t>
      </w:r>
      <w:r w:rsidR="00D636E0">
        <w:rPr>
          <w:rFonts w:ascii="仿宋_GB2312" w:eastAsia="仿宋_GB2312" w:hAnsi="仿宋_GB2312" w:cs="仿宋_GB2312" w:hint="eastAsia"/>
          <w:b/>
          <w:sz w:val="24"/>
        </w:rPr>
        <w:t>（如有，请提供；如未提供，响应文件不作无效处理）</w:t>
      </w:r>
    </w:p>
    <w:sdt>
      <w:sdtPr>
        <w:rPr>
          <w:rFonts w:asciiTheme="majorEastAsia" w:eastAsiaTheme="majorEastAsia" w:hAnsiTheme="majorEastAsia" w:hint="eastAsia"/>
        </w:rPr>
        <w:alias w:val="其它材料"/>
        <w:tag w:val="Document"/>
        <w:id w:val="-145358182"/>
        <w:lock w:val="sdtLocked"/>
      </w:sdtPr>
      <w:sdtEndPr/>
      <w:sdtContent>
        <w:p w:rsidR="001F3980" w:rsidRDefault="00B2148D" w:rsidP="00DB7EAB">
          <w:pPr>
            <w:rPr>
              <w:rFonts w:asciiTheme="majorEastAsia" w:eastAsiaTheme="majorEastAsia" w:hAnsiTheme="majorEastAsia"/>
            </w:rPr>
          </w:pPr>
          <w:r w:rsidRPr="00F52E59">
            <w:rPr>
              <w:rFonts w:ascii="仿宋_GB2312" w:eastAsia="仿宋_GB2312" w:hAnsi="仿宋_GB2312" w:cs="仿宋_GB2312" w:hint="eastAsia"/>
              <w:b/>
            </w:rPr>
            <w:t>其他材料（如有，请提供；如未提供，投标文件不作无效处理）</w:t>
          </w:r>
        </w:p>
        <w:tbl>
          <w:tblPr>
            <w:tblW w:w="9031" w:type="dxa"/>
            <w:jc w:val="center"/>
            <w:tblLook w:val="04A0" w:firstRow="1" w:lastRow="0" w:firstColumn="1" w:lastColumn="0" w:noHBand="0" w:noVBand="1"/>
          </w:tblPr>
          <w:tblGrid>
            <w:gridCol w:w="708"/>
            <w:gridCol w:w="4961"/>
            <w:gridCol w:w="1276"/>
            <w:gridCol w:w="851"/>
            <w:gridCol w:w="1235"/>
          </w:tblGrid>
          <w:tr w:rsidR="001F3980" w:rsidRPr="005210BB" w:rsidTr="006F40B0">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1F3980" w:rsidRPr="005210BB" w:rsidRDefault="00B2148D" w:rsidP="006F40B0">
                <w:pPr>
                  <w:jc w:val="center"/>
                  <w:rPr>
                    <w:rFonts w:ascii="仿宋" w:eastAsia="仿宋" w:hAnsi="仿宋"/>
                    <w:szCs w:val="21"/>
                  </w:rPr>
                </w:pPr>
                <w:r w:rsidRPr="005210BB">
                  <w:rPr>
                    <w:rFonts w:ascii="仿宋" w:eastAsia="仿宋" w:hAnsi="仿宋" w:hint="eastAsia"/>
                    <w:szCs w:val="21"/>
                  </w:rPr>
                  <w:fldChar w:fldCharType="begin"/>
                </w:r>
                <w:r w:rsidRPr="005210BB">
                  <w:rPr>
                    <w:rFonts w:ascii="仿宋" w:eastAsia="仿宋" w:hAnsi="仿宋" w:hint="eastAsia"/>
                    <w:szCs w:val="21"/>
                  </w:rPr>
                  <w:instrText xml:space="preserve"> DOCPROPERTY  其它证明  \* MERGEFORMAT </w:instrText>
                </w:r>
                <w:r w:rsidRPr="005210BB">
                  <w:rPr>
                    <w:rFonts w:ascii="仿宋" w:eastAsia="仿宋" w:hAnsi="仿宋" w:hint="eastAsia"/>
                    <w:szCs w:val="21"/>
                  </w:rPr>
                  <w:fldChar w:fldCharType="separate"/>
                </w:r>
                <w:r w:rsidRPr="005210BB">
                  <w:rPr>
                    <w:rFonts w:ascii="仿宋" w:eastAsia="仿宋" w:hAnsi="仿宋" w:hint="eastAsia"/>
                    <w:szCs w:val="21"/>
                  </w:rPr>
                  <w:t>序号</w:t>
                </w:r>
                <w:r w:rsidRPr="005210BB">
                  <w:rPr>
                    <w:rFonts w:ascii="仿宋" w:eastAsia="仿宋" w:hAnsi="仿宋" w:hint="eastAsia"/>
                    <w:szCs w:val="21"/>
                  </w:rPr>
                  <w:fldChar w:fldCharType="end"/>
                </w:r>
              </w:p>
            </w:tc>
            <w:tc>
              <w:tcPr>
                <w:tcW w:w="4961" w:type="dxa"/>
                <w:tcBorders>
                  <w:top w:val="single" w:sz="4" w:space="0" w:color="auto"/>
                  <w:left w:val="single" w:sz="4" w:space="0" w:color="auto"/>
                  <w:bottom w:val="single" w:sz="4" w:space="0" w:color="auto"/>
                  <w:right w:val="single" w:sz="4" w:space="0" w:color="auto"/>
                </w:tcBorders>
                <w:vAlign w:val="center"/>
                <w:hideMark/>
              </w:tcPr>
              <w:p w:rsidR="001F3980" w:rsidRPr="005210BB" w:rsidRDefault="00B2148D" w:rsidP="006F40B0">
                <w:pPr>
                  <w:rPr>
                    <w:rFonts w:ascii="仿宋" w:eastAsia="仿宋" w:hAnsi="仿宋"/>
                    <w:szCs w:val="21"/>
                  </w:rPr>
                </w:pPr>
                <w:r w:rsidRPr="005210BB">
                  <w:rPr>
                    <w:rFonts w:ascii="仿宋" w:eastAsia="仿宋" w:hAnsi="仿宋" w:hint="eastAsia"/>
                    <w:szCs w:val="21"/>
                  </w:rPr>
                  <w:t>其他材料</w:t>
                </w:r>
              </w:p>
            </w:tc>
            <w:tc>
              <w:tcPr>
                <w:tcW w:w="1276" w:type="dxa"/>
                <w:tcBorders>
                  <w:top w:val="single" w:sz="4" w:space="0" w:color="auto"/>
                  <w:left w:val="single" w:sz="4" w:space="0" w:color="auto"/>
                  <w:bottom w:val="single" w:sz="4" w:space="0" w:color="auto"/>
                  <w:right w:val="single" w:sz="4" w:space="0" w:color="auto"/>
                </w:tcBorders>
                <w:vAlign w:val="center"/>
                <w:hideMark/>
              </w:tcPr>
              <w:p w:rsidR="001F3980" w:rsidRPr="005210BB" w:rsidRDefault="00B2148D" w:rsidP="006F40B0">
                <w:pPr>
                  <w:jc w:val="center"/>
                  <w:rPr>
                    <w:rFonts w:ascii="仿宋" w:eastAsia="仿宋" w:hAnsi="仿宋"/>
                    <w:szCs w:val="21"/>
                  </w:rPr>
                </w:pPr>
                <w:proofErr w:type="gramStart"/>
                <w:r w:rsidRPr="005210BB">
                  <w:rPr>
                    <w:rFonts w:ascii="仿宋" w:eastAsia="仿宋" w:hAnsi="仿宋" w:hint="eastAsia"/>
                    <w:szCs w:val="21"/>
                  </w:rPr>
                  <w:t>所属包号</w:t>
                </w:r>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1F3980" w:rsidRPr="005210BB" w:rsidRDefault="00B2148D" w:rsidP="006F40B0">
                <w:pPr>
                  <w:jc w:val="center"/>
                  <w:rPr>
                    <w:rFonts w:ascii="仿宋" w:eastAsia="仿宋" w:hAnsi="仿宋"/>
                    <w:szCs w:val="21"/>
                  </w:rPr>
                </w:pPr>
                <w:r w:rsidRPr="005210BB">
                  <w:rPr>
                    <w:rFonts w:ascii="仿宋" w:eastAsia="仿宋" w:hAnsi="仿宋" w:hint="eastAsia"/>
                    <w:szCs w:val="21"/>
                  </w:rPr>
                  <w:t>格式</w:t>
                </w:r>
              </w:p>
            </w:tc>
            <w:tc>
              <w:tcPr>
                <w:tcW w:w="1235" w:type="dxa"/>
                <w:tcBorders>
                  <w:top w:val="single" w:sz="4" w:space="0" w:color="auto"/>
                  <w:left w:val="single" w:sz="4" w:space="0" w:color="auto"/>
                  <w:bottom w:val="single" w:sz="4" w:space="0" w:color="auto"/>
                  <w:right w:val="single" w:sz="4" w:space="0" w:color="auto"/>
                </w:tcBorders>
                <w:vAlign w:val="center"/>
                <w:hideMark/>
              </w:tcPr>
              <w:p w:rsidR="001F3980" w:rsidRPr="005210BB" w:rsidRDefault="00B2148D" w:rsidP="006F40B0">
                <w:pPr>
                  <w:jc w:val="center"/>
                  <w:rPr>
                    <w:rFonts w:ascii="仿宋" w:eastAsia="仿宋" w:hAnsi="仿宋"/>
                    <w:szCs w:val="21"/>
                  </w:rPr>
                </w:pPr>
                <w:r w:rsidRPr="005210BB">
                  <w:rPr>
                    <w:rFonts w:ascii="仿宋" w:eastAsia="仿宋" w:hAnsi="仿宋" w:hint="eastAsia"/>
                    <w:szCs w:val="21"/>
                  </w:rPr>
                  <w:t>装订顺序</w:t>
                </w:r>
              </w:p>
            </w:tc>
          </w:tr>
          <w:tr w:rsidR="004339A1" w:rsidRPr="005210BB" w:rsidTr="006F40B0">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4339A1" w:rsidRPr="005210BB" w:rsidRDefault="00B2148D" w:rsidP="004339A1">
                <w:pPr>
                  <w:jc w:val="center"/>
                  <w:rPr>
                    <w:rFonts w:ascii="仿宋" w:eastAsia="仿宋" w:hAnsi="仿宋"/>
                    <w:szCs w:val="21"/>
                  </w:rPr>
                </w:pPr>
                <w:r w:rsidRPr="005210BB">
                  <w:rPr>
                    <w:rFonts w:ascii="仿宋" w:eastAsia="仿宋" w:hAnsi="仿宋" w:hint="eastAsia"/>
                    <w:szCs w:val="21"/>
                  </w:rPr>
                  <w:t>1</w:t>
                </w:r>
              </w:p>
            </w:tc>
            <w:tc>
              <w:tcPr>
                <w:tcW w:w="4961" w:type="dxa"/>
                <w:tcBorders>
                  <w:top w:val="single" w:sz="4" w:space="0" w:color="auto"/>
                  <w:left w:val="single" w:sz="4" w:space="0" w:color="auto"/>
                  <w:bottom w:val="single" w:sz="4" w:space="0" w:color="auto"/>
                  <w:right w:val="single" w:sz="4" w:space="0" w:color="auto"/>
                </w:tcBorders>
                <w:vAlign w:val="center"/>
              </w:tcPr>
              <w:p w:rsidR="004339A1" w:rsidRDefault="00B2148D" w:rsidP="004339A1">
                <w:pPr>
                  <w:adjustRightInd w:val="0"/>
                  <w:snapToGrid w:val="0"/>
                  <w:ind w:leftChars="12" w:left="25"/>
                  <w:rPr>
                    <w:rFonts w:ascii="仿宋_GB2312" w:eastAsia="仿宋_GB2312" w:hAnsi="仿宋_GB2312" w:cs="仿宋_GB2312"/>
                    <w:szCs w:val="21"/>
                  </w:rPr>
                </w:pPr>
                <w:r>
                  <w:rPr>
                    <w:rFonts w:ascii="仿宋_GB2312" w:eastAsia="仿宋_GB2312" w:hAnsi="仿宋_GB2312" w:cs="仿宋_GB2312" w:hint="eastAsia"/>
                    <w:szCs w:val="21"/>
                  </w:rPr>
                  <w:t>监狱企业证明文件</w:t>
                </w:r>
              </w:p>
            </w:tc>
            <w:sdt>
              <w:sdtPr>
                <w:rPr>
                  <w:rFonts w:ascii="仿宋" w:eastAsia="仿宋" w:hAnsi="仿宋" w:hint="eastAsia"/>
                  <w:szCs w:val="21"/>
                </w:rPr>
                <w:alias w:val="包号"/>
                <w:tag w:val="包号"/>
                <w:id w:val="175924422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6" w:type="dxa"/>
                    <w:tcBorders>
                      <w:top w:val="single" w:sz="4" w:space="0" w:color="auto"/>
                      <w:left w:val="single" w:sz="4" w:space="0" w:color="auto"/>
                      <w:bottom w:val="single" w:sz="4" w:space="0" w:color="auto"/>
                      <w:right w:val="single" w:sz="4" w:space="0" w:color="auto"/>
                    </w:tcBorders>
                    <w:vAlign w:val="center"/>
                    <w:hideMark/>
                  </w:tcPr>
                  <w:p w:rsidR="004339A1" w:rsidRPr="005210BB" w:rsidRDefault="00B2148D" w:rsidP="004339A1">
                    <w:pPr>
                      <w:jc w:val="center"/>
                      <w:rPr>
                        <w:rFonts w:ascii="仿宋" w:eastAsia="仿宋" w:hAnsi="仿宋"/>
                        <w:szCs w:val="21"/>
                      </w:rPr>
                    </w:pPr>
                    <w:r w:rsidRPr="005210BB">
                      <w:rPr>
                        <w:rFonts w:ascii="仿宋" w:eastAsia="仿宋" w:hAnsi="仿宋" w:hint="eastAsia"/>
                        <w:szCs w:val="21"/>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4339A1" w:rsidRPr="005210BB" w:rsidRDefault="00C65449" w:rsidP="004339A1">
                <w:pPr>
                  <w:jc w:val="center"/>
                  <w:rPr>
                    <w:rFonts w:ascii="仿宋" w:eastAsia="仿宋" w:hAnsi="仿宋"/>
                    <w:szCs w:val="21"/>
                  </w:rPr>
                </w:pPr>
              </w:p>
            </w:tc>
            <w:tc>
              <w:tcPr>
                <w:tcW w:w="1235" w:type="dxa"/>
                <w:vMerge w:val="restart"/>
                <w:tcBorders>
                  <w:top w:val="single" w:sz="4" w:space="0" w:color="auto"/>
                  <w:left w:val="single" w:sz="4" w:space="0" w:color="auto"/>
                  <w:right w:val="single" w:sz="4" w:space="0" w:color="auto"/>
                </w:tcBorders>
                <w:vAlign w:val="center"/>
                <w:hideMark/>
              </w:tcPr>
              <w:p w:rsidR="004339A1" w:rsidRPr="005210BB" w:rsidRDefault="00B2148D" w:rsidP="004339A1">
                <w:pPr>
                  <w:jc w:val="center"/>
                  <w:rPr>
                    <w:rFonts w:ascii="仿宋" w:eastAsia="仿宋" w:hAnsi="仿宋"/>
                    <w:szCs w:val="21"/>
                  </w:rPr>
                </w:pPr>
                <w:r w:rsidRPr="005210BB">
                  <w:rPr>
                    <w:rFonts w:ascii="仿宋" w:eastAsia="仿宋" w:hAnsi="仿宋" w:hint="eastAsia"/>
                    <w:szCs w:val="21"/>
                  </w:rPr>
                  <w:t>4</w:t>
                </w:r>
              </w:p>
            </w:tc>
          </w:tr>
          <w:tr w:rsidR="004339A1" w:rsidRPr="005210BB" w:rsidTr="006F40B0">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4339A1" w:rsidRPr="005210BB" w:rsidRDefault="00B2148D" w:rsidP="004339A1">
                <w:pPr>
                  <w:jc w:val="center"/>
                  <w:rPr>
                    <w:rFonts w:ascii="仿宋" w:eastAsia="仿宋" w:hAnsi="仿宋"/>
                    <w:szCs w:val="21"/>
                  </w:rPr>
                </w:pPr>
                <w:r>
                  <w:rPr>
                    <w:rFonts w:ascii="仿宋" w:eastAsia="仿宋" w:hAnsi="仿宋" w:hint="eastAsia"/>
                    <w:szCs w:val="21"/>
                  </w:rPr>
                  <w:t>2</w:t>
                </w:r>
              </w:p>
            </w:tc>
            <w:tc>
              <w:tcPr>
                <w:tcW w:w="4961" w:type="dxa"/>
                <w:tcBorders>
                  <w:top w:val="single" w:sz="4" w:space="0" w:color="auto"/>
                  <w:left w:val="single" w:sz="4" w:space="0" w:color="auto"/>
                  <w:bottom w:val="single" w:sz="4" w:space="0" w:color="auto"/>
                  <w:right w:val="single" w:sz="4" w:space="0" w:color="auto"/>
                </w:tcBorders>
                <w:vAlign w:val="center"/>
              </w:tcPr>
              <w:p w:rsidR="004339A1" w:rsidRDefault="00B2148D" w:rsidP="004339A1">
                <w:pPr>
                  <w:adjustRightInd w:val="0"/>
                  <w:snapToGrid w:val="0"/>
                  <w:ind w:leftChars="12" w:left="25"/>
                  <w:rPr>
                    <w:rFonts w:ascii="仿宋_GB2312" w:eastAsia="仿宋_GB2312" w:hAnsi="仿宋_GB2312" w:cs="仿宋_GB2312"/>
                    <w:szCs w:val="21"/>
                  </w:rPr>
                </w:pPr>
                <w:r>
                  <w:rPr>
                    <w:rFonts w:ascii="仿宋_GB2312" w:eastAsia="仿宋_GB2312" w:hAnsi="仿宋_GB2312" w:cs="仿宋_GB2312" w:hint="eastAsia"/>
                    <w:szCs w:val="21"/>
                  </w:rPr>
                  <w:t>中小企业声明函</w:t>
                </w:r>
              </w:p>
            </w:tc>
            <w:sdt>
              <w:sdtPr>
                <w:rPr>
                  <w:rFonts w:ascii="仿宋" w:eastAsia="仿宋" w:hAnsi="仿宋" w:hint="eastAsia"/>
                  <w:szCs w:val="21"/>
                </w:rPr>
                <w:alias w:val="包号"/>
                <w:tag w:val="包号"/>
                <w:id w:val="555124457"/>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6" w:type="dxa"/>
                    <w:tcBorders>
                      <w:top w:val="single" w:sz="4" w:space="0" w:color="auto"/>
                      <w:left w:val="single" w:sz="4" w:space="0" w:color="auto"/>
                      <w:bottom w:val="single" w:sz="4" w:space="0" w:color="auto"/>
                      <w:right w:val="single" w:sz="4" w:space="0" w:color="auto"/>
                    </w:tcBorders>
                    <w:vAlign w:val="center"/>
                  </w:tcPr>
                  <w:p w:rsidR="004339A1" w:rsidRDefault="00B2148D" w:rsidP="004339A1">
                    <w:pPr>
                      <w:jc w:val="center"/>
                      <w:rPr>
                        <w:rFonts w:ascii="仿宋" w:eastAsia="仿宋" w:hAnsi="仿宋"/>
                        <w:szCs w:val="21"/>
                      </w:rPr>
                    </w:pPr>
                    <w:r w:rsidRPr="005210BB">
                      <w:rPr>
                        <w:rFonts w:ascii="仿宋" w:eastAsia="仿宋" w:hAnsi="仿宋" w:hint="eastAsia"/>
                        <w:szCs w:val="21"/>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4339A1" w:rsidRPr="005210BB" w:rsidRDefault="00B2148D" w:rsidP="004339A1">
                <w:pPr>
                  <w:jc w:val="center"/>
                  <w:rPr>
                    <w:rFonts w:ascii="仿宋" w:eastAsia="仿宋" w:hAnsi="仿宋"/>
                    <w:szCs w:val="21"/>
                  </w:rPr>
                </w:pPr>
                <w:r>
                  <w:rPr>
                    <w:rFonts w:ascii="仿宋" w:eastAsia="仿宋" w:hAnsi="仿宋" w:hint="eastAsia"/>
                    <w:szCs w:val="21"/>
                  </w:rPr>
                  <w:t>15</w:t>
                </w:r>
              </w:p>
            </w:tc>
            <w:tc>
              <w:tcPr>
                <w:tcW w:w="1235" w:type="dxa"/>
                <w:vMerge/>
                <w:tcBorders>
                  <w:left w:val="single" w:sz="4" w:space="0" w:color="auto"/>
                  <w:right w:val="single" w:sz="4" w:space="0" w:color="auto"/>
                </w:tcBorders>
                <w:vAlign w:val="center"/>
              </w:tcPr>
              <w:p w:rsidR="004339A1" w:rsidRPr="005210BB" w:rsidRDefault="00C65449" w:rsidP="004339A1">
                <w:pPr>
                  <w:jc w:val="center"/>
                  <w:rPr>
                    <w:rFonts w:ascii="仿宋" w:eastAsia="仿宋" w:hAnsi="仿宋"/>
                    <w:szCs w:val="21"/>
                  </w:rPr>
                </w:pPr>
              </w:p>
            </w:tc>
          </w:tr>
          <w:tr w:rsidR="004339A1" w:rsidRPr="005210BB" w:rsidTr="006F40B0">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4339A1" w:rsidRPr="005210BB" w:rsidRDefault="00B2148D" w:rsidP="004339A1">
                <w:pPr>
                  <w:jc w:val="center"/>
                  <w:rPr>
                    <w:rFonts w:ascii="仿宋" w:eastAsia="仿宋" w:hAnsi="仿宋"/>
                    <w:szCs w:val="21"/>
                  </w:rPr>
                </w:pPr>
                <w:r>
                  <w:rPr>
                    <w:rFonts w:ascii="仿宋" w:eastAsia="仿宋" w:hAnsi="仿宋" w:hint="eastAsia"/>
                    <w:szCs w:val="21"/>
                  </w:rPr>
                  <w:lastRenderedPageBreak/>
                  <w:t>3</w:t>
                </w:r>
              </w:p>
            </w:tc>
            <w:tc>
              <w:tcPr>
                <w:tcW w:w="4961" w:type="dxa"/>
                <w:tcBorders>
                  <w:top w:val="single" w:sz="4" w:space="0" w:color="auto"/>
                  <w:left w:val="single" w:sz="4" w:space="0" w:color="auto"/>
                  <w:bottom w:val="single" w:sz="4" w:space="0" w:color="auto"/>
                  <w:right w:val="single" w:sz="4" w:space="0" w:color="auto"/>
                </w:tcBorders>
                <w:vAlign w:val="center"/>
              </w:tcPr>
              <w:p w:rsidR="004339A1" w:rsidRDefault="00B2148D" w:rsidP="004339A1">
                <w:pPr>
                  <w:adjustRightInd w:val="0"/>
                  <w:snapToGrid w:val="0"/>
                  <w:ind w:leftChars="12" w:left="25"/>
                  <w:rPr>
                    <w:rFonts w:ascii="仿宋_GB2312" w:eastAsia="仿宋_GB2312" w:hAnsi="仿宋_GB2312" w:cs="仿宋_GB2312"/>
                    <w:szCs w:val="21"/>
                  </w:rPr>
                </w:pPr>
                <w:r>
                  <w:rPr>
                    <w:rFonts w:ascii="仿宋_GB2312" w:eastAsia="仿宋_GB2312" w:hAnsi="仿宋_GB2312" w:cs="仿宋_GB2312" w:hint="eastAsia"/>
                    <w:szCs w:val="21"/>
                  </w:rPr>
                  <w:t>制造商企业（单位）类型声明函</w:t>
                </w:r>
              </w:p>
            </w:tc>
            <w:sdt>
              <w:sdtPr>
                <w:rPr>
                  <w:rFonts w:ascii="仿宋" w:eastAsia="仿宋" w:hAnsi="仿宋" w:hint="eastAsia"/>
                  <w:szCs w:val="21"/>
                </w:rPr>
                <w:alias w:val="包号"/>
                <w:tag w:val="包号"/>
                <w:id w:val="-80107462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6" w:type="dxa"/>
                    <w:tcBorders>
                      <w:top w:val="single" w:sz="4" w:space="0" w:color="auto"/>
                      <w:left w:val="single" w:sz="4" w:space="0" w:color="auto"/>
                      <w:bottom w:val="single" w:sz="4" w:space="0" w:color="auto"/>
                      <w:right w:val="single" w:sz="4" w:space="0" w:color="auto"/>
                    </w:tcBorders>
                    <w:vAlign w:val="center"/>
                  </w:tcPr>
                  <w:p w:rsidR="004339A1" w:rsidRDefault="00B2148D" w:rsidP="004339A1">
                    <w:pPr>
                      <w:jc w:val="center"/>
                      <w:rPr>
                        <w:rFonts w:ascii="仿宋" w:eastAsia="仿宋" w:hAnsi="仿宋"/>
                        <w:szCs w:val="21"/>
                      </w:rPr>
                    </w:pPr>
                    <w:r w:rsidRPr="005210BB">
                      <w:rPr>
                        <w:rFonts w:ascii="仿宋" w:eastAsia="仿宋" w:hAnsi="仿宋" w:hint="eastAsia"/>
                        <w:szCs w:val="21"/>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4339A1" w:rsidRPr="005210BB" w:rsidRDefault="00B2148D" w:rsidP="004339A1">
                <w:pPr>
                  <w:jc w:val="center"/>
                  <w:rPr>
                    <w:rFonts w:ascii="仿宋" w:eastAsia="仿宋" w:hAnsi="仿宋"/>
                    <w:szCs w:val="21"/>
                  </w:rPr>
                </w:pPr>
                <w:r>
                  <w:rPr>
                    <w:rFonts w:ascii="仿宋" w:eastAsia="仿宋" w:hAnsi="仿宋" w:hint="eastAsia"/>
                    <w:szCs w:val="21"/>
                  </w:rPr>
                  <w:t>16</w:t>
                </w:r>
              </w:p>
            </w:tc>
            <w:tc>
              <w:tcPr>
                <w:tcW w:w="1235" w:type="dxa"/>
                <w:vMerge/>
                <w:tcBorders>
                  <w:left w:val="single" w:sz="4" w:space="0" w:color="auto"/>
                  <w:right w:val="single" w:sz="4" w:space="0" w:color="auto"/>
                </w:tcBorders>
                <w:vAlign w:val="center"/>
              </w:tcPr>
              <w:p w:rsidR="004339A1" w:rsidRPr="005210BB" w:rsidRDefault="00C65449" w:rsidP="004339A1">
                <w:pPr>
                  <w:jc w:val="center"/>
                  <w:rPr>
                    <w:rFonts w:ascii="仿宋" w:eastAsia="仿宋" w:hAnsi="仿宋"/>
                    <w:szCs w:val="21"/>
                  </w:rPr>
                </w:pPr>
              </w:p>
            </w:tc>
          </w:tr>
          <w:tr w:rsidR="004339A1" w:rsidRPr="005210BB" w:rsidTr="006F40B0">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4339A1" w:rsidRPr="005210BB" w:rsidRDefault="00B2148D" w:rsidP="004339A1">
                <w:pPr>
                  <w:jc w:val="center"/>
                  <w:rPr>
                    <w:rFonts w:ascii="仿宋" w:eastAsia="仿宋" w:hAnsi="仿宋"/>
                    <w:szCs w:val="21"/>
                  </w:rPr>
                </w:pPr>
                <w:r>
                  <w:rPr>
                    <w:rFonts w:ascii="仿宋" w:eastAsia="仿宋" w:hAnsi="仿宋" w:hint="eastAsia"/>
                    <w:szCs w:val="21"/>
                  </w:rPr>
                  <w:t>4</w:t>
                </w:r>
              </w:p>
            </w:tc>
            <w:tc>
              <w:tcPr>
                <w:tcW w:w="4961" w:type="dxa"/>
                <w:tcBorders>
                  <w:top w:val="single" w:sz="4" w:space="0" w:color="auto"/>
                  <w:left w:val="single" w:sz="4" w:space="0" w:color="auto"/>
                  <w:bottom w:val="single" w:sz="4" w:space="0" w:color="auto"/>
                  <w:right w:val="single" w:sz="4" w:space="0" w:color="auto"/>
                </w:tcBorders>
                <w:vAlign w:val="center"/>
              </w:tcPr>
              <w:p w:rsidR="004339A1" w:rsidRDefault="00B2148D" w:rsidP="004339A1">
                <w:pPr>
                  <w:adjustRightInd w:val="0"/>
                  <w:snapToGrid w:val="0"/>
                  <w:ind w:leftChars="12" w:left="25"/>
                  <w:rPr>
                    <w:rFonts w:ascii="仿宋_GB2312" w:eastAsia="仿宋_GB2312" w:hAnsi="仿宋_GB2312" w:cs="仿宋_GB2312"/>
                    <w:szCs w:val="21"/>
                  </w:rPr>
                </w:pPr>
                <w:r>
                  <w:rPr>
                    <w:rFonts w:ascii="仿宋_GB2312" w:eastAsia="仿宋_GB2312" w:hAnsi="仿宋_GB2312" w:cs="仿宋_GB2312" w:hint="eastAsia"/>
                    <w:szCs w:val="21"/>
                  </w:rPr>
                  <w:t>残疾人福利性单位声明函</w:t>
                </w:r>
              </w:p>
            </w:tc>
            <w:sdt>
              <w:sdtPr>
                <w:rPr>
                  <w:rFonts w:ascii="仿宋" w:eastAsia="仿宋" w:hAnsi="仿宋" w:hint="eastAsia"/>
                  <w:szCs w:val="21"/>
                </w:rPr>
                <w:alias w:val="包号"/>
                <w:tag w:val="包号"/>
                <w:id w:val="102290461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6" w:type="dxa"/>
                    <w:tcBorders>
                      <w:top w:val="single" w:sz="4" w:space="0" w:color="auto"/>
                      <w:left w:val="single" w:sz="4" w:space="0" w:color="auto"/>
                      <w:bottom w:val="single" w:sz="4" w:space="0" w:color="auto"/>
                      <w:right w:val="single" w:sz="4" w:space="0" w:color="auto"/>
                    </w:tcBorders>
                    <w:vAlign w:val="center"/>
                  </w:tcPr>
                  <w:p w:rsidR="004339A1" w:rsidRDefault="00B2148D" w:rsidP="004339A1">
                    <w:pPr>
                      <w:jc w:val="center"/>
                      <w:rPr>
                        <w:rFonts w:ascii="仿宋" w:eastAsia="仿宋" w:hAnsi="仿宋"/>
                        <w:szCs w:val="21"/>
                      </w:rPr>
                    </w:pPr>
                    <w:r w:rsidRPr="005210BB">
                      <w:rPr>
                        <w:rFonts w:ascii="仿宋" w:eastAsia="仿宋" w:hAnsi="仿宋" w:hint="eastAsia"/>
                        <w:szCs w:val="21"/>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4339A1" w:rsidRPr="005210BB" w:rsidRDefault="00B2148D" w:rsidP="004339A1">
                <w:pPr>
                  <w:jc w:val="center"/>
                  <w:rPr>
                    <w:rFonts w:ascii="仿宋" w:eastAsia="仿宋" w:hAnsi="仿宋"/>
                    <w:szCs w:val="21"/>
                  </w:rPr>
                </w:pPr>
                <w:r>
                  <w:rPr>
                    <w:rFonts w:ascii="仿宋" w:eastAsia="仿宋" w:hAnsi="仿宋" w:hint="eastAsia"/>
                    <w:szCs w:val="21"/>
                  </w:rPr>
                  <w:t>17</w:t>
                </w:r>
              </w:p>
            </w:tc>
            <w:tc>
              <w:tcPr>
                <w:tcW w:w="1235" w:type="dxa"/>
                <w:vMerge/>
                <w:tcBorders>
                  <w:left w:val="single" w:sz="4" w:space="0" w:color="auto"/>
                  <w:right w:val="single" w:sz="4" w:space="0" w:color="auto"/>
                </w:tcBorders>
                <w:vAlign w:val="center"/>
              </w:tcPr>
              <w:p w:rsidR="004339A1" w:rsidRPr="005210BB" w:rsidRDefault="00C65449" w:rsidP="004339A1">
                <w:pPr>
                  <w:jc w:val="center"/>
                  <w:rPr>
                    <w:rFonts w:ascii="仿宋" w:eastAsia="仿宋" w:hAnsi="仿宋"/>
                    <w:szCs w:val="21"/>
                  </w:rPr>
                </w:pPr>
              </w:p>
            </w:tc>
          </w:tr>
          <w:tr w:rsidR="004339A1" w:rsidRPr="005210BB" w:rsidTr="004339A1">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4339A1" w:rsidRPr="005210BB" w:rsidRDefault="00B2148D" w:rsidP="004339A1">
                <w:pPr>
                  <w:jc w:val="center"/>
                  <w:rPr>
                    <w:rFonts w:ascii="仿宋" w:eastAsia="仿宋" w:hAnsi="仿宋"/>
                    <w:szCs w:val="21"/>
                  </w:rPr>
                </w:pPr>
                <w:r>
                  <w:rPr>
                    <w:rFonts w:ascii="仿宋" w:eastAsia="仿宋" w:hAnsi="仿宋" w:hint="eastAsia"/>
                    <w:szCs w:val="21"/>
                  </w:rPr>
                  <w:t>5</w:t>
                </w:r>
              </w:p>
            </w:tc>
            <w:tc>
              <w:tcPr>
                <w:tcW w:w="4961" w:type="dxa"/>
                <w:tcBorders>
                  <w:top w:val="single" w:sz="4" w:space="0" w:color="auto"/>
                  <w:left w:val="single" w:sz="4" w:space="0" w:color="auto"/>
                  <w:bottom w:val="single" w:sz="4" w:space="0" w:color="auto"/>
                  <w:right w:val="single" w:sz="4" w:space="0" w:color="auto"/>
                </w:tcBorders>
                <w:vAlign w:val="center"/>
              </w:tcPr>
              <w:p w:rsidR="004339A1" w:rsidRDefault="00B2148D" w:rsidP="004339A1">
                <w:pPr>
                  <w:adjustRightInd w:val="0"/>
                  <w:snapToGrid w:val="0"/>
                  <w:ind w:leftChars="12" w:left="25"/>
                  <w:rPr>
                    <w:rFonts w:ascii="仿宋_GB2312" w:eastAsia="仿宋_GB2312" w:hAnsi="仿宋_GB2312" w:cs="仿宋_GB2312"/>
                    <w:szCs w:val="21"/>
                  </w:rPr>
                </w:pPr>
                <w:r>
                  <w:rPr>
                    <w:rFonts w:ascii="仿宋_GB2312" w:eastAsia="仿宋_GB2312" w:hAnsi="仿宋_GB2312" w:cs="仿宋_GB2312" w:hint="eastAsia"/>
                    <w:szCs w:val="21"/>
                  </w:rPr>
                  <w:t>聘用建档立</w:t>
                </w:r>
                <w:proofErr w:type="gramStart"/>
                <w:r>
                  <w:rPr>
                    <w:rFonts w:ascii="仿宋_GB2312" w:eastAsia="仿宋_GB2312" w:hAnsi="仿宋_GB2312" w:cs="仿宋_GB2312" w:hint="eastAsia"/>
                    <w:szCs w:val="21"/>
                  </w:rPr>
                  <w:t>卡贫困</w:t>
                </w:r>
                <w:proofErr w:type="gramEnd"/>
                <w:r>
                  <w:rPr>
                    <w:rFonts w:ascii="仿宋_GB2312" w:eastAsia="仿宋_GB2312" w:hAnsi="仿宋_GB2312" w:cs="仿宋_GB2312" w:hint="eastAsia"/>
                    <w:szCs w:val="21"/>
                  </w:rPr>
                  <w:t>人员物业公司声明函</w:t>
                </w:r>
              </w:p>
            </w:tc>
            <w:sdt>
              <w:sdtPr>
                <w:rPr>
                  <w:rFonts w:ascii="仿宋" w:eastAsia="仿宋" w:hAnsi="仿宋" w:hint="eastAsia"/>
                  <w:szCs w:val="21"/>
                </w:rPr>
                <w:alias w:val="包号"/>
                <w:tag w:val="包号"/>
                <w:id w:val="169187832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6" w:type="dxa"/>
                    <w:tcBorders>
                      <w:top w:val="single" w:sz="4" w:space="0" w:color="auto"/>
                      <w:left w:val="single" w:sz="4" w:space="0" w:color="auto"/>
                      <w:bottom w:val="single" w:sz="4" w:space="0" w:color="auto"/>
                      <w:right w:val="single" w:sz="4" w:space="0" w:color="auto"/>
                    </w:tcBorders>
                    <w:vAlign w:val="center"/>
                  </w:tcPr>
                  <w:p w:rsidR="004339A1" w:rsidRDefault="00B2148D" w:rsidP="004339A1">
                    <w:pPr>
                      <w:jc w:val="center"/>
                      <w:rPr>
                        <w:rFonts w:ascii="仿宋" w:eastAsia="仿宋" w:hAnsi="仿宋"/>
                        <w:szCs w:val="21"/>
                      </w:rPr>
                    </w:pPr>
                    <w:r w:rsidRPr="005210BB">
                      <w:rPr>
                        <w:rFonts w:ascii="仿宋" w:eastAsia="仿宋" w:hAnsi="仿宋" w:hint="eastAsia"/>
                        <w:szCs w:val="21"/>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4339A1" w:rsidRPr="005210BB" w:rsidRDefault="00B2148D" w:rsidP="004339A1">
                <w:pPr>
                  <w:jc w:val="center"/>
                  <w:rPr>
                    <w:rFonts w:ascii="仿宋" w:eastAsia="仿宋" w:hAnsi="仿宋"/>
                    <w:szCs w:val="21"/>
                  </w:rPr>
                </w:pPr>
                <w:r>
                  <w:rPr>
                    <w:rFonts w:ascii="仿宋" w:eastAsia="仿宋" w:hAnsi="仿宋" w:hint="eastAsia"/>
                    <w:szCs w:val="21"/>
                  </w:rPr>
                  <w:t>18</w:t>
                </w:r>
              </w:p>
            </w:tc>
            <w:tc>
              <w:tcPr>
                <w:tcW w:w="1235" w:type="dxa"/>
                <w:vMerge/>
                <w:tcBorders>
                  <w:left w:val="single" w:sz="4" w:space="0" w:color="auto"/>
                  <w:right w:val="single" w:sz="4" w:space="0" w:color="auto"/>
                </w:tcBorders>
                <w:vAlign w:val="center"/>
              </w:tcPr>
              <w:p w:rsidR="004339A1" w:rsidRPr="005210BB" w:rsidRDefault="00C65449" w:rsidP="004339A1">
                <w:pPr>
                  <w:jc w:val="center"/>
                  <w:rPr>
                    <w:rFonts w:ascii="仿宋" w:eastAsia="仿宋" w:hAnsi="仿宋"/>
                    <w:szCs w:val="21"/>
                  </w:rPr>
                </w:pPr>
              </w:p>
            </w:tc>
          </w:tr>
        </w:tbl>
        <w:p w:rsidR="00DB7EAB" w:rsidRDefault="00C65449" w:rsidP="00DB7EAB">
          <w:pPr>
            <w:rPr>
              <w:rFonts w:asciiTheme="majorEastAsia" w:eastAsiaTheme="majorEastAsia" w:hAnsiTheme="majorEastAsia"/>
            </w:rPr>
          </w:pPr>
        </w:p>
      </w:sdtContent>
    </w:sdt>
    <w:p w:rsidR="00A35C87" w:rsidRDefault="006E4B51">
      <w:pPr>
        <w:spacing w:line="440" w:lineRule="exact"/>
        <w:ind w:firstLineChars="200" w:firstLine="482"/>
        <w:rPr>
          <w:rFonts w:ascii="仿宋" w:eastAsia="仿宋" w:hAnsi="仿宋" w:cs="仿宋_GB2312"/>
          <w:b/>
          <w:sz w:val="24"/>
        </w:rPr>
      </w:pPr>
      <w:r>
        <w:rPr>
          <w:rFonts w:ascii="仿宋" w:eastAsia="仿宋" w:hAnsi="仿宋" w:cs="仿宋_GB2312" w:hint="eastAsia"/>
          <w:b/>
          <w:sz w:val="24"/>
        </w:rPr>
        <w:t xml:space="preserve"> 重要提示：</w:t>
      </w:r>
    </w:p>
    <w:p w:rsidR="00A35C87" w:rsidRDefault="006E4B51">
      <w:pPr>
        <w:snapToGrid w:val="0"/>
        <w:spacing w:line="440" w:lineRule="exact"/>
        <w:ind w:firstLineChars="200" w:firstLine="420"/>
        <w:jc w:val="left"/>
        <w:rPr>
          <w:rFonts w:ascii="仿宋" w:eastAsia="仿宋" w:hAnsi="仿宋" w:cs="仿宋_GB2312"/>
          <w:szCs w:val="21"/>
        </w:rPr>
      </w:pPr>
      <w:r>
        <w:rPr>
          <w:rFonts w:ascii="仿宋" w:eastAsia="仿宋" w:hAnsi="仿宋" w:cs="仿宋_GB2312" w:hint="eastAsia"/>
          <w:szCs w:val="21"/>
        </w:rPr>
        <w:t>1、供应商提供的证明材料，除需要供应商填报或有特殊说明外，</w:t>
      </w:r>
      <w:r>
        <w:rPr>
          <w:rFonts w:ascii="仿宋_GB2312" w:eastAsia="仿宋_GB2312" w:hAnsi="仿宋_GB2312" w:cs="仿宋_GB2312" w:hint="eastAsia"/>
          <w:szCs w:val="21"/>
        </w:rPr>
        <w:t>均须按要求提供。</w:t>
      </w:r>
      <w:r>
        <w:rPr>
          <w:rFonts w:ascii="仿宋_GB2312" w:eastAsia="仿宋_GB2312" w:hAnsi="仿宋_GB2312" w:cs="仿宋_GB2312" w:hint="eastAsia"/>
          <w:b/>
          <w:bCs/>
          <w:szCs w:val="21"/>
        </w:rPr>
        <w:t xml:space="preserve"> </w:t>
      </w:r>
    </w:p>
    <w:p w:rsidR="00D636E0" w:rsidRDefault="006E4B51">
      <w:pPr>
        <w:snapToGrid w:val="0"/>
        <w:spacing w:line="440" w:lineRule="exact"/>
        <w:ind w:firstLineChars="200" w:firstLine="420"/>
        <w:jc w:val="left"/>
        <w:rPr>
          <w:rFonts w:ascii="仿宋" w:eastAsia="仿宋" w:hAnsi="仿宋" w:cs="仿宋_GB2312"/>
          <w:szCs w:val="21"/>
        </w:rPr>
      </w:pPr>
      <w:r>
        <w:rPr>
          <w:rFonts w:ascii="仿宋" w:eastAsia="仿宋" w:hAnsi="仿宋" w:cs="仿宋_GB2312" w:hint="eastAsia"/>
          <w:szCs w:val="21"/>
        </w:rPr>
        <w:t>2、供应商在编制响应文件时，对于给定格式的文件内容，必须按照给定的标准格式进行填报；对于没有给定标准格式的文件内容，可以由供应商自行设计。</w:t>
      </w:r>
    </w:p>
    <w:p w:rsidR="00A35C87" w:rsidRDefault="006E4B51">
      <w:pPr>
        <w:snapToGrid w:val="0"/>
        <w:spacing w:line="440" w:lineRule="exact"/>
        <w:ind w:firstLineChars="200" w:firstLine="420"/>
        <w:jc w:val="left"/>
        <w:rPr>
          <w:rFonts w:ascii="仿宋" w:eastAsia="仿宋" w:hAnsi="仿宋" w:cs="仿宋_GB2312"/>
          <w:szCs w:val="21"/>
        </w:rPr>
      </w:pPr>
      <w:r>
        <w:rPr>
          <w:rFonts w:ascii="仿宋" w:eastAsia="仿宋" w:hAnsi="仿宋" w:cs="仿宋_GB2312" w:hint="eastAsia"/>
          <w:szCs w:val="21"/>
        </w:rPr>
        <w:t>3、</w:t>
      </w:r>
      <w:r w:rsidR="00D636E0">
        <w:rPr>
          <w:rFonts w:ascii="仿宋_GB2312" w:eastAsia="仿宋_GB2312" w:hAnsi="仿宋_GB2312" w:cs="仿宋_GB2312" w:hint="eastAsia"/>
          <w:szCs w:val="21"/>
        </w:rPr>
        <w:t>响应文件应用中文书写。响应文件中所附或所引用的材料不是中文时，应附中文译本，并加盖单位公章（自然人参与政府采购活动的，无需加盖单位公章，需要签字）。</w:t>
      </w:r>
    </w:p>
    <w:p w:rsidR="00A35C87" w:rsidRDefault="006E4B51">
      <w:pPr>
        <w:spacing w:line="440" w:lineRule="exact"/>
        <w:ind w:firstLineChars="200" w:firstLine="420"/>
        <w:rPr>
          <w:rFonts w:ascii="仿宋" w:eastAsia="仿宋" w:hAnsi="仿宋" w:cs="仿宋_GB2312"/>
          <w:szCs w:val="21"/>
        </w:rPr>
      </w:pPr>
      <w:r>
        <w:rPr>
          <w:rFonts w:ascii="仿宋" w:eastAsia="仿宋" w:hAnsi="仿宋" w:cs="仿宋_GB2312" w:hint="eastAsia"/>
          <w:szCs w:val="21"/>
        </w:rPr>
        <w:t>4、“资格证明材料”所列内容即为采购项目的资格审查条件，有一项不符合要求，不能进入下一阶段评审。</w:t>
      </w:r>
    </w:p>
    <w:p w:rsidR="00A35C87" w:rsidRDefault="006E4B51">
      <w:pPr>
        <w:spacing w:line="440" w:lineRule="exact"/>
        <w:ind w:firstLineChars="200" w:firstLine="420"/>
        <w:rPr>
          <w:rFonts w:ascii="仿宋" w:eastAsia="仿宋" w:hAnsi="仿宋" w:cs="仿宋_GB2312"/>
          <w:szCs w:val="21"/>
        </w:rPr>
      </w:pPr>
      <w:r>
        <w:rPr>
          <w:rFonts w:ascii="仿宋" w:eastAsia="仿宋" w:hAnsi="仿宋" w:cs="仿宋_GB2312" w:hint="eastAsia"/>
          <w:szCs w:val="21"/>
        </w:rPr>
        <w:t>5、“符合性证明材料”所列内容即为采购项目的符合性审查条件，有一项不符合要求，不能进入下一阶段评审。</w:t>
      </w:r>
    </w:p>
    <w:p w:rsidR="00A35C87" w:rsidRDefault="006E4B51">
      <w:pPr>
        <w:spacing w:line="440" w:lineRule="exact"/>
        <w:ind w:firstLineChars="200" w:firstLine="420"/>
        <w:rPr>
          <w:rFonts w:ascii="仿宋" w:eastAsia="仿宋" w:hAnsi="仿宋" w:cs="仿宋_GB2312"/>
          <w:szCs w:val="21"/>
        </w:rPr>
      </w:pPr>
      <w:r>
        <w:rPr>
          <w:rFonts w:ascii="仿宋" w:eastAsia="仿宋" w:hAnsi="仿宋" w:cs="仿宋_GB2312" w:hint="eastAsia"/>
          <w:szCs w:val="21"/>
        </w:rPr>
        <w:t>6、“其他材料”为供应商就采购文件要求的以及供应商认为需要提供的相应材料。</w:t>
      </w:r>
    </w:p>
    <w:p w:rsidR="00A35C87" w:rsidRDefault="00A35C87">
      <w:pPr>
        <w:snapToGrid w:val="0"/>
        <w:spacing w:line="440" w:lineRule="exact"/>
        <w:ind w:firstLineChars="200" w:firstLine="420"/>
        <w:jc w:val="left"/>
        <w:rPr>
          <w:rFonts w:ascii="仿宋" w:eastAsia="仿宋" w:hAnsi="仿宋" w:cs="仿宋_GB2312"/>
          <w:szCs w:val="21"/>
        </w:rPr>
      </w:pPr>
    </w:p>
    <w:p w:rsidR="00A35C87" w:rsidRDefault="00A35C87">
      <w:pPr>
        <w:widowControl/>
        <w:jc w:val="left"/>
        <w:rPr>
          <w:rFonts w:ascii="仿宋" w:eastAsia="仿宋" w:hAnsi="仿宋" w:cs="仿宋_GB2312"/>
          <w:kern w:val="0"/>
          <w:sz w:val="20"/>
          <w:szCs w:val="21"/>
        </w:rPr>
      </w:pPr>
    </w:p>
    <w:p w:rsidR="00A35C87" w:rsidRDefault="00A35C87">
      <w:pPr>
        <w:widowControl/>
        <w:jc w:val="left"/>
        <w:rPr>
          <w:rFonts w:ascii="仿宋" w:eastAsia="仿宋" w:hAnsi="仿宋" w:cs="仿宋_GB2312"/>
          <w:kern w:val="0"/>
          <w:sz w:val="20"/>
          <w:szCs w:val="21"/>
        </w:rPr>
      </w:pPr>
    </w:p>
    <w:p w:rsidR="00A35C87" w:rsidRDefault="006E4B51">
      <w:pPr>
        <w:widowControl/>
        <w:jc w:val="left"/>
        <w:outlineLvl w:val="1"/>
        <w:rPr>
          <w:rFonts w:ascii="仿宋" w:eastAsia="仿宋" w:hAnsi="仿宋" w:cs="仿宋_GB2312"/>
          <w:b/>
          <w:bCs/>
          <w:sz w:val="28"/>
          <w:szCs w:val="28"/>
        </w:rPr>
      </w:pPr>
      <w:r>
        <w:rPr>
          <w:rFonts w:ascii="仿宋" w:eastAsia="仿宋" w:hAnsi="仿宋" w:cs="仿宋_GB2312"/>
          <w:kern w:val="0"/>
          <w:sz w:val="20"/>
          <w:szCs w:val="21"/>
        </w:rPr>
        <w:br w:type="page"/>
      </w:r>
      <w:bookmarkStart w:id="30" w:name="_Toc533340149"/>
      <w:bookmarkStart w:id="31" w:name="_Toc4485626"/>
      <w:r>
        <w:rPr>
          <w:rFonts w:ascii="仿宋" w:eastAsia="仿宋" w:hAnsi="仿宋" w:cs="仿宋_GB2312" w:hint="eastAsia"/>
          <w:b/>
          <w:bCs/>
          <w:sz w:val="28"/>
          <w:szCs w:val="28"/>
        </w:rPr>
        <w:lastRenderedPageBreak/>
        <w:t>格式1</w:t>
      </w:r>
      <w:bookmarkEnd w:id="30"/>
      <w:bookmarkEnd w:id="31"/>
    </w:p>
    <w:p w:rsidR="00A35C87" w:rsidRDefault="006E4B51">
      <w:pPr>
        <w:jc w:val="center"/>
        <w:rPr>
          <w:rFonts w:ascii="仿宋" w:eastAsia="仿宋" w:hAnsi="仿宋" w:cs="仿宋_GB2312"/>
          <w:b/>
          <w:bCs/>
          <w:sz w:val="32"/>
          <w:szCs w:val="32"/>
        </w:rPr>
      </w:pPr>
      <w:r>
        <w:rPr>
          <w:rFonts w:ascii="仿宋" w:eastAsia="仿宋" w:hAnsi="仿宋" w:cs="仿宋_GB2312" w:hint="eastAsia"/>
          <w:b/>
          <w:bCs/>
          <w:sz w:val="32"/>
          <w:szCs w:val="32"/>
        </w:rPr>
        <w:t>响应文件、电子文档外封面、封口格式</w:t>
      </w:r>
    </w:p>
    <w:p w:rsidR="00A35C87" w:rsidRDefault="006E4B51">
      <w:pPr>
        <w:rPr>
          <w:rFonts w:ascii="仿宋" w:eastAsia="仿宋" w:hAnsi="仿宋" w:cs="仿宋_GB2312"/>
        </w:rPr>
      </w:pPr>
      <w:r>
        <w:rPr>
          <w:rFonts w:ascii="仿宋" w:eastAsia="仿宋" w:hAnsi="仿宋" w:cs="仿宋_GB2312" w:hint="eastAsia"/>
          <w:sz w:val="28"/>
          <w:szCs w:val="28"/>
        </w:rPr>
        <w:t>封面格式：</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960"/>
      </w:tblGrid>
      <w:tr w:rsidR="00A35C87">
        <w:trPr>
          <w:trHeight w:val="8090"/>
          <w:jc w:val="center"/>
        </w:trPr>
        <w:tc>
          <w:tcPr>
            <w:tcW w:w="5960" w:type="dxa"/>
            <w:tcBorders>
              <w:top w:val="single" w:sz="12" w:space="0" w:color="auto"/>
              <w:left w:val="single" w:sz="12" w:space="0" w:color="auto"/>
              <w:bottom w:val="single" w:sz="12" w:space="0" w:color="auto"/>
              <w:right w:val="single" w:sz="12" w:space="0" w:color="auto"/>
            </w:tcBorders>
          </w:tcPr>
          <w:p w:rsidR="00A35C87" w:rsidRDefault="00A35C87">
            <w:pPr>
              <w:jc w:val="center"/>
              <w:rPr>
                <w:rFonts w:ascii="仿宋" w:eastAsia="仿宋" w:hAnsi="仿宋" w:cs="仿宋_GB2312"/>
                <w:b/>
                <w:bCs/>
              </w:rPr>
            </w:pPr>
          </w:p>
          <w:p w:rsidR="00A35C87" w:rsidRDefault="00A35C87">
            <w:pPr>
              <w:jc w:val="center"/>
              <w:rPr>
                <w:rFonts w:ascii="仿宋" w:eastAsia="仿宋" w:hAnsi="仿宋" w:cs="仿宋_GB2312"/>
                <w:b/>
                <w:bCs/>
              </w:rPr>
            </w:pPr>
          </w:p>
          <w:p w:rsidR="00A35C87" w:rsidRDefault="00A35C87">
            <w:pPr>
              <w:jc w:val="center"/>
              <w:rPr>
                <w:rFonts w:ascii="仿宋" w:eastAsia="仿宋" w:hAnsi="仿宋" w:cs="仿宋_GB2312"/>
                <w:b/>
                <w:bCs/>
              </w:rPr>
            </w:pPr>
          </w:p>
          <w:p w:rsidR="00A35C87" w:rsidRDefault="00A35C87">
            <w:pPr>
              <w:jc w:val="center"/>
              <w:rPr>
                <w:rFonts w:ascii="仿宋" w:eastAsia="仿宋" w:hAnsi="仿宋" w:cs="仿宋_GB2312"/>
                <w:b/>
                <w:bCs/>
              </w:rPr>
            </w:pPr>
          </w:p>
          <w:p w:rsidR="00A35C87" w:rsidRDefault="00A35C87">
            <w:pPr>
              <w:jc w:val="center"/>
              <w:rPr>
                <w:rFonts w:ascii="仿宋" w:eastAsia="仿宋" w:hAnsi="仿宋" w:cs="仿宋_GB2312"/>
                <w:b/>
                <w:bCs/>
              </w:rPr>
            </w:pPr>
          </w:p>
          <w:p w:rsidR="00A35C87" w:rsidRDefault="006E4B51">
            <w:pPr>
              <w:jc w:val="center"/>
              <w:rPr>
                <w:rFonts w:ascii="仿宋" w:eastAsia="仿宋" w:hAnsi="仿宋" w:cs="仿宋_GB2312"/>
                <w:b/>
                <w:bCs/>
              </w:rPr>
            </w:pPr>
            <w:r>
              <w:rPr>
                <w:rFonts w:ascii="仿宋" w:eastAsia="仿宋" w:hAnsi="仿宋" w:cs="仿宋_GB2312" w:hint="eastAsia"/>
                <w:b/>
                <w:bCs/>
                <w:sz w:val="44"/>
                <w:szCs w:val="52"/>
              </w:rPr>
              <w:t>响应文件/电子文档</w:t>
            </w:r>
          </w:p>
          <w:p w:rsidR="00A35C87" w:rsidRDefault="00A35C87">
            <w:pPr>
              <w:jc w:val="left"/>
              <w:rPr>
                <w:rFonts w:ascii="仿宋" w:eastAsia="仿宋" w:hAnsi="仿宋" w:cs="仿宋_GB2312"/>
              </w:rPr>
            </w:pPr>
          </w:p>
          <w:p w:rsidR="00A35C87" w:rsidRDefault="00A35C87">
            <w:pPr>
              <w:jc w:val="left"/>
              <w:rPr>
                <w:rFonts w:ascii="仿宋" w:eastAsia="仿宋" w:hAnsi="仿宋" w:cs="仿宋_GB2312"/>
              </w:rPr>
            </w:pPr>
          </w:p>
          <w:p w:rsidR="00A35C87" w:rsidRDefault="00A35C87">
            <w:pPr>
              <w:jc w:val="left"/>
              <w:rPr>
                <w:rFonts w:ascii="仿宋" w:eastAsia="仿宋" w:hAnsi="仿宋" w:cs="仿宋_GB2312"/>
              </w:rPr>
            </w:pPr>
          </w:p>
          <w:p w:rsidR="00A35C87" w:rsidRDefault="00A35C87">
            <w:pPr>
              <w:jc w:val="left"/>
              <w:rPr>
                <w:rFonts w:ascii="仿宋" w:eastAsia="仿宋" w:hAnsi="仿宋" w:cs="仿宋_GB2312"/>
              </w:rPr>
            </w:pPr>
          </w:p>
          <w:p w:rsidR="00A35C87" w:rsidRDefault="00A35C87">
            <w:pPr>
              <w:jc w:val="left"/>
              <w:rPr>
                <w:rFonts w:ascii="仿宋" w:eastAsia="仿宋" w:hAnsi="仿宋" w:cs="仿宋_GB2312"/>
              </w:rPr>
            </w:pPr>
          </w:p>
          <w:p w:rsidR="00A35C87" w:rsidRDefault="00A35C87">
            <w:pPr>
              <w:jc w:val="left"/>
              <w:rPr>
                <w:rFonts w:ascii="仿宋" w:eastAsia="仿宋" w:hAnsi="仿宋" w:cs="仿宋_GB2312"/>
              </w:rPr>
            </w:pPr>
          </w:p>
          <w:p w:rsidR="00A35C87" w:rsidRDefault="00A35C87">
            <w:pPr>
              <w:jc w:val="left"/>
              <w:rPr>
                <w:rFonts w:ascii="仿宋" w:eastAsia="仿宋" w:hAnsi="仿宋" w:cs="仿宋_GB2312"/>
              </w:rPr>
            </w:pPr>
          </w:p>
          <w:p w:rsidR="00A35C87" w:rsidRDefault="006E4B51">
            <w:pPr>
              <w:jc w:val="left"/>
              <w:rPr>
                <w:rFonts w:ascii="仿宋" w:eastAsia="仿宋" w:hAnsi="仿宋" w:cs="仿宋_GB2312"/>
              </w:rPr>
            </w:pPr>
            <w:r>
              <w:rPr>
                <w:rFonts w:ascii="仿宋" w:eastAsia="仿宋" w:hAnsi="仿宋" w:cs="仿宋_GB2312" w:hint="eastAsia"/>
              </w:rPr>
              <w:t>所响应包号：第  包</w:t>
            </w:r>
          </w:p>
          <w:p w:rsidR="00A35C87" w:rsidRDefault="00A35C87">
            <w:pPr>
              <w:jc w:val="left"/>
              <w:rPr>
                <w:rFonts w:ascii="仿宋" w:eastAsia="仿宋" w:hAnsi="仿宋" w:cs="仿宋_GB2312"/>
              </w:rPr>
            </w:pPr>
          </w:p>
          <w:p w:rsidR="00A35C87" w:rsidRDefault="006E4B51">
            <w:pPr>
              <w:jc w:val="left"/>
              <w:rPr>
                <w:rFonts w:ascii="仿宋" w:eastAsia="仿宋" w:hAnsi="仿宋" w:cs="仿宋_GB2312"/>
              </w:rPr>
            </w:pPr>
            <w:r>
              <w:rPr>
                <w:rFonts w:ascii="仿宋" w:eastAsia="仿宋" w:hAnsi="仿宋" w:cs="仿宋_GB2312" w:hint="eastAsia"/>
              </w:rPr>
              <w:t>项目名称：</w:t>
            </w:r>
          </w:p>
          <w:p w:rsidR="00A35C87" w:rsidRDefault="00A35C87">
            <w:pPr>
              <w:jc w:val="left"/>
              <w:rPr>
                <w:rFonts w:ascii="仿宋" w:eastAsia="仿宋" w:hAnsi="仿宋" w:cs="仿宋_GB2312"/>
              </w:rPr>
            </w:pPr>
          </w:p>
          <w:p w:rsidR="00A35C87" w:rsidRDefault="006E4B51">
            <w:pPr>
              <w:jc w:val="left"/>
              <w:rPr>
                <w:rFonts w:ascii="仿宋" w:eastAsia="仿宋" w:hAnsi="仿宋" w:cs="仿宋_GB2312"/>
              </w:rPr>
            </w:pPr>
            <w:r>
              <w:rPr>
                <w:rFonts w:ascii="仿宋" w:eastAsia="仿宋" w:hAnsi="仿宋" w:cs="仿宋_GB2312" w:hint="eastAsia"/>
              </w:rPr>
              <w:t>项目编号：</w:t>
            </w:r>
          </w:p>
          <w:p w:rsidR="00A35C87" w:rsidRDefault="00A35C87">
            <w:pPr>
              <w:jc w:val="center"/>
              <w:rPr>
                <w:rFonts w:ascii="仿宋" w:eastAsia="仿宋" w:hAnsi="仿宋" w:cs="仿宋_GB2312"/>
              </w:rPr>
            </w:pPr>
          </w:p>
          <w:p w:rsidR="00A35C87" w:rsidRDefault="00A35C87">
            <w:pPr>
              <w:jc w:val="center"/>
              <w:rPr>
                <w:rFonts w:ascii="仿宋" w:eastAsia="仿宋" w:hAnsi="仿宋" w:cs="仿宋_GB2312"/>
              </w:rPr>
            </w:pPr>
          </w:p>
          <w:p w:rsidR="00A35C87" w:rsidRDefault="00A35C87">
            <w:pPr>
              <w:jc w:val="center"/>
              <w:rPr>
                <w:rFonts w:ascii="仿宋" w:eastAsia="仿宋" w:hAnsi="仿宋" w:cs="仿宋_GB2312"/>
              </w:rPr>
            </w:pPr>
          </w:p>
          <w:p w:rsidR="00A35C87" w:rsidRDefault="006E4B51">
            <w:pPr>
              <w:jc w:val="left"/>
              <w:rPr>
                <w:rFonts w:ascii="仿宋" w:eastAsia="仿宋" w:hAnsi="仿宋" w:cs="仿宋_GB2312"/>
              </w:rPr>
            </w:pPr>
            <w:r>
              <w:rPr>
                <w:rFonts w:ascii="仿宋" w:eastAsia="仿宋" w:hAnsi="仿宋" w:cs="仿宋_GB2312" w:hint="eastAsia"/>
              </w:rPr>
              <w:t>供应商名称（公章）</w:t>
            </w:r>
          </w:p>
        </w:tc>
      </w:tr>
    </w:tbl>
    <w:p w:rsidR="00A35C87" w:rsidRDefault="00A35C87">
      <w:pPr>
        <w:rPr>
          <w:rFonts w:ascii="仿宋" w:eastAsia="仿宋" w:hAnsi="仿宋" w:cs="仿宋_GB2312"/>
        </w:rPr>
      </w:pPr>
    </w:p>
    <w:p w:rsidR="00A35C87" w:rsidRDefault="00A35C87">
      <w:pPr>
        <w:rPr>
          <w:rFonts w:ascii="仿宋" w:eastAsia="仿宋" w:hAnsi="仿宋" w:cs="仿宋_GB2312"/>
        </w:rPr>
      </w:pPr>
    </w:p>
    <w:p w:rsidR="00A35C87" w:rsidRDefault="006E4B51">
      <w:pPr>
        <w:rPr>
          <w:rFonts w:ascii="仿宋" w:eastAsia="仿宋" w:hAnsi="仿宋" w:cs="仿宋_GB2312"/>
        </w:rPr>
      </w:pPr>
      <w:r>
        <w:rPr>
          <w:rFonts w:ascii="仿宋" w:eastAsia="仿宋" w:hAnsi="仿宋" w:cs="仿宋_GB2312" w:hint="eastAsia"/>
          <w:sz w:val="24"/>
          <w:szCs w:val="32"/>
        </w:rPr>
        <w:t>封口格式：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tblGrid>
      <w:tr w:rsidR="00A35C87">
        <w:trPr>
          <w:trHeight w:val="1241"/>
          <w:jc w:val="center"/>
        </w:trPr>
        <w:tc>
          <w:tcPr>
            <w:tcW w:w="8789" w:type="dxa"/>
            <w:tcBorders>
              <w:top w:val="single" w:sz="4" w:space="0" w:color="auto"/>
              <w:left w:val="single" w:sz="4" w:space="0" w:color="auto"/>
              <w:bottom w:val="single" w:sz="4" w:space="0" w:color="auto"/>
              <w:right w:val="single" w:sz="4" w:space="0" w:color="auto"/>
            </w:tcBorders>
            <w:vAlign w:val="center"/>
          </w:tcPr>
          <w:p w:rsidR="00A35C87" w:rsidRDefault="006E4B51">
            <w:pPr>
              <w:jc w:val="center"/>
              <w:rPr>
                <w:rFonts w:ascii="仿宋" w:eastAsia="仿宋" w:hAnsi="仿宋" w:cs="仿宋_GB2312"/>
              </w:rPr>
            </w:pPr>
            <w:r>
              <w:rPr>
                <w:rFonts w:ascii="仿宋" w:eastAsia="仿宋" w:hAnsi="仿宋" w:cs="仿宋_GB2312" w:hint="eastAsia"/>
              </w:rPr>
              <w:t>——于</w:t>
            </w:r>
            <w:r>
              <w:rPr>
                <w:rFonts w:eastAsia="仿宋" w:cs="Calibri"/>
              </w:rPr>
              <w:t>  </w:t>
            </w:r>
            <w:r>
              <w:rPr>
                <w:rFonts w:ascii="仿宋" w:eastAsia="仿宋" w:hAnsi="仿宋" w:cs="仿宋_GB2312" w:hint="eastAsia"/>
              </w:rPr>
              <w:t xml:space="preserve"> 年</w:t>
            </w:r>
            <w:r>
              <w:rPr>
                <w:rFonts w:eastAsia="仿宋" w:cs="Calibri"/>
              </w:rPr>
              <w:t> </w:t>
            </w:r>
            <w:r>
              <w:rPr>
                <w:rFonts w:ascii="仿宋" w:eastAsia="仿宋" w:hAnsi="仿宋" w:cs="仿宋_GB2312" w:hint="eastAsia"/>
              </w:rPr>
              <w:t xml:space="preserve"> 月</w:t>
            </w:r>
            <w:r>
              <w:rPr>
                <w:rFonts w:eastAsia="仿宋" w:cs="Calibri"/>
              </w:rPr>
              <w:t> </w:t>
            </w:r>
            <w:r>
              <w:rPr>
                <w:rFonts w:ascii="仿宋" w:eastAsia="仿宋" w:hAnsi="仿宋" w:cs="仿宋_GB2312" w:hint="eastAsia"/>
              </w:rPr>
              <w:t xml:space="preserve"> 日</w:t>
            </w:r>
            <w:r>
              <w:rPr>
                <w:rFonts w:eastAsia="仿宋" w:cs="Calibri"/>
              </w:rPr>
              <w:t>  </w:t>
            </w:r>
            <w:r>
              <w:rPr>
                <w:rFonts w:ascii="仿宋" w:eastAsia="仿宋" w:hAnsi="仿宋" w:cs="仿宋_GB2312" w:hint="eastAsia"/>
              </w:rPr>
              <w:t xml:space="preserve"> 时之前不准启封（公章）——</w:t>
            </w:r>
          </w:p>
        </w:tc>
      </w:tr>
    </w:tbl>
    <w:p w:rsidR="00A35C87" w:rsidRDefault="006E4B51">
      <w:pPr>
        <w:outlineLvl w:val="1"/>
        <w:rPr>
          <w:rFonts w:ascii="仿宋" w:eastAsia="仿宋" w:hAnsi="仿宋" w:cs="仿宋_GB2312"/>
          <w:b/>
          <w:bCs/>
          <w:sz w:val="28"/>
          <w:szCs w:val="28"/>
        </w:rPr>
      </w:pPr>
      <w:r>
        <w:rPr>
          <w:rFonts w:ascii="仿宋" w:eastAsia="仿宋" w:hAnsi="仿宋" w:cs="宋体" w:hint="eastAsia"/>
        </w:rPr>
        <w:br w:type="page"/>
      </w:r>
      <w:bookmarkStart w:id="32" w:name="_Toc533340150"/>
      <w:bookmarkStart w:id="33" w:name="_Toc4485627"/>
      <w:r>
        <w:rPr>
          <w:rFonts w:ascii="仿宋" w:eastAsia="仿宋" w:hAnsi="仿宋" w:cs="仿宋_GB2312" w:hint="eastAsia"/>
          <w:b/>
          <w:bCs/>
          <w:sz w:val="28"/>
          <w:szCs w:val="28"/>
        </w:rPr>
        <w:lastRenderedPageBreak/>
        <w:t>格式2</w:t>
      </w:r>
      <w:bookmarkEnd w:id="32"/>
      <w:bookmarkEnd w:id="33"/>
    </w:p>
    <w:p w:rsidR="00A35C87" w:rsidRDefault="00A20F01">
      <w:pPr>
        <w:jc w:val="center"/>
        <w:rPr>
          <w:rFonts w:ascii="仿宋" w:eastAsia="仿宋" w:hAnsi="仿宋" w:cs="仿宋_GB2312"/>
          <w:b/>
          <w:bCs/>
          <w:sz w:val="32"/>
          <w:szCs w:val="32"/>
        </w:rPr>
      </w:pPr>
      <w:r>
        <w:rPr>
          <w:rFonts w:ascii="仿宋" w:eastAsia="仿宋" w:hAnsi="仿宋"/>
          <w:noProof/>
          <w:sz w:val="32"/>
        </w:rPr>
        <mc:AlternateContent>
          <mc:Choice Requires="wps">
            <w:drawing>
              <wp:anchor distT="0" distB="0" distL="114300" distR="114300" simplePos="0" relativeHeight="251657728" behindDoc="0" locked="0" layoutInCell="1" allowOverlap="1">
                <wp:simplePos x="0" y="0"/>
                <wp:positionH relativeFrom="column">
                  <wp:posOffset>3878580</wp:posOffset>
                </wp:positionH>
                <wp:positionV relativeFrom="paragraph">
                  <wp:posOffset>361315</wp:posOffset>
                </wp:positionV>
                <wp:extent cx="1253490" cy="563245"/>
                <wp:effectExtent l="0" t="0" r="22860" b="2730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3490" cy="56324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A35C87" w:rsidRDefault="006E4B51">
                            <w:pPr>
                              <w:rPr>
                                <w:rFonts w:ascii="仿宋_GB2312" w:eastAsia="仿宋_GB2312" w:hAnsi="仿宋_GB2312" w:cs="仿宋_GB2312"/>
                                <w:sz w:val="32"/>
                                <w:szCs w:val="32"/>
                              </w:rPr>
                            </w:pPr>
                            <w:r>
                              <w:rPr>
                                <w:rFonts w:ascii="仿宋_GB2312" w:eastAsia="仿宋_GB2312" w:hAnsi="仿宋_GB2312" w:cs="仿宋_GB2312" w:hint="eastAsia"/>
                                <w:sz w:val="32"/>
                                <w:szCs w:val="32"/>
                              </w:rPr>
                              <w:t>正本/副本</w:t>
                            </w:r>
                          </w:p>
                        </w:txbxContent>
                      </wps:txbx>
                      <wps:bodyPr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305.4pt;margin-top:28.45pt;width:98.7pt;height:4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">
                <v:path arrowok="t"/>
                <v:textbox>
                  <w:txbxContent>
                    <w:p w:rsidR="00A35C87" w:rsidRDefault="006E4B51">
                      <w:pPr>
                        <w:rPr>
                          <w:rFonts w:ascii="仿宋_GB2312" w:eastAsia="仿宋_GB2312" w:hAnsi="仿宋_GB2312" w:cs="仿宋_GB2312"/>
                          <w:sz w:val="32"/>
                          <w:szCs w:val="32"/>
                        </w:rPr>
                      </w:pPr>
                      <w:r>
                        <w:rPr>
                          <w:rFonts w:ascii="仿宋_GB2312" w:eastAsia="仿宋_GB2312" w:hAnsi="仿宋_GB2312" w:cs="仿宋_GB2312" w:hint="eastAsia"/>
                          <w:sz w:val="32"/>
                          <w:szCs w:val="32"/>
                        </w:rPr>
                        <w:t>正本/副本</w:t>
                      </w:r>
                    </w:p>
                  </w:txbxContent>
                </v:textbox>
              </v:shape>
            </w:pict>
          </mc:Fallback>
        </mc:AlternateContent>
      </w:r>
      <w:r w:rsidR="006E4B51">
        <w:rPr>
          <w:rFonts w:ascii="仿宋" w:eastAsia="仿宋" w:hAnsi="仿宋" w:cs="仿宋_GB2312" w:hint="eastAsia"/>
          <w:b/>
          <w:bCs/>
          <w:sz w:val="32"/>
          <w:szCs w:val="32"/>
        </w:rPr>
        <w:t>响应文件的封皮</w:t>
      </w:r>
    </w:p>
    <w:p w:rsidR="00A35C87" w:rsidRDefault="00A35C87">
      <w:pPr>
        <w:rPr>
          <w:rFonts w:ascii="仿宋" w:eastAsia="仿宋" w:hAnsi="仿宋"/>
        </w:rPr>
      </w:pPr>
    </w:p>
    <w:p w:rsidR="00A35C87" w:rsidRDefault="00A35C87">
      <w:pPr>
        <w:rPr>
          <w:rFonts w:ascii="仿宋" w:eastAsia="仿宋" w:hAnsi="仿宋"/>
        </w:rPr>
      </w:pPr>
    </w:p>
    <w:p w:rsidR="00A35C87" w:rsidRDefault="00A35C87">
      <w:pPr>
        <w:rPr>
          <w:rFonts w:ascii="仿宋" w:eastAsia="仿宋" w:hAnsi="仿宋"/>
        </w:rPr>
      </w:pPr>
    </w:p>
    <w:p w:rsidR="00A35C87" w:rsidRDefault="00A35C87">
      <w:pPr>
        <w:rPr>
          <w:rFonts w:ascii="仿宋" w:eastAsia="仿宋" w:hAnsi="仿宋"/>
        </w:rPr>
      </w:pPr>
    </w:p>
    <w:p w:rsidR="00A35C87" w:rsidRDefault="00A35C87">
      <w:pPr>
        <w:rPr>
          <w:rFonts w:ascii="仿宋" w:eastAsia="仿宋" w:hAnsi="仿宋"/>
        </w:rPr>
      </w:pPr>
    </w:p>
    <w:p w:rsidR="00A35C87" w:rsidRDefault="00A35C87">
      <w:pPr>
        <w:rPr>
          <w:rFonts w:ascii="仿宋" w:eastAsia="仿宋" w:hAnsi="仿宋" w:cs="仿宋_GB2312"/>
        </w:rPr>
      </w:pPr>
    </w:p>
    <w:p w:rsidR="00A35C87" w:rsidRDefault="006E4B51">
      <w:pPr>
        <w:jc w:val="center"/>
        <w:rPr>
          <w:rFonts w:ascii="仿宋" w:eastAsia="仿宋" w:hAnsi="仿宋" w:cs="仿宋_GB2312"/>
          <w:b/>
          <w:bCs/>
          <w:sz w:val="52"/>
          <w:szCs w:val="52"/>
        </w:rPr>
      </w:pPr>
      <w:r>
        <w:rPr>
          <w:rFonts w:ascii="仿宋" w:eastAsia="仿宋" w:hAnsi="仿宋" w:cs="仿宋_GB2312" w:hint="eastAsia"/>
          <w:b/>
          <w:bCs/>
          <w:sz w:val="52"/>
          <w:szCs w:val="52"/>
        </w:rPr>
        <w:t>响  应  文  件</w:t>
      </w:r>
    </w:p>
    <w:p w:rsidR="00A35C87" w:rsidRDefault="00A35C87">
      <w:pPr>
        <w:rPr>
          <w:rFonts w:ascii="仿宋" w:eastAsia="仿宋" w:hAnsi="仿宋" w:cs="仿宋_GB2312"/>
        </w:rPr>
      </w:pPr>
    </w:p>
    <w:p w:rsidR="00A35C87" w:rsidRDefault="00A35C87">
      <w:pPr>
        <w:rPr>
          <w:rFonts w:ascii="仿宋" w:eastAsia="仿宋" w:hAnsi="仿宋" w:cs="仿宋_GB2312"/>
        </w:rPr>
      </w:pPr>
    </w:p>
    <w:p w:rsidR="00A35C87" w:rsidRDefault="00A35C87">
      <w:pPr>
        <w:rPr>
          <w:rFonts w:ascii="仿宋" w:eastAsia="仿宋" w:hAnsi="仿宋" w:cs="仿宋_GB2312"/>
        </w:rPr>
      </w:pPr>
    </w:p>
    <w:p w:rsidR="00A35C87" w:rsidRDefault="00A35C87">
      <w:pPr>
        <w:rPr>
          <w:rFonts w:ascii="仿宋" w:eastAsia="仿宋" w:hAnsi="仿宋" w:cs="仿宋_GB2312"/>
          <w:sz w:val="28"/>
          <w:szCs w:val="28"/>
        </w:rPr>
      </w:pPr>
    </w:p>
    <w:p w:rsidR="00A35C87" w:rsidRDefault="00A35C87">
      <w:pPr>
        <w:rPr>
          <w:rFonts w:ascii="仿宋" w:eastAsia="仿宋" w:hAnsi="仿宋" w:cs="仿宋_GB2312"/>
          <w:sz w:val="28"/>
          <w:szCs w:val="28"/>
        </w:rPr>
      </w:pPr>
    </w:p>
    <w:p w:rsidR="00A35C87" w:rsidRDefault="00A35C87">
      <w:pPr>
        <w:rPr>
          <w:rFonts w:ascii="仿宋" w:eastAsia="仿宋" w:hAnsi="仿宋" w:cs="仿宋_GB2312"/>
          <w:sz w:val="28"/>
          <w:szCs w:val="28"/>
        </w:rPr>
      </w:pPr>
    </w:p>
    <w:p w:rsidR="00A35C87" w:rsidRDefault="00A35C87">
      <w:pPr>
        <w:rPr>
          <w:rFonts w:ascii="仿宋" w:eastAsia="仿宋" w:hAnsi="仿宋" w:cs="仿宋_GB2312"/>
          <w:sz w:val="28"/>
          <w:szCs w:val="28"/>
        </w:rPr>
      </w:pPr>
    </w:p>
    <w:p w:rsidR="00A35C87" w:rsidRDefault="00A35C87">
      <w:pPr>
        <w:rPr>
          <w:rFonts w:ascii="仿宋" w:eastAsia="仿宋" w:hAnsi="仿宋" w:cs="仿宋_GB2312"/>
          <w:sz w:val="28"/>
          <w:szCs w:val="28"/>
        </w:rPr>
      </w:pPr>
    </w:p>
    <w:p w:rsidR="00A35C87" w:rsidRDefault="00A35C87">
      <w:pPr>
        <w:rPr>
          <w:rFonts w:ascii="仿宋" w:eastAsia="仿宋" w:hAnsi="仿宋" w:cs="仿宋_GB2312"/>
          <w:sz w:val="28"/>
          <w:szCs w:val="28"/>
        </w:rPr>
      </w:pPr>
    </w:p>
    <w:p w:rsidR="00A35C87" w:rsidRDefault="006E4B51">
      <w:pPr>
        <w:rPr>
          <w:rFonts w:ascii="仿宋" w:eastAsia="仿宋" w:hAnsi="仿宋" w:cs="仿宋_GB2312"/>
          <w:sz w:val="28"/>
          <w:szCs w:val="28"/>
        </w:rPr>
      </w:pPr>
      <w:r>
        <w:rPr>
          <w:rFonts w:ascii="仿宋" w:eastAsia="仿宋" w:hAnsi="仿宋" w:cs="仿宋_GB2312" w:hint="eastAsia"/>
          <w:sz w:val="28"/>
          <w:szCs w:val="28"/>
        </w:rPr>
        <w:t>所响应包号：第  包</w:t>
      </w:r>
    </w:p>
    <w:p w:rsidR="00A35C87" w:rsidRDefault="006E4B51">
      <w:pPr>
        <w:rPr>
          <w:rFonts w:ascii="仿宋" w:eastAsia="仿宋" w:hAnsi="仿宋" w:cs="仿宋_GB2312"/>
          <w:sz w:val="28"/>
          <w:szCs w:val="28"/>
        </w:rPr>
      </w:pPr>
      <w:r>
        <w:rPr>
          <w:rFonts w:ascii="仿宋" w:eastAsia="仿宋" w:hAnsi="仿宋" w:cs="仿宋_GB2312" w:hint="eastAsia"/>
          <w:sz w:val="28"/>
          <w:szCs w:val="28"/>
        </w:rPr>
        <w:t>项目名称：</w:t>
      </w:r>
    </w:p>
    <w:p w:rsidR="00A35C87" w:rsidRDefault="006E4B51">
      <w:pPr>
        <w:rPr>
          <w:rFonts w:ascii="仿宋" w:eastAsia="仿宋" w:hAnsi="仿宋" w:cs="仿宋_GB2312"/>
          <w:sz w:val="28"/>
          <w:szCs w:val="28"/>
        </w:rPr>
      </w:pPr>
      <w:r>
        <w:rPr>
          <w:rFonts w:ascii="仿宋" w:eastAsia="仿宋" w:hAnsi="仿宋" w:cs="仿宋_GB2312" w:hint="eastAsia"/>
          <w:sz w:val="28"/>
          <w:szCs w:val="28"/>
        </w:rPr>
        <w:t>项目编号：</w:t>
      </w:r>
    </w:p>
    <w:p w:rsidR="00A35C87" w:rsidRDefault="006E4B51">
      <w:pPr>
        <w:rPr>
          <w:rFonts w:ascii="仿宋" w:eastAsia="仿宋" w:hAnsi="仿宋" w:cs="仿宋_GB2312"/>
          <w:sz w:val="28"/>
          <w:szCs w:val="28"/>
        </w:rPr>
      </w:pPr>
      <w:r>
        <w:rPr>
          <w:rFonts w:ascii="仿宋" w:eastAsia="仿宋" w:hAnsi="仿宋" w:cs="仿宋_GB2312" w:hint="eastAsia"/>
          <w:sz w:val="28"/>
          <w:szCs w:val="28"/>
        </w:rPr>
        <w:t>供应商名称 ：</w:t>
      </w:r>
    </w:p>
    <w:p w:rsidR="00A35C87" w:rsidRDefault="006E4B51">
      <w:pPr>
        <w:outlineLvl w:val="1"/>
        <w:rPr>
          <w:rFonts w:ascii="仿宋" w:eastAsia="仿宋" w:hAnsi="仿宋" w:cs="宋体"/>
          <w:b/>
          <w:bCs/>
          <w:sz w:val="28"/>
          <w:szCs w:val="28"/>
        </w:rPr>
      </w:pPr>
      <w:r>
        <w:rPr>
          <w:rFonts w:ascii="仿宋" w:eastAsia="仿宋" w:hAnsi="仿宋" w:cs="宋体" w:hint="eastAsia"/>
          <w:sz w:val="28"/>
          <w:szCs w:val="28"/>
        </w:rPr>
        <w:br w:type="page"/>
      </w:r>
      <w:bookmarkStart w:id="34" w:name="_Toc533340151"/>
      <w:bookmarkStart w:id="35" w:name="_Toc4485628"/>
      <w:r>
        <w:rPr>
          <w:rFonts w:ascii="仿宋" w:eastAsia="仿宋" w:hAnsi="仿宋" w:cs="宋体" w:hint="eastAsia"/>
          <w:b/>
          <w:bCs/>
          <w:sz w:val="28"/>
          <w:szCs w:val="28"/>
        </w:rPr>
        <w:lastRenderedPageBreak/>
        <w:t>格式3</w:t>
      </w:r>
      <w:bookmarkEnd w:id="34"/>
      <w:bookmarkEnd w:id="35"/>
    </w:p>
    <w:p w:rsidR="00A35C87" w:rsidRDefault="006E4B51">
      <w:pPr>
        <w:jc w:val="center"/>
        <w:rPr>
          <w:rFonts w:ascii="仿宋" w:eastAsia="仿宋" w:hAnsi="仿宋" w:cs="宋体"/>
          <w:b/>
          <w:bCs/>
          <w:sz w:val="32"/>
          <w:szCs w:val="32"/>
        </w:rPr>
      </w:pPr>
      <w:r>
        <w:rPr>
          <w:rFonts w:ascii="仿宋" w:eastAsia="仿宋" w:hAnsi="仿宋" w:cs="宋体" w:hint="eastAsia"/>
          <w:b/>
          <w:bCs/>
          <w:sz w:val="32"/>
          <w:szCs w:val="32"/>
        </w:rPr>
        <w:t>目  录</w:t>
      </w:r>
    </w:p>
    <w:p w:rsidR="00A35C87" w:rsidRDefault="006E4B51">
      <w:pPr>
        <w:rPr>
          <w:rFonts w:ascii="仿宋" w:eastAsia="仿宋" w:hAnsi="仿宋" w:cs="宋体"/>
        </w:rPr>
      </w:pPr>
      <w:r>
        <w:rPr>
          <w:rFonts w:ascii="仿宋" w:eastAsia="仿宋" w:hAnsi="仿宋" w:cs="宋体" w:hint="eastAsia"/>
        </w:rPr>
        <w:t>一、资格性证明材料</w:t>
      </w:r>
    </w:p>
    <w:p w:rsidR="00A35C87" w:rsidRDefault="006E4B51">
      <w:pPr>
        <w:rPr>
          <w:rFonts w:ascii="仿宋" w:eastAsia="仿宋" w:hAnsi="仿宋" w:cs="宋体"/>
        </w:rPr>
      </w:pPr>
      <w:r>
        <w:rPr>
          <w:rFonts w:ascii="仿宋" w:eastAsia="仿宋" w:hAnsi="仿宋" w:cs="宋体" w:hint="eastAsia"/>
        </w:rPr>
        <w:t>……</w:t>
      </w:r>
    </w:p>
    <w:p w:rsidR="00A35C87" w:rsidRDefault="006E4B51">
      <w:pPr>
        <w:rPr>
          <w:rFonts w:ascii="仿宋" w:eastAsia="仿宋" w:hAnsi="仿宋" w:cs="宋体"/>
        </w:rPr>
      </w:pPr>
      <w:r>
        <w:rPr>
          <w:rFonts w:ascii="仿宋" w:eastAsia="仿宋" w:hAnsi="仿宋" w:cs="宋体" w:hint="eastAsia"/>
        </w:rPr>
        <w:t>二、符合性证明材料</w:t>
      </w:r>
    </w:p>
    <w:p w:rsidR="00A35C87" w:rsidRDefault="006E4B51">
      <w:pPr>
        <w:rPr>
          <w:rFonts w:ascii="仿宋" w:eastAsia="仿宋" w:hAnsi="仿宋" w:cs="宋体"/>
        </w:rPr>
      </w:pPr>
      <w:r>
        <w:rPr>
          <w:rFonts w:ascii="仿宋" w:eastAsia="仿宋" w:hAnsi="仿宋" w:cs="宋体" w:hint="eastAsia"/>
        </w:rPr>
        <w:t>……</w:t>
      </w:r>
    </w:p>
    <w:p w:rsidR="00A35C87" w:rsidRDefault="006E4B51">
      <w:pPr>
        <w:rPr>
          <w:rFonts w:ascii="仿宋" w:eastAsia="仿宋" w:hAnsi="仿宋" w:cs="宋体"/>
        </w:rPr>
      </w:pPr>
      <w:r>
        <w:rPr>
          <w:rFonts w:ascii="仿宋" w:eastAsia="仿宋" w:hAnsi="仿宋" w:cs="宋体" w:hint="eastAsia"/>
        </w:rPr>
        <w:t>三、其它材料</w:t>
      </w:r>
    </w:p>
    <w:p w:rsidR="00A35C87" w:rsidRDefault="006E4B51">
      <w:pPr>
        <w:rPr>
          <w:rFonts w:ascii="仿宋" w:eastAsia="仿宋" w:hAnsi="仿宋" w:cs="宋体"/>
          <w:szCs w:val="21"/>
        </w:rPr>
      </w:pPr>
      <w:r>
        <w:rPr>
          <w:rFonts w:ascii="仿宋" w:eastAsia="仿宋" w:hAnsi="仿宋" w:cs="宋体" w:hint="eastAsia"/>
          <w:szCs w:val="21"/>
        </w:rPr>
        <w:t>……</w:t>
      </w:r>
    </w:p>
    <w:p w:rsidR="00A35C87" w:rsidRDefault="00A35C87">
      <w:pPr>
        <w:rPr>
          <w:rFonts w:ascii="仿宋" w:eastAsia="仿宋" w:hAnsi="仿宋" w:cs="宋体"/>
          <w:szCs w:val="21"/>
        </w:rPr>
      </w:pPr>
    </w:p>
    <w:p w:rsidR="00A35C87" w:rsidRDefault="00A35C87">
      <w:pPr>
        <w:rPr>
          <w:rFonts w:ascii="仿宋" w:eastAsia="仿宋" w:hAnsi="仿宋" w:cs="宋体"/>
          <w:szCs w:val="21"/>
        </w:rPr>
      </w:pPr>
    </w:p>
    <w:p w:rsidR="00A35C87" w:rsidRDefault="00A35C87">
      <w:pPr>
        <w:rPr>
          <w:rFonts w:ascii="仿宋" w:eastAsia="仿宋" w:hAnsi="仿宋" w:cs="宋体"/>
          <w:szCs w:val="21"/>
        </w:rPr>
      </w:pPr>
    </w:p>
    <w:p w:rsidR="00A35C87" w:rsidRDefault="006E4B51">
      <w:pPr>
        <w:rPr>
          <w:rFonts w:ascii="仿宋" w:eastAsia="仿宋" w:hAnsi="仿宋" w:cs="宋体"/>
        </w:rPr>
      </w:pPr>
      <w:r>
        <w:rPr>
          <w:rFonts w:ascii="仿宋" w:eastAsia="仿宋" w:hAnsi="仿宋" w:cs="宋体" w:hint="eastAsia"/>
        </w:rPr>
        <w:t>我单位的响应文件由资格性证明材料、符合性证明材料和其它材料三部分组成，在此加盖公章并由法定代表人或其授权代表人签字，保证响应文件中所有材料真实、有效。</w:t>
      </w:r>
    </w:p>
    <w:p w:rsidR="00A35C87" w:rsidRDefault="00A35C87">
      <w:pPr>
        <w:rPr>
          <w:rFonts w:ascii="仿宋" w:eastAsia="仿宋" w:hAnsi="仿宋" w:cs="宋体"/>
        </w:rPr>
      </w:pPr>
    </w:p>
    <w:p w:rsidR="00A35C87" w:rsidRDefault="006E4B51">
      <w:pPr>
        <w:rPr>
          <w:rFonts w:ascii="仿宋" w:eastAsia="仿宋" w:hAnsi="仿宋" w:cs="宋体"/>
        </w:rPr>
      </w:pPr>
      <w:r>
        <w:rPr>
          <w:rFonts w:ascii="仿宋" w:eastAsia="仿宋" w:hAnsi="仿宋" w:cs="宋体" w:hint="eastAsia"/>
        </w:rPr>
        <w:t xml:space="preserve">供应商名称：（加盖公章）           </w:t>
      </w:r>
    </w:p>
    <w:p w:rsidR="00A35C87" w:rsidRDefault="00A35C87">
      <w:pPr>
        <w:rPr>
          <w:rFonts w:ascii="仿宋" w:eastAsia="仿宋" w:hAnsi="仿宋" w:cs="宋体"/>
        </w:rPr>
      </w:pPr>
    </w:p>
    <w:p w:rsidR="00A35C87" w:rsidRDefault="006E4B51">
      <w:pPr>
        <w:rPr>
          <w:rFonts w:ascii="仿宋" w:eastAsia="仿宋" w:hAnsi="仿宋" w:cs="宋体"/>
        </w:rPr>
      </w:pPr>
      <w:r>
        <w:rPr>
          <w:rFonts w:ascii="仿宋" w:eastAsia="仿宋" w:hAnsi="仿宋" w:cs="宋体" w:hint="eastAsia"/>
        </w:rPr>
        <w:t>法定代表人或</w:t>
      </w:r>
      <w:r>
        <w:rPr>
          <w:rFonts w:ascii="仿宋" w:eastAsia="仿宋" w:hAnsi="仿宋" w:cs="宋体" w:hint="eastAsia"/>
          <w:szCs w:val="21"/>
        </w:rPr>
        <w:t>非法人组织负责人或</w:t>
      </w:r>
      <w:r>
        <w:rPr>
          <w:rFonts w:ascii="仿宋" w:eastAsia="仿宋" w:hAnsi="仿宋" w:cs="宋体" w:hint="eastAsia"/>
        </w:rPr>
        <w:t xml:space="preserve">其授权代表人：           (签字) </w:t>
      </w:r>
    </w:p>
    <w:p w:rsidR="00A35C87" w:rsidRDefault="00A35C87">
      <w:pPr>
        <w:rPr>
          <w:rFonts w:ascii="仿宋" w:eastAsia="仿宋" w:hAnsi="仿宋" w:cs="宋体"/>
        </w:rPr>
      </w:pPr>
    </w:p>
    <w:p w:rsidR="00A35C87" w:rsidRDefault="006E4B51">
      <w:pPr>
        <w:rPr>
          <w:rFonts w:ascii="仿宋" w:eastAsia="仿宋" w:hAnsi="仿宋" w:cs="宋体"/>
        </w:rPr>
      </w:pPr>
      <w:r>
        <w:rPr>
          <w:rFonts w:ascii="仿宋" w:eastAsia="仿宋" w:hAnsi="仿宋" w:cs="宋体" w:hint="eastAsia"/>
        </w:rPr>
        <w:t>签署日期：      年      月      日</w:t>
      </w:r>
    </w:p>
    <w:p w:rsidR="00A35C87" w:rsidRDefault="006E4B51">
      <w:pPr>
        <w:pStyle w:val="2"/>
        <w:adjustRightInd w:val="0"/>
        <w:snapToGrid w:val="0"/>
        <w:spacing w:line="240" w:lineRule="auto"/>
        <w:jc w:val="left"/>
        <w:rPr>
          <w:rFonts w:ascii="仿宋" w:eastAsia="仿宋" w:hAnsi="仿宋" w:cs="宋体"/>
          <w:sz w:val="28"/>
          <w:szCs w:val="28"/>
        </w:rPr>
      </w:pPr>
      <w:r>
        <w:rPr>
          <w:rFonts w:ascii="仿宋" w:eastAsia="仿宋" w:hAnsi="仿宋" w:cs="宋体" w:hint="eastAsia"/>
        </w:rPr>
        <w:br w:type="page"/>
      </w:r>
      <w:bookmarkStart w:id="36" w:name="_Toc533340152"/>
      <w:bookmarkStart w:id="37" w:name="_Toc4485629"/>
      <w:r>
        <w:rPr>
          <w:rFonts w:ascii="仿宋" w:eastAsia="仿宋" w:hAnsi="仿宋" w:cs="宋体" w:hint="eastAsia"/>
          <w:sz w:val="28"/>
          <w:szCs w:val="28"/>
        </w:rPr>
        <w:lastRenderedPageBreak/>
        <w:t>格式4</w:t>
      </w:r>
      <w:bookmarkEnd w:id="36"/>
      <w:bookmarkEnd w:id="37"/>
    </w:p>
    <w:p w:rsidR="00A35C87" w:rsidRDefault="006E4B51">
      <w:pPr>
        <w:jc w:val="center"/>
        <w:rPr>
          <w:rFonts w:ascii="仿宋" w:eastAsia="仿宋" w:hAnsi="仿宋" w:cs="宋体"/>
          <w:b/>
          <w:bCs/>
          <w:sz w:val="32"/>
          <w:szCs w:val="32"/>
        </w:rPr>
      </w:pPr>
      <w:r>
        <w:rPr>
          <w:rFonts w:ascii="仿宋" w:eastAsia="仿宋" w:hAnsi="仿宋" w:cs="宋体" w:hint="eastAsia"/>
          <w:b/>
          <w:bCs/>
          <w:sz w:val="32"/>
          <w:szCs w:val="32"/>
        </w:rPr>
        <w:t>法定代表人（或非法人组织负责人）身份证明书</w:t>
      </w:r>
    </w:p>
    <w:p w:rsidR="00A35C87" w:rsidRDefault="00A35C87">
      <w:pPr>
        <w:spacing w:line="360" w:lineRule="auto"/>
        <w:ind w:firstLineChars="200" w:firstLine="420"/>
        <w:rPr>
          <w:rFonts w:ascii="仿宋" w:eastAsia="仿宋" w:hAnsi="仿宋" w:cs="宋体"/>
          <w:szCs w:val="21"/>
          <w:u w:val="single"/>
        </w:rPr>
      </w:pPr>
    </w:p>
    <w:p w:rsidR="00A35C87" w:rsidRDefault="00A35C87">
      <w:pPr>
        <w:rPr>
          <w:rFonts w:ascii="仿宋" w:eastAsia="仿宋" w:hAnsi="仿宋" w:cs="宋体"/>
          <w:szCs w:val="21"/>
        </w:rPr>
      </w:pPr>
    </w:p>
    <w:p w:rsidR="00A35C87" w:rsidRDefault="006E4B51">
      <w:pPr>
        <w:spacing w:line="360" w:lineRule="auto"/>
        <w:ind w:firstLineChars="200" w:firstLine="420"/>
        <w:rPr>
          <w:rFonts w:ascii="仿宋_GB2312" w:eastAsia="仿宋_GB2312" w:hAnsi="Lucida Sans Unicode" w:cs="Lucida Sans Unicode"/>
          <w:szCs w:val="21"/>
        </w:rPr>
      </w:pPr>
      <w:r>
        <w:rPr>
          <w:rFonts w:ascii="仿宋_GB2312" w:eastAsia="仿宋_GB2312" w:hAnsi="Lucida Sans Unicode" w:cs="Lucida Sans Unicode" w:hint="eastAsia"/>
          <w:szCs w:val="21"/>
        </w:rPr>
        <w:t>姓名：</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，性别：</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，出生日期：</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，现任职务：</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，系</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（供应商名称）的法定代表人（或非法人组织负责人）。</w:t>
      </w:r>
    </w:p>
    <w:p w:rsidR="00A35C87" w:rsidRDefault="00A35C87">
      <w:pPr>
        <w:ind w:firstLineChars="200" w:firstLine="420"/>
        <w:rPr>
          <w:rFonts w:ascii="仿宋" w:eastAsia="仿宋" w:hAnsi="仿宋" w:cs="宋体"/>
          <w:szCs w:val="21"/>
        </w:rPr>
      </w:pPr>
    </w:p>
    <w:p w:rsidR="00A35C87" w:rsidRDefault="006E4B51">
      <w:pPr>
        <w:ind w:firstLineChars="200" w:firstLine="420"/>
        <w:rPr>
          <w:rFonts w:ascii="仿宋" w:eastAsia="仿宋" w:hAnsi="仿宋" w:cs="宋体"/>
          <w:szCs w:val="21"/>
        </w:rPr>
      </w:pPr>
      <w:r>
        <w:rPr>
          <w:rFonts w:ascii="仿宋" w:eastAsia="仿宋" w:hAnsi="仿宋" w:cs="宋体" w:hint="eastAsia"/>
          <w:szCs w:val="21"/>
        </w:rPr>
        <w:t>特此证明。</w:t>
      </w:r>
    </w:p>
    <w:p w:rsidR="00A35C87" w:rsidRDefault="00A35C87">
      <w:pPr>
        <w:rPr>
          <w:rFonts w:ascii="仿宋" w:eastAsia="仿宋" w:hAnsi="仿宋" w:cs="宋体"/>
          <w:szCs w:val="21"/>
        </w:rPr>
      </w:pPr>
    </w:p>
    <w:p w:rsidR="00A35C87" w:rsidRDefault="00A35C87">
      <w:pPr>
        <w:rPr>
          <w:rFonts w:ascii="仿宋" w:eastAsia="仿宋" w:hAnsi="仿宋" w:cs="宋体"/>
          <w:szCs w:val="21"/>
        </w:rPr>
      </w:pPr>
    </w:p>
    <w:p w:rsidR="00A35C87" w:rsidRDefault="00A35C87">
      <w:pPr>
        <w:rPr>
          <w:rFonts w:ascii="仿宋" w:eastAsia="仿宋" w:hAnsi="仿宋" w:cs="宋体"/>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8"/>
      </w:tblGrid>
      <w:tr w:rsidR="00A35C87">
        <w:trPr>
          <w:trHeight w:val="3520"/>
          <w:jc w:val="center"/>
        </w:trPr>
        <w:tc>
          <w:tcPr>
            <w:tcW w:w="8228" w:type="dxa"/>
          </w:tcPr>
          <w:p w:rsidR="00A35C87" w:rsidRDefault="006E4B51">
            <w:pPr>
              <w:jc w:val="center"/>
              <w:rPr>
                <w:rFonts w:ascii="仿宋" w:eastAsia="仿宋" w:hAnsi="仿宋" w:cs="宋体"/>
                <w:szCs w:val="21"/>
              </w:rPr>
            </w:pPr>
            <w:r>
              <w:rPr>
                <w:rFonts w:ascii="仿宋" w:eastAsia="仿宋" w:hAnsi="仿宋" w:cs="宋体" w:hint="eastAsia"/>
                <w:szCs w:val="21"/>
              </w:rPr>
              <w:t>（※此处请粘贴法定代表人（或非法人组织负责人）身份证正、反面复印件※）</w:t>
            </w:r>
          </w:p>
        </w:tc>
      </w:tr>
    </w:tbl>
    <w:p w:rsidR="00A35C87" w:rsidRDefault="00A35C87">
      <w:pPr>
        <w:rPr>
          <w:rFonts w:ascii="仿宋" w:eastAsia="仿宋" w:hAnsi="仿宋" w:cs="宋体"/>
          <w:szCs w:val="21"/>
        </w:rPr>
      </w:pPr>
    </w:p>
    <w:p w:rsidR="00A35C87" w:rsidRDefault="00A35C87">
      <w:pPr>
        <w:rPr>
          <w:rFonts w:ascii="仿宋" w:eastAsia="仿宋" w:hAnsi="仿宋" w:cs="宋体"/>
          <w:szCs w:val="21"/>
        </w:rPr>
      </w:pPr>
    </w:p>
    <w:p w:rsidR="00A35C87" w:rsidRDefault="00A35C87">
      <w:pPr>
        <w:rPr>
          <w:rFonts w:ascii="仿宋" w:eastAsia="仿宋" w:hAnsi="仿宋" w:cs="宋体"/>
          <w:szCs w:val="21"/>
        </w:rPr>
      </w:pPr>
    </w:p>
    <w:p w:rsidR="00A35C87" w:rsidRDefault="00A35C87">
      <w:pPr>
        <w:rPr>
          <w:rFonts w:ascii="仿宋" w:eastAsia="仿宋" w:hAnsi="仿宋" w:cs="宋体"/>
          <w:szCs w:val="21"/>
        </w:rPr>
      </w:pPr>
    </w:p>
    <w:p w:rsidR="00A35C87" w:rsidRDefault="00A35C87">
      <w:pPr>
        <w:rPr>
          <w:rFonts w:ascii="仿宋" w:eastAsia="仿宋" w:hAnsi="仿宋" w:cs="宋体"/>
          <w:szCs w:val="21"/>
        </w:rPr>
      </w:pPr>
    </w:p>
    <w:p w:rsidR="00A35C87" w:rsidRDefault="00A35C87">
      <w:pPr>
        <w:rPr>
          <w:rFonts w:ascii="仿宋" w:eastAsia="仿宋" w:hAnsi="仿宋" w:cs="宋体"/>
          <w:szCs w:val="21"/>
        </w:rPr>
      </w:pPr>
    </w:p>
    <w:p w:rsidR="00A35C87" w:rsidRDefault="00A35C87">
      <w:pPr>
        <w:rPr>
          <w:rFonts w:ascii="仿宋" w:eastAsia="仿宋" w:hAnsi="仿宋" w:cs="宋体"/>
          <w:szCs w:val="21"/>
        </w:rPr>
      </w:pPr>
    </w:p>
    <w:p w:rsidR="00A35C87" w:rsidRDefault="00A35C87">
      <w:pPr>
        <w:rPr>
          <w:rFonts w:ascii="仿宋" w:eastAsia="仿宋" w:hAnsi="仿宋" w:cs="宋体"/>
          <w:szCs w:val="21"/>
        </w:rPr>
      </w:pPr>
    </w:p>
    <w:p w:rsidR="00A35C87" w:rsidRDefault="006E4B51">
      <w:pPr>
        <w:rPr>
          <w:rFonts w:ascii="仿宋" w:eastAsia="仿宋" w:hAnsi="仿宋" w:cs="宋体"/>
          <w:szCs w:val="21"/>
        </w:rPr>
      </w:pPr>
      <w:r>
        <w:rPr>
          <w:rFonts w:ascii="仿宋" w:eastAsia="仿宋" w:hAnsi="仿宋" w:cs="宋体" w:hint="eastAsia"/>
          <w:szCs w:val="21"/>
        </w:rPr>
        <w:t xml:space="preserve">                                           供应商名称：（加盖公章）  </w:t>
      </w:r>
    </w:p>
    <w:p w:rsidR="00A35C87" w:rsidRDefault="00A35C87">
      <w:pPr>
        <w:rPr>
          <w:rFonts w:ascii="仿宋" w:eastAsia="仿宋" w:hAnsi="仿宋" w:cs="宋体"/>
          <w:szCs w:val="21"/>
        </w:rPr>
      </w:pPr>
    </w:p>
    <w:p w:rsidR="00A35C87" w:rsidRDefault="006E4B51">
      <w:pPr>
        <w:wordWrap w:val="0"/>
        <w:jc w:val="right"/>
        <w:rPr>
          <w:rFonts w:ascii="仿宋" w:eastAsia="仿宋" w:hAnsi="仿宋" w:cs="宋体"/>
          <w:szCs w:val="21"/>
        </w:rPr>
      </w:pPr>
      <w:r>
        <w:rPr>
          <w:rFonts w:ascii="仿宋" w:eastAsia="仿宋" w:hAnsi="仿宋" w:cs="宋体" w:hint="eastAsia"/>
          <w:szCs w:val="21"/>
        </w:rPr>
        <w:t xml:space="preserve">年   月   日                   </w:t>
      </w:r>
    </w:p>
    <w:p w:rsidR="00A35C87" w:rsidRDefault="006E4B51">
      <w:pPr>
        <w:outlineLvl w:val="1"/>
        <w:rPr>
          <w:rFonts w:ascii="仿宋" w:eastAsia="仿宋" w:hAnsi="仿宋" w:cs="宋体"/>
          <w:b/>
          <w:bCs/>
          <w:sz w:val="28"/>
          <w:szCs w:val="28"/>
        </w:rPr>
      </w:pPr>
      <w:r>
        <w:rPr>
          <w:rFonts w:ascii="仿宋" w:eastAsia="仿宋" w:hAnsi="仿宋" w:cs="宋体" w:hint="eastAsia"/>
          <w:szCs w:val="21"/>
        </w:rPr>
        <w:br w:type="page"/>
      </w:r>
      <w:bookmarkStart w:id="38" w:name="_Toc533340153"/>
      <w:bookmarkStart w:id="39" w:name="_Toc4485630"/>
      <w:r>
        <w:rPr>
          <w:rFonts w:ascii="仿宋" w:eastAsia="仿宋" w:hAnsi="仿宋" w:cs="宋体" w:hint="eastAsia"/>
          <w:b/>
          <w:bCs/>
          <w:sz w:val="28"/>
          <w:szCs w:val="28"/>
        </w:rPr>
        <w:lastRenderedPageBreak/>
        <w:t>格式5</w:t>
      </w:r>
      <w:bookmarkEnd w:id="38"/>
      <w:bookmarkEnd w:id="39"/>
      <w:r w:rsidR="004A29BB">
        <w:rPr>
          <w:rFonts w:ascii="仿宋" w:eastAsia="仿宋" w:hAnsi="仿宋" w:cs="宋体"/>
          <w:b/>
          <w:bCs/>
          <w:sz w:val="28"/>
          <w:szCs w:val="28"/>
        </w:rPr>
        <w:t>.1</w:t>
      </w:r>
    </w:p>
    <w:p w:rsidR="00A35C87" w:rsidRDefault="006E4B51">
      <w:pPr>
        <w:spacing w:line="360" w:lineRule="auto"/>
        <w:jc w:val="center"/>
        <w:rPr>
          <w:rFonts w:ascii="仿宋" w:eastAsia="仿宋" w:hAnsi="仿宋" w:cs="宋体"/>
          <w:b/>
          <w:bCs/>
          <w:sz w:val="32"/>
          <w:szCs w:val="32"/>
        </w:rPr>
      </w:pPr>
      <w:r>
        <w:rPr>
          <w:rFonts w:ascii="仿宋" w:eastAsia="仿宋" w:hAnsi="仿宋" w:cs="宋体" w:hint="eastAsia"/>
          <w:b/>
          <w:bCs/>
          <w:sz w:val="32"/>
          <w:szCs w:val="32"/>
        </w:rPr>
        <w:t>法定代表人（或非法人组织负责人）授权委托书</w:t>
      </w:r>
    </w:p>
    <w:p w:rsidR="00A35C87" w:rsidRDefault="00A35C87">
      <w:pPr>
        <w:spacing w:line="400" w:lineRule="exact"/>
        <w:jc w:val="center"/>
        <w:rPr>
          <w:rFonts w:ascii="仿宋" w:eastAsia="仿宋" w:hAnsi="仿宋" w:cs="宋体"/>
          <w:sz w:val="24"/>
        </w:rPr>
      </w:pPr>
    </w:p>
    <w:p w:rsidR="00A35C87" w:rsidRDefault="00A35C87">
      <w:pPr>
        <w:spacing w:line="360" w:lineRule="auto"/>
        <w:ind w:firstLineChars="200" w:firstLine="420"/>
        <w:rPr>
          <w:rFonts w:ascii="仿宋" w:eastAsia="仿宋" w:hAnsi="仿宋" w:cs="宋体"/>
          <w:szCs w:val="21"/>
        </w:rPr>
      </w:pPr>
    </w:p>
    <w:p w:rsidR="00A35C87" w:rsidRDefault="006E4B51">
      <w:pPr>
        <w:spacing w:line="360" w:lineRule="auto"/>
        <w:ind w:firstLineChars="400" w:firstLine="840"/>
        <w:rPr>
          <w:rFonts w:ascii="仿宋" w:eastAsia="仿宋" w:hAnsi="仿宋" w:cs="宋体"/>
          <w:szCs w:val="21"/>
          <w:u w:val="single"/>
        </w:rPr>
      </w:pPr>
      <w:r>
        <w:rPr>
          <w:rFonts w:ascii="仿宋" w:eastAsia="仿宋" w:hAnsi="仿宋" w:cs="宋体" w:hint="eastAsia"/>
          <w:szCs w:val="21"/>
        </w:rPr>
        <w:t>委托人名称：</w:t>
      </w:r>
    </w:p>
    <w:p w:rsidR="00A35C87" w:rsidRDefault="006E4B51">
      <w:pPr>
        <w:spacing w:line="360" w:lineRule="auto"/>
        <w:ind w:firstLineChars="400" w:firstLine="840"/>
        <w:rPr>
          <w:rFonts w:ascii="仿宋" w:eastAsia="仿宋" w:hAnsi="仿宋" w:cs="宋体"/>
          <w:szCs w:val="21"/>
        </w:rPr>
      </w:pPr>
      <w:r>
        <w:rPr>
          <w:rFonts w:ascii="仿宋" w:eastAsia="仿宋" w:hAnsi="仿宋" w:cs="宋体" w:hint="eastAsia"/>
          <w:szCs w:val="21"/>
        </w:rPr>
        <w:t>法定代表人（或非法人组织负责人）姓名：身份证号码：</w:t>
      </w:r>
    </w:p>
    <w:p w:rsidR="00A35C87" w:rsidRDefault="006E4B51">
      <w:pPr>
        <w:spacing w:line="360" w:lineRule="auto"/>
        <w:ind w:firstLineChars="400" w:firstLine="840"/>
        <w:rPr>
          <w:rFonts w:ascii="仿宋" w:eastAsia="仿宋" w:hAnsi="仿宋" w:cs="宋体"/>
          <w:szCs w:val="21"/>
          <w:u w:val="single"/>
        </w:rPr>
      </w:pPr>
      <w:r>
        <w:rPr>
          <w:rFonts w:ascii="仿宋" w:eastAsia="仿宋" w:hAnsi="仿宋" w:cs="宋体" w:hint="eastAsia"/>
          <w:szCs w:val="21"/>
        </w:rPr>
        <w:t>住所地：</w:t>
      </w:r>
    </w:p>
    <w:p w:rsidR="00A35C87" w:rsidRDefault="006E4B51">
      <w:pPr>
        <w:spacing w:line="360" w:lineRule="auto"/>
        <w:ind w:firstLineChars="400" w:firstLine="840"/>
        <w:rPr>
          <w:rFonts w:ascii="仿宋" w:eastAsia="仿宋" w:hAnsi="仿宋" w:cs="宋体"/>
          <w:szCs w:val="21"/>
        </w:rPr>
      </w:pPr>
      <w:r>
        <w:rPr>
          <w:rFonts w:ascii="仿宋" w:eastAsia="仿宋" w:hAnsi="仿宋" w:cs="宋体" w:hint="eastAsia"/>
          <w:szCs w:val="21"/>
        </w:rPr>
        <w:t>受托人名称：身份证号码：</w:t>
      </w:r>
    </w:p>
    <w:p w:rsidR="00A35C87" w:rsidRDefault="006E4B51">
      <w:pPr>
        <w:spacing w:line="360" w:lineRule="auto"/>
        <w:ind w:firstLineChars="400" w:firstLine="840"/>
        <w:rPr>
          <w:rFonts w:ascii="仿宋" w:eastAsia="仿宋" w:hAnsi="仿宋" w:cs="宋体"/>
          <w:szCs w:val="21"/>
          <w:u w:val="single"/>
        </w:rPr>
      </w:pPr>
      <w:r>
        <w:rPr>
          <w:rFonts w:ascii="仿宋" w:eastAsia="仿宋" w:hAnsi="仿宋" w:cs="宋体" w:hint="eastAsia"/>
          <w:szCs w:val="21"/>
        </w:rPr>
        <w:t>工作单位：</w:t>
      </w:r>
    </w:p>
    <w:p w:rsidR="00A35C87" w:rsidRDefault="006E4B51">
      <w:pPr>
        <w:spacing w:line="360" w:lineRule="auto"/>
        <w:ind w:firstLineChars="400" w:firstLine="840"/>
        <w:rPr>
          <w:rFonts w:ascii="仿宋" w:eastAsia="仿宋" w:hAnsi="仿宋" w:cs="宋体"/>
          <w:szCs w:val="21"/>
          <w:u w:val="single"/>
        </w:rPr>
      </w:pPr>
      <w:r>
        <w:rPr>
          <w:rFonts w:ascii="仿宋" w:eastAsia="仿宋" w:hAnsi="仿宋" w:cs="宋体" w:hint="eastAsia"/>
          <w:szCs w:val="21"/>
        </w:rPr>
        <w:t>住址：                     电话：</w:t>
      </w:r>
    </w:p>
    <w:p w:rsidR="00A35C87" w:rsidRDefault="006E4B51">
      <w:pPr>
        <w:spacing w:line="360" w:lineRule="auto"/>
        <w:ind w:firstLineChars="200" w:firstLine="420"/>
        <w:rPr>
          <w:rFonts w:ascii="仿宋" w:eastAsia="仿宋" w:hAnsi="仿宋" w:cs="宋体"/>
          <w:szCs w:val="21"/>
        </w:rPr>
      </w:pPr>
      <w:r>
        <w:rPr>
          <w:rFonts w:ascii="仿宋" w:eastAsia="仿宋" w:hAnsi="仿宋" w:cs="宋体" w:hint="eastAsia"/>
          <w:szCs w:val="21"/>
        </w:rPr>
        <w:t>现委托在委托人就</w:t>
      </w:r>
      <w:r>
        <w:rPr>
          <w:rFonts w:ascii="仿宋" w:eastAsia="仿宋" w:hAnsi="仿宋" w:cs="宋体" w:hint="eastAsia"/>
          <w:szCs w:val="21"/>
          <w:u w:val="single"/>
        </w:rPr>
        <w:t>（项目编号、项目名称、包号）</w:t>
      </w:r>
      <w:r>
        <w:rPr>
          <w:rFonts w:ascii="仿宋" w:eastAsia="仿宋" w:hAnsi="仿宋" w:cs="宋体" w:hint="eastAsia"/>
          <w:szCs w:val="21"/>
        </w:rPr>
        <w:t>响应中，以我单位名义处理一切与之有关的事务。</w:t>
      </w:r>
    </w:p>
    <w:p w:rsidR="00A35C87" w:rsidRDefault="006E4B51">
      <w:pPr>
        <w:spacing w:line="360" w:lineRule="auto"/>
        <w:ind w:firstLineChars="200" w:firstLine="420"/>
        <w:rPr>
          <w:rFonts w:ascii="仿宋" w:eastAsia="仿宋" w:hAnsi="仿宋" w:cs="宋体"/>
          <w:szCs w:val="21"/>
        </w:rPr>
      </w:pPr>
      <w:r>
        <w:rPr>
          <w:rFonts w:ascii="仿宋" w:eastAsia="仿宋" w:hAnsi="仿宋" w:cs="宋体" w:hint="eastAsia"/>
          <w:szCs w:val="21"/>
        </w:rPr>
        <w:t>本授权书于年月日签字或盖章生效,</w:t>
      </w:r>
      <w:r>
        <w:rPr>
          <w:rFonts w:ascii="仿宋" w:eastAsia="仿宋" w:hAnsi="仿宋" w:cs="宋体" w:hint="eastAsia"/>
          <w:b/>
          <w:bCs/>
          <w:szCs w:val="21"/>
        </w:rPr>
        <w:t>无转委托</w:t>
      </w:r>
      <w:r>
        <w:rPr>
          <w:rFonts w:ascii="仿宋" w:eastAsia="仿宋" w:hAnsi="仿宋" w:cs="宋体" w:hint="eastAsia"/>
          <w:sz w:val="24"/>
        </w:rPr>
        <w:t>，</w:t>
      </w:r>
      <w:r>
        <w:rPr>
          <w:rFonts w:ascii="仿宋" w:eastAsia="仿宋" w:hAnsi="仿宋" w:cs="宋体" w:hint="eastAsia"/>
          <w:szCs w:val="21"/>
        </w:rPr>
        <w:t>特此声明。</w:t>
      </w:r>
    </w:p>
    <w:p w:rsidR="00A35C87" w:rsidRDefault="00A35C87">
      <w:pPr>
        <w:spacing w:line="360" w:lineRule="auto"/>
        <w:rPr>
          <w:rFonts w:ascii="仿宋" w:eastAsia="仿宋" w:hAnsi="仿宋" w:cs="宋体"/>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8"/>
      </w:tblGrid>
      <w:tr w:rsidR="00A35C87">
        <w:trPr>
          <w:trHeight w:val="3520"/>
          <w:jc w:val="center"/>
        </w:trPr>
        <w:tc>
          <w:tcPr>
            <w:tcW w:w="8228" w:type="dxa"/>
          </w:tcPr>
          <w:p w:rsidR="00A35C87" w:rsidRDefault="006E4B51">
            <w:pPr>
              <w:jc w:val="center"/>
              <w:rPr>
                <w:rFonts w:ascii="仿宋" w:eastAsia="仿宋" w:hAnsi="仿宋" w:cs="宋体"/>
                <w:szCs w:val="21"/>
              </w:rPr>
            </w:pPr>
            <w:r>
              <w:rPr>
                <w:rFonts w:ascii="仿宋" w:eastAsia="仿宋" w:hAnsi="仿宋" w:cs="宋体" w:hint="eastAsia"/>
                <w:szCs w:val="21"/>
              </w:rPr>
              <w:t>（※此处请粘贴授权委托人身份证正、反面复印件※）</w:t>
            </w:r>
          </w:p>
        </w:tc>
      </w:tr>
    </w:tbl>
    <w:p w:rsidR="00A35C87" w:rsidRDefault="006E4B51">
      <w:pPr>
        <w:spacing w:line="360" w:lineRule="auto"/>
        <w:ind w:firstLineChars="200" w:firstLine="420"/>
        <w:rPr>
          <w:rFonts w:ascii="仿宋_GB2312" w:eastAsia="仿宋_GB2312" w:hAnsi="Lucida Sans Unicode" w:cs="Lucida Sans Unicode"/>
          <w:szCs w:val="21"/>
        </w:rPr>
      </w:pPr>
      <w:r>
        <w:rPr>
          <w:rFonts w:ascii="仿宋_GB2312" w:eastAsia="仿宋_GB2312" w:hAnsi="Lucida Sans Unicode" w:cs="Lucida Sans Unicode" w:hint="eastAsia"/>
          <w:szCs w:val="21"/>
        </w:rPr>
        <w:t>委托人（单位公章）：</w:t>
      </w:r>
    </w:p>
    <w:p w:rsidR="00A35C87" w:rsidRDefault="006E4B51">
      <w:pPr>
        <w:spacing w:line="360" w:lineRule="auto"/>
        <w:ind w:firstLineChars="200" w:firstLine="420"/>
        <w:rPr>
          <w:rFonts w:ascii="仿宋_GB2312" w:eastAsia="仿宋_GB2312" w:hAnsi="Lucida Sans Unicode" w:cs="Lucida Sans Unicode"/>
          <w:szCs w:val="21"/>
        </w:rPr>
      </w:pPr>
      <w:r>
        <w:rPr>
          <w:rFonts w:ascii="仿宋_GB2312" w:eastAsia="仿宋_GB2312" w:hAnsi="Lucida Sans Unicode" w:cs="Lucida Sans Unicode" w:hint="eastAsia"/>
          <w:szCs w:val="21"/>
        </w:rPr>
        <w:t xml:space="preserve">法定代表人（或非法人组织负责人）（签字或盖章）：       </w:t>
      </w:r>
    </w:p>
    <w:p w:rsidR="00A35C87" w:rsidRDefault="006E4B51">
      <w:pPr>
        <w:spacing w:line="360" w:lineRule="auto"/>
        <w:ind w:firstLineChars="200" w:firstLine="420"/>
        <w:rPr>
          <w:rFonts w:ascii="仿宋_GB2312" w:eastAsia="仿宋_GB2312" w:hAnsi="Lucida Sans Unicode" w:cs="Lucida Sans Unicode"/>
          <w:szCs w:val="21"/>
        </w:rPr>
      </w:pPr>
      <w:r>
        <w:rPr>
          <w:rFonts w:ascii="仿宋_GB2312" w:eastAsia="仿宋_GB2312" w:hAnsi="Lucida Sans Unicode" w:cs="Lucida Sans Unicode" w:hint="eastAsia"/>
          <w:szCs w:val="21"/>
        </w:rPr>
        <w:t xml:space="preserve">受托人：（签字或盖章）                           </w:t>
      </w:r>
    </w:p>
    <w:p w:rsidR="00A35C87" w:rsidRDefault="006E4B51">
      <w:pPr>
        <w:spacing w:line="360" w:lineRule="auto"/>
        <w:ind w:firstLineChars="200" w:firstLine="420"/>
        <w:rPr>
          <w:rFonts w:ascii="仿宋_GB2312" w:eastAsia="仿宋_GB2312" w:hAnsi="Lucida Sans Unicode" w:cs="Lucida Sans Unicode"/>
          <w:szCs w:val="21"/>
        </w:rPr>
      </w:pPr>
      <w:r>
        <w:rPr>
          <w:rFonts w:ascii="仿宋_GB2312" w:eastAsia="仿宋_GB2312" w:hAnsi="Lucida Sans Unicode" w:cs="Lucida Sans Unicode" w:hint="eastAsia"/>
          <w:szCs w:val="21"/>
        </w:rPr>
        <w:t>详细通讯地址：</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 xml:space="preserve">      邮 政 编 码 ：</w:t>
      </w:r>
      <w:r>
        <w:rPr>
          <w:rFonts w:ascii="仿宋_GB2312" w:eastAsia="仿宋_GB2312" w:hAnsi="Lucida Sans Unicode" w:cs="Lucida Sans Unicode" w:hint="eastAsia"/>
          <w:szCs w:val="21"/>
          <w:u w:val="single"/>
        </w:rPr>
        <w:t xml:space="preserve">              </w:t>
      </w:r>
    </w:p>
    <w:p w:rsidR="00A35C87" w:rsidRDefault="006E4B51">
      <w:pPr>
        <w:spacing w:line="360" w:lineRule="auto"/>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传        真：</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 xml:space="preserve">      电        话：</w:t>
      </w:r>
      <w:r>
        <w:rPr>
          <w:rFonts w:ascii="仿宋_GB2312" w:eastAsia="仿宋_GB2312" w:hAnsi="Lucida Sans Unicode" w:cs="Lucida Sans Unicode" w:hint="eastAsia"/>
          <w:szCs w:val="21"/>
          <w:u w:val="single"/>
        </w:rPr>
        <w:t xml:space="preserve">              </w:t>
      </w:r>
    </w:p>
    <w:p w:rsidR="00D636E0" w:rsidRPr="00D636E0" w:rsidRDefault="00D636E0" w:rsidP="00D636E0">
      <w:pPr>
        <w:spacing w:line="360" w:lineRule="auto"/>
        <w:ind w:firstLineChars="200" w:firstLine="420"/>
        <w:jc w:val="left"/>
        <w:rPr>
          <w:rFonts w:ascii="仿宋_GB2312" w:eastAsia="仿宋_GB2312" w:hAnsi="仿宋_GB2312" w:cs="仿宋_GB2312"/>
          <w:szCs w:val="21"/>
          <w:u w:val="single"/>
        </w:rPr>
      </w:pPr>
      <w:r>
        <w:rPr>
          <w:rFonts w:ascii="仿宋_GB2312" w:eastAsia="仿宋_GB2312" w:hAnsi="仿宋_GB2312" w:cs="仿宋_GB2312" w:hint="eastAsia"/>
          <w:szCs w:val="21"/>
        </w:rPr>
        <w:t>日        期：</w:t>
      </w:r>
      <w:r>
        <w:rPr>
          <w:rFonts w:ascii="仿宋_GB2312" w:eastAsia="仿宋_GB2312" w:hAnsi="仿宋_GB2312" w:cs="仿宋_GB2312" w:hint="eastAsia"/>
          <w:szCs w:val="21"/>
          <w:u w:val="single"/>
        </w:rPr>
        <w:t xml:space="preserve">               </w:t>
      </w:r>
    </w:p>
    <w:p w:rsidR="00A35C87" w:rsidRDefault="006E4B51">
      <w:pPr>
        <w:spacing w:line="360" w:lineRule="auto"/>
        <w:jc w:val="left"/>
        <w:outlineLvl w:val="1"/>
        <w:rPr>
          <w:rFonts w:ascii="仿宋" w:eastAsia="仿宋" w:hAnsi="仿宋" w:cs="宋体"/>
          <w:b/>
          <w:bCs/>
          <w:sz w:val="28"/>
          <w:szCs w:val="28"/>
        </w:rPr>
      </w:pPr>
      <w:r>
        <w:rPr>
          <w:rFonts w:ascii="仿宋_GB2312" w:eastAsia="仿宋_GB2312" w:hAnsi="Lucida Sans Unicode" w:cs="Lucida Sans Unicode" w:hint="eastAsia"/>
          <w:szCs w:val="21"/>
          <w:u w:val="single"/>
        </w:rPr>
        <w:br w:type="page"/>
      </w:r>
      <w:bookmarkStart w:id="40" w:name="_Toc533340154"/>
      <w:bookmarkStart w:id="41" w:name="_Toc4485631"/>
      <w:r>
        <w:rPr>
          <w:rFonts w:ascii="仿宋" w:eastAsia="仿宋" w:hAnsi="仿宋" w:cs="宋体" w:hint="eastAsia"/>
          <w:b/>
          <w:bCs/>
          <w:sz w:val="28"/>
          <w:szCs w:val="28"/>
        </w:rPr>
        <w:lastRenderedPageBreak/>
        <w:t>格式</w:t>
      </w:r>
      <w:bookmarkEnd w:id="40"/>
      <w:bookmarkEnd w:id="41"/>
      <w:r w:rsidR="004A29BB">
        <w:rPr>
          <w:rFonts w:ascii="仿宋" w:eastAsia="仿宋" w:hAnsi="仿宋" w:cs="宋体" w:hint="eastAsia"/>
          <w:b/>
          <w:bCs/>
          <w:sz w:val="28"/>
          <w:szCs w:val="28"/>
        </w:rPr>
        <w:t>5.2</w:t>
      </w:r>
    </w:p>
    <w:p w:rsidR="00A35C87" w:rsidRDefault="00D636E0">
      <w:pPr>
        <w:spacing w:beforeLines="100" w:before="319" w:afterLines="100" w:after="319" w:line="480" w:lineRule="exact"/>
        <w:ind w:rightChars="300" w:right="630"/>
        <w:jc w:val="center"/>
        <w:rPr>
          <w:rFonts w:ascii="仿宋" w:eastAsia="仿宋" w:hAnsi="仿宋" w:cs="宋体"/>
          <w:b/>
          <w:sz w:val="28"/>
          <w:szCs w:val="28"/>
        </w:rPr>
      </w:pPr>
      <w:r w:rsidRPr="00D636E0">
        <w:rPr>
          <w:rFonts w:ascii="仿宋" w:eastAsia="仿宋" w:hAnsi="仿宋" w:cs="宋体" w:hint="eastAsia"/>
          <w:b/>
          <w:sz w:val="32"/>
          <w:szCs w:val="32"/>
        </w:rPr>
        <w:t>具有良好的商业信誉和健全的财务会计制度的承诺函</w:t>
      </w:r>
      <w:r w:rsidR="006E4B51">
        <w:rPr>
          <w:rFonts w:ascii="仿宋" w:eastAsia="仿宋" w:hAnsi="仿宋" w:cs="宋体" w:hint="eastAsia"/>
          <w:b/>
          <w:sz w:val="28"/>
          <w:szCs w:val="28"/>
        </w:rPr>
        <w:t>（格式自拟）</w:t>
      </w:r>
    </w:p>
    <w:p w:rsidR="00A35C87" w:rsidRDefault="00A35C87" w:rsidP="00D636E0">
      <w:pPr>
        <w:spacing w:beforeLines="100" w:before="319" w:afterLines="100" w:after="319" w:line="480" w:lineRule="exact"/>
        <w:ind w:rightChars="300" w:right="630"/>
        <w:rPr>
          <w:rFonts w:ascii="仿宋" w:eastAsia="仿宋" w:hAnsi="仿宋" w:cs="宋体"/>
          <w:b/>
          <w:sz w:val="28"/>
          <w:szCs w:val="28"/>
        </w:rPr>
      </w:pPr>
    </w:p>
    <w:p w:rsidR="00D636E0" w:rsidRDefault="00D636E0" w:rsidP="00D636E0">
      <w:pPr>
        <w:spacing w:beforeLines="100" w:before="319" w:afterLines="100" w:after="319" w:line="480" w:lineRule="exact"/>
        <w:ind w:rightChars="300" w:right="630"/>
        <w:rPr>
          <w:rFonts w:ascii="仿宋" w:eastAsia="仿宋" w:hAnsi="仿宋" w:cs="宋体"/>
          <w:b/>
          <w:sz w:val="28"/>
          <w:szCs w:val="28"/>
        </w:rPr>
      </w:pPr>
    </w:p>
    <w:p w:rsidR="00D636E0" w:rsidRDefault="00D636E0" w:rsidP="00D636E0">
      <w:pPr>
        <w:spacing w:beforeLines="100" w:before="319" w:afterLines="100" w:after="319" w:line="480" w:lineRule="exact"/>
        <w:ind w:rightChars="300" w:right="630"/>
        <w:rPr>
          <w:rFonts w:ascii="仿宋" w:eastAsia="仿宋" w:hAnsi="仿宋" w:cs="宋体"/>
          <w:b/>
          <w:sz w:val="28"/>
          <w:szCs w:val="28"/>
        </w:rPr>
      </w:pPr>
    </w:p>
    <w:p w:rsidR="00D636E0" w:rsidRDefault="00D636E0" w:rsidP="00D636E0">
      <w:pPr>
        <w:spacing w:beforeLines="100" w:before="319" w:afterLines="100" w:after="319" w:line="480" w:lineRule="exact"/>
        <w:ind w:rightChars="300" w:right="630"/>
        <w:rPr>
          <w:rFonts w:ascii="仿宋" w:eastAsia="仿宋" w:hAnsi="仿宋" w:cs="宋体"/>
          <w:b/>
          <w:sz w:val="28"/>
          <w:szCs w:val="28"/>
        </w:rPr>
      </w:pPr>
    </w:p>
    <w:p w:rsidR="00D636E0" w:rsidRDefault="00D636E0" w:rsidP="00D636E0">
      <w:pPr>
        <w:snapToGrid w:val="0"/>
        <w:spacing w:line="480" w:lineRule="auto"/>
        <w:rPr>
          <w:rFonts w:ascii="仿宋_GB2312" w:eastAsia="仿宋_GB2312" w:hAnsi="仿宋_GB2312" w:cs="仿宋_GB2312"/>
        </w:rPr>
      </w:pPr>
      <w:r>
        <w:rPr>
          <w:rFonts w:ascii="仿宋_GB2312" w:eastAsia="仿宋_GB2312" w:hAnsi="仿宋_GB2312" w:cs="仿宋_GB2312" w:hint="eastAsia"/>
        </w:rPr>
        <w:t>供应商名称（加盖单位公章）：</w:t>
      </w:r>
      <w:r>
        <w:rPr>
          <w:rFonts w:ascii="仿宋_GB2312" w:eastAsia="仿宋_GB2312" w:hAnsi="仿宋_GB2312" w:cs="仿宋_GB2312" w:hint="eastAsia"/>
          <w:u w:val="single"/>
        </w:rPr>
        <w:t xml:space="preserve">           </w:t>
      </w:r>
    </w:p>
    <w:p w:rsidR="00D636E0" w:rsidRDefault="00D636E0" w:rsidP="00D636E0">
      <w:pPr>
        <w:snapToGrid w:val="0"/>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其授权代表人(签字或盖章)：</w:t>
      </w:r>
      <w:r>
        <w:rPr>
          <w:rFonts w:ascii="仿宋_GB2312" w:eastAsia="仿宋_GB2312" w:hAnsi="仿宋_GB2312" w:cs="仿宋_GB2312" w:hint="eastAsia"/>
          <w:u w:val="single"/>
        </w:rPr>
        <w:t xml:space="preserve">           </w:t>
      </w:r>
    </w:p>
    <w:p w:rsidR="00D636E0" w:rsidRDefault="00D636E0" w:rsidP="00D636E0">
      <w:pPr>
        <w:adjustRightInd w:val="0"/>
        <w:snapToGrid w:val="0"/>
        <w:spacing w:line="360" w:lineRule="auto"/>
        <w:ind w:rightChars="50" w:right="105"/>
        <w:jc w:val="left"/>
        <w:rPr>
          <w:rFonts w:ascii="仿宋_GB2312" w:eastAsia="仿宋_GB2312" w:hAnsi="仿宋_GB2312" w:cs="仿宋_GB2312"/>
          <w:u w:val="single"/>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p>
    <w:p w:rsidR="00D636E0" w:rsidRDefault="00D636E0" w:rsidP="00D636E0">
      <w:pPr>
        <w:spacing w:beforeLines="100" w:before="319" w:afterLines="100" w:after="319" w:line="480" w:lineRule="exact"/>
        <w:ind w:rightChars="300" w:right="630"/>
        <w:rPr>
          <w:rFonts w:ascii="仿宋" w:eastAsia="仿宋" w:hAnsi="仿宋" w:cs="宋体"/>
          <w:b/>
          <w:sz w:val="28"/>
          <w:szCs w:val="28"/>
        </w:rPr>
      </w:pPr>
    </w:p>
    <w:p w:rsidR="00A35C87" w:rsidRDefault="006E4B51">
      <w:pPr>
        <w:spacing w:beforeLines="100" w:before="319" w:afterLines="100" w:after="319" w:line="480" w:lineRule="exact"/>
        <w:ind w:rightChars="300" w:right="630"/>
        <w:jc w:val="left"/>
        <w:outlineLvl w:val="1"/>
        <w:rPr>
          <w:rFonts w:ascii="仿宋" w:eastAsia="仿宋" w:hAnsi="仿宋" w:cs="宋体"/>
          <w:b/>
          <w:bCs/>
          <w:sz w:val="28"/>
          <w:szCs w:val="28"/>
        </w:rPr>
      </w:pPr>
      <w:r>
        <w:rPr>
          <w:rFonts w:ascii="仿宋" w:eastAsia="仿宋" w:hAnsi="仿宋" w:cs="宋体" w:hint="eastAsia"/>
          <w:b/>
          <w:sz w:val="28"/>
          <w:szCs w:val="28"/>
        </w:rPr>
        <w:br w:type="page"/>
      </w:r>
      <w:bookmarkStart w:id="42" w:name="_Toc533340155"/>
      <w:bookmarkStart w:id="43" w:name="_Toc4485632"/>
      <w:r>
        <w:rPr>
          <w:rFonts w:ascii="仿宋" w:eastAsia="仿宋" w:hAnsi="仿宋" w:cs="宋体" w:hint="eastAsia"/>
          <w:b/>
          <w:bCs/>
          <w:sz w:val="28"/>
          <w:szCs w:val="28"/>
        </w:rPr>
        <w:lastRenderedPageBreak/>
        <w:t>格式</w:t>
      </w:r>
      <w:bookmarkEnd w:id="42"/>
      <w:bookmarkEnd w:id="43"/>
      <w:r w:rsidR="004A29BB">
        <w:rPr>
          <w:rFonts w:ascii="仿宋" w:eastAsia="仿宋" w:hAnsi="仿宋" w:cs="宋体" w:hint="eastAsia"/>
          <w:b/>
          <w:bCs/>
          <w:sz w:val="28"/>
          <w:szCs w:val="28"/>
        </w:rPr>
        <w:t>6</w:t>
      </w:r>
    </w:p>
    <w:p w:rsidR="00D636E0" w:rsidRDefault="00D636E0" w:rsidP="00D636E0">
      <w:pPr>
        <w:spacing w:beforeLines="100" w:before="319" w:afterLines="100" w:after="319" w:line="360" w:lineRule="auto"/>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具备履行合同所必需的设备和专业技术能力声明函</w:t>
      </w:r>
    </w:p>
    <w:p w:rsidR="00D636E0" w:rsidRDefault="00D636E0" w:rsidP="00D636E0">
      <w:pPr>
        <w:spacing w:beforeLines="100" w:before="319" w:afterLines="100" w:after="319" w:line="480" w:lineRule="exact"/>
        <w:ind w:rightChars="300" w:right="63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（格式自拟）</w:t>
      </w:r>
    </w:p>
    <w:p w:rsidR="00D636E0" w:rsidRDefault="00D636E0" w:rsidP="00D636E0">
      <w:pPr>
        <w:spacing w:beforeLines="100" w:before="319" w:afterLines="100" w:after="319" w:line="480" w:lineRule="exact"/>
        <w:ind w:rightChars="300" w:right="630"/>
        <w:jc w:val="center"/>
        <w:rPr>
          <w:rFonts w:ascii="仿宋_GB2312" w:eastAsia="仿宋_GB2312" w:hAnsi="仿宋_GB2312" w:cs="仿宋_GB2312"/>
          <w:b/>
          <w:sz w:val="28"/>
          <w:szCs w:val="28"/>
        </w:rPr>
      </w:pPr>
    </w:p>
    <w:p w:rsidR="00D636E0" w:rsidRDefault="00D636E0" w:rsidP="00D636E0">
      <w:pPr>
        <w:spacing w:beforeLines="100" w:before="319" w:afterLines="100" w:after="319" w:line="480" w:lineRule="exact"/>
        <w:ind w:rightChars="300" w:right="630"/>
        <w:jc w:val="center"/>
        <w:rPr>
          <w:rFonts w:ascii="仿宋_GB2312" w:eastAsia="仿宋_GB2312" w:hAnsi="仿宋_GB2312" w:cs="仿宋_GB2312"/>
          <w:b/>
          <w:sz w:val="28"/>
          <w:szCs w:val="28"/>
        </w:rPr>
      </w:pPr>
    </w:p>
    <w:p w:rsidR="00D636E0" w:rsidRDefault="00D636E0" w:rsidP="00D636E0">
      <w:pPr>
        <w:spacing w:beforeLines="100" w:before="319" w:afterLines="100" w:after="319" w:line="480" w:lineRule="exact"/>
        <w:ind w:rightChars="300" w:right="630"/>
        <w:jc w:val="center"/>
        <w:rPr>
          <w:rFonts w:ascii="仿宋_GB2312" w:eastAsia="仿宋_GB2312" w:hAnsi="仿宋_GB2312" w:cs="仿宋_GB2312"/>
          <w:b/>
          <w:sz w:val="28"/>
          <w:szCs w:val="28"/>
        </w:rPr>
      </w:pPr>
    </w:p>
    <w:p w:rsidR="00D636E0" w:rsidRDefault="00D636E0" w:rsidP="00D636E0">
      <w:pPr>
        <w:spacing w:beforeLines="100" w:before="319" w:afterLines="100" w:after="319" w:line="480" w:lineRule="exact"/>
        <w:ind w:rightChars="300" w:right="630"/>
        <w:jc w:val="center"/>
        <w:rPr>
          <w:rFonts w:ascii="仿宋_GB2312" w:eastAsia="仿宋_GB2312" w:hAnsi="仿宋_GB2312" w:cs="仿宋_GB2312"/>
          <w:b/>
          <w:sz w:val="28"/>
          <w:szCs w:val="28"/>
        </w:rPr>
      </w:pPr>
    </w:p>
    <w:p w:rsidR="00D636E0" w:rsidRDefault="00D636E0" w:rsidP="00D636E0">
      <w:pPr>
        <w:spacing w:line="480" w:lineRule="auto"/>
        <w:rPr>
          <w:rFonts w:ascii="仿宋_GB2312" w:eastAsia="仿宋_GB2312" w:hAnsi="仿宋_GB2312" w:cs="仿宋_GB2312"/>
        </w:rPr>
      </w:pPr>
      <w:r>
        <w:rPr>
          <w:rFonts w:ascii="仿宋_GB2312" w:eastAsia="仿宋_GB2312" w:hAnsi="仿宋_GB2312" w:cs="仿宋_GB2312" w:hint="eastAsia"/>
        </w:rPr>
        <w:t>供应商名称（加盖单位公章）：</w:t>
      </w:r>
      <w:r>
        <w:rPr>
          <w:rFonts w:ascii="仿宋_GB2312" w:eastAsia="仿宋_GB2312" w:hAnsi="仿宋_GB2312" w:cs="仿宋_GB2312" w:hint="eastAsia"/>
          <w:u w:val="single"/>
        </w:rPr>
        <w:t xml:space="preserve">           </w:t>
      </w:r>
    </w:p>
    <w:p w:rsidR="00D636E0" w:rsidRDefault="00D636E0" w:rsidP="00D636E0">
      <w:pPr>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w:t>
      </w:r>
      <w:r>
        <w:rPr>
          <w:rFonts w:ascii="仿宋_GB2312" w:eastAsia="仿宋_GB2312" w:hAnsi="仿宋_GB2312" w:cs="仿宋_GB2312" w:hint="eastAsia"/>
        </w:rPr>
        <w:t>）</w:t>
      </w:r>
      <w:r>
        <w:rPr>
          <w:rFonts w:ascii="仿宋_GB2312" w:eastAsia="仿宋_GB2312" w:hAnsi="仿宋_GB2312" w:cs="仿宋_GB2312" w:hint="eastAsia"/>
          <w:szCs w:val="21"/>
        </w:rPr>
        <w:t>或</w:t>
      </w:r>
      <w:r>
        <w:rPr>
          <w:rFonts w:ascii="仿宋_GB2312" w:eastAsia="仿宋_GB2312" w:hAnsi="仿宋_GB2312" w:cs="仿宋_GB2312" w:hint="eastAsia"/>
        </w:rPr>
        <w:t xml:space="preserve">其授权代表人(签字或盖章)： </w:t>
      </w:r>
      <w:r>
        <w:rPr>
          <w:rFonts w:ascii="仿宋_GB2312" w:eastAsia="仿宋_GB2312" w:hAnsi="仿宋_GB2312" w:cs="仿宋_GB2312" w:hint="eastAsia"/>
          <w:u w:val="single"/>
        </w:rPr>
        <w:t xml:space="preserve">         </w:t>
      </w:r>
    </w:p>
    <w:p w:rsidR="00D636E0" w:rsidRDefault="00D636E0" w:rsidP="00D636E0">
      <w:pPr>
        <w:spacing w:line="480" w:lineRule="auto"/>
        <w:rPr>
          <w:rFonts w:ascii="仿宋_GB2312" w:eastAsia="仿宋_GB2312" w:hAnsi="仿宋_GB2312" w:cs="仿宋_GB2312"/>
        </w:rPr>
      </w:pPr>
      <w:r>
        <w:rPr>
          <w:rFonts w:ascii="仿宋_GB2312" w:eastAsia="仿宋_GB2312" w:hAnsi="仿宋_GB2312" w:cs="仿宋_GB2312" w:hint="eastAsia"/>
        </w:rPr>
        <w:t xml:space="preserve">日期： </w:t>
      </w:r>
      <w:r>
        <w:rPr>
          <w:rFonts w:ascii="仿宋_GB2312" w:eastAsia="仿宋_GB2312" w:hAnsi="仿宋_GB2312" w:cs="仿宋_GB2312" w:hint="eastAsia"/>
          <w:u w:val="single"/>
        </w:rPr>
        <w:t xml:space="preserve">             </w:t>
      </w:r>
    </w:p>
    <w:p w:rsidR="00D636E0" w:rsidRDefault="00D636E0">
      <w:pPr>
        <w:spacing w:beforeLines="100" w:before="319" w:afterLines="100" w:after="319" w:line="480" w:lineRule="exact"/>
        <w:ind w:rightChars="300" w:right="630"/>
        <w:jc w:val="left"/>
        <w:outlineLvl w:val="1"/>
        <w:rPr>
          <w:rFonts w:ascii="仿宋" w:eastAsia="仿宋" w:hAnsi="仿宋" w:cs="宋体"/>
          <w:b/>
          <w:bCs/>
          <w:sz w:val="28"/>
          <w:szCs w:val="28"/>
        </w:rPr>
      </w:pPr>
    </w:p>
    <w:p w:rsidR="00D636E0" w:rsidRDefault="00D636E0">
      <w:pPr>
        <w:spacing w:beforeLines="100" w:before="319" w:afterLines="100" w:after="319" w:line="480" w:lineRule="exact"/>
        <w:ind w:rightChars="300" w:right="630"/>
        <w:jc w:val="left"/>
        <w:outlineLvl w:val="1"/>
        <w:rPr>
          <w:rFonts w:ascii="仿宋" w:eastAsia="仿宋" w:hAnsi="仿宋" w:cs="宋体"/>
          <w:b/>
          <w:bCs/>
          <w:sz w:val="28"/>
          <w:szCs w:val="28"/>
        </w:rPr>
      </w:pPr>
    </w:p>
    <w:p w:rsidR="00D636E0" w:rsidRDefault="00D636E0">
      <w:pPr>
        <w:spacing w:beforeLines="100" w:before="319" w:afterLines="100" w:after="319" w:line="480" w:lineRule="exact"/>
        <w:ind w:rightChars="300" w:right="630"/>
        <w:jc w:val="left"/>
        <w:outlineLvl w:val="1"/>
        <w:rPr>
          <w:rFonts w:ascii="仿宋" w:eastAsia="仿宋" w:hAnsi="仿宋" w:cs="宋体"/>
          <w:b/>
          <w:bCs/>
          <w:sz w:val="28"/>
          <w:szCs w:val="28"/>
        </w:rPr>
      </w:pPr>
    </w:p>
    <w:p w:rsidR="00D636E0" w:rsidRDefault="00D636E0">
      <w:pPr>
        <w:spacing w:beforeLines="100" w:before="319" w:afterLines="100" w:after="319" w:line="480" w:lineRule="exact"/>
        <w:ind w:rightChars="300" w:right="630"/>
        <w:jc w:val="left"/>
        <w:outlineLvl w:val="1"/>
        <w:rPr>
          <w:rFonts w:ascii="仿宋" w:eastAsia="仿宋" w:hAnsi="仿宋" w:cs="宋体"/>
          <w:b/>
          <w:bCs/>
          <w:sz w:val="28"/>
          <w:szCs w:val="28"/>
        </w:rPr>
      </w:pPr>
    </w:p>
    <w:p w:rsidR="00D636E0" w:rsidRDefault="00D636E0">
      <w:pPr>
        <w:spacing w:beforeLines="100" w:before="319" w:afterLines="100" w:after="319" w:line="480" w:lineRule="exact"/>
        <w:ind w:rightChars="300" w:right="630"/>
        <w:jc w:val="left"/>
        <w:outlineLvl w:val="1"/>
        <w:rPr>
          <w:rFonts w:ascii="仿宋" w:eastAsia="仿宋" w:hAnsi="仿宋" w:cs="宋体"/>
          <w:b/>
          <w:bCs/>
          <w:sz w:val="28"/>
          <w:szCs w:val="28"/>
        </w:rPr>
      </w:pPr>
    </w:p>
    <w:p w:rsidR="00D636E0" w:rsidRDefault="00D636E0">
      <w:pPr>
        <w:spacing w:beforeLines="100" w:before="319" w:afterLines="100" w:after="319" w:line="480" w:lineRule="exact"/>
        <w:ind w:rightChars="300" w:right="630"/>
        <w:jc w:val="left"/>
        <w:outlineLvl w:val="1"/>
        <w:rPr>
          <w:rFonts w:ascii="仿宋" w:eastAsia="仿宋" w:hAnsi="仿宋" w:cs="宋体"/>
          <w:b/>
          <w:bCs/>
          <w:sz w:val="28"/>
          <w:szCs w:val="28"/>
        </w:rPr>
      </w:pPr>
    </w:p>
    <w:p w:rsidR="00D636E0" w:rsidRDefault="00D636E0">
      <w:pPr>
        <w:spacing w:beforeLines="100" w:before="319" w:afterLines="100" w:after="319" w:line="480" w:lineRule="exact"/>
        <w:ind w:rightChars="300" w:right="630"/>
        <w:jc w:val="left"/>
        <w:outlineLvl w:val="1"/>
        <w:rPr>
          <w:rFonts w:ascii="仿宋" w:eastAsia="仿宋" w:hAnsi="仿宋" w:cs="宋体"/>
          <w:b/>
          <w:bCs/>
          <w:sz w:val="28"/>
          <w:szCs w:val="28"/>
        </w:rPr>
      </w:pPr>
    </w:p>
    <w:p w:rsidR="00D636E0" w:rsidRDefault="00D636E0">
      <w:pPr>
        <w:rPr>
          <w:rFonts w:ascii="仿宋" w:eastAsia="仿宋" w:hAnsi="仿宋" w:cs="宋体"/>
        </w:rPr>
      </w:pPr>
      <w:r>
        <w:rPr>
          <w:rFonts w:ascii="仿宋_GB2312" w:eastAsia="仿宋_GB2312" w:hAnsi="仿宋_GB2312" w:cs="仿宋_GB2312" w:hint="eastAsia"/>
          <w:b/>
          <w:bCs/>
          <w:sz w:val="28"/>
          <w:szCs w:val="28"/>
        </w:rPr>
        <w:lastRenderedPageBreak/>
        <w:t>格式</w:t>
      </w:r>
      <w:r w:rsidR="004A29BB">
        <w:rPr>
          <w:rFonts w:ascii="仿宋_GB2312" w:eastAsia="仿宋_GB2312" w:hAnsi="仿宋_GB2312" w:cs="仿宋_GB2312" w:hint="eastAsia"/>
          <w:b/>
          <w:bCs/>
          <w:sz w:val="28"/>
          <w:szCs w:val="28"/>
        </w:rPr>
        <w:t>7</w:t>
      </w:r>
    </w:p>
    <w:p w:rsidR="00A35C87" w:rsidRDefault="006E4B51">
      <w:pPr>
        <w:spacing w:beforeLines="100" w:before="319" w:afterLines="100" w:after="319" w:line="480" w:lineRule="exact"/>
        <w:ind w:rightChars="300" w:right="630"/>
        <w:jc w:val="center"/>
        <w:rPr>
          <w:rFonts w:ascii="仿宋" w:eastAsia="仿宋" w:hAnsi="仿宋" w:cs="宋体"/>
          <w:b/>
          <w:sz w:val="32"/>
          <w:szCs w:val="32"/>
        </w:rPr>
      </w:pPr>
      <w:r>
        <w:rPr>
          <w:rFonts w:ascii="仿宋" w:eastAsia="仿宋" w:hAnsi="仿宋" w:cs="宋体" w:hint="eastAsia"/>
          <w:b/>
          <w:sz w:val="32"/>
          <w:szCs w:val="32"/>
        </w:rPr>
        <w:t xml:space="preserve"> 参加政府采购活动前3年内在经营活动中没有重大违法记录的书面声明</w:t>
      </w:r>
    </w:p>
    <w:p w:rsidR="00A35C87" w:rsidRDefault="00A35C87">
      <w:pPr>
        <w:spacing w:beforeLines="50" w:before="159" w:afterLines="50" w:after="159" w:line="400" w:lineRule="exact"/>
        <w:ind w:rightChars="300" w:right="630"/>
        <w:rPr>
          <w:rFonts w:ascii="仿宋" w:eastAsia="仿宋" w:hAnsi="仿宋" w:cs="宋体"/>
          <w:sz w:val="24"/>
        </w:rPr>
      </w:pPr>
    </w:p>
    <w:p w:rsidR="00A35C87" w:rsidRDefault="00C65449">
      <w:pPr>
        <w:spacing w:line="500" w:lineRule="exact"/>
        <w:ind w:rightChars="300" w:right="630"/>
        <w:rPr>
          <w:rFonts w:ascii="仿宋" w:eastAsia="仿宋" w:hAnsi="仿宋" w:cs="宋体"/>
          <w:b/>
          <w:bCs/>
          <w:szCs w:val="21"/>
        </w:rPr>
      </w:pPr>
      <w:sdt>
        <w:sdtPr>
          <w:rPr>
            <w:rFonts w:ascii="仿宋" w:eastAsia="仿宋" w:hAnsi="仿宋" w:hint="eastAsia"/>
            <w:sz w:val="24"/>
          </w:rPr>
          <w:alias w:val="编制单位"/>
          <w:tag w:val="编制单位"/>
          <w:id w:val="201978194"/>
          <w:lock w:val="sdtLocked"/>
          <w:placeholder>
            <w:docPart w:val="FAA43CAA6AD946F5B72D29BF66A3D3FC"/>
          </w:placeholder>
        </w:sdtPr>
        <w:sdtEndPr/>
        <w:sdtContent>
          <w:r w:rsidR="00D636E0">
            <w:rPr>
              <w:rFonts w:ascii="仿宋_GB2312" w:eastAsia="仿宋_GB2312" w:hAnsi="仿宋_GB2312" w:cs="仿宋_GB2312" w:hint="eastAsia"/>
              <w:b/>
              <w:szCs w:val="21"/>
              <w:u w:val="single"/>
            </w:rPr>
            <w:t>营口市鲅鱼圈区审批技术审查与公共资源交易中心</w:t>
          </w:r>
          <w:r w:rsidR="00D636E0">
            <w:rPr>
              <w:rFonts w:ascii="仿宋_GB2312" w:eastAsia="仿宋_GB2312" w:hAnsi="仿宋_GB2312" w:cs="仿宋_GB2312" w:hint="eastAsia"/>
              <w:b/>
              <w:szCs w:val="21"/>
            </w:rPr>
            <w:t xml:space="preserve"> </w:t>
          </w:r>
          <w:r w:rsidR="008B7CF4" w:rsidRPr="00F51F23">
            <w:rPr>
              <w:rFonts w:ascii="仿宋" w:eastAsia="仿宋" w:hAnsi="仿宋" w:hint="eastAsia"/>
              <w:sz w:val="24"/>
            </w:rPr>
            <w:t xml:space="preserve"> </w:t>
          </w:r>
        </w:sdtContent>
      </w:sdt>
      <w:r w:rsidR="006E4B51">
        <w:rPr>
          <w:rFonts w:ascii="仿宋" w:eastAsia="仿宋" w:hAnsi="仿宋" w:cs="宋体" w:hint="eastAsia"/>
          <w:b/>
          <w:bCs/>
          <w:szCs w:val="21"/>
        </w:rPr>
        <w:t>：</w:t>
      </w:r>
    </w:p>
    <w:p w:rsidR="00A35C87" w:rsidRDefault="006E4B51">
      <w:pPr>
        <w:spacing w:line="500" w:lineRule="exact"/>
        <w:ind w:rightChars="-10" w:right="-21" w:firstLineChars="235" w:firstLine="495"/>
        <w:rPr>
          <w:rFonts w:ascii="仿宋" w:eastAsia="仿宋" w:hAnsi="仿宋" w:cs="宋体"/>
          <w:szCs w:val="21"/>
        </w:rPr>
      </w:pPr>
      <w:r>
        <w:rPr>
          <w:rFonts w:ascii="仿宋" w:eastAsia="仿宋" w:hAnsi="仿宋" w:cs="宋体" w:hint="eastAsia"/>
          <w:b/>
          <w:szCs w:val="21"/>
        </w:rPr>
        <w:t>在本项目提交响应文件截止时间前，</w:t>
      </w:r>
      <w:r>
        <w:rPr>
          <w:rFonts w:ascii="仿宋" w:eastAsia="仿宋" w:hAnsi="仿宋" w:cs="宋体" w:hint="eastAsia"/>
          <w:szCs w:val="21"/>
        </w:rPr>
        <w:t>我单位参加本次政府采购活动前3年内在经营活动中没有因违法经营受到刑事处罚或者责令停产停业、吊销许可证或者执照、较大数额罚款等行政处罚的重大违法记录；通过“信用中国”(网站：www.creditchina.gov.cn/)、“中国政府采购网”（网站www.ccgp.gov.cn）等渠道查询，我单位未被列入失信被执行人、重大税收违法案件当事人名单、政府采购严重违法失信行为记录名单。</w:t>
      </w:r>
    </w:p>
    <w:p w:rsidR="00A35C87" w:rsidRDefault="006E4B51" w:rsidP="00A20F01">
      <w:pPr>
        <w:tabs>
          <w:tab w:val="left" w:pos="10065"/>
        </w:tabs>
        <w:spacing w:line="500" w:lineRule="exact"/>
        <w:ind w:rightChars="-10" w:right="-21" w:firstLineChars="177" w:firstLine="372"/>
        <w:rPr>
          <w:rFonts w:ascii="仿宋" w:eastAsia="仿宋" w:hAnsi="仿宋" w:cs="宋体"/>
          <w:szCs w:val="21"/>
        </w:rPr>
      </w:pPr>
      <w:r>
        <w:rPr>
          <w:rFonts w:ascii="仿宋" w:eastAsia="仿宋" w:hAnsi="仿宋" w:cs="宋体" w:hint="eastAsia"/>
          <w:szCs w:val="21"/>
        </w:rPr>
        <w:t>如发现我单位提供的声明函</w:t>
      </w:r>
      <w:proofErr w:type="gramStart"/>
      <w:r>
        <w:rPr>
          <w:rFonts w:ascii="仿宋" w:eastAsia="仿宋" w:hAnsi="仿宋" w:cs="宋体" w:hint="eastAsia"/>
          <w:szCs w:val="21"/>
        </w:rPr>
        <w:t>不</w:t>
      </w:r>
      <w:proofErr w:type="gramEnd"/>
      <w:r>
        <w:rPr>
          <w:rFonts w:ascii="仿宋" w:eastAsia="仿宋" w:hAnsi="仿宋" w:cs="宋体" w:hint="eastAsia"/>
          <w:szCs w:val="21"/>
        </w:rPr>
        <w:t>实时，我单位将按照《政府采购法》有关提供虚假材料的规定，接受处罚。</w:t>
      </w:r>
    </w:p>
    <w:p w:rsidR="00A35C87" w:rsidRDefault="006E4B51">
      <w:pPr>
        <w:spacing w:line="500" w:lineRule="exact"/>
        <w:ind w:rightChars="500" w:right="1050" w:firstLineChars="200" w:firstLine="420"/>
        <w:rPr>
          <w:rFonts w:ascii="仿宋" w:eastAsia="仿宋" w:hAnsi="仿宋" w:cs="宋体"/>
          <w:szCs w:val="21"/>
        </w:rPr>
      </w:pPr>
      <w:r>
        <w:rPr>
          <w:rFonts w:ascii="仿宋" w:eastAsia="仿宋" w:hAnsi="仿宋" w:cs="宋体" w:hint="eastAsia"/>
          <w:szCs w:val="21"/>
        </w:rPr>
        <w:t>特此声明。</w:t>
      </w:r>
    </w:p>
    <w:p w:rsidR="00A35C87" w:rsidRDefault="00A35C87">
      <w:pPr>
        <w:spacing w:line="500" w:lineRule="exact"/>
        <w:ind w:rightChars="500" w:right="1050" w:firstLineChars="200" w:firstLine="420"/>
        <w:rPr>
          <w:rFonts w:ascii="仿宋" w:eastAsia="仿宋" w:hAnsi="仿宋" w:cs="宋体"/>
          <w:szCs w:val="21"/>
        </w:rPr>
      </w:pPr>
    </w:p>
    <w:p w:rsidR="00A35C87" w:rsidRDefault="00A35C87">
      <w:pPr>
        <w:spacing w:beforeLines="50" w:before="159" w:afterLines="50" w:after="159" w:line="400" w:lineRule="exact"/>
        <w:ind w:rightChars="500" w:right="1050" w:firstLineChars="200" w:firstLine="420"/>
        <w:rPr>
          <w:rFonts w:ascii="仿宋" w:eastAsia="仿宋" w:hAnsi="仿宋" w:cs="宋体"/>
          <w:szCs w:val="21"/>
        </w:rPr>
      </w:pPr>
    </w:p>
    <w:p w:rsidR="00A35C87" w:rsidRDefault="00A35C87">
      <w:pPr>
        <w:spacing w:beforeLines="50" w:before="159" w:afterLines="50" w:after="159" w:line="400" w:lineRule="exact"/>
        <w:ind w:rightChars="500" w:right="1050" w:firstLineChars="200" w:firstLine="420"/>
        <w:rPr>
          <w:rFonts w:ascii="仿宋" w:eastAsia="仿宋" w:hAnsi="仿宋" w:cs="宋体"/>
          <w:szCs w:val="21"/>
        </w:rPr>
      </w:pPr>
    </w:p>
    <w:p w:rsidR="00A35C87" w:rsidRDefault="00A35C87">
      <w:pPr>
        <w:spacing w:line="360" w:lineRule="exact"/>
        <w:ind w:leftChars="500" w:left="1050" w:rightChars="500" w:right="1050" w:firstLineChars="200" w:firstLine="420"/>
        <w:rPr>
          <w:rFonts w:ascii="仿宋" w:eastAsia="仿宋" w:hAnsi="仿宋" w:cs="宋体"/>
          <w:szCs w:val="21"/>
        </w:rPr>
      </w:pPr>
    </w:p>
    <w:p w:rsidR="00A35C87" w:rsidRDefault="006E4B51">
      <w:pPr>
        <w:spacing w:line="360" w:lineRule="exact"/>
        <w:ind w:leftChars="200" w:left="2690" w:rightChars="500" w:right="1050" w:hangingChars="1081" w:hanging="2270"/>
        <w:jc w:val="left"/>
        <w:rPr>
          <w:rFonts w:ascii="仿宋" w:eastAsia="仿宋" w:hAnsi="仿宋" w:cs="宋体"/>
          <w:szCs w:val="21"/>
          <w:u w:val="single"/>
        </w:rPr>
      </w:pPr>
      <w:r>
        <w:rPr>
          <w:rFonts w:ascii="仿宋" w:eastAsia="仿宋" w:hAnsi="仿宋" w:cs="宋体" w:hint="eastAsia"/>
          <w:szCs w:val="21"/>
        </w:rPr>
        <w:t>供应商：</w:t>
      </w:r>
      <w:r>
        <w:rPr>
          <w:rFonts w:ascii="仿宋" w:eastAsia="仿宋" w:hAnsi="仿宋" w:cs="宋体" w:hint="eastAsia"/>
          <w:szCs w:val="21"/>
          <w:u w:val="single"/>
        </w:rPr>
        <w:t xml:space="preserve">       （加盖公章）   </w:t>
      </w:r>
    </w:p>
    <w:p w:rsidR="00A35C87" w:rsidRDefault="00A35C87">
      <w:pPr>
        <w:spacing w:line="360" w:lineRule="exact"/>
        <w:ind w:leftChars="200" w:left="2690" w:rightChars="500" w:right="1050" w:hangingChars="1081" w:hanging="2270"/>
        <w:jc w:val="left"/>
        <w:rPr>
          <w:rFonts w:ascii="仿宋" w:eastAsia="仿宋" w:hAnsi="仿宋" w:cs="宋体"/>
          <w:szCs w:val="21"/>
        </w:rPr>
      </w:pPr>
    </w:p>
    <w:p w:rsidR="00A35C87" w:rsidRDefault="006E4B51">
      <w:pPr>
        <w:spacing w:line="360" w:lineRule="exact"/>
        <w:ind w:leftChars="200" w:left="2690" w:rightChars="500" w:right="1050" w:hangingChars="1081" w:hanging="2270"/>
        <w:jc w:val="left"/>
        <w:rPr>
          <w:rFonts w:ascii="仿宋" w:eastAsia="仿宋" w:hAnsi="仿宋" w:cs="宋体"/>
          <w:szCs w:val="21"/>
          <w:u w:val="single"/>
        </w:rPr>
      </w:pPr>
      <w:r>
        <w:rPr>
          <w:rFonts w:ascii="仿宋" w:eastAsia="仿宋" w:hAnsi="仿宋" w:cs="宋体" w:hint="eastAsia"/>
          <w:szCs w:val="21"/>
        </w:rPr>
        <w:t>法定代表人（或非法人组织负责人）或其授权代表人：</w:t>
      </w:r>
      <w:r>
        <w:rPr>
          <w:rFonts w:ascii="仿宋" w:eastAsia="仿宋" w:hAnsi="仿宋" w:cs="宋体" w:hint="eastAsia"/>
          <w:szCs w:val="21"/>
          <w:u w:val="single"/>
        </w:rPr>
        <w:t>(签字)</w:t>
      </w:r>
    </w:p>
    <w:p w:rsidR="00A35C87" w:rsidRDefault="00A35C87">
      <w:pPr>
        <w:spacing w:line="360" w:lineRule="exact"/>
        <w:ind w:leftChars="200" w:left="2690" w:rightChars="500" w:right="1050" w:hangingChars="1081" w:hanging="2270"/>
        <w:jc w:val="left"/>
        <w:rPr>
          <w:rFonts w:ascii="仿宋" w:eastAsia="仿宋" w:hAnsi="仿宋" w:cs="宋体"/>
          <w:szCs w:val="21"/>
          <w:u w:val="single"/>
        </w:rPr>
      </w:pPr>
    </w:p>
    <w:p w:rsidR="00A35C87" w:rsidRDefault="00A35C87">
      <w:pPr>
        <w:spacing w:line="360" w:lineRule="exact"/>
        <w:ind w:leftChars="200" w:left="2690" w:rightChars="500" w:right="1050" w:hangingChars="1081" w:hanging="2270"/>
        <w:jc w:val="left"/>
        <w:rPr>
          <w:rFonts w:ascii="仿宋" w:eastAsia="仿宋" w:hAnsi="仿宋" w:cs="宋体"/>
          <w:szCs w:val="21"/>
          <w:u w:val="single"/>
        </w:rPr>
      </w:pPr>
    </w:p>
    <w:p w:rsidR="00A35C87" w:rsidRDefault="006E4B51">
      <w:pPr>
        <w:spacing w:line="360" w:lineRule="exact"/>
        <w:ind w:leftChars="1282" w:left="2692" w:rightChars="500" w:right="1050"/>
        <w:rPr>
          <w:rFonts w:ascii="仿宋" w:eastAsia="仿宋" w:hAnsi="仿宋" w:cs="宋体"/>
          <w:szCs w:val="21"/>
          <w:u w:val="single"/>
        </w:rPr>
      </w:pPr>
      <w:r>
        <w:rPr>
          <w:rFonts w:ascii="仿宋" w:eastAsia="仿宋" w:hAnsi="仿宋" w:cs="宋体" w:hint="eastAsia"/>
          <w:szCs w:val="21"/>
        </w:rPr>
        <w:t xml:space="preserve">    日期：       年     月     日  </w:t>
      </w:r>
    </w:p>
    <w:p w:rsidR="00A35C87" w:rsidRDefault="00A35C87">
      <w:pPr>
        <w:spacing w:beforeLines="50" w:before="159" w:afterLines="50" w:after="159" w:line="400" w:lineRule="exact"/>
        <w:ind w:leftChars="550" w:left="1155" w:rightChars="500" w:right="1050" w:firstLineChars="200" w:firstLine="420"/>
        <w:rPr>
          <w:rFonts w:ascii="仿宋" w:eastAsia="仿宋" w:hAnsi="仿宋" w:cs="宋体"/>
          <w:szCs w:val="21"/>
        </w:rPr>
      </w:pPr>
    </w:p>
    <w:p w:rsidR="00A35C87" w:rsidRDefault="006E4B51">
      <w:pPr>
        <w:spacing w:line="360" w:lineRule="auto"/>
        <w:ind w:firstLineChars="200" w:firstLine="420"/>
        <w:rPr>
          <w:rFonts w:ascii="仿宋" w:eastAsia="仿宋" w:hAnsi="仿宋" w:cs="宋体"/>
          <w:szCs w:val="21"/>
        </w:rPr>
      </w:pPr>
      <w:r>
        <w:rPr>
          <w:rFonts w:ascii="仿宋" w:eastAsia="仿宋" w:hAnsi="仿宋" w:cs="宋体" w:hint="eastAsia"/>
          <w:szCs w:val="21"/>
        </w:rPr>
        <w:t>注：自然人响应的无需盖章，需要签字。</w:t>
      </w:r>
    </w:p>
    <w:p w:rsidR="00A35C87" w:rsidRDefault="006E4B51">
      <w:pPr>
        <w:widowControl/>
        <w:jc w:val="left"/>
        <w:outlineLvl w:val="1"/>
        <w:rPr>
          <w:rFonts w:ascii="仿宋" w:eastAsia="仿宋" w:hAnsi="仿宋" w:cs="宋体"/>
          <w:b/>
          <w:bCs/>
          <w:sz w:val="28"/>
          <w:szCs w:val="28"/>
        </w:rPr>
      </w:pPr>
      <w:r>
        <w:rPr>
          <w:rFonts w:ascii="仿宋" w:eastAsia="仿宋" w:hAnsi="仿宋" w:cs="宋体"/>
          <w:szCs w:val="21"/>
        </w:rPr>
        <w:br w:type="page"/>
      </w:r>
      <w:r>
        <w:rPr>
          <w:rFonts w:ascii="仿宋" w:eastAsia="仿宋" w:hAnsi="仿宋" w:cs="宋体" w:hint="eastAsia"/>
          <w:b/>
          <w:bCs/>
          <w:sz w:val="28"/>
          <w:szCs w:val="28"/>
        </w:rPr>
        <w:lastRenderedPageBreak/>
        <w:t>格式</w:t>
      </w:r>
      <w:r w:rsidR="004A29BB">
        <w:rPr>
          <w:rFonts w:ascii="仿宋" w:eastAsia="仿宋" w:hAnsi="仿宋" w:cs="宋体" w:hint="eastAsia"/>
          <w:b/>
          <w:bCs/>
          <w:sz w:val="28"/>
          <w:szCs w:val="28"/>
        </w:rPr>
        <w:t>8</w:t>
      </w:r>
    </w:p>
    <w:p w:rsidR="00A35C87" w:rsidRDefault="00A35C87">
      <w:pPr>
        <w:adjustRightInd w:val="0"/>
        <w:snapToGrid w:val="0"/>
        <w:spacing w:line="360" w:lineRule="auto"/>
        <w:ind w:rightChars="-10" w:right="-21"/>
        <w:rPr>
          <w:rFonts w:ascii="仿宋" w:eastAsia="仿宋" w:hAnsi="仿宋" w:cs="宋体"/>
          <w:szCs w:val="21"/>
        </w:rPr>
      </w:pPr>
    </w:p>
    <w:p w:rsidR="00A35C87" w:rsidRDefault="006E4B51">
      <w:pPr>
        <w:adjustRightInd w:val="0"/>
        <w:snapToGrid w:val="0"/>
        <w:spacing w:line="360" w:lineRule="auto"/>
        <w:ind w:rightChars="-10" w:right="-21"/>
        <w:jc w:val="center"/>
        <w:rPr>
          <w:rFonts w:ascii="仿宋" w:eastAsia="仿宋" w:hAnsi="仿宋" w:cs="宋体"/>
          <w:b/>
          <w:sz w:val="32"/>
          <w:szCs w:val="32"/>
        </w:rPr>
      </w:pPr>
      <w:r>
        <w:rPr>
          <w:rFonts w:ascii="仿宋" w:eastAsia="仿宋" w:hAnsi="仿宋" w:cs="宋体" w:hint="eastAsia"/>
          <w:b/>
          <w:sz w:val="32"/>
          <w:szCs w:val="32"/>
        </w:rPr>
        <w:t>联合体协议书</w:t>
      </w:r>
    </w:p>
    <w:p w:rsidR="00A35C87" w:rsidRDefault="00A35C87">
      <w:pPr>
        <w:adjustRightInd w:val="0"/>
        <w:snapToGrid w:val="0"/>
        <w:spacing w:line="360" w:lineRule="auto"/>
        <w:ind w:rightChars="-10" w:right="-21"/>
        <w:rPr>
          <w:rFonts w:ascii="仿宋" w:eastAsia="仿宋" w:hAnsi="仿宋" w:cs="宋体"/>
          <w:szCs w:val="21"/>
        </w:rPr>
      </w:pPr>
    </w:p>
    <w:p w:rsidR="00A35C87" w:rsidRDefault="006E4B51">
      <w:pPr>
        <w:adjustRightInd w:val="0"/>
        <w:snapToGrid w:val="0"/>
        <w:spacing w:line="360" w:lineRule="auto"/>
        <w:ind w:rightChars="-10" w:right="-21"/>
        <w:rPr>
          <w:rFonts w:ascii="仿宋" w:eastAsia="仿宋" w:hAnsi="仿宋" w:cs="宋体"/>
          <w:szCs w:val="21"/>
        </w:rPr>
      </w:pPr>
      <w:r>
        <w:rPr>
          <w:rFonts w:ascii="仿宋" w:eastAsia="仿宋" w:hAnsi="仿宋" w:cs="宋体" w:hint="eastAsia"/>
          <w:szCs w:val="21"/>
        </w:rPr>
        <w:t>致</w:t>
      </w:r>
      <w:sdt>
        <w:sdtPr>
          <w:rPr>
            <w:rFonts w:ascii="仿宋" w:eastAsia="仿宋" w:hAnsi="仿宋" w:hint="eastAsia"/>
            <w:szCs w:val="21"/>
          </w:rPr>
          <w:alias w:val="编制单位"/>
          <w:tag w:val="编制单位"/>
          <w:id w:val="1301036568"/>
          <w:lock w:val="sdtLocked"/>
          <w:placeholder>
            <w:docPart w:val="3F0DD87CA4614106953F8A0B8BA89B5D"/>
          </w:placeholder>
        </w:sdtPr>
        <w:sdtEndPr/>
        <w:sdtContent>
          <w:r w:rsidR="00D636E0">
            <w:rPr>
              <w:rFonts w:ascii="仿宋_GB2312" w:eastAsia="仿宋_GB2312" w:hAnsi="仿宋_GB2312" w:cs="仿宋_GB2312" w:hint="eastAsia"/>
              <w:szCs w:val="21"/>
              <w:u w:val="single"/>
            </w:rPr>
            <w:t>营口市鲅鱼圈区审批技术审查与公共资源交易中心</w:t>
          </w:r>
          <w:r w:rsidR="008B7CF4" w:rsidRPr="008B7CF4">
            <w:rPr>
              <w:rFonts w:ascii="仿宋" w:eastAsia="仿宋" w:hAnsi="仿宋" w:hint="eastAsia"/>
              <w:szCs w:val="21"/>
            </w:rPr>
            <w:t xml:space="preserve"> </w:t>
          </w:r>
        </w:sdtContent>
      </w:sdt>
      <w:r>
        <w:rPr>
          <w:rFonts w:ascii="仿宋" w:eastAsia="仿宋" w:hAnsi="仿宋" w:cs="宋体" w:hint="eastAsia"/>
          <w:szCs w:val="21"/>
        </w:rPr>
        <w:t>：</w:t>
      </w:r>
    </w:p>
    <w:p w:rsidR="00A35C87" w:rsidRDefault="00A35C87">
      <w:pPr>
        <w:adjustRightInd w:val="0"/>
        <w:snapToGrid w:val="0"/>
        <w:spacing w:line="360" w:lineRule="auto"/>
        <w:ind w:rightChars="-10" w:right="-21"/>
        <w:rPr>
          <w:rFonts w:ascii="仿宋" w:eastAsia="仿宋" w:hAnsi="仿宋" w:cs="宋体"/>
          <w:szCs w:val="21"/>
        </w:rPr>
      </w:pPr>
    </w:p>
    <w:p w:rsidR="00A35C87" w:rsidRDefault="006E4B51">
      <w:pPr>
        <w:adjustRightInd w:val="0"/>
        <w:snapToGrid w:val="0"/>
        <w:spacing w:line="360" w:lineRule="auto"/>
        <w:ind w:rightChars="-10" w:right="-21" w:firstLineChars="200" w:firstLine="420"/>
        <w:rPr>
          <w:rFonts w:ascii="仿宋" w:eastAsia="仿宋" w:hAnsi="仿宋" w:cs="宋体"/>
          <w:szCs w:val="21"/>
        </w:rPr>
      </w:pPr>
      <w:r>
        <w:rPr>
          <w:rFonts w:ascii="仿宋" w:eastAsia="仿宋" w:hAnsi="仿宋" w:cs="宋体" w:hint="eastAsia"/>
          <w:szCs w:val="21"/>
        </w:rPr>
        <w:t>经研究，我方决定自愿组成联合体共同参加</w:t>
      </w:r>
      <w:r>
        <w:rPr>
          <w:rFonts w:ascii="仿宋" w:eastAsia="仿宋" w:hAnsi="仿宋" w:cs="宋体" w:hint="eastAsia"/>
          <w:szCs w:val="21"/>
          <w:u w:val="single"/>
        </w:rPr>
        <w:t>(项目名称、项目编号、</w:t>
      </w:r>
      <w:proofErr w:type="gramStart"/>
      <w:r>
        <w:rPr>
          <w:rFonts w:ascii="仿宋" w:eastAsia="仿宋" w:hAnsi="仿宋" w:cs="宋体" w:hint="eastAsia"/>
          <w:szCs w:val="21"/>
          <w:u w:val="single"/>
        </w:rPr>
        <w:t>包号</w:t>
      </w:r>
      <w:proofErr w:type="gramEnd"/>
      <w:r>
        <w:rPr>
          <w:rFonts w:ascii="仿宋" w:eastAsia="仿宋" w:hAnsi="仿宋" w:cs="宋体" w:hint="eastAsia"/>
          <w:szCs w:val="21"/>
          <w:u w:val="single"/>
        </w:rPr>
        <w:t>)</w:t>
      </w:r>
      <w:r>
        <w:rPr>
          <w:rFonts w:ascii="仿宋" w:eastAsia="仿宋" w:hAnsi="仿宋" w:cs="宋体" w:hint="eastAsia"/>
          <w:szCs w:val="21"/>
        </w:rPr>
        <w:t>项目的响应。现就联合体磋商事宜订立如下协议：</w:t>
      </w:r>
    </w:p>
    <w:p w:rsidR="00A35C87" w:rsidRDefault="00A35C87">
      <w:pPr>
        <w:adjustRightInd w:val="0"/>
        <w:snapToGrid w:val="0"/>
        <w:spacing w:line="360" w:lineRule="auto"/>
        <w:ind w:rightChars="-10" w:right="-21"/>
        <w:rPr>
          <w:rFonts w:ascii="仿宋" w:eastAsia="仿宋" w:hAnsi="仿宋" w:cs="宋体"/>
          <w:szCs w:val="21"/>
        </w:rPr>
      </w:pPr>
    </w:p>
    <w:p w:rsidR="00A35C87" w:rsidRDefault="006E4B51">
      <w:pPr>
        <w:adjustRightInd w:val="0"/>
        <w:snapToGrid w:val="0"/>
        <w:spacing w:line="360" w:lineRule="auto"/>
        <w:ind w:rightChars="-10" w:right="-21" w:firstLineChars="200" w:firstLine="420"/>
        <w:rPr>
          <w:rFonts w:ascii="仿宋" w:eastAsia="仿宋" w:hAnsi="仿宋" w:cs="宋体"/>
          <w:szCs w:val="21"/>
        </w:rPr>
      </w:pPr>
      <w:r>
        <w:rPr>
          <w:rFonts w:ascii="仿宋" w:eastAsia="仿宋" w:hAnsi="仿宋" w:cs="宋体" w:hint="eastAsia"/>
          <w:szCs w:val="21"/>
        </w:rPr>
        <w:t>一、联合体成员：</w:t>
      </w:r>
    </w:p>
    <w:p w:rsidR="00A35C87" w:rsidRDefault="006E4B51">
      <w:pPr>
        <w:adjustRightInd w:val="0"/>
        <w:snapToGrid w:val="0"/>
        <w:spacing w:line="360" w:lineRule="auto"/>
        <w:ind w:rightChars="-10" w:right="-21" w:firstLineChars="200" w:firstLine="420"/>
        <w:rPr>
          <w:rFonts w:ascii="仿宋" w:eastAsia="仿宋" w:hAnsi="仿宋" w:cs="宋体"/>
          <w:szCs w:val="21"/>
        </w:rPr>
      </w:pPr>
      <w:r>
        <w:rPr>
          <w:rFonts w:ascii="仿宋" w:eastAsia="仿宋" w:hAnsi="仿宋" w:cs="宋体" w:hint="eastAsia"/>
          <w:szCs w:val="21"/>
        </w:rPr>
        <w:t>1.</w:t>
      </w:r>
      <w:r>
        <w:rPr>
          <w:rFonts w:eastAsia="仿宋" w:cs="Calibri"/>
          <w:szCs w:val="21"/>
          <w:u w:val="single"/>
        </w:rPr>
        <w:t>           </w:t>
      </w:r>
      <w:r>
        <w:rPr>
          <w:rFonts w:eastAsia="仿宋" w:cs="Calibri"/>
          <w:szCs w:val="21"/>
        </w:rPr>
        <w:t>       </w:t>
      </w:r>
    </w:p>
    <w:p w:rsidR="00A35C87" w:rsidRDefault="006E4B51">
      <w:pPr>
        <w:adjustRightInd w:val="0"/>
        <w:snapToGrid w:val="0"/>
        <w:spacing w:line="360" w:lineRule="auto"/>
        <w:ind w:rightChars="-10" w:right="-21" w:firstLineChars="200" w:firstLine="420"/>
        <w:rPr>
          <w:rFonts w:ascii="仿宋" w:eastAsia="仿宋" w:hAnsi="仿宋" w:cs="宋体"/>
          <w:szCs w:val="21"/>
        </w:rPr>
      </w:pPr>
      <w:r>
        <w:rPr>
          <w:rFonts w:ascii="仿宋" w:eastAsia="仿宋" w:hAnsi="仿宋" w:cs="宋体" w:hint="eastAsia"/>
          <w:szCs w:val="21"/>
        </w:rPr>
        <w:t>2.</w:t>
      </w:r>
      <w:r>
        <w:rPr>
          <w:rFonts w:eastAsia="仿宋" w:cs="Calibri"/>
          <w:szCs w:val="21"/>
          <w:u w:val="single"/>
        </w:rPr>
        <w:t>           </w:t>
      </w:r>
      <w:r>
        <w:rPr>
          <w:rFonts w:eastAsia="仿宋" w:cs="Calibri"/>
          <w:szCs w:val="21"/>
        </w:rPr>
        <w:t>       </w:t>
      </w:r>
    </w:p>
    <w:p w:rsidR="00A35C87" w:rsidRDefault="006E4B51">
      <w:pPr>
        <w:adjustRightInd w:val="0"/>
        <w:snapToGrid w:val="0"/>
        <w:spacing w:line="360" w:lineRule="auto"/>
        <w:ind w:rightChars="-10" w:right="-21" w:firstLineChars="200" w:firstLine="420"/>
        <w:rPr>
          <w:rFonts w:ascii="仿宋" w:eastAsia="仿宋" w:hAnsi="仿宋" w:cs="宋体"/>
          <w:szCs w:val="21"/>
        </w:rPr>
      </w:pPr>
      <w:r>
        <w:rPr>
          <w:rFonts w:ascii="仿宋" w:eastAsia="仿宋" w:hAnsi="仿宋" w:cs="宋体" w:hint="eastAsia"/>
          <w:szCs w:val="21"/>
        </w:rPr>
        <w:t>3.</w:t>
      </w:r>
      <w:r>
        <w:rPr>
          <w:rFonts w:eastAsia="仿宋" w:cs="Calibri"/>
          <w:szCs w:val="21"/>
          <w:u w:val="single"/>
        </w:rPr>
        <w:t>           </w:t>
      </w:r>
      <w:r>
        <w:rPr>
          <w:rFonts w:eastAsia="仿宋" w:cs="Calibri"/>
          <w:szCs w:val="21"/>
        </w:rPr>
        <w:t>       </w:t>
      </w:r>
    </w:p>
    <w:p w:rsidR="00A35C87" w:rsidRDefault="006E4B51">
      <w:pPr>
        <w:adjustRightInd w:val="0"/>
        <w:snapToGrid w:val="0"/>
        <w:spacing w:line="360" w:lineRule="auto"/>
        <w:ind w:rightChars="-10" w:right="-21" w:firstLineChars="200" w:firstLine="420"/>
        <w:rPr>
          <w:rFonts w:ascii="仿宋" w:eastAsia="仿宋" w:hAnsi="仿宋" w:cs="宋体"/>
          <w:szCs w:val="21"/>
        </w:rPr>
      </w:pPr>
      <w:r>
        <w:rPr>
          <w:rFonts w:ascii="仿宋" w:eastAsia="仿宋" w:hAnsi="仿宋" w:cs="宋体" w:hint="eastAsia"/>
          <w:szCs w:val="21"/>
        </w:rPr>
        <w:t>二、</w:t>
      </w:r>
      <w:r>
        <w:rPr>
          <w:rFonts w:ascii="仿宋" w:eastAsia="仿宋" w:hAnsi="仿宋" w:cs="宋体" w:hint="eastAsia"/>
          <w:szCs w:val="21"/>
          <w:u w:val="single"/>
        </w:rPr>
        <w:t>(某成员单位名称)为</w:t>
      </w:r>
      <w:r>
        <w:rPr>
          <w:rFonts w:ascii="仿宋" w:eastAsia="仿宋" w:hAnsi="仿宋" w:cs="宋体" w:hint="eastAsia"/>
          <w:szCs w:val="21"/>
        </w:rPr>
        <w:t>(联合体名称)牵头人。</w:t>
      </w:r>
    </w:p>
    <w:p w:rsidR="00A35C87" w:rsidRDefault="006E4B51">
      <w:pPr>
        <w:adjustRightInd w:val="0"/>
        <w:snapToGrid w:val="0"/>
        <w:spacing w:line="360" w:lineRule="auto"/>
        <w:ind w:rightChars="-10" w:right="-21" w:firstLineChars="200" w:firstLine="420"/>
        <w:rPr>
          <w:rFonts w:ascii="仿宋" w:eastAsia="仿宋" w:hAnsi="仿宋" w:cs="宋体"/>
          <w:szCs w:val="21"/>
        </w:rPr>
      </w:pPr>
      <w:r>
        <w:rPr>
          <w:rFonts w:ascii="仿宋" w:eastAsia="仿宋" w:hAnsi="仿宋" w:cs="宋体" w:hint="eastAsia"/>
          <w:szCs w:val="21"/>
        </w:rPr>
        <w:t>三、联合体牵头人合法代表联合体各成员负责本项目</w:t>
      </w:r>
      <w:r>
        <w:rPr>
          <w:rFonts w:ascii="仿宋" w:eastAsia="仿宋" w:hAnsi="仿宋" w:hint="eastAsia"/>
        </w:rPr>
        <w:t>响应</w:t>
      </w:r>
      <w:r>
        <w:rPr>
          <w:rFonts w:ascii="仿宋" w:eastAsia="仿宋" w:hAnsi="仿宋" w:cs="宋体" w:hint="eastAsia"/>
          <w:szCs w:val="21"/>
        </w:rPr>
        <w:t>文件编制活动，代表联合体提交和接收相关的资料、信息及指示，并处理与</w:t>
      </w:r>
      <w:r>
        <w:rPr>
          <w:rFonts w:ascii="仿宋" w:eastAsia="仿宋" w:hAnsi="仿宋" w:hint="eastAsia"/>
        </w:rPr>
        <w:t>响应</w:t>
      </w:r>
      <w:r>
        <w:rPr>
          <w:rFonts w:ascii="仿宋" w:eastAsia="仿宋" w:hAnsi="仿宋" w:cs="宋体" w:hint="eastAsia"/>
          <w:szCs w:val="21"/>
        </w:rPr>
        <w:t>或成交有关的一切事务；联合体成交后，联合体牵头人负责合同订立和合同实施阶段的主办、组织和协调工作。</w:t>
      </w:r>
    </w:p>
    <w:p w:rsidR="00A35C87" w:rsidRDefault="006E4B51">
      <w:pPr>
        <w:adjustRightInd w:val="0"/>
        <w:snapToGrid w:val="0"/>
        <w:spacing w:line="360" w:lineRule="auto"/>
        <w:ind w:rightChars="-10" w:right="-21" w:firstLineChars="200" w:firstLine="420"/>
        <w:rPr>
          <w:rFonts w:ascii="仿宋" w:eastAsia="仿宋" w:hAnsi="仿宋" w:cs="宋体"/>
          <w:szCs w:val="21"/>
        </w:rPr>
      </w:pPr>
      <w:r>
        <w:rPr>
          <w:rFonts w:ascii="仿宋" w:eastAsia="仿宋" w:hAnsi="仿宋" w:cs="宋体" w:hint="eastAsia"/>
          <w:szCs w:val="21"/>
        </w:rPr>
        <w:t>四、联合体将严格按照采购文件的各项要求，递交</w:t>
      </w:r>
      <w:r>
        <w:rPr>
          <w:rFonts w:ascii="仿宋" w:eastAsia="仿宋" w:hAnsi="仿宋" w:hint="eastAsia"/>
        </w:rPr>
        <w:t>响应</w:t>
      </w:r>
      <w:r>
        <w:rPr>
          <w:rFonts w:ascii="仿宋" w:eastAsia="仿宋" w:hAnsi="仿宋" w:cs="宋体" w:hint="eastAsia"/>
          <w:szCs w:val="21"/>
        </w:rPr>
        <w:t>文件，参加磋商会议，履行成交义务和成交后的合同，并向采购人承担连带责任。</w:t>
      </w:r>
    </w:p>
    <w:p w:rsidR="00A35C87" w:rsidRDefault="006E4B51">
      <w:pPr>
        <w:adjustRightInd w:val="0"/>
        <w:snapToGrid w:val="0"/>
        <w:spacing w:line="360" w:lineRule="auto"/>
        <w:ind w:rightChars="-10" w:right="-21" w:firstLineChars="200" w:firstLine="420"/>
        <w:rPr>
          <w:rFonts w:ascii="仿宋" w:eastAsia="仿宋" w:hAnsi="仿宋" w:cs="宋体"/>
          <w:szCs w:val="21"/>
        </w:rPr>
      </w:pPr>
      <w:r>
        <w:rPr>
          <w:rFonts w:ascii="仿宋" w:eastAsia="仿宋" w:hAnsi="仿宋" w:cs="宋体" w:hint="eastAsia"/>
          <w:szCs w:val="21"/>
        </w:rPr>
        <w:t>五、联合体各成员单位内部的职责分工如下按照本条上述分工，联合体成员单位各自所承担的合同工作量比例如下：</w:t>
      </w:r>
      <w:r>
        <w:rPr>
          <w:rFonts w:eastAsia="仿宋" w:cs="Calibri"/>
          <w:szCs w:val="21"/>
          <w:u w:val="single"/>
        </w:rPr>
        <w:t>        </w:t>
      </w:r>
      <w:r>
        <w:rPr>
          <w:rFonts w:eastAsia="仿宋" w:cs="Calibri"/>
          <w:szCs w:val="21"/>
        </w:rPr>
        <w:t>    </w:t>
      </w:r>
      <w:r>
        <w:rPr>
          <w:rFonts w:ascii="仿宋" w:eastAsia="仿宋" w:hAnsi="仿宋" w:cs="宋体" w:hint="eastAsia"/>
          <w:szCs w:val="21"/>
        </w:rPr>
        <w:t>。</w:t>
      </w:r>
    </w:p>
    <w:p w:rsidR="00A35C87" w:rsidRDefault="006E4B51">
      <w:pPr>
        <w:adjustRightInd w:val="0"/>
        <w:snapToGrid w:val="0"/>
        <w:spacing w:line="360" w:lineRule="auto"/>
        <w:ind w:rightChars="-10" w:right="-21" w:firstLineChars="200" w:firstLine="420"/>
        <w:rPr>
          <w:rFonts w:ascii="仿宋" w:eastAsia="仿宋" w:hAnsi="仿宋" w:cs="宋体"/>
          <w:szCs w:val="21"/>
        </w:rPr>
      </w:pPr>
      <w:r>
        <w:rPr>
          <w:rFonts w:ascii="仿宋" w:eastAsia="仿宋" w:hAnsi="仿宋" w:cs="宋体" w:hint="eastAsia"/>
          <w:szCs w:val="21"/>
        </w:rPr>
        <w:t>六、本协议书自签署之日起生效，合同履行完毕后自动失效。</w:t>
      </w:r>
    </w:p>
    <w:p w:rsidR="00A35C87" w:rsidRDefault="006E4B51">
      <w:pPr>
        <w:adjustRightInd w:val="0"/>
        <w:snapToGrid w:val="0"/>
        <w:spacing w:line="360" w:lineRule="auto"/>
        <w:ind w:rightChars="-10" w:right="-21" w:firstLineChars="200" w:firstLine="420"/>
        <w:rPr>
          <w:rFonts w:ascii="仿宋" w:eastAsia="仿宋" w:hAnsi="仿宋" w:cs="宋体"/>
          <w:szCs w:val="21"/>
        </w:rPr>
      </w:pPr>
      <w:r>
        <w:rPr>
          <w:rFonts w:ascii="仿宋" w:eastAsia="仿宋" w:hAnsi="仿宋" w:cs="宋体" w:hint="eastAsia"/>
          <w:szCs w:val="21"/>
        </w:rPr>
        <w:t>七、本协议书一式份，联合体成员和采购人各执一份。</w:t>
      </w:r>
    </w:p>
    <w:p w:rsidR="00A35C87" w:rsidRDefault="006E4B51">
      <w:pPr>
        <w:adjustRightInd w:val="0"/>
        <w:snapToGrid w:val="0"/>
        <w:spacing w:line="360" w:lineRule="auto"/>
        <w:ind w:rightChars="-10" w:right="-21"/>
        <w:rPr>
          <w:rFonts w:ascii="仿宋" w:eastAsia="仿宋" w:hAnsi="仿宋" w:cs="宋体"/>
          <w:szCs w:val="21"/>
        </w:rPr>
      </w:pPr>
      <w:r>
        <w:rPr>
          <w:rFonts w:eastAsia="仿宋" w:cs="Calibri"/>
          <w:szCs w:val="21"/>
        </w:rPr>
        <w:t> </w:t>
      </w:r>
    </w:p>
    <w:p w:rsidR="00A35C87" w:rsidRDefault="00A35C87">
      <w:pPr>
        <w:adjustRightInd w:val="0"/>
        <w:snapToGrid w:val="0"/>
        <w:spacing w:line="360" w:lineRule="auto"/>
        <w:ind w:rightChars="-10" w:right="-21"/>
        <w:rPr>
          <w:rFonts w:ascii="仿宋" w:eastAsia="仿宋" w:hAnsi="仿宋" w:cs="宋体"/>
          <w:szCs w:val="21"/>
        </w:rPr>
      </w:pPr>
    </w:p>
    <w:p w:rsidR="00A35C87" w:rsidRDefault="006E4B51">
      <w:pPr>
        <w:adjustRightInd w:val="0"/>
        <w:snapToGrid w:val="0"/>
        <w:spacing w:line="360" w:lineRule="auto"/>
        <w:ind w:rightChars="-10" w:right="-21" w:firstLineChars="200" w:firstLine="420"/>
        <w:rPr>
          <w:rFonts w:ascii="仿宋" w:eastAsia="仿宋" w:hAnsi="仿宋" w:cs="宋体"/>
          <w:szCs w:val="21"/>
        </w:rPr>
      </w:pPr>
      <w:r>
        <w:rPr>
          <w:rFonts w:ascii="仿宋" w:eastAsia="仿宋" w:hAnsi="仿宋" w:cs="宋体" w:hint="eastAsia"/>
          <w:szCs w:val="21"/>
        </w:rPr>
        <w:t>牵头人名称(公章)：</w:t>
      </w:r>
    </w:p>
    <w:p w:rsidR="00A35C87" w:rsidRDefault="006E4B51">
      <w:pPr>
        <w:adjustRightInd w:val="0"/>
        <w:snapToGrid w:val="0"/>
        <w:spacing w:line="360" w:lineRule="auto"/>
        <w:ind w:rightChars="-10" w:right="-21" w:firstLineChars="200" w:firstLine="420"/>
        <w:rPr>
          <w:rFonts w:ascii="仿宋" w:eastAsia="仿宋" w:hAnsi="仿宋" w:cs="宋体"/>
          <w:szCs w:val="21"/>
        </w:rPr>
      </w:pPr>
      <w:r>
        <w:rPr>
          <w:rFonts w:ascii="仿宋" w:eastAsia="仿宋" w:hAnsi="仿宋" w:cs="宋体" w:hint="eastAsia"/>
          <w:szCs w:val="21"/>
        </w:rPr>
        <w:t>法定代表人或其授权代表(签字或盖章)：</w:t>
      </w:r>
    </w:p>
    <w:p w:rsidR="00A35C87" w:rsidRDefault="006E4B51">
      <w:pPr>
        <w:adjustRightInd w:val="0"/>
        <w:snapToGrid w:val="0"/>
        <w:spacing w:line="360" w:lineRule="auto"/>
        <w:ind w:rightChars="-10" w:right="-21"/>
        <w:rPr>
          <w:rFonts w:ascii="仿宋" w:eastAsia="仿宋" w:hAnsi="仿宋" w:cs="宋体"/>
          <w:szCs w:val="21"/>
        </w:rPr>
      </w:pPr>
      <w:r>
        <w:rPr>
          <w:rFonts w:eastAsia="仿宋" w:cs="Calibri"/>
          <w:szCs w:val="21"/>
        </w:rPr>
        <w:t> </w:t>
      </w:r>
    </w:p>
    <w:p w:rsidR="00A35C87" w:rsidRDefault="00A35C87">
      <w:pPr>
        <w:adjustRightInd w:val="0"/>
        <w:snapToGrid w:val="0"/>
        <w:spacing w:line="360" w:lineRule="auto"/>
        <w:ind w:rightChars="-10" w:right="-21"/>
        <w:rPr>
          <w:rFonts w:ascii="仿宋" w:eastAsia="仿宋" w:hAnsi="仿宋" w:cs="宋体"/>
          <w:szCs w:val="21"/>
        </w:rPr>
      </w:pPr>
    </w:p>
    <w:p w:rsidR="00A35C87" w:rsidRDefault="006E4B51">
      <w:pPr>
        <w:adjustRightInd w:val="0"/>
        <w:snapToGrid w:val="0"/>
        <w:spacing w:line="360" w:lineRule="auto"/>
        <w:ind w:rightChars="-10" w:right="-21" w:firstLineChars="200" w:firstLine="420"/>
        <w:rPr>
          <w:rFonts w:ascii="仿宋" w:eastAsia="仿宋" w:hAnsi="仿宋" w:cs="宋体"/>
          <w:szCs w:val="21"/>
        </w:rPr>
      </w:pPr>
      <w:r>
        <w:rPr>
          <w:rFonts w:ascii="仿宋" w:eastAsia="仿宋" w:hAnsi="仿宋" w:cs="宋体" w:hint="eastAsia"/>
          <w:szCs w:val="21"/>
        </w:rPr>
        <w:t>成员名称(公章)：</w:t>
      </w:r>
    </w:p>
    <w:p w:rsidR="00A35C87" w:rsidRDefault="006E4B51">
      <w:pPr>
        <w:adjustRightInd w:val="0"/>
        <w:snapToGrid w:val="0"/>
        <w:spacing w:line="360" w:lineRule="auto"/>
        <w:ind w:rightChars="-10" w:right="-21" w:firstLineChars="200" w:firstLine="420"/>
        <w:rPr>
          <w:rFonts w:ascii="仿宋" w:eastAsia="仿宋" w:hAnsi="仿宋" w:cs="宋体"/>
          <w:szCs w:val="21"/>
        </w:rPr>
      </w:pPr>
      <w:r>
        <w:rPr>
          <w:rFonts w:ascii="仿宋" w:eastAsia="仿宋" w:hAnsi="仿宋" w:cs="宋体" w:hint="eastAsia"/>
          <w:szCs w:val="21"/>
        </w:rPr>
        <w:t>法定代表人或其授权代表(签字或盖章)：</w:t>
      </w:r>
    </w:p>
    <w:p w:rsidR="00A35C87" w:rsidRDefault="006E4B51">
      <w:pPr>
        <w:adjustRightInd w:val="0"/>
        <w:snapToGrid w:val="0"/>
        <w:spacing w:line="360" w:lineRule="auto"/>
        <w:ind w:rightChars="-10" w:right="-21" w:firstLineChars="200" w:firstLine="420"/>
        <w:rPr>
          <w:rFonts w:ascii="仿宋" w:eastAsia="仿宋" w:hAnsi="仿宋" w:cs="宋体"/>
          <w:b/>
          <w:sz w:val="28"/>
          <w:szCs w:val="28"/>
        </w:rPr>
      </w:pPr>
      <w:r>
        <w:rPr>
          <w:rFonts w:ascii="仿宋" w:eastAsia="仿宋" w:hAnsi="仿宋" w:cs="宋体" w:hint="eastAsia"/>
          <w:szCs w:val="21"/>
        </w:rPr>
        <w:t>日期：</w:t>
      </w:r>
      <w:r>
        <w:rPr>
          <w:rFonts w:eastAsia="仿宋" w:cs="Calibri"/>
          <w:szCs w:val="21"/>
          <w:u w:val="single"/>
        </w:rPr>
        <w:t>   </w:t>
      </w:r>
      <w:r>
        <w:rPr>
          <w:rFonts w:ascii="仿宋" w:eastAsia="仿宋" w:hAnsi="仿宋" w:cs="宋体" w:hint="eastAsia"/>
          <w:szCs w:val="21"/>
        </w:rPr>
        <w:t>年</w:t>
      </w:r>
      <w:r>
        <w:rPr>
          <w:rFonts w:eastAsia="仿宋" w:cs="Calibri"/>
          <w:szCs w:val="21"/>
          <w:u w:val="single"/>
        </w:rPr>
        <w:t>   </w:t>
      </w:r>
      <w:r>
        <w:rPr>
          <w:rFonts w:ascii="仿宋" w:eastAsia="仿宋" w:hAnsi="仿宋" w:cs="宋体" w:hint="eastAsia"/>
          <w:szCs w:val="21"/>
        </w:rPr>
        <w:t>月</w:t>
      </w:r>
      <w:r>
        <w:rPr>
          <w:rFonts w:eastAsia="仿宋" w:cs="Calibri"/>
          <w:szCs w:val="21"/>
          <w:u w:val="single"/>
        </w:rPr>
        <w:t>   </w:t>
      </w:r>
      <w:r>
        <w:rPr>
          <w:rFonts w:ascii="仿宋" w:eastAsia="仿宋" w:hAnsi="仿宋" w:cs="宋体" w:hint="eastAsia"/>
          <w:szCs w:val="21"/>
        </w:rPr>
        <w:t>日</w:t>
      </w:r>
    </w:p>
    <w:p w:rsidR="00A35C87" w:rsidRDefault="006E4B51">
      <w:pPr>
        <w:pStyle w:val="2"/>
        <w:adjustRightInd w:val="0"/>
        <w:snapToGrid w:val="0"/>
        <w:spacing w:line="240" w:lineRule="auto"/>
        <w:jc w:val="left"/>
        <w:rPr>
          <w:rFonts w:ascii="仿宋" w:eastAsia="仿宋" w:hAnsi="仿宋" w:cs="宋体"/>
          <w:sz w:val="28"/>
          <w:szCs w:val="28"/>
        </w:rPr>
      </w:pPr>
      <w:bookmarkStart w:id="44" w:name="_Toc533340156"/>
      <w:bookmarkStart w:id="45" w:name="_Toc4485633"/>
      <w:r>
        <w:rPr>
          <w:rFonts w:ascii="仿宋" w:eastAsia="仿宋" w:hAnsi="仿宋" w:cs="宋体" w:hint="eastAsia"/>
          <w:sz w:val="28"/>
          <w:szCs w:val="28"/>
        </w:rPr>
        <w:lastRenderedPageBreak/>
        <w:t>格式</w:t>
      </w:r>
      <w:bookmarkEnd w:id="44"/>
      <w:bookmarkEnd w:id="45"/>
      <w:r w:rsidR="004A29BB">
        <w:rPr>
          <w:rFonts w:ascii="仿宋" w:eastAsia="仿宋" w:hAnsi="仿宋" w:cs="宋体" w:hint="eastAsia"/>
          <w:sz w:val="28"/>
          <w:szCs w:val="28"/>
        </w:rPr>
        <w:t>9</w:t>
      </w:r>
    </w:p>
    <w:p w:rsidR="00A35C87" w:rsidRDefault="006E4B51">
      <w:pPr>
        <w:spacing w:beforeLines="100" w:before="319" w:afterLines="100" w:after="319" w:line="480" w:lineRule="exact"/>
        <w:ind w:rightChars="-10" w:right="-21"/>
        <w:jc w:val="center"/>
        <w:rPr>
          <w:rFonts w:ascii="仿宋" w:eastAsia="仿宋" w:hAnsi="仿宋" w:cs="宋体"/>
          <w:b/>
          <w:sz w:val="32"/>
          <w:szCs w:val="32"/>
        </w:rPr>
      </w:pPr>
      <w:r>
        <w:rPr>
          <w:rFonts w:ascii="仿宋" w:eastAsia="仿宋" w:hAnsi="仿宋" w:cs="宋体" w:hint="eastAsia"/>
          <w:b/>
          <w:sz w:val="32"/>
          <w:szCs w:val="32"/>
        </w:rPr>
        <w:t>响应函</w:t>
      </w:r>
    </w:p>
    <w:p w:rsidR="00A35C87" w:rsidRPr="008B7CF4" w:rsidRDefault="00C65449">
      <w:pPr>
        <w:adjustRightInd w:val="0"/>
        <w:snapToGrid w:val="0"/>
        <w:spacing w:line="360" w:lineRule="auto"/>
        <w:ind w:rightChars="300" w:right="630"/>
        <w:rPr>
          <w:rFonts w:ascii="仿宋" w:eastAsia="仿宋" w:hAnsi="仿宋" w:cs="宋体"/>
          <w:szCs w:val="21"/>
        </w:rPr>
      </w:pPr>
      <w:sdt>
        <w:sdtPr>
          <w:rPr>
            <w:rFonts w:ascii="仿宋" w:eastAsia="仿宋" w:hAnsi="仿宋" w:hint="eastAsia"/>
            <w:sz w:val="24"/>
          </w:rPr>
          <w:alias w:val="编制单位"/>
          <w:tag w:val="编制单位"/>
          <w:id w:val="1012107390"/>
          <w:lock w:val="sdtLocked"/>
          <w:placeholder>
            <w:docPart w:val="D7C24F76332147E79A011BD3999D2B19"/>
          </w:placeholder>
        </w:sdtPr>
        <w:sdtEndPr/>
        <w:sdtContent>
          <w:r w:rsidR="008B7CF4" w:rsidRPr="00F51F23">
            <w:rPr>
              <w:rFonts w:ascii="仿宋" w:eastAsia="仿宋" w:hAnsi="仿宋" w:hint="eastAsia"/>
              <w:sz w:val="24"/>
            </w:rPr>
            <w:t>营口市鲅鱼圈区审批技术审查与公共资源交易中心</w:t>
          </w:r>
        </w:sdtContent>
      </w:sdt>
      <w:r w:rsidR="006E4B51" w:rsidRPr="008B7CF4">
        <w:rPr>
          <w:rFonts w:ascii="仿宋" w:eastAsia="仿宋" w:hAnsi="仿宋" w:cs="宋体" w:hint="eastAsia"/>
          <w:szCs w:val="21"/>
        </w:rPr>
        <w:t>：</w:t>
      </w:r>
    </w:p>
    <w:p w:rsidR="00A35C87" w:rsidRDefault="006E4B51">
      <w:pPr>
        <w:adjustRightInd w:val="0"/>
        <w:snapToGrid w:val="0"/>
        <w:spacing w:line="360" w:lineRule="auto"/>
        <w:ind w:rightChars="-10" w:right="-21"/>
        <w:rPr>
          <w:rFonts w:ascii="仿宋" w:eastAsia="仿宋" w:hAnsi="仿宋" w:cs="宋体"/>
          <w:szCs w:val="21"/>
        </w:rPr>
      </w:pPr>
      <w:r>
        <w:rPr>
          <w:rFonts w:ascii="仿宋" w:eastAsia="仿宋" w:hAnsi="仿宋" w:cs="宋体" w:hint="eastAsia"/>
          <w:szCs w:val="21"/>
        </w:rPr>
        <w:t xml:space="preserve">    根据贵方</w:t>
      </w:r>
      <w:r>
        <w:rPr>
          <w:rFonts w:ascii="仿宋" w:eastAsia="仿宋" w:hAnsi="仿宋" w:cs="宋体" w:hint="eastAsia"/>
          <w:szCs w:val="21"/>
          <w:u w:val="single"/>
        </w:rPr>
        <w:t xml:space="preserve">   (项目名称  )</w:t>
      </w:r>
      <w:r>
        <w:rPr>
          <w:rFonts w:ascii="仿宋" w:eastAsia="仿宋" w:hAnsi="仿宋" w:cs="宋体" w:hint="eastAsia"/>
          <w:szCs w:val="21"/>
        </w:rPr>
        <w:t>项目的</w:t>
      </w:r>
      <w:r>
        <w:rPr>
          <w:rFonts w:ascii="仿宋" w:eastAsia="仿宋" w:hAnsi="仿宋" w:cs="宋体" w:hint="eastAsia"/>
        </w:rPr>
        <w:t>采购公告</w:t>
      </w:r>
      <w:r>
        <w:rPr>
          <w:rFonts w:ascii="仿宋" w:eastAsia="仿宋" w:hAnsi="仿宋" w:cs="宋体" w:hint="eastAsia"/>
          <w:u w:val="single"/>
        </w:rPr>
        <w:t xml:space="preserve">  </w:t>
      </w:r>
      <w:r>
        <w:rPr>
          <w:rFonts w:ascii="仿宋" w:eastAsia="仿宋" w:hAnsi="仿宋" w:cs="宋体" w:hint="eastAsia"/>
          <w:szCs w:val="21"/>
          <w:u w:val="single"/>
        </w:rPr>
        <w:t>(项目编号  )</w:t>
      </w:r>
      <w:r>
        <w:rPr>
          <w:rFonts w:ascii="仿宋" w:eastAsia="仿宋" w:hAnsi="仿宋" w:cs="宋体" w:hint="eastAsia"/>
          <w:szCs w:val="21"/>
        </w:rPr>
        <w:t>,签字代表</w:t>
      </w:r>
      <w:r>
        <w:rPr>
          <w:rFonts w:ascii="仿宋" w:eastAsia="仿宋" w:hAnsi="仿宋" w:cs="宋体" w:hint="eastAsia"/>
          <w:szCs w:val="21"/>
          <w:u w:val="single"/>
        </w:rPr>
        <w:t xml:space="preserve">  (姓名、职务)</w:t>
      </w:r>
      <w:r>
        <w:rPr>
          <w:rFonts w:ascii="仿宋" w:eastAsia="仿宋" w:hAnsi="仿宋" w:cs="宋体" w:hint="eastAsia"/>
          <w:szCs w:val="21"/>
        </w:rPr>
        <w:t>经正式授权并代表供应商</w:t>
      </w:r>
      <w:r>
        <w:rPr>
          <w:rFonts w:ascii="仿宋" w:eastAsia="仿宋" w:hAnsi="仿宋" w:cs="宋体" w:hint="eastAsia"/>
          <w:szCs w:val="21"/>
          <w:u w:val="single"/>
        </w:rPr>
        <w:t>（名称、地址）</w:t>
      </w:r>
      <w:r>
        <w:rPr>
          <w:rFonts w:ascii="仿宋" w:eastAsia="仿宋" w:hAnsi="仿宋" w:cs="宋体" w:hint="eastAsia"/>
          <w:szCs w:val="21"/>
        </w:rPr>
        <w:t>提交下述文件正本份、副本份及电子文档份，并以形式出具的金额为人民币元的磋商保证金。</w:t>
      </w:r>
    </w:p>
    <w:p w:rsidR="00A35C87" w:rsidRDefault="006E4B51">
      <w:pPr>
        <w:adjustRightInd w:val="0"/>
        <w:snapToGrid w:val="0"/>
        <w:spacing w:line="360" w:lineRule="auto"/>
        <w:ind w:rightChars="-10" w:right="-21" w:firstLineChars="200" w:firstLine="420"/>
        <w:rPr>
          <w:rFonts w:ascii="仿宋" w:eastAsia="仿宋" w:hAnsi="仿宋" w:cs="宋体"/>
          <w:szCs w:val="21"/>
        </w:rPr>
      </w:pPr>
      <w:r>
        <w:rPr>
          <w:rFonts w:ascii="仿宋" w:eastAsia="仿宋" w:hAnsi="仿宋" w:cs="宋体" w:hint="eastAsia"/>
          <w:szCs w:val="21"/>
        </w:rPr>
        <w:t>据此，签字代表宣布同意如下：</w:t>
      </w:r>
    </w:p>
    <w:p w:rsidR="00A35C87" w:rsidRDefault="006E4B51">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 w:eastAsia="仿宋" w:hAnsi="仿宋" w:cs="宋体" w:hint="eastAsia"/>
          <w:szCs w:val="21"/>
        </w:rPr>
        <w:t>（1）</w:t>
      </w:r>
      <w:r>
        <w:rPr>
          <w:rFonts w:ascii="仿宋_GB2312" w:eastAsia="仿宋_GB2312" w:hAnsi="仿宋_GB2312" w:cs="仿宋_GB2312" w:hint="eastAsia"/>
          <w:szCs w:val="21"/>
        </w:rPr>
        <w:t>本项目响应总价详见报价一览表。</w:t>
      </w:r>
    </w:p>
    <w:p w:rsidR="00A35C87" w:rsidRDefault="006E4B51">
      <w:pPr>
        <w:adjustRightInd w:val="0"/>
        <w:snapToGrid w:val="0"/>
        <w:spacing w:line="360" w:lineRule="auto"/>
        <w:ind w:rightChars="-10" w:right="-21" w:firstLineChars="200" w:firstLine="420"/>
        <w:rPr>
          <w:rFonts w:ascii="仿宋" w:eastAsia="仿宋" w:hAnsi="仿宋" w:cs="宋体"/>
          <w:szCs w:val="21"/>
        </w:rPr>
      </w:pPr>
      <w:r>
        <w:rPr>
          <w:rFonts w:ascii="仿宋" w:eastAsia="仿宋" w:hAnsi="仿宋" w:cs="宋体" w:hint="eastAsia"/>
          <w:szCs w:val="21"/>
        </w:rPr>
        <w:t>（2）本项目有效期为自递交响应文件截止之日起</w:t>
      </w:r>
      <w:r>
        <w:rPr>
          <w:rFonts w:ascii="仿宋" w:eastAsia="仿宋" w:hAnsi="仿宋" w:cs="宋体" w:hint="eastAsia"/>
          <w:szCs w:val="21"/>
          <w:u w:val="single"/>
        </w:rPr>
        <w:t xml:space="preserve">       </w:t>
      </w:r>
      <w:proofErr w:type="gramStart"/>
      <w:r>
        <w:rPr>
          <w:rFonts w:ascii="仿宋" w:eastAsia="仿宋" w:hAnsi="仿宋" w:cs="宋体" w:hint="eastAsia"/>
          <w:szCs w:val="21"/>
        </w:rPr>
        <w:t>个</w:t>
      </w:r>
      <w:proofErr w:type="gramEnd"/>
      <w:r>
        <w:rPr>
          <w:rFonts w:ascii="仿宋" w:eastAsia="仿宋" w:hAnsi="仿宋" w:cs="宋体" w:hint="eastAsia"/>
          <w:szCs w:val="21"/>
        </w:rPr>
        <w:t>日历日。</w:t>
      </w:r>
    </w:p>
    <w:p w:rsidR="00A35C87" w:rsidRDefault="006E4B51">
      <w:pPr>
        <w:adjustRightInd w:val="0"/>
        <w:snapToGrid w:val="0"/>
        <w:spacing w:line="360" w:lineRule="auto"/>
        <w:ind w:rightChars="-10" w:right="-21" w:firstLineChars="200" w:firstLine="420"/>
        <w:rPr>
          <w:rFonts w:ascii="仿宋" w:eastAsia="仿宋" w:hAnsi="仿宋" w:cs="宋体"/>
          <w:szCs w:val="21"/>
        </w:rPr>
      </w:pPr>
      <w:r>
        <w:rPr>
          <w:rFonts w:ascii="仿宋" w:eastAsia="仿宋" w:hAnsi="仿宋" w:cs="宋体" w:hint="eastAsia"/>
          <w:szCs w:val="21"/>
        </w:rPr>
        <w:t>（3）已详细审查全部采购文件，包括所有补充通知（如果有的话）。</w:t>
      </w:r>
    </w:p>
    <w:p w:rsidR="00A35C87" w:rsidRDefault="006E4B51">
      <w:pPr>
        <w:adjustRightInd w:val="0"/>
        <w:snapToGrid w:val="0"/>
        <w:spacing w:line="360" w:lineRule="auto"/>
        <w:ind w:rightChars="-10" w:right="-21" w:firstLineChars="200" w:firstLine="420"/>
        <w:rPr>
          <w:rFonts w:ascii="仿宋" w:eastAsia="仿宋" w:hAnsi="仿宋" w:cs="宋体"/>
          <w:szCs w:val="21"/>
        </w:rPr>
      </w:pPr>
      <w:r>
        <w:rPr>
          <w:rFonts w:ascii="仿宋" w:eastAsia="仿宋" w:hAnsi="仿宋" w:cs="宋体" w:hint="eastAsia"/>
          <w:szCs w:val="21"/>
        </w:rPr>
        <w:t>（4）在规定的磋商时间后，遵守采购文件中有关保证金的规定。</w:t>
      </w:r>
    </w:p>
    <w:p w:rsidR="00A35C87" w:rsidRDefault="006E4B51">
      <w:pPr>
        <w:adjustRightInd w:val="0"/>
        <w:snapToGrid w:val="0"/>
        <w:spacing w:line="360" w:lineRule="auto"/>
        <w:ind w:rightChars="-10" w:right="-21" w:firstLineChars="200" w:firstLine="420"/>
        <w:rPr>
          <w:rFonts w:ascii="仿宋" w:eastAsia="仿宋" w:hAnsi="仿宋" w:cs="宋体"/>
          <w:szCs w:val="21"/>
        </w:rPr>
      </w:pPr>
      <w:r>
        <w:rPr>
          <w:rFonts w:ascii="仿宋" w:eastAsia="仿宋" w:hAnsi="仿宋" w:cs="宋体" w:hint="eastAsia"/>
          <w:szCs w:val="21"/>
        </w:rPr>
        <w:t>（5）我方不是为本项目提供整体设计、规范编制或者项目管理、监理、检测等服务的供应商，我方不是采购代理机构的附属机构。</w:t>
      </w:r>
    </w:p>
    <w:p w:rsidR="00A35C87" w:rsidRDefault="006E4B51">
      <w:pPr>
        <w:adjustRightInd w:val="0"/>
        <w:snapToGrid w:val="0"/>
        <w:spacing w:line="360" w:lineRule="auto"/>
        <w:ind w:rightChars="-10" w:right="-21" w:firstLineChars="200" w:firstLine="420"/>
        <w:rPr>
          <w:rFonts w:ascii="仿宋" w:eastAsia="仿宋" w:hAnsi="仿宋" w:cs="宋体"/>
          <w:szCs w:val="21"/>
        </w:rPr>
      </w:pPr>
      <w:r>
        <w:rPr>
          <w:rFonts w:ascii="仿宋" w:eastAsia="仿宋" w:hAnsi="仿宋" w:cs="宋体" w:hint="eastAsia"/>
          <w:szCs w:val="21"/>
        </w:rPr>
        <w:t>（6）在领取成交通知书的同时按采购文件规定的形式，向贵方一次性支付</w:t>
      </w:r>
      <w:r>
        <w:rPr>
          <w:rFonts w:ascii="仿宋" w:eastAsia="仿宋" w:hAnsi="仿宋" w:cs="仿宋_GB2312" w:hint="eastAsia"/>
          <w:szCs w:val="21"/>
        </w:rPr>
        <w:t>采购代理服务费</w:t>
      </w:r>
      <w:r>
        <w:rPr>
          <w:rFonts w:ascii="仿宋" w:eastAsia="仿宋" w:hAnsi="仿宋" w:cs="宋体" w:hint="eastAsia"/>
          <w:szCs w:val="21"/>
        </w:rPr>
        <w:t>。</w:t>
      </w:r>
    </w:p>
    <w:p w:rsidR="00A35C87" w:rsidRDefault="006E4B51">
      <w:pPr>
        <w:adjustRightInd w:val="0"/>
        <w:snapToGrid w:val="0"/>
        <w:spacing w:line="360" w:lineRule="auto"/>
        <w:ind w:rightChars="-10" w:right="-21" w:firstLineChars="200" w:firstLine="420"/>
        <w:rPr>
          <w:rFonts w:ascii="仿宋" w:eastAsia="仿宋" w:hAnsi="仿宋" w:cs="宋体"/>
          <w:szCs w:val="21"/>
        </w:rPr>
      </w:pPr>
      <w:r>
        <w:rPr>
          <w:rFonts w:ascii="仿宋" w:eastAsia="仿宋" w:hAnsi="仿宋" w:cs="宋体" w:hint="eastAsia"/>
          <w:szCs w:val="21"/>
        </w:rPr>
        <w:t>（7）按照贵方要求，提供与其响应有关的一切数据或资料，完全理解贵方不一定接受最低价的响应。</w:t>
      </w:r>
    </w:p>
    <w:p w:rsidR="00A35C87" w:rsidRDefault="006E4B51">
      <w:pPr>
        <w:adjustRightInd w:val="0"/>
        <w:snapToGrid w:val="0"/>
        <w:spacing w:line="360" w:lineRule="auto"/>
        <w:ind w:rightChars="-10" w:right="-21" w:firstLineChars="200" w:firstLine="420"/>
        <w:rPr>
          <w:rFonts w:ascii="仿宋" w:eastAsia="仿宋" w:hAnsi="仿宋" w:cs="宋体"/>
          <w:szCs w:val="21"/>
        </w:rPr>
      </w:pPr>
      <w:r>
        <w:rPr>
          <w:rFonts w:ascii="仿宋" w:eastAsia="仿宋" w:hAnsi="仿宋" w:cs="宋体" w:hint="eastAsia"/>
          <w:szCs w:val="21"/>
        </w:rPr>
        <w:t>（8）按照采购文件的规定履行合同责任和义务。</w:t>
      </w:r>
    </w:p>
    <w:p w:rsidR="00A35C87" w:rsidRDefault="006E4B51">
      <w:pPr>
        <w:adjustRightInd w:val="0"/>
        <w:snapToGrid w:val="0"/>
        <w:spacing w:line="360" w:lineRule="auto"/>
        <w:ind w:rightChars="-10" w:right="-21" w:firstLineChars="200" w:firstLine="420"/>
        <w:rPr>
          <w:rFonts w:ascii="仿宋" w:eastAsia="仿宋" w:hAnsi="仿宋" w:cs="宋体"/>
          <w:szCs w:val="21"/>
        </w:rPr>
      </w:pPr>
      <w:r>
        <w:rPr>
          <w:rFonts w:ascii="仿宋" w:eastAsia="仿宋" w:hAnsi="仿宋" w:cs="宋体" w:hint="eastAsia"/>
          <w:szCs w:val="21"/>
        </w:rPr>
        <w:t>（9）我方承诺响应文件中的证明材料真实、合法、有效。</w:t>
      </w:r>
    </w:p>
    <w:p w:rsidR="00A35C87" w:rsidRDefault="00A35C87" w:rsidP="00A20F01">
      <w:pPr>
        <w:tabs>
          <w:tab w:val="left" w:pos="10467"/>
        </w:tabs>
        <w:adjustRightInd w:val="0"/>
        <w:snapToGrid w:val="0"/>
        <w:spacing w:line="360" w:lineRule="auto"/>
        <w:ind w:rightChars="500" w:right="1050" w:firstLineChars="227" w:firstLine="477"/>
        <w:rPr>
          <w:rFonts w:ascii="仿宋_GB2312" w:eastAsia="仿宋_GB2312" w:hAnsi="仿宋_GB2312" w:cs="仿宋_GB2312"/>
          <w:szCs w:val="21"/>
        </w:rPr>
      </w:pPr>
    </w:p>
    <w:p w:rsidR="00A35C87" w:rsidRDefault="006E4B51" w:rsidP="00A20F01">
      <w:pPr>
        <w:tabs>
          <w:tab w:val="left" w:pos="10467"/>
        </w:tabs>
        <w:adjustRightInd w:val="0"/>
        <w:snapToGrid w:val="0"/>
        <w:spacing w:line="360" w:lineRule="auto"/>
        <w:ind w:rightChars="500" w:right="1050" w:firstLineChars="227" w:firstLine="477"/>
        <w:rPr>
          <w:ins w:id="46" w:author="admin" w:date="2018-10-27T14:59:00Z"/>
          <w:rFonts w:ascii="仿宋_GB2312" w:eastAsia="仿宋_GB2312" w:hAnsi="仿宋_GB2312" w:cs="仿宋_GB2312"/>
          <w:szCs w:val="21"/>
        </w:rPr>
      </w:pPr>
      <w:r>
        <w:rPr>
          <w:rFonts w:ascii="仿宋_GB2312" w:eastAsia="仿宋_GB2312" w:hAnsi="仿宋_GB2312" w:cs="仿宋_GB2312" w:hint="eastAsia"/>
          <w:szCs w:val="21"/>
        </w:rPr>
        <w:t>与本投标有关的一切往来通讯请寄：</w:t>
      </w:r>
    </w:p>
    <w:p w:rsidR="00A35C87" w:rsidRDefault="006E4B51" w:rsidP="00A20F01">
      <w:pPr>
        <w:tabs>
          <w:tab w:val="left" w:pos="10467"/>
        </w:tabs>
        <w:adjustRightInd w:val="0"/>
        <w:snapToGrid w:val="0"/>
        <w:spacing w:line="360" w:lineRule="auto"/>
        <w:ind w:rightChars="-10" w:right="-21" w:firstLineChars="227" w:firstLine="477"/>
        <w:rPr>
          <w:rFonts w:ascii="仿宋_GB2312" w:eastAsia="仿宋_GB2312" w:hAnsi="仿宋_GB2312" w:cs="仿宋_GB2312"/>
          <w:szCs w:val="21"/>
          <w:u w:val="single"/>
        </w:rPr>
      </w:pPr>
      <w:r>
        <w:rPr>
          <w:rFonts w:ascii="仿宋_GB2312" w:eastAsia="仿宋_GB2312" w:hAnsi="仿宋_GB2312" w:cs="仿宋_GB2312" w:hint="eastAsia"/>
          <w:szCs w:val="21"/>
        </w:rPr>
        <w:t>地    址：</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传    真：</w:t>
      </w:r>
      <w:r>
        <w:rPr>
          <w:rFonts w:ascii="仿宋_GB2312" w:eastAsia="仿宋_GB2312" w:hAnsi="仿宋_GB2312" w:cs="仿宋_GB2312" w:hint="eastAsia"/>
          <w:szCs w:val="21"/>
          <w:u w:val="single"/>
        </w:rPr>
        <w:t xml:space="preserve">                     </w:t>
      </w:r>
    </w:p>
    <w:p w:rsidR="00A35C87" w:rsidRDefault="006E4B51" w:rsidP="00A20F01">
      <w:pPr>
        <w:tabs>
          <w:tab w:val="left" w:pos="10467"/>
        </w:tabs>
        <w:adjustRightInd w:val="0"/>
        <w:snapToGrid w:val="0"/>
        <w:spacing w:line="360" w:lineRule="auto"/>
        <w:ind w:rightChars="-10" w:right="-21" w:firstLineChars="227" w:firstLine="477"/>
        <w:rPr>
          <w:rFonts w:ascii="仿宋_GB2312" w:eastAsia="仿宋_GB2312" w:hAnsi="仿宋_GB2312" w:cs="仿宋_GB2312"/>
          <w:szCs w:val="21"/>
        </w:rPr>
      </w:pPr>
      <w:r>
        <w:rPr>
          <w:rFonts w:ascii="仿宋_GB2312" w:eastAsia="仿宋_GB2312" w:hAnsi="仿宋_GB2312" w:cs="仿宋_GB2312" w:hint="eastAsia"/>
          <w:szCs w:val="21"/>
        </w:rPr>
        <w:t>电    话：</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电子邮件：</w:t>
      </w:r>
      <w:r>
        <w:rPr>
          <w:rFonts w:ascii="仿宋_GB2312" w:eastAsia="仿宋_GB2312" w:hAnsi="仿宋_GB2312" w:cs="仿宋_GB2312" w:hint="eastAsia"/>
          <w:szCs w:val="21"/>
          <w:u w:val="single"/>
        </w:rPr>
        <w:t xml:space="preserve">                     </w:t>
      </w:r>
    </w:p>
    <w:p w:rsidR="00A35C87" w:rsidRDefault="006E4B51" w:rsidP="00A20F01">
      <w:pPr>
        <w:tabs>
          <w:tab w:val="left" w:pos="10467"/>
        </w:tabs>
        <w:adjustRightInd w:val="0"/>
        <w:snapToGrid w:val="0"/>
        <w:spacing w:line="360" w:lineRule="auto"/>
        <w:ind w:rightChars="124" w:right="260" w:firstLineChars="227" w:firstLine="477"/>
        <w:rPr>
          <w:rFonts w:ascii="仿宋_GB2312" w:eastAsia="仿宋_GB2312" w:hAnsi="仿宋_GB2312" w:cs="仿宋_GB2312"/>
          <w:szCs w:val="21"/>
        </w:rPr>
      </w:pPr>
      <w:r>
        <w:rPr>
          <w:rFonts w:ascii="仿宋_GB2312" w:eastAsia="仿宋_GB2312" w:hAnsi="仿宋_GB2312" w:cs="仿宋_GB2312" w:hint="eastAsia"/>
          <w:szCs w:val="21"/>
        </w:rPr>
        <w:t>法定代表人（非法人组织负责人）或其授权委托人签字：</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A35C87" w:rsidRDefault="006E4B51" w:rsidP="00A20F01">
      <w:pPr>
        <w:tabs>
          <w:tab w:val="left" w:pos="10467"/>
        </w:tabs>
        <w:adjustRightInd w:val="0"/>
        <w:snapToGrid w:val="0"/>
        <w:spacing w:line="360" w:lineRule="auto"/>
        <w:ind w:rightChars="124" w:right="260" w:firstLineChars="227" w:firstLine="477"/>
        <w:rPr>
          <w:rFonts w:ascii="仿宋_GB2312" w:eastAsia="仿宋_GB2312" w:hAnsi="仿宋_GB2312" w:cs="仿宋_GB2312"/>
          <w:szCs w:val="21"/>
        </w:rPr>
      </w:pPr>
      <w:r>
        <w:rPr>
          <w:rFonts w:ascii="仿宋_GB2312" w:eastAsia="仿宋_GB2312" w:hAnsi="仿宋_GB2312" w:cs="仿宋_GB2312" w:hint="eastAsia"/>
          <w:szCs w:val="21"/>
        </w:rPr>
        <w:t>供应商名称（单位公章）:</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A35C87" w:rsidRDefault="006E4B51" w:rsidP="00A20F01">
      <w:pPr>
        <w:tabs>
          <w:tab w:val="left" w:pos="10467"/>
        </w:tabs>
        <w:adjustRightInd w:val="0"/>
        <w:snapToGrid w:val="0"/>
        <w:spacing w:line="360" w:lineRule="auto"/>
        <w:ind w:rightChars="124" w:right="260" w:firstLineChars="227" w:firstLine="477"/>
        <w:rPr>
          <w:rFonts w:ascii="仿宋_GB2312" w:eastAsia="仿宋_GB2312" w:hAnsi="仿宋_GB2312" w:cs="仿宋_GB2312"/>
          <w:szCs w:val="21"/>
        </w:rPr>
      </w:pPr>
      <w:r>
        <w:rPr>
          <w:rFonts w:ascii="仿宋_GB2312" w:eastAsia="仿宋_GB2312" w:hAnsi="仿宋_GB2312" w:cs="仿宋_GB2312" w:hint="eastAsia"/>
          <w:szCs w:val="21"/>
        </w:rPr>
        <w:t>供应商开户银行（全称）:</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A35C87" w:rsidRDefault="006E4B51" w:rsidP="00A20F01">
      <w:pPr>
        <w:tabs>
          <w:tab w:val="left" w:pos="10467"/>
        </w:tabs>
        <w:adjustRightInd w:val="0"/>
        <w:snapToGrid w:val="0"/>
        <w:spacing w:line="360" w:lineRule="auto"/>
        <w:ind w:rightChars="124" w:right="260" w:firstLineChars="227" w:firstLine="477"/>
        <w:rPr>
          <w:rFonts w:ascii="仿宋_GB2312" w:eastAsia="仿宋_GB2312" w:hAnsi="仿宋_GB2312" w:cs="仿宋_GB2312"/>
          <w:szCs w:val="21"/>
        </w:rPr>
      </w:pPr>
      <w:r>
        <w:rPr>
          <w:rFonts w:ascii="仿宋_GB2312" w:eastAsia="仿宋_GB2312" w:hAnsi="仿宋_GB2312" w:cs="仿宋_GB2312" w:hint="eastAsia"/>
          <w:szCs w:val="21"/>
        </w:rPr>
        <w:t>供应商银行帐号:</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A35C87" w:rsidRDefault="006E4B51" w:rsidP="00A20F01">
      <w:pPr>
        <w:adjustRightInd w:val="0"/>
        <w:snapToGrid w:val="0"/>
        <w:spacing w:line="360" w:lineRule="auto"/>
        <w:ind w:rightChars="500" w:right="1050" w:firstLineChars="227" w:firstLine="477"/>
        <w:rPr>
          <w:rFonts w:ascii="仿宋_GB2312" w:eastAsia="仿宋_GB2312" w:hAnsi="仿宋_GB2312" w:cs="仿宋_GB2312"/>
          <w:szCs w:val="21"/>
        </w:rPr>
      </w:pPr>
      <w:r>
        <w:rPr>
          <w:rFonts w:ascii="仿宋_GB2312" w:eastAsia="仿宋_GB2312" w:hAnsi="仿宋_GB2312" w:cs="仿宋_GB2312" w:hint="eastAsia"/>
          <w:szCs w:val="21"/>
        </w:rPr>
        <w:t>日期:</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A35C87" w:rsidRDefault="006E4B51">
      <w:pPr>
        <w:adjustRightInd w:val="0"/>
        <w:snapToGrid w:val="0"/>
        <w:spacing w:line="360" w:lineRule="auto"/>
        <w:ind w:rightChars="500" w:right="1050"/>
        <w:outlineLvl w:val="1"/>
        <w:rPr>
          <w:rFonts w:ascii="仿宋" w:eastAsia="仿宋" w:hAnsi="仿宋" w:cs="宋体"/>
          <w:b/>
          <w:bCs/>
          <w:sz w:val="28"/>
          <w:szCs w:val="28"/>
        </w:rPr>
      </w:pPr>
      <w:r>
        <w:rPr>
          <w:rFonts w:ascii="仿宋_GB2312" w:eastAsia="仿宋_GB2312" w:hAnsi="仿宋_GB2312" w:cs="仿宋_GB2312" w:hint="eastAsia"/>
          <w:szCs w:val="21"/>
        </w:rPr>
        <w:br w:type="page"/>
      </w:r>
      <w:bookmarkStart w:id="47" w:name="_Toc533340158"/>
      <w:bookmarkStart w:id="48" w:name="_Toc4485634"/>
      <w:r>
        <w:rPr>
          <w:rFonts w:ascii="仿宋" w:eastAsia="仿宋" w:hAnsi="仿宋" w:cs="宋体" w:hint="eastAsia"/>
          <w:b/>
          <w:bCs/>
          <w:sz w:val="28"/>
          <w:szCs w:val="28"/>
        </w:rPr>
        <w:lastRenderedPageBreak/>
        <w:t>格式1</w:t>
      </w:r>
      <w:bookmarkEnd w:id="47"/>
      <w:r>
        <w:rPr>
          <w:rFonts w:ascii="仿宋" w:eastAsia="仿宋" w:hAnsi="仿宋" w:cs="宋体" w:hint="eastAsia"/>
          <w:b/>
          <w:bCs/>
          <w:sz w:val="28"/>
          <w:szCs w:val="28"/>
        </w:rPr>
        <w:t>0</w:t>
      </w:r>
      <w:bookmarkEnd w:id="48"/>
    </w:p>
    <w:p w:rsidR="00A35C87" w:rsidRDefault="006E4B51">
      <w:pPr>
        <w:adjustRightInd w:val="0"/>
        <w:snapToGrid w:val="0"/>
        <w:spacing w:line="360" w:lineRule="auto"/>
        <w:ind w:rightChars="50" w:right="105" w:firstLineChars="227" w:firstLine="729"/>
        <w:jc w:val="center"/>
        <w:rPr>
          <w:rFonts w:ascii="仿宋" w:eastAsia="仿宋" w:hAnsi="仿宋" w:cs="宋体"/>
          <w:b/>
          <w:bCs/>
          <w:sz w:val="32"/>
          <w:szCs w:val="32"/>
        </w:rPr>
      </w:pPr>
      <w:r>
        <w:rPr>
          <w:rFonts w:ascii="仿宋" w:eastAsia="仿宋" w:hAnsi="仿宋" w:cs="宋体" w:hint="eastAsia"/>
          <w:b/>
          <w:bCs/>
          <w:sz w:val="32"/>
          <w:szCs w:val="32"/>
        </w:rPr>
        <w:t>报价一览表</w:t>
      </w:r>
    </w:p>
    <w:p w:rsidR="00A35C87" w:rsidRDefault="00A35C87">
      <w:pPr>
        <w:adjustRightInd w:val="0"/>
        <w:snapToGrid w:val="0"/>
        <w:spacing w:line="360" w:lineRule="auto"/>
        <w:ind w:rightChars="50" w:right="105" w:firstLineChars="227" w:firstLine="729"/>
        <w:jc w:val="center"/>
        <w:rPr>
          <w:rFonts w:ascii="仿宋" w:eastAsia="仿宋" w:hAnsi="仿宋" w:cs="宋体"/>
          <w:b/>
          <w:bCs/>
          <w:sz w:val="32"/>
          <w:szCs w:val="32"/>
        </w:rPr>
      </w:pPr>
    </w:p>
    <w:p w:rsidR="00A35C87" w:rsidRDefault="006E4B51">
      <w:pPr>
        <w:adjustRightInd w:val="0"/>
        <w:snapToGrid w:val="0"/>
        <w:spacing w:line="360" w:lineRule="auto"/>
        <w:ind w:rightChars="50" w:right="105" w:firstLineChars="227" w:firstLine="479"/>
        <w:jc w:val="left"/>
        <w:rPr>
          <w:rFonts w:ascii="仿宋" w:eastAsia="仿宋" w:hAnsi="仿宋" w:cs="宋体"/>
          <w:b/>
          <w:bCs/>
          <w:szCs w:val="21"/>
        </w:rPr>
      </w:pPr>
      <w:r>
        <w:rPr>
          <w:rFonts w:ascii="仿宋" w:eastAsia="仿宋" w:hAnsi="仿宋" w:cs="宋体" w:hint="eastAsia"/>
          <w:b/>
          <w:bCs/>
          <w:szCs w:val="21"/>
        </w:rPr>
        <w:t xml:space="preserve">包号：        </w:t>
      </w:r>
      <w:r w:rsidR="00D636E0">
        <w:rPr>
          <w:rFonts w:ascii="仿宋" w:eastAsia="仿宋" w:hAnsi="仿宋" w:cs="宋体"/>
          <w:b/>
          <w:bCs/>
          <w:szCs w:val="21"/>
        </w:rPr>
        <w:t xml:space="preserve">                                 </w:t>
      </w:r>
      <w:r>
        <w:rPr>
          <w:rFonts w:ascii="仿宋" w:eastAsia="仿宋" w:hAnsi="仿宋" w:cs="宋体" w:hint="eastAsia"/>
          <w:b/>
          <w:bCs/>
          <w:szCs w:val="21"/>
        </w:rPr>
        <w:t>报价单位：人民币元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3"/>
        <w:gridCol w:w="1485"/>
        <w:gridCol w:w="1309"/>
        <w:gridCol w:w="1372"/>
        <w:gridCol w:w="1252"/>
        <w:gridCol w:w="951"/>
      </w:tblGrid>
      <w:tr w:rsidR="00A35C87">
        <w:trPr>
          <w:trHeight w:val="758"/>
          <w:jc w:val="center"/>
        </w:trPr>
        <w:tc>
          <w:tcPr>
            <w:tcW w:w="1283" w:type="dxa"/>
            <w:vAlign w:val="center"/>
          </w:tcPr>
          <w:p w:rsidR="00A35C87" w:rsidRDefault="006E4B51">
            <w:pPr>
              <w:adjustRightInd w:val="0"/>
              <w:snapToGrid w:val="0"/>
              <w:ind w:rightChars="-23" w:right="-48"/>
              <w:jc w:val="center"/>
              <w:rPr>
                <w:rFonts w:ascii="仿宋" w:eastAsia="仿宋" w:hAnsi="仿宋" w:cs="宋体"/>
                <w:szCs w:val="21"/>
              </w:rPr>
            </w:pPr>
            <w:r>
              <w:rPr>
                <w:rFonts w:ascii="仿宋" w:eastAsia="仿宋" w:hAnsi="仿宋" w:cs="宋体" w:hint="eastAsia"/>
                <w:szCs w:val="21"/>
              </w:rPr>
              <w:t>货物名称</w:t>
            </w:r>
          </w:p>
        </w:tc>
        <w:tc>
          <w:tcPr>
            <w:tcW w:w="1485" w:type="dxa"/>
            <w:vAlign w:val="center"/>
          </w:tcPr>
          <w:p w:rsidR="00A35C87" w:rsidRDefault="006E4B51">
            <w:pPr>
              <w:adjustRightInd w:val="0"/>
              <w:snapToGrid w:val="0"/>
              <w:ind w:rightChars="-51" w:right="-107"/>
              <w:jc w:val="center"/>
              <w:rPr>
                <w:rFonts w:ascii="仿宋" w:eastAsia="仿宋" w:hAnsi="仿宋" w:cs="宋体"/>
                <w:szCs w:val="21"/>
              </w:rPr>
            </w:pPr>
            <w:r>
              <w:rPr>
                <w:rFonts w:ascii="仿宋" w:eastAsia="仿宋" w:hAnsi="仿宋" w:cs="宋体" w:hint="eastAsia"/>
                <w:szCs w:val="21"/>
              </w:rPr>
              <w:t>磋商总价</w:t>
            </w:r>
          </w:p>
        </w:tc>
        <w:tc>
          <w:tcPr>
            <w:tcW w:w="1309" w:type="dxa"/>
            <w:vAlign w:val="center"/>
          </w:tcPr>
          <w:p w:rsidR="00A35C87" w:rsidRDefault="006E4B51">
            <w:pPr>
              <w:adjustRightInd w:val="0"/>
              <w:snapToGrid w:val="0"/>
              <w:ind w:rightChars="-75" w:right="-158"/>
              <w:rPr>
                <w:rFonts w:ascii="仿宋" w:eastAsia="仿宋" w:hAnsi="仿宋" w:cs="宋体"/>
                <w:szCs w:val="21"/>
              </w:rPr>
            </w:pPr>
            <w:r>
              <w:rPr>
                <w:rFonts w:ascii="仿宋" w:eastAsia="仿宋" w:hAnsi="仿宋" w:cs="宋体" w:hint="eastAsia"/>
                <w:szCs w:val="21"/>
              </w:rPr>
              <w:t>磋商保证金</w:t>
            </w:r>
          </w:p>
        </w:tc>
        <w:tc>
          <w:tcPr>
            <w:tcW w:w="1372" w:type="dxa"/>
            <w:vAlign w:val="center"/>
          </w:tcPr>
          <w:p w:rsidR="00A35C87" w:rsidRDefault="006E4B51">
            <w:pPr>
              <w:adjustRightInd w:val="0"/>
              <w:snapToGrid w:val="0"/>
              <w:ind w:rightChars="50" w:right="105"/>
              <w:jc w:val="center"/>
              <w:rPr>
                <w:rFonts w:ascii="仿宋" w:eastAsia="仿宋" w:hAnsi="仿宋" w:cs="宋体"/>
                <w:color w:val="FF0000"/>
                <w:szCs w:val="21"/>
              </w:rPr>
            </w:pPr>
            <w:r>
              <w:rPr>
                <w:rFonts w:ascii="仿宋" w:eastAsia="仿宋" w:hAnsi="仿宋" w:cs="宋体" w:hint="eastAsia"/>
                <w:color w:val="FF0000"/>
                <w:szCs w:val="21"/>
              </w:rPr>
              <w:t>履约期限</w:t>
            </w:r>
          </w:p>
        </w:tc>
        <w:tc>
          <w:tcPr>
            <w:tcW w:w="1252" w:type="dxa"/>
            <w:vAlign w:val="center"/>
          </w:tcPr>
          <w:p w:rsidR="00A35C87" w:rsidRDefault="006E4B51">
            <w:pPr>
              <w:adjustRightInd w:val="0"/>
              <w:snapToGrid w:val="0"/>
              <w:ind w:rightChars="-51" w:right="-107"/>
              <w:jc w:val="center"/>
              <w:rPr>
                <w:rFonts w:ascii="仿宋" w:eastAsia="仿宋" w:hAnsi="仿宋" w:cs="宋体"/>
                <w:color w:val="FF0000"/>
                <w:szCs w:val="21"/>
              </w:rPr>
            </w:pPr>
            <w:r>
              <w:rPr>
                <w:rFonts w:ascii="仿宋" w:eastAsia="仿宋" w:hAnsi="仿宋" w:cs="宋体" w:hint="eastAsia"/>
                <w:color w:val="FF0000"/>
                <w:szCs w:val="21"/>
              </w:rPr>
              <w:t>履约地点</w:t>
            </w:r>
          </w:p>
        </w:tc>
        <w:tc>
          <w:tcPr>
            <w:tcW w:w="951" w:type="dxa"/>
            <w:vAlign w:val="center"/>
          </w:tcPr>
          <w:p w:rsidR="00A35C87" w:rsidRDefault="006E4B51">
            <w:pPr>
              <w:adjustRightInd w:val="0"/>
              <w:snapToGrid w:val="0"/>
              <w:ind w:rightChars="-51" w:right="-107"/>
              <w:jc w:val="center"/>
              <w:rPr>
                <w:rFonts w:ascii="仿宋" w:eastAsia="仿宋" w:hAnsi="仿宋" w:cs="宋体"/>
                <w:szCs w:val="21"/>
              </w:rPr>
            </w:pPr>
            <w:r>
              <w:rPr>
                <w:rFonts w:ascii="仿宋" w:eastAsia="仿宋" w:hAnsi="仿宋" w:cs="宋体" w:hint="eastAsia"/>
                <w:szCs w:val="21"/>
              </w:rPr>
              <w:t>备注</w:t>
            </w:r>
          </w:p>
        </w:tc>
      </w:tr>
      <w:tr w:rsidR="00A35C87">
        <w:trPr>
          <w:trHeight w:val="1453"/>
          <w:jc w:val="center"/>
        </w:trPr>
        <w:tc>
          <w:tcPr>
            <w:tcW w:w="1283" w:type="dxa"/>
            <w:vAlign w:val="center"/>
          </w:tcPr>
          <w:p w:rsidR="00A35C87" w:rsidRDefault="00A35C87">
            <w:pPr>
              <w:adjustRightInd w:val="0"/>
              <w:snapToGrid w:val="0"/>
              <w:ind w:rightChars="50" w:right="105"/>
              <w:jc w:val="center"/>
              <w:rPr>
                <w:rFonts w:ascii="仿宋" w:eastAsia="仿宋" w:hAnsi="仿宋" w:cs="宋体"/>
                <w:szCs w:val="21"/>
              </w:rPr>
            </w:pPr>
          </w:p>
        </w:tc>
        <w:tc>
          <w:tcPr>
            <w:tcW w:w="1485" w:type="dxa"/>
            <w:vAlign w:val="center"/>
          </w:tcPr>
          <w:p w:rsidR="00A35C87" w:rsidRDefault="006E4B51">
            <w:pPr>
              <w:adjustRightInd w:val="0"/>
              <w:snapToGrid w:val="0"/>
              <w:ind w:rightChars="50" w:right="105"/>
              <w:jc w:val="left"/>
              <w:rPr>
                <w:rFonts w:ascii="仿宋" w:eastAsia="仿宋" w:hAnsi="仿宋" w:cs="宋体"/>
                <w:szCs w:val="21"/>
              </w:rPr>
            </w:pPr>
            <w:r>
              <w:rPr>
                <w:rFonts w:ascii="仿宋" w:eastAsia="仿宋" w:hAnsi="仿宋" w:cs="宋体" w:hint="eastAsia"/>
                <w:szCs w:val="21"/>
              </w:rPr>
              <w:t>小写：</w:t>
            </w:r>
          </w:p>
          <w:p w:rsidR="00A35C87" w:rsidRDefault="006E4B51">
            <w:pPr>
              <w:adjustRightInd w:val="0"/>
              <w:snapToGrid w:val="0"/>
              <w:ind w:rightChars="50" w:right="105"/>
              <w:jc w:val="left"/>
              <w:rPr>
                <w:rFonts w:ascii="仿宋" w:eastAsia="仿宋" w:hAnsi="仿宋" w:cs="宋体"/>
                <w:szCs w:val="21"/>
              </w:rPr>
            </w:pPr>
            <w:r>
              <w:rPr>
                <w:rFonts w:ascii="仿宋" w:eastAsia="仿宋" w:hAnsi="仿宋" w:cs="宋体" w:hint="eastAsia"/>
                <w:szCs w:val="21"/>
              </w:rPr>
              <w:t>大写：</w:t>
            </w:r>
          </w:p>
        </w:tc>
        <w:tc>
          <w:tcPr>
            <w:tcW w:w="1309" w:type="dxa"/>
            <w:vAlign w:val="center"/>
          </w:tcPr>
          <w:p w:rsidR="00A35C87" w:rsidRDefault="00A35C87">
            <w:pPr>
              <w:adjustRightInd w:val="0"/>
              <w:snapToGrid w:val="0"/>
              <w:ind w:rightChars="50" w:right="105"/>
              <w:jc w:val="center"/>
              <w:rPr>
                <w:rFonts w:ascii="仿宋" w:eastAsia="仿宋" w:hAnsi="仿宋" w:cs="宋体"/>
                <w:szCs w:val="21"/>
              </w:rPr>
            </w:pPr>
          </w:p>
        </w:tc>
        <w:tc>
          <w:tcPr>
            <w:tcW w:w="1372" w:type="dxa"/>
            <w:vAlign w:val="center"/>
          </w:tcPr>
          <w:p w:rsidR="00A35C87" w:rsidRDefault="00A35C87">
            <w:pPr>
              <w:adjustRightInd w:val="0"/>
              <w:snapToGrid w:val="0"/>
              <w:ind w:rightChars="50" w:right="105"/>
              <w:jc w:val="center"/>
              <w:rPr>
                <w:rFonts w:ascii="仿宋" w:eastAsia="仿宋" w:hAnsi="仿宋" w:cs="宋体"/>
                <w:szCs w:val="21"/>
              </w:rPr>
            </w:pPr>
          </w:p>
        </w:tc>
        <w:tc>
          <w:tcPr>
            <w:tcW w:w="1252" w:type="dxa"/>
            <w:vAlign w:val="center"/>
          </w:tcPr>
          <w:p w:rsidR="00A35C87" w:rsidRDefault="00A35C87">
            <w:pPr>
              <w:adjustRightInd w:val="0"/>
              <w:snapToGrid w:val="0"/>
              <w:ind w:rightChars="50" w:right="105"/>
              <w:jc w:val="center"/>
              <w:rPr>
                <w:rFonts w:ascii="仿宋" w:eastAsia="仿宋" w:hAnsi="仿宋" w:cs="宋体"/>
                <w:szCs w:val="21"/>
              </w:rPr>
            </w:pPr>
          </w:p>
        </w:tc>
        <w:tc>
          <w:tcPr>
            <w:tcW w:w="951" w:type="dxa"/>
            <w:vAlign w:val="center"/>
          </w:tcPr>
          <w:p w:rsidR="00A35C87" w:rsidRDefault="00A35C87">
            <w:pPr>
              <w:adjustRightInd w:val="0"/>
              <w:snapToGrid w:val="0"/>
              <w:ind w:rightChars="50" w:right="105"/>
              <w:jc w:val="center"/>
              <w:rPr>
                <w:rFonts w:ascii="仿宋" w:eastAsia="仿宋" w:hAnsi="仿宋" w:cs="宋体"/>
                <w:szCs w:val="21"/>
              </w:rPr>
            </w:pPr>
          </w:p>
        </w:tc>
      </w:tr>
      <w:tr w:rsidR="00A35C87">
        <w:trPr>
          <w:trHeight w:val="567"/>
          <w:jc w:val="center"/>
        </w:trPr>
        <w:tc>
          <w:tcPr>
            <w:tcW w:w="2768" w:type="dxa"/>
            <w:gridSpan w:val="2"/>
            <w:vAlign w:val="center"/>
          </w:tcPr>
          <w:p w:rsidR="00A35C87" w:rsidRDefault="006E4B51">
            <w:pPr>
              <w:adjustRightInd w:val="0"/>
              <w:snapToGrid w:val="0"/>
              <w:ind w:rightChars="-51" w:right="-107"/>
              <w:jc w:val="center"/>
              <w:rPr>
                <w:rFonts w:ascii="仿宋" w:eastAsia="仿宋" w:hAnsi="仿宋" w:cs="宋体"/>
                <w:szCs w:val="21"/>
              </w:rPr>
            </w:pPr>
            <w:r>
              <w:rPr>
                <w:rFonts w:ascii="仿宋" w:eastAsia="仿宋" w:hAnsi="仿宋" w:cs="宋体" w:hint="eastAsia"/>
                <w:szCs w:val="21"/>
              </w:rPr>
              <w:t>最终报价</w:t>
            </w:r>
          </w:p>
        </w:tc>
        <w:tc>
          <w:tcPr>
            <w:tcW w:w="4884" w:type="dxa"/>
            <w:gridSpan w:val="4"/>
            <w:vAlign w:val="center"/>
          </w:tcPr>
          <w:p w:rsidR="00A35C87" w:rsidRDefault="006E4B51">
            <w:pPr>
              <w:adjustRightInd w:val="0"/>
              <w:snapToGrid w:val="0"/>
              <w:ind w:rightChars="-51" w:right="-107"/>
              <w:jc w:val="center"/>
              <w:rPr>
                <w:rFonts w:ascii="仿宋" w:eastAsia="仿宋" w:hAnsi="仿宋" w:cs="宋体"/>
                <w:szCs w:val="21"/>
              </w:rPr>
            </w:pPr>
            <w:r>
              <w:rPr>
                <w:rFonts w:ascii="仿宋" w:eastAsia="仿宋" w:hAnsi="仿宋" w:cs="宋体" w:hint="eastAsia"/>
                <w:szCs w:val="21"/>
              </w:rPr>
              <w:t>现场填报</w:t>
            </w:r>
          </w:p>
        </w:tc>
      </w:tr>
    </w:tbl>
    <w:p w:rsidR="00A35C87" w:rsidRDefault="006E4B51">
      <w:pPr>
        <w:adjustRightInd w:val="0"/>
        <w:snapToGrid w:val="0"/>
        <w:spacing w:line="360" w:lineRule="auto"/>
        <w:ind w:rightChars="50" w:right="105" w:firstLineChars="200" w:firstLine="420"/>
        <w:jc w:val="left"/>
        <w:rPr>
          <w:rFonts w:ascii="仿宋" w:eastAsia="仿宋" w:hAnsi="仿宋" w:cs="宋体"/>
          <w:szCs w:val="21"/>
        </w:rPr>
      </w:pPr>
      <w:r>
        <w:rPr>
          <w:rFonts w:ascii="仿宋" w:eastAsia="仿宋" w:hAnsi="仿宋" w:cs="宋体" w:hint="eastAsia"/>
          <w:szCs w:val="21"/>
        </w:rPr>
        <w:t>注：1、此表中，磋商总价应和分项报价表的总价相一致</w:t>
      </w:r>
    </w:p>
    <w:p w:rsidR="00A35C87" w:rsidRDefault="006E4B51">
      <w:pPr>
        <w:adjustRightInd w:val="0"/>
        <w:snapToGrid w:val="0"/>
        <w:spacing w:line="360" w:lineRule="auto"/>
        <w:ind w:rightChars="50" w:right="105" w:firstLineChars="400" w:firstLine="840"/>
        <w:jc w:val="left"/>
        <w:rPr>
          <w:rFonts w:ascii="仿宋" w:eastAsia="仿宋" w:hAnsi="仿宋" w:cs="仿宋_GB2312"/>
          <w:szCs w:val="21"/>
        </w:rPr>
      </w:pPr>
      <w:r>
        <w:rPr>
          <w:rFonts w:ascii="仿宋" w:eastAsia="仿宋" w:hAnsi="仿宋" w:cs="宋体" w:hint="eastAsia"/>
          <w:szCs w:val="21"/>
        </w:rPr>
        <w:t>2、</w:t>
      </w:r>
      <w:r>
        <w:rPr>
          <w:rFonts w:ascii="仿宋" w:eastAsia="仿宋" w:hAnsi="仿宋" w:cs="仿宋_GB2312" w:hint="eastAsia"/>
          <w:szCs w:val="21"/>
        </w:rPr>
        <w:t>供应商应按磋商小组要求，在规定时间内提交最后报价（现场填报）。</w:t>
      </w:r>
    </w:p>
    <w:p w:rsidR="00A35C87" w:rsidRDefault="00A35C87">
      <w:pPr>
        <w:adjustRightInd w:val="0"/>
        <w:snapToGrid w:val="0"/>
        <w:spacing w:line="360" w:lineRule="auto"/>
        <w:ind w:rightChars="50" w:right="105"/>
        <w:jc w:val="left"/>
        <w:rPr>
          <w:rFonts w:ascii="仿宋" w:eastAsia="仿宋" w:hAnsi="仿宋" w:cs="仿宋_GB2312"/>
          <w:szCs w:val="21"/>
        </w:rPr>
      </w:pPr>
    </w:p>
    <w:p w:rsidR="00A35C87" w:rsidRDefault="00A35C87" w:rsidP="00A20F01">
      <w:pPr>
        <w:adjustRightInd w:val="0"/>
        <w:snapToGrid w:val="0"/>
        <w:spacing w:line="360" w:lineRule="auto"/>
        <w:ind w:rightChars="50" w:right="105" w:firstLineChars="227" w:firstLine="477"/>
        <w:jc w:val="left"/>
        <w:rPr>
          <w:rFonts w:ascii="仿宋" w:eastAsia="仿宋" w:hAnsi="仿宋" w:cs="宋体"/>
          <w:szCs w:val="21"/>
        </w:rPr>
      </w:pPr>
    </w:p>
    <w:p w:rsidR="00A35C87" w:rsidRDefault="006E4B51" w:rsidP="00A20F01">
      <w:pPr>
        <w:adjustRightInd w:val="0"/>
        <w:snapToGrid w:val="0"/>
        <w:spacing w:line="360" w:lineRule="auto"/>
        <w:ind w:rightChars="50" w:right="105" w:firstLineChars="227" w:firstLine="477"/>
        <w:jc w:val="left"/>
        <w:rPr>
          <w:rFonts w:ascii="仿宋" w:eastAsia="仿宋" w:hAnsi="仿宋" w:cs="宋体"/>
          <w:szCs w:val="21"/>
          <w:u w:val="single"/>
        </w:rPr>
      </w:pPr>
      <w:r>
        <w:rPr>
          <w:rFonts w:ascii="仿宋" w:eastAsia="仿宋" w:hAnsi="仿宋" w:cs="宋体" w:hint="eastAsia"/>
          <w:szCs w:val="21"/>
        </w:rPr>
        <w:t>供应商(单位公章):</w:t>
      </w:r>
      <w:r>
        <w:rPr>
          <w:rFonts w:ascii="仿宋_GB2312" w:eastAsia="仿宋_GB2312" w:hAnsi="仿宋_GB2312" w:cs="仿宋_GB2312" w:hint="eastAsia"/>
          <w:szCs w:val="21"/>
          <w:u w:val="single"/>
        </w:rPr>
        <w:t xml:space="preserve">               </w:t>
      </w:r>
    </w:p>
    <w:p w:rsidR="00A35C87" w:rsidRDefault="00A35C87" w:rsidP="00A20F01">
      <w:pPr>
        <w:adjustRightInd w:val="0"/>
        <w:snapToGrid w:val="0"/>
        <w:spacing w:line="360" w:lineRule="auto"/>
        <w:ind w:rightChars="50" w:right="105" w:firstLineChars="227" w:firstLine="477"/>
        <w:jc w:val="left"/>
        <w:rPr>
          <w:rFonts w:ascii="仿宋" w:eastAsia="仿宋" w:hAnsi="仿宋" w:cs="宋体"/>
          <w:szCs w:val="21"/>
        </w:rPr>
      </w:pPr>
    </w:p>
    <w:p w:rsidR="00A35C87" w:rsidRDefault="006E4B51" w:rsidP="00A20F01">
      <w:pPr>
        <w:adjustRightInd w:val="0"/>
        <w:snapToGrid w:val="0"/>
        <w:spacing w:line="360" w:lineRule="auto"/>
        <w:ind w:rightChars="50" w:right="105" w:firstLineChars="227" w:firstLine="477"/>
        <w:jc w:val="left"/>
        <w:rPr>
          <w:rFonts w:ascii="仿宋" w:eastAsia="仿宋" w:hAnsi="仿宋" w:cs="宋体"/>
          <w:szCs w:val="21"/>
          <w:u w:val="single"/>
        </w:rPr>
      </w:pPr>
      <w:r>
        <w:rPr>
          <w:rFonts w:ascii="仿宋" w:eastAsia="仿宋" w:hAnsi="仿宋" w:cs="宋体" w:hint="eastAsia"/>
          <w:szCs w:val="21"/>
        </w:rPr>
        <w:t>法定代表人（或非法人组织负责人）或其授权委托人签字:</w:t>
      </w:r>
      <w:r>
        <w:rPr>
          <w:rFonts w:ascii="仿宋_GB2312" w:eastAsia="仿宋_GB2312" w:hAnsi="仿宋_GB2312" w:cs="仿宋_GB2312" w:hint="eastAsia"/>
          <w:szCs w:val="21"/>
          <w:u w:val="single"/>
        </w:rPr>
        <w:t xml:space="preserve">               </w:t>
      </w:r>
    </w:p>
    <w:p w:rsidR="00D636E0" w:rsidRDefault="00D636E0" w:rsidP="00D636E0">
      <w:pPr>
        <w:adjustRightInd w:val="0"/>
        <w:snapToGrid w:val="0"/>
        <w:spacing w:line="480" w:lineRule="auto"/>
        <w:ind w:rightChars="50" w:right="105" w:firstLineChars="250" w:firstLine="525"/>
        <w:jc w:val="left"/>
        <w:rPr>
          <w:rFonts w:ascii="仿宋_GB2312" w:eastAsia="仿宋_GB2312" w:hAnsi="仿宋_GB2312" w:cs="仿宋_GB2312"/>
          <w:szCs w:val="21"/>
        </w:rPr>
      </w:pPr>
      <w:r>
        <w:rPr>
          <w:rFonts w:ascii="仿宋_GB2312" w:eastAsia="仿宋_GB2312" w:hAnsi="仿宋_GB2312" w:cs="仿宋_GB2312" w:hint="eastAsia"/>
          <w:szCs w:val="21"/>
        </w:rPr>
        <w:t>日期:</w:t>
      </w:r>
      <w:r>
        <w:rPr>
          <w:rFonts w:ascii="仿宋_GB2312" w:eastAsia="仿宋_GB2312" w:hAnsi="仿宋_GB2312" w:cs="仿宋_GB2312" w:hint="eastAsia"/>
          <w:szCs w:val="21"/>
          <w:u w:val="single"/>
        </w:rPr>
        <w:t xml:space="preserve">                     </w:t>
      </w:r>
    </w:p>
    <w:p w:rsidR="00A35C87" w:rsidRDefault="00A35C87">
      <w:pPr>
        <w:adjustRightInd w:val="0"/>
        <w:snapToGrid w:val="0"/>
        <w:spacing w:line="360" w:lineRule="auto"/>
        <w:ind w:rightChars="50" w:right="105"/>
        <w:jc w:val="left"/>
        <w:rPr>
          <w:rFonts w:ascii="仿宋" w:eastAsia="仿宋" w:hAnsi="仿宋" w:cs="宋体"/>
          <w:szCs w:val="21"/>
        </w:rPr>
      </w:pPr>
    </w:p>
    <w:p w:rsidR="00A35C87" w:rsidRDefault="00A35C87">
      <w:pPr>
        <w:adjustRightInd w:val="0"/>
        <w:snapToGrid w:val="0"/>
        <w:spacing w:line="360" w:lineRule="auto"/>
        <w:ind w:rightChars="50" w:right="105"/>
        <w:jc w:val="left"/>
        <w:rPr>
          <w:rFonts w:ascii="仿宋" w:eastAsia="仿宋" w:hAnsi="仿宋" w:cs="仿宋_GB2312"/>
          <w:szCs w:val="21"/>
        </w:rPr>
      </w:pPr>
    </w:p>
    <w:p w:rsidR="00A35C87" w:rsidRDefault="00A35C87">
      <w:pPr>
        <w:adjustRightInd w:val="0"/>
        <w:snapToGrid w:val="0"/>
        <w:spacing w:line="360" w:lineRule="auto"/>
        <w:ind w:rightChars="50" w:right="105"/>
        <w:jc w:val="left"/>
        <w:rPr>
          <w:rFonts w:ascii="仿宋" w:eastAsia="仿宋" w:hAnsi="仿宋" w:cs="仿宋_GB2312"/>
          <w:szCs w:val="21"/>
        </w:rPr>
      </w:pPr>
    </w:p>
    <w:p w:rsidR="00A35C87" w:rsidRDefault="006E4B51">
      <w:pPr>
        <w:widowControl/>
        <w:jc w:val="left"/>
        <w:outlineLvl w:val="1"/>
        <w:rPr>
          <w:rFonts w:ascii="仿宋" w:eastAsia="仿宋" w:hAnsi="仿宋" w:cs="宋体"/>
          <w:b/>
          <w:bCs/>
          <w:sz w:val="28"/>
          <w:szCs w:val="28"/>
        </w:rPr>
      </w:pPr>
      <w:r>
        <w:rPr>
          <w:rFonts w:ascii="仿宋" w:eastAsia="仿宋" w:hAnsi="仿宋" w:cs="仿宋_GB2312"/>
          <w:szCs w:val="21"/>
        </w:rPr>
        <w:br w:type="page"/>
      </w:r>
      <w:bookmarkStart w:id="49" w:name="_Toc533340159"/>
      <w:bookmarkStart w:id="50" w:name="_Toc4485635"/>
      <w:r>
        <w:rPr>
          <w:rFonts w:ascii="仿宋" w:eastAsia="仿宋" w:hAnsi="仿宋" w:cs="宋体" w:hint="eastAsia"/>
          <w:b/>
          <w:bCs/>
          <w:sz w:val="28"/>
          <w:szCs w:val="28"/>
        </w:rPr>
        <w:lastRenderedPageBreak/>
        <w:t>格式1</w:t>
      </w:r>
      <w:bookmarkEnd w:id="49"/>
      <w:bookmarkEnd w:id="50"/>
      <w:r w:rsidR="00C65449">
        <w:rPr>
          <w:rFonts w:ascii="仿宋" w:eastAsia="仿宋" w:hAnsi="仿宋" w:cs="宋体" w:hint="eastAsia"/>
          <w:b/>
          <w:bCs/>
          <w:sz w:val="28"/>
          <w:szCs w:val="28"/>
        </w:rPr>
        <w:t>1</w:t>
      </w:r>
    </w:p>
    <w:p w:rsidR="00A35C87" w:rsidRDefault="006E4B51">
      <w:pPr>
        <w:adjustRightInd w:val="0"/>
        <w:snapToGrid w:val="0"/>
        <w:spacing w:line="360" w:lineRule="auto"/>
        <w:ind w:rightChars="50" w:right="105" w:firstLineChars="227" w:firstLine="729"/>
        <w:jc w:val="center"/>
        <w:rPr>
          <w:rFonts w:ascii="仿宋" w:eastAsia="仿宋" w:hAnsi="仿宋" w:cs="宋体"/>
          <w:b/>
          <w:bCs/>
          <w:sz w:val="32"/>
          <w:szCs w:val="32"/>
        </w:rPr>
      </w:pPr>
      <w:r>
        <w:rPr>
          <w:rFonts w:ascii="仿宋" w:eastAsia="仿宋" w:hAnsi="仿宋" w:cs="宋体" w:hint="eastAsia"/>
          <w:b/>
          <w:bCs/>
          <w:sz w:val="32"/>
          <w:szCs w:val="32"/>
        </w:rPr>
        <w:t>服务价格明细表</w:t>
      </w:r>
    </w:p>
    <w:p w:rsidR="00A35C87" w:rsidRDefault="00A35C87">
      <w:pPr>
        <w:adjustRightInd w:val="0"/>
        <w:snapToGrid w:val="0"/>
        <w:spacing w:line="360" w:lineRule="auto"/>
        <w:ind w:rightChars="50" w:right="105" w:firstLineChars="227" w:firstLine="729"/>
        <w:jc w:val="center"/>
        <w:rPr>
          <w:rFonts w:ascii="仿宋" w:eastAsia="仿宋" w:hAnsi="仿宋" w:cs="宋体"/>
          <w:b/>
          <w:bCs/>
          <w:sz w:val="32"/>
          <w:szCs w:val="32"/>
        </w:rPr>
      </w:pPr>
    </w:p>
    <w:p w:rsidR="00A35C87" w:rsidRDefault="006E4B51" w:rsidP="00D636E0">
      <w:pPr>
        <w:adjustRightInd w:val="0"/>
        <w:snapToGrid w:val="0"/>
        <w:spacing w:line="360" w:lineRule="auto"/>
        <w:ind w:rightChars="50" w:right="105"/>
        <w:jc w:val="left"/>
        <w:rPr>
          <w:rFonts w:ascii="仿宋" w:eastAsia="仿宋" w:hAnsi="仿宋" w:cs="宋体"/>
          <w:b/>
          <w:bCs/>
          <w:szCs w:val="21"/>
        </w:rPr>
      </w:pPr>
      <w:r>
        <w:rPr>
          <w:rFonts w:ascii="仿宋" w:eastAsia="仿宋" w:hAnsi="仿宋" w:cs="宋体" w:hint="eastAsia"/>
          <w:b/>
          <w:bCs/>
          <w:szCs w:val="21"/>
        </w:rPr>
        <w:t xml:space="preserve">包号：        </w:t>
      </w:r>
      <w:r w:rsidR="00D636E0">
        <w:rPr>
          <w:rFonts w:ascii="仿宋" w:eastAsia="仿宋" w:hAnsi="仿宋" w:cs="宋体"/>
          <w:b/>
          <w:bCs/>
          <w:szCs w:val="21"/>
        </w:rPr>
        <w:t xml:space="preserve">                                           </w:t>
      </w:r>
      <w:r>
        <w:rPr>
          <w:rFonts w:ascii="仿宋" w:eastAsia="仿宋" w:hAnsi="仿宋" w:cs="宋体" w:hint="eastAsia"/>
          <w:b/>
          <w:bCs/>
          <w:szCs w:val="21"/>
        </w:rPr>
        <w:t>报价单位：人民币元</w:t>
      </w:r>
    </w:p>
    <w:tbl>
      <w:tblPr>
        <w:tblW w:w="8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1"/>
        <w:gridCol w:w="3078"/>
        <w:gridCol w:w="1228"/>
        <w:gridCol w:w="1238"/>
        <w:gridCol w:w="1457"/>
      </w:tblGrid>
      <w:tr w:rsidR="00D636E0" w:rsidTr="00B53005">
        <w:trPr>
          <w:trHeight w:val="556"/>
          <w:jc w:val="center"/>
        </w:trPr>
        <w:tc>
          <w:tcPr>
            <w:tcW w:w="1011" w:type="dxa"/>
            <w:vAlign w:val="center"/>
          </w:tcPr>
          <w:p w:rsidR="00D636E0" w:rsidRDefault="00D636E0" w:rsidP="00B53005">
            <w:pPr>
              <w:adjustRightInd w:val="0"/>
              <w:snapToGrid w:val="0"/>
              <w:ind w:leftChars="-31" w:left="-65"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序号</w:t>
            </w:r>
          </w:p>
        </w:tc>
        <w:tc>
          <w:tcPr>
            <w:tcW w:w="3078" w:type="dxa"/>
            <w:vAlign w:val="center"/>
          </w:tcPr>
          <w:p w:rsidR="00D636E0" w:rsidRDefault="00D636E0" w:rsidP="00B53005">
            <w:pPr>
              <w:adjustRightInd w:val="0"/>
              <w:snapToGrid w:val="0"/>
              <w:ind w:leftChars="-31" w:left="-65"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名称</w:t>
            </w:r>
          </w:p>
        </w:tc>
        <w:tc>
          <w:tcPr>
            <w:tcW w:w="1228" w:type="dxa"/>
            <w:vAlign w:val="center"/>
          </w:tcPr>
          <w:p w:rsidR="00D636E0" w:rsidRDefault="00D636E0" w:rsidP="00B53005">
            <w:pPr>
              <w:adjustRightInd w:val="0"/>
              <w:snapToGrid w:val="0"/>
              <w:ind w:leftChars="-31" w:left="-65"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单价</w:t>
            </w:r>
          </w:p>
        </w:tc>
        <w:tc>
          <w:tcPr>
            <w:tcW w:w="1238" w:type="dxa"/>
            <w:vAlign w:val="center"/>
          </w:tcPr>
          <w:p w:rsidR="00D636E0" w:rsidRDefault="00D636E0" w:rsidP="00B53005">
            <w:pPr>
              <w:adjustRightInd w:val="0"/>
              <w:snapToGrid w:val="0"/>
              <w:ind w:leftChars="-31" w:left="-65"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总价</w:t>
            </w:r>
          </w:p>
        </w:tc>
        <w:tc>
          <w:tcPr>
            <w:tcW w:w="1457" w:type="dxa"/>
            <w:vAlign w:val="center"/>
          </w:tcPr>
          <w:p w:rsidR="00D636E0" w:rsidRDefault="00D636E0" w:rsidP="00B53005">
            <w:pPr>
              <w:adjustRightInd w:val="0"/>
              <w:snapToGrid w:val="0"/>
              <w:ind w:leftChars="-31" w:left="-65"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D636E0" w:rsidTr="00B53005">
        <w:trPr>
          <w:trHeight w:val="556"/>
          <w:jc w:val="center"/>
        </w:trPr>
        <w:tc>
          <w:tcPr>
            <w:tcW w:w="1011" w:type="dxa"/>
            <w:vAlign w:val="center"/>
          </w:tcPr>
          <w:p w:rsidR="00D636E0" w:rsidRDefault="00D636E0" w:rsidP="00B53005">
            <w:pPr>
              <w:adjustRightInd w:val="0"/>
              <w:snapToGrid w:val="0"/>
              <w:ind w:rightChars="50" w:right="105"/>
              <w:jc w:val="center"/>
              <w:rPr>
                <w:rFonts w:ascii="仿宋_GB2312" w:eastAsia="仿宋_GB2312" w:hAnsi="仿宋_GB2312" w:cs="仿宋_GB2312"/>
                <w:szCs w:val="21"/>
              </w:rPr>
            </w:pPr>
          </w:p>
        </w:tc>
        <w:tc>
          <w:tcPr>
            <w:tcW w:w="3078" w:type="dxa"/>
            <w:vAlign w:val="center"/>
          </w:tcPr>
          <w:p w:rsidR="00D636E0" w:rsidRDefault="00D636E0" w:rsidP="00B53005">
            <w:pPr>
              <w:adjustRightInd w:val="0"/>
              <w:snapToGrid w:val="0"/>
              <w:ind w:rightChars="50" w:right="105"/>
              <w:jc w:val="center"/>
              <w:rPr>
                <w:rFonts w:ascii="仿宋_GB2312" w:eastAsia="仿宋_GB2312" w:hAnsi="仿宋_GB2312" w:cs="仿宋_GB2312"/>
                <w:szCs w:val="21"/>
              </w:rPr>
            </w:pPr>
          </w:p>
        </w:tc>
        <w:tc>
          <w:tcPr>
            <w:tcW w:w="1228" w:type="dxa"/>
            <w:vAlign w:val="center"/>
          </w:tcPr>
          <w:p w:rsidR="00D636E0" w:rsidRDefault="00D636E0" w:rsidP="00B53005">
            <w:pPr>
              <w:adjustRightInd w:val="0"/>
              <w:snapToGrid w:val="0"/>
              <w:ind w:rightChars="50" w:right="105"/>
              <w:jc w:val="center"/>
              <w:rPr>
                <w:rFonts w:ascii="仿宋_GB2312" w:eastAsia="仿宋_GB2312" w:hAnsi="仿宋_GB2312" w:cs="仿宋_GB2312"/>
                <w:szCs w:val="21"/>
              </w:rPr>
            </w:pPr>
          </w:p>
        </w:tc>
        <w:tc>
          <w:tcPr>
            <w:tcW w:w="1238" w:type="dxa"/>
            <w:vAlign w:val="center"/>
          </w:tcPr>
          <w:p w:rsidR="00D636E0" w:rsidRDefault="00D636E0" w:rsidP="00B53005">
            <w:pPr>
              <w:adjustRightInd w:val="0"/>
              <w:snapToGrid w:val="0"/>
              <w:ind w:rightChars="50" w:right="105"/>
              <w:jc w:val="center"/>
              <w:rPr>
                <w:rFonts w:ascii="仿宋_GB2312" w:eastAsia="仿宋_GB2312" w:hAnsi="仿宋_GB2312" w:cs="仿宋_GB2312"/>
                <w:szCs w:val="21"/>
              </w:rPr>
            </w:pPr>
          </w:p>
        </w:tc>
        <w:tc>
          <w:tcPr>
            <w:tcW w:w="1457" w:type="dxa"/>
            <w:vAlign w:val="center"/>
          </w:tcPr>
          <w:p w:rsidR="00D636E0" w:rsidRDefault="00D636E0" w:rsidP="00B53005">
            <w:pPr>
              <w:adjustRightInd w:val="0"/>
              <w:snapToGrid w:val="0"/>
              <w:ind w:rightChars="50" w:right="105"/>
              <w:jc w:val="center"/>
              <w:rPr>
                <w:rFonts w:ascii="仿宋_GB2312" w:eastAsia="仿宋_GB2312" w:hAnsi="仿宋_GB2312" w:cs="仿宋_GB2312"/>
                <w:szCs w:val="21"/>
              </w:rPr>
            </w:pPr>
          </w:p>
        </w:tc>
      </w:tr>
      <w:tr w:rsidR="00D636E0" w:rsidTr="00B53005">
        <w:trPr>
          <w:trHeight w:val="556"/>
          <w:jc w:val="center"/>
        </w:trPr>
        <w:tc>
          <w:tcPr>
            <w:tcW w:w="1011" w:type="dxa"/>
            <w:vAlign w:val="center"/>
          </w:tcPr>
          <w:p w:rsidR="00D636E0" w:rsidRDefault="00D636E0" w:rsidP="00B53005">
            <w:pPr>
              <w:adjustRightInd w:val="0"/>
              <w:snapToGrid w:val="0"/>
              <w:ind w:rightChars="50" w:right="105"/>
              <w:jc w:val="center"/>
              <w:rPr>
                <w:rFonts w:ascii="仿宋_GB2312" w:eastAsia="仿宋_GB2312" w:hAnsi="仿宋_GB2312" w:cs="仿宋_GB2312"/>
                <w:szCs w:val="21"/>
              </w:rPr>
            </w:pPr>
          </w:p>
        </w:tc>
        <w:tc>
          <w:tcPr>
            <w:tcW w:w="3078" w:type="dxa"/>
            <w:vAlign w:val="center"/>
          </w:tcPr>
          <w:p w:rsidR="00D636E0" w:rsidRDefault="00D636E0" w:rsidP="00B53005">
            <w:pPr>
              <w:adjustRightInd w:val="0"/>
              <w:snapToGrid w:val="0"/>
              <w:ind w:rightChars="50" w:right="105"/>
              <w:jc w:val="center"/>
              <w:rPr>
                <w:rFonts w:ascii="仿宋_GB2312" w:eastAsia="仿宋_GB2312" w:hAnsi="仿宋_GB2312" w:cs="仿宋_GB2312"/>
                <w:szCs w:val="21"/>
              </w:rPr>
            </w:pPr>
          </w:p>
        </w:tc>
        <w:tc>
          <w:tcPr>
            <w:tcW w:w="1228" w:type="dxa"/>
            <w:vAlign w:val="center"/>
          </w:tcPr>
          <w:p w:rsidR="00D636E0" w:rsidRDefault="00D636E0" w:rsidP="00B53005">
            <w:pPr>
              <w:adjustRightInd w:val="0"/>
              <w:snapToGrid w:val="0"/>
              <w:ind w:rightChars="50" w:right="105"/>
              <w:jc w:val="center"/>
              <w:rPr>
                <w:rFonts w:ascii="仿宋_GB2312" w:eastAsia="仿宋_GB2312" w:hAnsi="仿宋_GB2312" w:cs="仿宋_GB2312"/>
                <w:szCs w:val="21"/>
              </w:rPr>
            </w:pPr>
          </w:p>
        </w:tc>
        <w:tc>
          <w:tcPr>
            <w:tcW w:w="1238" w:type="dxa"/>
            <w:vAlign w:val="center"/>
          </w:tcPr>
          <w:p w:rsidR="00D636E0" w:rsidRDefault="00D636E0" w:rsidP="00B53005">
            <w:pPr>
              <w:adjustRightInd w:val="0"/>
              <w:snapToGrid w:val="0"/>
              <w:ind w:rightChars="50" w:right="105"/>
              <w:jc w:val="center"/>
              <w:rPr>
                <w:rFonts w:ascii="仿宋_GB2312" w:eastAsia="仿宋_GB2312" w:hAnsi="仿宋_GB2312" w:cs="仿宋_GB2312"/>
                <w:szCs w:val="21"/>
              </w:rPr>
            </w:pPr>
          </w:p>
        </w:tc>
        <w:tc>
          <w:tcPr>
            <w:tcW w:w="1457" w:type="dxa"/>
            <w:vAlign w:val="center"/>
          </w:tcPr>
          <w:p w:rsidR="00D636E0" w:rsidRDefault="00D636E0" w:rsidP="00B53005">
            <w:pPr>
              <w:adjustRightInd w:val="0"/>
              <w:snapToGrid w:val="0"/>
              <w:ind w:rightChars="50" w:right="105"/>
              <w:jc w:val="center"/>
              <w:rPr>
                <w:rFonts w:ascii="仿宋_GB2312" w:eastAsia="仿宋_GB2312" w:hAnsi="仿宋_GB2312" w:cs="仿宋_GB2312"/>
                <w:szCs w:val="21"/>
              </w:rPr>
            </w:pPr>
          </w:p>
        </w:tc>
      </w:tr>
      <w:tr w:rsidR="00D636E0" w:rsidTr="00B53005">
        <w:trPr>
          <w:trHeight w:val="556"/>
          <w:jc w:val="center"/>
        </w:trPr>
        <w:tc>
          <w:tcPr>
            <w:tcW w:w="1011" w:type="dxa"/>
            <w:vAlign w:val="center"/>
          </w:tcPr>
          <w:p w:rsidR="00D636E0" w:rsidRDefault="00D636E0" w:rsidP="00B53005">
            <w:pPr>
              <w:adjustRightInd w:val="0"/>
              <w:snapToGrid w:val="0"/>
              <w:ind w:rightChars="50" w:right="105"/>
              <w:jc w:val="center"/>
              <w:rPr>
                <w:rFonts w:ascii="仿宋_GB2312" w:eastAsia="仿宋_GB2312" w:hAnsi="仿宋_GB2312" w:cs="仿宋_GB2312"/>
                <w:szCs w:val="21"/>
              </w:rPr>
            </w:pPr>
          </w:p>
        </w:tc>
        <w:tc>
          <w:tcPr>
            <w:tcW w:w="3078" w:type="dxa"/>
            <w:vAlign w:val="center"/>
          </w:tcPr>
          <w:p w:rsidR="00D636E0" w:rsidRDefault="00D636E0" w:rsidP="00B53005">
            <w:pPr>
              <w:adjustRightInd w:val="0"/>
              <w:snapToGrid w:val="0"/>
              <w:ind w:rightChars="50" w:right="105"/>
              <w:jc w:val="center"/>
              <w:rPr>
                <w:rFonts w:ascii="仿宋_GB2312" w:eastAsia="仿宋_GB2312" w:hAnsi="仿宋_GB2312" w:cs="仿宋_GB2312"/>
                <w:szCs w:val="21"/>
              </w:rPr>
            </w:pPr>
          </w:p>
        </w:tc>
        <w:tc>
          <w:tcPr>
            <w:tcW w:w="1228" w:type="dxa"/>
            <w:vAlign w:val="center"/>
          </w:tcPr>
          <w:p w:rsidR="00D636E0" w:rsidRDefault="00D636E0" w:rsidP="00B53005">
            <w:pPr>
              <w:adjustRightInd w:val="0"/>
              <w:snapToGrid w:val="0"/>
              <w:ind w:rightChars="50" w:right="105"/>
              <w:jc w:val="center"/>
              <w:rPr>
                <w:rFonts w:ascii="仿宋_GB2312" w:eastAsia="仿宋_GB2312" w:hAnsi="仿宋_GB2312" w:cs="仿宋_GB2312"/>
                <w:szCs w:val="21"/>
              </w:rPr>
            </w:pPr>
          </w:p>
        </w:tc>
        <w:tc>
          <w:tcPr>
            <w:tcW w:w="1238" w:type="dxa"/>
            <w:vAlign w:val="center"/>
          </w:tcPr>
          <w:p w:rsidR="00D636E0" w:rsidRDefault="00D636E0" w:rsidP="00B53005">
            <w:pPr>
              <w:adjustRightInd w:val="0"/>
              <w:snapToGrid w:val="0"/>
              <w:ind w:rightChars="50" w:right="105"/>
              <w:jc w:val="center"/>
              <w:rPr>
                <w:rFonts w:ascii="仿宋_GB2312" w:eastAsia="仿宋_GB2312" w:hAnsi="仿宋_GB2312" w:cs="仿宋_GB2312"/>
                <w:szCs w:val="21"/>
              </w:rPr>
            </w:pPr>
          </w:p>
        </w:tc>
        <w:tc>
          <w:tcPr>
            <w:tcW w:w="1457" w:type="dxa"/>
            <w:vAlign w:val="center"/>
          </w:tcPr>
          <w:p w:rsidR="00D636E0" w:rsidRDefault="00D636E0" w:rsidP="00B53005">
            <w:pPr>
              <w:adjustRightInd w:val="0"/>
              <w:snapToGrid w:val="0"/>
              <w:ind w:rightChars="50" w:right="105"/>
              <w:jc w:val="center"/>
              <w:rPr>
                <w:rFonts w:ascii="仿宋_GB2312" w:eastAsia="仿宋_GB2312" w:hAnsi="仿宋_GB2312" w:cs="仿宋_GB2312"/>
                <w:szCs w:val="21"/>
              </w:rPr>
            </w:pPr>
          </w:p>
        </w:tc>
      </w:tr>
      <w:tr w:rsidR="00D636E0" w:rsidTr="00B53005">
        <w:trPr>
          <w:trHeight w:val="556"/>
          <w:jc w:val="center"/>
        </w:trPr>
        <w:tc>
          <w:tcPr>
            <w:tcW w:w="1011" w:type="dxa"/>
            <w:vAlign w:val="center"/>
          </w:tcPr>
          <w:p w:rsidR="00D636E0" w:rsidRDefault="00D636E0" w:rsidP="00B53005">
            <w:pPr>
              <w:adjustRightInd w:val="0"/>
              <w:snapToGrid w:val="0"/>
              <w:ind w:rightChars="50" w:right="105"/>
              <w:jc w:val="center"/>
              <w:rPr>
                <w:rFonts w:ascii="仿宋_GB2312" w:eastAsia="仿宋_GB2312" w:hAnsi="仿宋_GB2312" w:cs="仿宋_GB2312"/>
                <w:szCs w:val="21"/>
              </w:rPr>
            </w:pPr>
          </w:p>
        </w:tc>
        <w:tc>
          <w:tcPr>
            <w:tcW w:w="3078" w:type="dxa"/>
            <w:vAlign w:val="center"/>
          </w:tcPr>
          <w:p w:rsidR="00D636E0" w:rsidRDefault="00D636E0" w:rsidP="00B53005">
            <w:pPr>
              <w:adjustRightInd w:val="0"/>
              <w:snapToGrid w:val="0"/>
              <w:ind w:rightChars="50" w:right="105"/>
              <w:jc w:val="center"/>
              <w:rPr>
                <w:rFonts w:ascii="仿宋_GB2312" w:eastAsia="仿宋_GB2312" w:hAnsi="仿宋_GB2312" w:cs="仿宋_GB2312"/>
                <w:szCs w:val="21"/>
              </w:rPr>
            </w:pPr>
          </w:p>
        </w:tc>
        <w:tc>
          <w:tcPr>
            <w:tcW w:w="1228" w:type="dxa"/>
            <w:vAlign w:val="center"/>
          </w:tcPr>
          <w:p w:rsidR="00D636E0" w:rsidRDefault="00D636E0" w:rsidP="00B53005">
            <w:pPr>
              <w:adjustRightInd w:val="0"/>
              <w:snapToGrid w:val="0"/>
              <w:ind w:rightChars="50" w:right="105"/>
              <w:jc w:val="center"/>
              <w:rPr>
                <w:rFonts w:ascii="仿宋_GB2312" w:eastAsia="仿宋_GB2312" w:hAnsi="仿宋_GB2312" w:cs="仿宋_GB2312"/>
                <w:szCs w:val="21"/>
              </w:rPr>
            </w:pPr>
          </w:p>
        </w:tc>
        <w:tc>
          <w:tcPr>
            <w:tcW w:w="1238" w:type="dxa"/>
            <w:vAlign w:val="center"/>
          </w:tcPr>
          <w:p w:rsidR="00D636E0" w:rsidRDefault="00D636E0" w:rsidP="00B53005">
            <w:pPr>
              <w:adjustRightInd w:val="0"/>
              <w:snapToGrid w:val="0"/>
              <w:ind w:rightChars="50" w:right="105"/>
              <w:jc w:val="center"/>
              <w:rPr>
                <w:rFonts w:ascii="仿宋_GB2312" w:eastAsia="仿宋_GB2312" w:hAnsi="仿宋_GB2312" w:cs="仿宋_GB2312"/>
                <w:szCs w:val="21"/>
              </w:rPr>
            </w:pPr>
          </w:p>
        </w:tc>
        <w:tc>
          <w:tcPr>
            <w:tcW w:w="1457" w:type="dxa"/>
            <w:vAlign w:val="center"/>
          </w:tcPr>
          <w:p w:rsidR="00D636E0" w:rsidRDefault="00D636E0" w:rsidP="00B53005">
            <w:pPr>
              <w:adjustRightInd w:val="0"/>
              <w:snapToGrid w:val="0"/>
              <w:ind w:rightChars="50" w:right="105"/>
              <w:jc w:val="center"/>
              <w:rPr>
                <w:rFonts w:ascii="仿宋_GB2312" w:eastAsia="仿宋_GB2312" w:hAnsi="仿宋_GB2312" w:cs="仿宋_GB2312"/>
                <w:szCs w:val="21"/>
              </w:rPr>
            </w:pPr>
          </w:p>
        </w:tc>
      </w:tr>
      <w:tr w:rsidR="00D636E0" w:rsidTr="00B53005">
        <w:trPr>
          <w:trHeight w:val="556"/>
          <w:jc w:val="center"/>
        </w:trPr>
        <w:tc>
          <w:tcPr>
            <w:tcW w:w="1011" w:type="dxa"/>
            <w:vAlign w:val="center"/>
          </w:tcPr>
          <w:p w:rsidR="00D636E0" w:rsidRDefault="00D636E0" w:rsidP="00B53005">
            <w:pPr>
              <w:adjustRightInd w:val="0"/>
              <w:snapToGrid w:val="0"/>
              <w:ind w:rightChars="50" w:right="105"/>
              <w:jc w:val="center"/>
              <w:rPr>
                <w:rFonts w:ascii="仿宋_GB2312" w:eastAsia="仿宋_GB2312" w:hAnsi="仿宋_GB2312" w:cs="仿宋_GB2312"/>
                <w:szCs w:val="21"/>
              </w:rPr>
            </w:pPr>
          </w:p>
        </w:tc>
        <w:tc>
          <w:tcPr>
            <w:tcW w:w="3078" w:type="dxa"/>
            <w:vAlign w:val="center"/>
          </w:tcPr>
          <w:p w:rsidR="00D636E0" w:rsidRDefault="00D636E0" w:rsidP="00B53005">
            <w:pPr>
              <w:adjustRightInd w:val="0"/>
              <w:snapToGrid w:val="0"/>
              <w:ind w:rightChars="50" w:right="105"/>
              <w:jc w:val="center"/>
              <w:rPr>
                <w:rFonts w:ascii="仿宋_GB2312" w:eastAsia="仿宋_GB2312" w:hAnsi="仿宋_GB2312" w:cs="仿宋_GB2312"/>
                <w:szCs w:val="21"/>
              </w:rPr>
            </w:pPr>
          </w:p>
        </w:tc>
        <w:tc>
          <w:tcPr>
            <w:tcW w:w="1228" w:type="dxa"/>
            <w:vAlign w:val="center"/>
          </w:tcPr>
          <w:p w:rsidR="00D636E0" w:rsidRDefault="00D636E0" w:rsidP="00B53005">
            <w:pPr>
              <w:adjustRightInd w:val="0"/>
              <w:snapToGrid w:val="0"/>
              <w:ind w:rightChars="50" w:right="105"/>
              <w:jc w:val="center"/>
              <w:rPr>
                <w:rFonts w:ascii="仿宋_GB2312" w:eastAsia="仿宋_GB2312" w:hAnsi="仿宋_GB2312" w:cs="仿宋_GB2312"/>
                <w:szCs w:val="21"/>
              </w:rPr>
            </w:pPr>
          </w:p>
        </w:tc>
        <w:tc>
          <w:tcPr>
            <w:tcW w:w="1238" w:type="dxa"/>
            <w:vAlign w:val="center"/>
          </w:tcPr>
          <w:p w:rsidR="00D636E0" w:rsidRDefault="00D636E0" w:rsidP="00B53005">
            <w:pPr>
              <w:adjustRightInd w:val="0"/>
              <w:snapToGrid w:val="0"/>
              <w:ind w:rightChars="50" w:right="105"/>
              <w:jc w:val="center"/>
              <w:rPr>
                <w:rFonts w:ascii="仿宋_GB2312" w:eastAsia="仿宋_GB2312" w:hAnsi="仿宋_GB2312" w:cs="仿宋_GB2312"/>
                <w:szCs w:val="21"/>
              </w:rPr>
            </w:pPr>
          </w:p>
        </w:tc>
        <w:tc>
          <w:tcPr>
            <w:tcW w:w="1457" w:type="dxa"/>
            <w:vAlign w:val="center"/>
          </w:tcPr>
          <w:p w:rsidR="00D636E0" w:rsidRDefault="00D636E0" w:rsidP="00B53005">
            <w:pPr>
              <w:adjustRightInd w:val="0"/>
              <w:snapToGrid w:val="0"/>
              <w:ind w:rightChars="50" w:right="105"/>
              <w:jc w:val="center"/>
              <w:rPr>
                <w:rFonts w:ascii="仿宋_GB2312" w:eastAsia="仿宋_GB2312" w:hAnsi="仿宋_GB2312" w:cs="仿宋_GB2312"/>
                <w:szCs w:val="21"/>
              </w:rPr>
            </w:pPr>
          </w:p>
        </w:tc>
      </w:tr>
      <w:tr w:rsidR="00D636E0" w:rsidTr="00B53005">
        <w:trPr>
          <w:trHeight w:val="556"/>
          <w:jc w:val="center"/>
        </w:trPr>
        <w:tc>
          <w:tcPr>
            <w:tcW w:w="1011" w:type="dxa"/>
            <w:vAlign w:val="center"/>
          </w:tcPr>
          <w:p w:rsidR="00D636E0" w:rsidRDefault="00D636E0" w:rsidP="00B53005">
            <w:pPr>
              <w:adjustRightInd w:val="0"/>
              <w:snapToGrid w:val="0"/>
              <w:ind w:rightChars="50" w:right="105"/>
              <w:jc w:val="center"/>
              <w:rPr>
                <w:rFonts w:ascii="仿宋_GB2312" w:eastAsia="仿宋_GB2312" w:hAnsi="仿宋_GB2312" w:cs="仿宋_GB2312"/>
                <w:szCs w:val="21"/>
              </w:rPr>
            </w:pPr>
          </w:p>
        </w:tc>
        <w:tc>
          <w:tcPr>
            <w:tcW w:w="3078" w:type="dxa"/>
            <w:vAlign w:val="center"/>
          </w:tcPr>
          <w:p w:rsidR="00D636E0" w:rsidRDefault="00D636E0" w:rsidP="00B53005">
            <w:pPr>
              <w:adjustRightInd w:val="0"/>
              <w:snapToGrid w:val="0"/>
              <w:ind w:rightChars="50" w:right="105"/>
              <w:jc w:val="center"/>
              <w:rPr>
                <w:rFonts w:ascii="仿宋_GB2312" w:eastAsia="仿宋_GB2312" w:hAnsi="仿宋_GB2312" w:cs="仿宋_GB2312"/>
                <w:szCs w:val="21"/>
              </w:rPr>
            </w:pPr>
          </w:p>
        </w:tc>
        <w:tc>
          <w:tcPr>
            <w:tcW w:w="1228" w:type="dxa"/>
            <w:vAlign w:val="center"/>
          </w:tcPr>
          <w:p w:rsidR="00D636E0" w:rsidRDefault="00D636E0" w:rsidP="00B53005">
            <w:pPr>
              <w:adjustRightInd w:val="0"/>
              <w:snapToGrid w:val="0"/>
              <w:ind w:rightChars="50" w:right="105"/>
              <w:jc w:val="center"/>
              <w:rPr>
                <w:rFonts w:ascii="仿宋_GB2312" w:eastAsia="仿宋_GB2312" w:hAnsi="仿宋_GB2312" w:cs="仿宋_GB2312"/>
                <w:szCs w:val="21"/>
              </w:rPr>
            </w:pPr>
          </w:p>
        </w:tc>
        <w:tc>
          <w:tcPr>
            <w:tcW w:w="1238" w:type="dxa"/>
            <w:vAlign w:val="center"/>
          </w:tcPr>
          <w:p w:rsidR="00D636E0" w:rsidRDefault="00D636E0" w:rsidP="00B53005">
            <w:pPr>
              <w:adjustRightInd w:val="0"/>
              <w:snapToGrid w:val="0"/>
              <w:ind w:rightChars="50" w:right="105"/>
              <w:jc w:val="center"/>
              <w:rPr>
                <w:rFonts w:ascii="仿宋_GB2312" w:eastAsia="仿宋_GB2312" w:hAnsi="仿宋_GB2312" w:cs="仿宋_GB2312"/>
                <w:szCs w:val="21"/>
              </w:rPr>
            </w:pPr>
          </w:p>
        </w:tc>
        <w:tc>
          <w:tcPr>
            <w:tcW w:w="1457" w:type="dxa"/>
            <w:vAlign w:val="center"/>
          </w:tcPr>
          <w:p w:rsidR="00D636E0" w:rsidRDefault="00D636E0" w:rsidP="00B53005">
            <w:pPr>
              <w:adjustRightInd w:val="0"/>
              <w:snapToGrid w:val="0"/>
              <w:ind w:rightChars="50" w:right="105"/>
              <w:jc w:val="center"/>
              <w:rPr>
                <w:rFonts w:ascii="仿宋_GB2312" w:eastAsia="仿宋_GB2312" w:hAnsi="仿宋_GB2312" w:cs="仿宋_GB2312"/>
                <w:szCs w:val="21"/>
              </w:rPr>
            </w:pPr>
          </w:p>
        </w:tc>
      </w:tr>
      <w:tr w:rsidR="00D636E0" w:rsidTr="00B53005">
        <w:trPr>
          <w:trHeight w:val="556"/>
          <w:jc w:val="center"/>
        </w:trPr>
        <w:tc>
          <w:tcPr>
            <w:tcW w:w="1011" w:type="dxa"/>
            <w:vAlign w:val="center"/>
          </w:tcPr>
          <w:p w:rsidR="00D636E0" w:rsidRDefault="00D636E0" w:rsidP="00B53005">
            <w:pPr>
              <w:adjustRightInd w:val="0"/>
              <w:snapToGrid w:val="0"/>
              <w:ind w:rightChars="50" w:right="105"/>
              <w:jc w:val="center"/>
              <w:rPr>
                <w:rFonts w:ascii="仿宋_GB2312" w:eastAsia="仿宋_GB2312" w:hAnsi="仿宋_GB2312" w:cs="仿宋_GB2312"/>
                <w:szCs w:val="21"/>
              </w:rPr>
            </w:pPr>
          </w:p>
        </w:tc>
        <w:tc>
          <w:tcPr>
            <w:tcW w:w="3078" w:type="dxa"/>
            <w:vAlign w:val="center"/>
          </w:tcPr>
          <w:p w:rsidR="00D636E0" w:rsidRDefault="00D636E0" w:rsidP="00B53005">
            <w:pPr>
              <w:adjustRightInd w:val="0"/>
              <w:snapToGrid w:val="0"/>
              <w:ind w:rightChars="50" w:right="105"/>
              <w:jc w:val="center"/>
              <w:rPr>
                <w:rFonts w:ascii="仿宋_GB2312" w:eastAsia="仿宋_GB2312" w:hAnsi="仿宋_GB2312" w:cs="仿宋_GB2312"/>
                <w:szCs w:val="21"/>
              </w:rPr>
            </w:pPr>
          </w:p>
        </w:tc>
        <w:tc>
          <w:tcPr>
            <w:tcW w:w="1228" w:type="dxa"/>
            <w:vAlign w:val="center"/>
          </w:tcPr>
          <w:p w:rsidR="00D636E0" w:rsidRDefault="00D636E0" w:rsidP="00B53005">
            <w:pPr>
              <w:adjustRightInd w:val="0"/>
              <w:snapToGrid w:val="0"/>
              <w:ind w:rightChars="50" w:right="105"/>
              <w:jc w:val="center"/>
              <w:rPr>
                <w:rFonts w:ascii="仿宋_GB2312" w:eastAsia="仿宋_GB2312" w:hAnsi="仿宋_GB2312" w:cs="仿宋_GB2312"/>
                <w:szCs w:val="21"/>
              </w:rPr>
            </w:pPr>
          </w:p>
        </w:tc>
        <w:tc>
          <w:tcPr>
            <w:tcW w:w="1238" w:type="dxa"/>
            <w:vAlign w:val="center"/>
          </w:tcPr>
          <w:p w:rsidR="00D636E0" w:rsidRDefault="00D636E0" w:rsidP="00B53005">
            <w:pPr>
              <w:adjustRightInd w:val="0"/>
              <w:snapToGrid w:val="0"/>
              <w:ind w:rightChars="50" w:right="105"/>
              <w:jc w:val="center"/>
              <w:rPr>
                <w:rFonts w:ascii="仿宋_GB2312" w:eastAsia="仿宋_GB2312" w:hAnsi="仿宋_GB2312" w:cs="仿宋_GB2312"/>
                <w:szCs w:val="21"/>
              </w:rPr>
            </w:pPr>
          </w:p>
        </w:tc>
        <w:tc>
          <w:tcPr>
            <w:tcW w:w="1457" w:type="dxa"/>
            <w:vAlign w:val="center"/>
          </w:tcPr>
          <w:p w:rsidR="00D636E0" w:rsidRDefault="00D636E0" w:rsidP="00B53005">
            <w:pPr>
              <w:adjustRightInd w:val="0"/>
              <w:snapToGrid w:val="0"/>
              <w:ind w:rightChars="50" w:right="105"/>
              <w:jc w:val="center"/>
              <w:rPr>
                <w:rFonts w:ascii="仿宋_GB2312" w:eastAsia="仿宋_GB2312" w:hAnsi="仿宋_GB2312" w:cs="仿宋_GB2312"/>
                <w:szCs w:val="21"/>
              </w:rPr>
            </w:pPr>
          </w:p>
        </w:tc>
      </w:tr>
      <w:tr w:rsidR="00D636E0" w:rsidTr="00B53005">
        <w:trPr>
          <w:trHeight w:val="566"/>
          <w:jc w:val="center"/>
        </w:trPr>
        <w:tc>
          <w:tcPr>
            <w:tcW w:w="4089" w:type="dxa"/>
            <w:gridSpan w:val="2"/>
            <w:vAlign w:val="center"/>
          </w:tcPr>
          <w:p w:rsidR="00D636E0" w:rsidRDefault="00D636E0" w:rsidP="00B53005">
            <w:pPr>
              <w:adjustRightInd w:val="0"/>
              <w:snapToGrid w:val="0"/>
              <w:ind w:rightChars="50" w:right="105"/>
              <w:jc w:val="center"/>
              <w:rPr>
                <w:rFonts w:ascii="仿宋_GB2312" w:eastAsia="仿宋_GB2312" w:hAnsi="仿宋_GB2312" w:cs="仿宋_GB2312"/>
                <w:szCs w:val="21"/>
              </w:rPr>
            </w:pPr>
            <w:r>
              <w:rPr>
                <w:rFonts w:ascii="仿宋_GB2312" w:eastAsia="仿宋_GB2312" w:hAnsi="仿宋_GB2312" w:cs="仿宋_GB2312" w:hint="eastAsia"/>
                <w:szCs w:val="21"/>
              </w:rPr>
              <w:t>总价</w:t>
            </w:r>
          </w:p>
        </w:tc>
        <w:tc>
          <w:tcPr>
            <w:tcW w:w="1228" w:type="dxa"/>
            <w:vAlign w:val="center"/>
          </w:tcPr>
          <w:p w:rsidR="00D636E0" w:rsidRDefault="00D636E0" w:rsidP="00B53005">
            <w:pPr>
              <w:adjustRightInd w:val="0"/>
              <w:snapToGrid w:val="0"/>
              <w:ind w:rightChars="50" w:right="105"/>
              <w:jc w:val="center"/>
              <w:rPr>
                <w:rFonts w:ascii="仿宋_GB2312" w:eastAsia="仿宋_GB2312" w:hAnsi="仿宋_GB2312" w:cs="仿宋_GB2312"/>
                <w:szCs w:val="21"/>
              </w:rPr>
            </w:pPr>
          </w:p>
        </w:tc>
        <w:tc>
          <w:tcPr>
            <w:tcW w:w="1238" w:type="dxa"/>
            <w:vAlign w:val="center"/>
          </w:tcPr>
          <w:p w:rsidR="00D636E0" w:rsidRDefault="00D636E0" w:rsidP="00B53005">
            <w:pPr>
              <w:adjustRightInd w:val="0"/>
              <w:snapToGrid w:val="0"/>
              <w:ind w:rightChars="50" w:right="105"/>
              <w:jc w:val="center"/>
              <w:rPr>
                <w:rFonts w:ascii="仿宋_GB2312" w:eastAsia="仿宋_GB2312" w:hAnsi="仿宋_GB2312" w:cs="仿宋_GB2312"/>
                <w:szCs w:val="21"/>
              </w:rPr>
            </w:pPr>
          </w:p>
        </w:tc>
        <w:tc>
          <w:tcPr>
            <w:tcW w:w="1457" w:type="dxa"/>
            <w:vAlign w:val="center"/>
          </w:tcPr>
          <w:p w:rsidR="00D636E0" w:rsidRDefault="00D636E0" w:rsidP="00B53005">
            <w:pPr>
              <w:adjustRightInd w:val="0"/>
              <w:snapToGrid w:val="0"/>
              <w:ind w:rightChars="50" w:right="105"/>
              <w:jc w:val="center"/>
              <w:rPr>
                <w:rFonts w:ascii="仿宋_GB2312" w:eastAsia="仿宋_GB2312" w:hAnsi="仿宋_GB2312" w:cs="仿宋_GB2312"/>
                <w:szCs w:val="21"/>
              </w:rPr>
            </w:pPr>
          </w:p>
        </w:tc>
      </w:tr>
    </w:tbl>
    <w:p w:rsidR="00D636E0" w:rsidRDefault="00D636E0" w:rsidP="00D636E0">
      <w:pPr>
        <w:adjustRightInd w:val="0"/>
        <w:snapToGrid w:val="0"/>
        <w:spacing w:line="36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注：1.如果按单价计算的结果与总价不一致,以单价为准修正总价。</w:t>
      </w:r>
    </w:p>
    <w:p w:rsidR="00D636E0" w:rsidRDefault="00D636E0" w:rsidP="00D636E0">
      <w:pPr>
        <w:adjustRightInd w:val="0"/>
        <w:snapToGrid w:val="0"/>
        <w:spacing w:line="360" w:lineRule="auto"/>
        <w:ind w:rightChars="50" w:right="105"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2.如果不提供服务价格明细表将视为没有实质性响应采购文件。</w:t>
      </w:r>
    </w:p>
    <w:p w:rsidR="00D636E0" w:rsidRDefault="00D636E0" w:rsidP="00D636E0">
      <w:pPr>
        <w:adjustRightInd w:val="0"/>
        <w:snapToGrid w:val="0"/>
        <w:spacing w:line="360" w:lineRule="auto"/>
        <w:ind w:rightChars="50" w:right="105"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3.如果报价一览表内容与采购文件中服务价格明细表内容不一致的，以报价一览表内容为准。</w:t>
      </w:r>
    </w:p>
    <w:p w:rsidR="00D636E0" w:rsidRDefault="00D636E0" w:rsidP="00D636E0">
      <w:pPr>
        <w:adjustRightInd w:val="0"/>
        <w:snapToGrid w:val="0"/>
        <w:spacing w:line="360" w:lineRule="auto"/>
        <w:ind w:rightChars="50" w:right="105"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4.本表可根据实际情况进行拓展。</w:t>
      </w:r>
    </w:p>
    <w:p w:rsidR="00D636E0" w:rsidRPr="009E6E1C" w:rsidRDefault="00D636E0" w:rsidP="00D636E0">
      <w:pPr>
        <w:adjustRightInd w:val="0"/>
        <w:snapToGrid w:val="0"/>
        <w:spacing w:line="360" w:lineRule="auto"/>
        <w:ind w:rightChars="50" w:right="105" w:firstLineChars="200" w:firstLine="420"/>
        <w:jc w:val="left"/>
        <w:rPr>
          <w:rFonts w:ascii="仿宋_GB2312" w:eastAsia="仿宋_GB2312" w:hAnsi="仿宋_GB2312" w:cs="仿宋_GB2312"/>
          <w:color w:val="FF0000"/>
          <w:szCs w:val="21"/>
        </w:rPr>
      </w:pPr>
      <w:r>
        <w:rPr>
          <w:rFonts w:ascii="仿宋_GB2312" w:eastAsia="仿宋_GB2312" w:hAnsi="仿宋_GB2312" w:cs="仿宋_GB2312" w:hint="eastAsia"/>
          <w:color w:val="FF0000"/>
          <w:szCs w:val="21"/>
        </w:rPr>
        <w:t>5</w:t>
      </w:r>
      <w:r w:rsidRPr="009E6E1C">
        <w:rPr>
          <w:rFonts w:ascii="仿宋_GB2312" w:eastAsia="仿宋_GB2312" w:hAnsi="仿宋_GB2312" w:cs="仿宋_GB2312" w:hint="eastAsia"/>
          <w:color w:val="FF0000"/>
          <w:szCs w:val="21"/>
        </w:rPr>
        <w:t>.本表格须准备一份电子版U盘并做好标记、密封，递交投标文件时一并递交。</w:t>
      </w:r>
    </w:p>
    <w:p w:rsidR="00D636E0" w:rsidRPr="001C4FAF" w:rsidRDefault="00D636E0" w:rsidP="00D636E0">
      <w:pPr>
        <w:adjustRightInd w:val="0"/>
        <w:snapToGrid w:val="0"/>
        <w:spacing w:line="360" w:lineRule="auto"/>
        <w:ind w:rightChars="50" w:right="105"/>
        <w:jc w:val="left"/>
        <w:rPr>
          <w:rFonts w:ascii="仿宋_GB2312" w:eastAsia="仿宋_GB2312" w:hAnsi="仿宋_GB2312" w:cs="仿宋_GB2312"/>
          <w:b/>
          <w:sz w:val="28"/>
          <w:szCs w:val="28"/>
        </w:rPr>
      </w:pPr>
    </w:p>
    <w:p w:rsidR="00D636E0" w:rsidRDefault="00D636E0" w:rsidP="00D636E0">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D636E0" w:rsidRDefault="00D636E0" w:rsidP="00D636E0">
      <w:pPr>
        <w:adjustRightInd w:val="0"/>
        <w:snapToGrid w:val="0"/>
        <w:spacing w:line="480" w:lineRule="auto"/>
        <w:ind w:rightChars="50" w:right="105"/>
        <w:jc w:val="left"/>
        <w:rPr>
          <w:rFonts w:ascii="仿宋_GB2312" w:eastAsia="仿宋_GB2312" w:hAnsi="仿宋_GB2312" w:cs="仿宋_GB2312"/>
          <w:szCs w:val="21"/>
          <w:u w:val="single"/>
        </w:rPr>
      </w:pPr>
      <w:r>
        <w:rPr>
          <w:rFonts w:ascii="仿宋_GB2312" w:eastAsia="仿宋_GB2312" w:hAnsi="仿宋_GB2312" w:cs="仿宋_GB2312" w:hint="eastAsia"/>
          <w:szCs w:val="21"/>
        </w:rPr>
        <w:t>供应商</w:t>
      </w:r>
      <w:r>
        <w:rPr>
          <w:rFonts w:ascii="仿宋_GB2312" w:eastAsia="仿宋_GB2312" w:hAnsi="仿宋_GB2312" w:cs="仿宋_GB2312" w:hint="eastAsia"/>
        </w:rPr>
        <w:t>名称</w:t>
      </w:r>
      <w:r>
        <w:rPr>
          <w:rFonts w:ascii="仿宋_GB2312" w:eastAsia="仿宋_GB2312" w:hAnsi="仿宋_GB2312" w:cs="仿宋_GB2312" w:hint="eastAsia"/>
          <w:szCs w:val="21"/>
        </w:rPr>
        <w:t>(加盖单位公章):</w:t>
      </w:r>
      <w:r>
        <w:rPr>
          <w:rFonts w:ascii="仿宋_GB2312" w:eastAsia="仿宋_GB2312" w:hAnsi="仿宋_GB2312" w:cs="仿宋_GB2312" w:hint="eastAsia"/>
          <w:szCs w:val="21"/>
          <w:u w:val="single"/>
        </w:rPr>
        <w:t xml:space="preserve">               </w:t>
      </w:r>
    </w:p>
    <w:p w:rsidR="00D636E0" w:rsidRDefault="00D636E0" w:rsidP="00D636E0">
      <w:pPr>
        <w:adjustRightInd w:val="0"/>
        <w:snapToGrid w:val="0"/>
        <w:spacing w:line="480" w:lineRule="auto"/>
        <w:ind w:rightChars="50" w:right="105"/>
        <w:jc w:val="left"/>
        <w:rPr>
          <w:rFonts w:ascii="仿宋_GB2312" w:eastAsia="仿宋_GB2312" w:hAnsi="仿宋_GB2312" w:cs="仿宋_GB2312"/>
          <w:szCs w:val="21"/>
          <w:u w:val="single"/>
        </w:rPr>
      </w:pPr>
      <w:r>
        <w:rPr>
          <w:rFonts w:ascii="仿宋_GB2312" w:eastAsia="仿宋_GB2312" w:hAnsi="仿宋_GB2312" w:cs="仿宋_GB2312" w:hint="eastAsia"/>
          <w:szCs w:val="21"/>
        </w:rPr>
        <w:t>法定代表人（或非法人组织负责人）或其授权委托人</w:t>
      </w:r>
      <w:r>
        <w:rPr>
          <w:rFonts w:ascii="仿宋_GB2312" w:eastAsia="仿宋_GB2312" w:hAnsi="仿宋_GB2312" w:cs="仿宋_GB2312" w:hint="eastAsia"/>
        </w:rPr>
        <w:t>(签字或盖章)</w:t>
      </w:r>
      <w:r>
        <w:rPr>
          <w:rFonts w:ascii="仿宋_GB2312" w:eastAsia="仿宋_GB2312" w:hAnsi="仿宋_GB2312" w:cs="仿宋_GB2312" w:hint="eastAsia"/>
          <w:szCs w:val="21"/>
        </w:rPr>
        <w:t>:</w:t>
      </w:r>
      <w:r>
        <w:rPr>
          <w:rFonts w:ascii="仿宋_GB2312" w:eastAsia="仿宋_GB2312" w:hAnsi="仿宋_GB2312" w:cs="仿宋_GB2312" w:hint="eastAsia"/>
          <w:szCs w:val="21"/>
          <w:u w:val="single"/>
        </w:rPr>
        <w:t xml:space="preserve">               </w:t>
      </w:r>
    </w:p>
    <w:p w:rsidR="00A35C87" w:rsidRDefault="00D636E0" w:rsidP="00D636E0">
      <w:pPr>
        <w:adjustRightInd w:val="0"/>
        <w:snapToGrid w:val="0"/>
        <w:spacing w:line="360" w:lineRule="auto"/>
        <w:ind w:rightChars="50" w:right="105"/>
        <w:jc w:val="left"/>
        <w:rPr>
          <w:rFonts w:ascii="仿宋" w:eastAsia="仿宋" w:hAnsi="仿宋" w:cs="宋体"/>
          <w:szCs w:val="21"/>
        </w:rPr>
      </w:pPr>
      <w:r>
        <w:rPr>
          <w:rFonts w:ascii="仿宋_GB2312" w:eastAsia="仿宋_GB2312" w:hAnsi="仿宋_GB2312" w:cs="仿宋_GB2312" w:hint="eastAsia"/>
          <w:szCs w:val="21"/>
        </w:rPr>
        <w:t>日           期:</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r>
        <w:rPr>
          <w:rFonts w:ascii="仿宋_GB2312" w:eastAsia="仿宋_GB2312" w:hAnsi="仿宋_GB2312" w:cs="仿宋_GB2312" w:hint="eastAsia"/>
          <w:b/>
          <w:sz w:val="28"/>
          <w:szCs w:val="28"/>
        </w:rPr>
        <w:br w:type="page"/>
      </w:r>
    </w:p>
    <w:p w:rsidR="00A35C87" w:rsidRDefault="006E4B51">
      <w:pPr>
        <w:pStyle w:val="2"/>
        <w:adjustRightInd w:val="0"/>
        <w:snapToGrid w:val="0"/>
        <w:spacing w:before="120" w:after="0" w:line="240" w:lineRule="auto"/>
        <w:jc w:val="left"/>
        <w:rPr>
          <w:rFonts w:ascii="仿宋" w:eastAsia="仿宋" w:hAnsi="仿宋" w:cs="宋体"/>
          <w:sz w:val="28"/>
          <w:szCs w:val="28"/>
        </w:rPr>
      </w:pPr>
      <w:r>
        <w:rPr>
          <w:rFonts w:ascii="仿宋" w:eastAsia="仿宋" w:hAnsi="仿宋" w:cs="宋体" w:hint="eastAsia"/>
          <w:sz w:val="28"/>
          <w:szCs w:val="28"/>
        </w:rPr>
        <w:lastRenderedPageBreak/>
        <w:t>格式</w:t>
      </w:r>
      <w:r w:rsidR="004A29BB">
        <w:rPr>
          <w:rFonts w:ascii="仿宋" w:eastAsia="仿宋" w:hAnsi="仿宋" w:cs="宋体" w:hint="eastAsia"/>
          <w:sz w:val="28"/>
          <w:szCs w:val="28"/>
        </w:rPr>
        <w:t>12</w:t>
      </w:r>
    </w:p>
    <w:p w:rsidR="00D636E0" w:rsidRDefault="00D636E0" w:rsidP="00D636E0">
      <w:pPr>
        <w:spacing w:beforeLines="100" w:before="319" w:afterLines="100" w:after="319" w:line="360" w:lineRule="auto"/>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服务需求响应表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0"/>
        <w:gridCol w:w="2529"/>
        <w:gridCol w:w="1335"/>
        <w:gridCol w:w="1305"/>
        <w:gridCol w:w="1201"/>
      </w:tblGrid>
      <w:tr w:rsidR="00D636E0" w:rsidTr="00B53005">
        <w:trPr>
          <w:trHeight w:val="729"/>
        </w:trPr>
        <w:tc>
          <w:tcPr>
            <w:tcW w:w="9000" w:type="dxa"/>
            <w:gridSpan w:val="5"/>
            <w:tcBorders>
              <w:top w:val="single" w:sz="4" w:space="0" w:color="auto"/>
              <w:left w:val="single" w:sz="4" w:space="0" w:color="auto"/>
              <w:bottom w:val="single" w:sz="4" w:space="0" w:color="auto"/>
              <w:right w:val="single" w:sz="4" w:space="0" w:color="auto"/>
            </w:tcBorders>
            <w:vAlign w:val="center"/>
          </w:tcPr>
          <w:p w:rsidR="00D636E0" w:rsidRDefault="00D636E0" w:rsidP="00B53005">
            <w:pPr>
              <w:adjustRightInd w:val="0"/>
              <w:snapToGrid w:val="0"/>
              <w:ind w:rightChars="50" w:right="105"/>
              <w:jc w:val="left"/>
              <w:rPr>
                <w:rFonts w:ascii="仿宋_GB2312" w:eastAsia="仿宋_GB2312" w:hAnsi="仿宋_GB2312" w:cs="仿宋_GB2312"/>
                <w:szCs w:val="21"/>
              </w:rPr>
            </w:pPr>
            <w:proofErr w:type="gramStart"/>
            <w:r>
              <w:rPr>
                <w:rFonts w:ascii="仿宋_GB2312" w:eastAsia="仿宋_GB2312" w:hAnsi="仿宋_GB2312" w:cs="仿宋_GB2312" w:hint="eastAsia"/>
                <w:szCs w:val="21"/>
              </w:rPr>
              <w:t>包号</w:t>
            </w:r>
            <w:proofErr w:type="gramEnd"/>
            <w:r>
              <w:rPr>
                <w:rFonts w:ascii="仿宋_GB2312" w:eastAsia="仿宋_GB2312" w:hAnsi="仿宋_GB2312" w:cs="仿宋_GB2312" w:hint="eastAsia"/>
                <w:szCs w:val="21"/>
              </w:rPr>
              <w:t>/品目号：</w:t>
            </w:r>
          </w:p>
          <w:p w:rsidR="00D636E0" w:rsidRDefault="00D636E0" w:rsidP="00B53005">
            <w:pPr>
              <w:tabs>
                <w:tab w:val="left" w:pos="0"/>
              </w:tabs>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服务内容:</w:t>
            </w:r>
          </w:p>
        </w:tc>
      </w:tr>
      <w:tr w:rsidR="00D636E0" w:rsidTr="00B53005">
        <w:trPr>
          <w:trHeight w:val="1615"/>
        </w:trPr>
        <w:tc>
          <w:tcPr>
            <w:tcW w:w="2630" w:type="dxa"/>
            <w:tcBorders>
              <w:top w:val="single" w:sz="4" w:space="0" w:color="auto"/>
              <w:left w:val="single" w:sz="4" w:space="0" w:color="auto"/>
              <w:bottom w:val="single" w:sz="4" w:space="0" w:color="auto"/>
              <w:right w:val="single" w:sz="4" w:space="0" w:color="auto"/>
            </w:tcBorders>
            <w:vAlign w:val="center"/>
          </w:tcPr>
          <w:p w:rsidR="00D636E0" w:rsidRDefault="00D636E0" w:rsidP="00B53005">
            <w:pPr>
              <w:jc w:val="center"/>
              <w:rPr>
                <w:rFonts w:ascii="仿宋_GB2312" w:eastAsia="仿宋_GB2312" w:hAnsi="仿宋_GB2312" w:cs="仿宋_GB2312"/>
                <w:szCs w:val="21"/>
              </w:rPr>
            </w:pPr>
            <w:r>
              <w:rPr>
                <w:rFonts w:ascii="仿宋_GB2312" w:eastAsia="仿宋_GB2312" w:hAnsi="仿宋_GB2312" w:cs="仿宋_GB2312" w:hint="eastAsia"/>
                <w:szCs w:val="21"/>
              </w:rPr>
              <w:t>采购文件要求</w:t>
            </w:r>
          </w:p>
          <w:p w:rsidR="00D636E0" w:rsidRDefault="00D636E0" w:rsidP="00B53005">
            <w:pPr>
              <w:ind w:hanging="1"/>
              <w:rPr>
                <w:rFonts w:ascii="仿宋_GB2312" w:eastAsia="仿宋_GB2312" w:hAnsi="仿宋_GB2312" w:cs="仿宋_GB2312"/>
                <w:b/>
                <w:szCs w:val="21"/>
              </w:rPr>
            </w:pPr>
            <w:r>
              <w:rPr>
                <w:rFonts w:ascii="仿宋_GB2312" w:eastAsia="仿宋_GB2312" w:hAnsi="仿宋_GB2312" w:cs="仿宋_GB2312" w:hint="eastAsia"/>
                <w:b/>
                <w:sz w:val="18"/>
                <w:szCs w:val="18"/>
              </w:rPr>
              <w:t>重要提示：实质性要求及重要指标用★标注（“★”必须标注在序号前），★标注项不得负偏离，如果负偏离，则响应文件无效。</w:t>
            </w:r>
          </w:p>
        </w:tc>
        <w:tc>
          <w:tcPr>
            <w:tcW w:w="2529" w:type="dxa"/>
            <w:tcBorders>
              <w:top w:val="single" w:sz="4" w:space="0" w:color="auto"/>
              <w:left w:val="single" w:sz="4" w:space="0" w:color="auto"/>
              <w:bottom w:val="single" w:sz="4" w:space="0" w:color="auto"/>
              <w:right w:val="single" w:sz="4" w:space="0" w:color="auto"/>
            </w:tcBorders>
            <w:vAlign w:val="center"/>
          </w:tcPr>
          <w:p w:rsidR="00D636E0" w:rsidRDefault="00D636E0" w:rsidP="00B53005">
            <w:pPr>
              <w:jc w:val="center"/>
              <w:rPr>
                <w:rFonts w:ascii="仿宋_GB2312" w:eastAsia="仿宋_GB2312" w:hAnsi="仿宋_GB2312" w:cs="仿宋_GB2312"/>
                <w:szCs w:val="21"/>
              </w:rPr>
            </w:pPr>
            <w:r>
              <w:rPr>
                <w:rFonts w:ascii="仿宋_GB2312" w:eastAsia="仿宋_GB2312" w:hAnsi="仿宋_GB2312" w:cs="仿宋_GB2312" w:hint="eastAsia"/>
                <w:szCs w:val="21"/>
              </w:rPr>
              <w:t>响应文件</w:t>
            </w:r>
          </w:p>
          <w:p w:rsidR="00D636E0" w:rsidRDefault="00D636E0" w:rsidP="00B53005">
            <w:pPr>
              <w:tabs>
                <w:tab w:val="left" w:pos="0"/>
              </w:tabs>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响应内容</w:t>
            </w:r>
          </w:p>
        </w:tc>
        <w:tc>
          <w:tcPr>
            <w:tcW w:w="1335" w:type="dxa"/>
            <w:tcBorders>
              <w:top w:val="single" w:sz="4" w:space="0" w:color="auto"/>
              <w:left w:val="single" w:sz="4" w:space="0" w:color="auto"/>
              <w:bottom w:val="single" w:sz="4" w:space="0" w:color="auto"/>
              <w:right w:val="single" w:sz="4" w:space="0" w:color="auto"/>
            </w:tcBorders>
            <w:vAlign w:val="center"/>
          </w:tcPr>
          <w:p w:rsidR="00D636E0" w:rsidRDefault="00D636E0" w:rsidP="00B53005">
            <w:pPr>
              <w:tabs>
                <w:tab w:val="left" w:pos="0"/>
              </w:tabs>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偏离程度</w:t>
            </w:r>
          </w:p>
        </w:tc>
        <w:tc>
          <w:tcPr>
            <w:tcW w:w="1305" w:type="dxa"/>
            <w:tcBorders>
              <w:top w:val="single" w:sz="4" w:space="0" w:color="auto"/>
              <w:left w:val="single" w:sz="4" w:space="0" w:color="auto"/>
              <w:bottom w:val="single" w:sz="4" w:space="0" w:color="auto"/>
              <w:right w:val="single" w:sz="4" w:space="0" w:color="auto"/>
            </w:tcBorders>
            <w:vAlign w:val="center"/>
          </w:tcPr>
          <w:p w:rsidR="00D636E0" w:rsidRDefault="00D636E0" w:rsidP="00B53005">
            <w:pPr>
              <w:tabs>
                <w:tab w:val="left" w:pos="0"/>
              </w:tabs>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偏离说明</w:t>
            </w:r>
          </w:p>
        </w:tc>
        <w:tc>
          <w:tcPr>
            <w:tcW w:w="1201" w:type="dxa"/>
            <w:tcBorders>
              <w:top w:val="single" w:sz="4" w:space="0" w:color="auto"/>
              <w:left w:val="single" w:sz="4" w:space="0" w:color="auto"/>
              <w:bottom w:val="single" w:sz="4" w:space="0" w:color="auto"/>
              <w:right w:val="single" w:sz="4" w:space="0" w:color="auto"/>
            </w:tcBorders>
            <w:vAlign w:val="center"/>
          </w:tcPr>
          <w:p w:rsidR="00D636E0" w:rsidRDefault="00D636E0" w:rsidP="00B53005">
            <w:pPr>
              <w:tabs>
                <w:tab w:val="left" w:pos="0"/>
              </w:tabs>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证明资料</w:t>
            </w:r>
          </w:p>
        </w:tc>
      </w:tr>
      <w:tr w:rsidR="00D636E0" w:rsidTr="00B53005">
        <w:trPr>
          <w:trHeight w:val="2042"/>
        </w:trPr>
        <w:tc>
          <w:tcPr>
            <w:tcW w:w="2630" w:type="dxa"/>
            <w:tcBorders>
              <w:top w:val="single" w:sz="4" w:space="0" w:color="auto"/>
              <w:left w:val="single" w:sz="4" w:space="0" w:color="auto"/>
              <w:bottom w:val="single" w:sz="4" w:space="0" w:color="auto"/>
              <w:right w:val="single" w:sz="4" w:space="0" w:color="auto"/>
            </w:tcBorders>
            <w:vAlign w:val="center"/>
          </w:tcPr>
          <w:p w:rsidR="00D636E0" w:rsidRDefault="00D636E0" w:rsidP="00B53005">
            <w:pPr>
              <w:adjustRightInd w:val="0"/>
              <w:snapToGrid w:val="0"/>
              <w:ind w:hanging="1"/>
              <w:jc w:val="center"/>
              <w:rPr>
                <w:rFonts w:ascii="仿宋_GB2312" w:eastAsia="仿宋_GB2312" w:hAnsi="仿宋_GB2312" w:cs="仿宋_GB2312"/>
                <w:szCs w:val="21"/>
              </w:rPr>
            </w:pPr>
            <w:r>
              <w:rPr>
                <w:rFonts w:ascii="仿宋_GB2312" w:eastAsia="仿宋_GB2312" w:hAnsi="仿宋_GB2312" w:cs="仿宋_GB2312" w:hint="eastAsia"/>
                <w:szCs w:val="21"/>
              </w:rPr>
              <w:t>按服务需求填写</w:t>
            </w:r>
          </w:p>
        </w:tc>
        <w:tc>
          <w:tcPr>
            <w:tcW w:w="2529" w:type="dxa"/>
            <w:tcBorders>
              <w:top w:val="single" w:sz="4" w:space="0" w:color="auto"/>
              <w:left w:val="single" w:sz="4" w:space="0" w:color="auto"/>
              <w:bottom w:val="single" w:sz="4" w:space="0" w:color="auto"/>
              <w:right w:val="single" w:sz="4" w:space="0" w:color="auto"/>
            </w:tcBorders>
            <w:vAlign w:val="center"/>
          </w:tcPr>
          <w:p w:rsidR="00D636E0" w:rsidRDefault="00D636E0" w:rsidP="00B53005">
            <w:pPr>
              <w:tabs>
                <w:tab w:val="left" w:pos="0"/>
              </w:tabs>
              <w:adjustRightInd w:val="0"/>
              <w:snapToGrid w:val="0"/>
              <w:jc w:val="center"/>
              <w:rPr>
                <w:rFonts w:ascii="仿宋_GB2312" w:eastAsia="仿宋_GB2312" w:hAnsi="仿宋_GB2312" w:cs="仿宋_GB2312"/>
                <w:kern w:val="0"/>
                <w:szCs w:val="21"/>
              </w:rPr>
            </w:pPr>
          </w:p>
        </w:tc>
        <w:tc>
          <w:tcPr>
            <w:tcW w:w="1335" w:type="dxa"/>
            <w:tcBorders>
              <w:top w:val="single" w:sz="4" w:space="0" w:color="auto"/>
              <w:left w:val="single" w:sz="4" w:space="0" w:color="auto"/>
              <w:bottom w:val="single" w:sz="4" w:space="0" w:color="auto"/>
              <w:right w:val="single" w:sz="4" w:space="0" w:color="auto"/>
            </w:tcBorders>
            <w:vAlign w:val="center"/>
          </w:tcPr>
          <w:p w:rsidR="00D636E0" w:rsidRDefault="00D636E0" w:rsidP="00B53005">
            <w:pPr>
              <w:tabs>
                <w:tab w:val="left" w:pos="0"/>
              </w:tabs>
              <w:spacing w:line="240" w:lineRule="exact"/>
              <w:jc w:val="center"/>
              <w:rPr>
                <w:rFonts w:ascii="仿宋_GB2312" w:eastAsia="仿宋_GB2312" w:hAnsi="仿宋_GB2312" w:cs="仿宋_GB2312"/>
                <w:kern w:val="0"/>
                <w:szCs w:val="21"/>
              </w:rPr>
            </w:pPr>
          </w:p>
        </w:tc>
        <w:tc>
          <w:tcPr>
            <w:tcW w:w="1305" w:type="dxa"/>
            <w:tcBorders>
              <w:top w:val="single" w:sz="4" w:space="0" w:color="auto"/>
              <w:left w:val="single" w:sz="4" w:space="0" w:color="auto"/>
              <w:bottom w:val="single" w:sz="4" w:space="0" w:color="auto"/>
              <w:right w:val="single" w:sz="4" w:space="0" w:color="auto"/>
            </w:tcBorders>
            <w:vAlign w:val="center"/>
          </w:tcPr>
          <w:p w:rsidR="00D636E0" w:rsidRDefault="00D636E0" w:rsidP="00B53005">
            <w:pPr>
              <w:tabs>
                <w:tab w:val="left" w:pos="0"/>
              </w:tabs>
              <w:spacing w:line="240" w:lineRule="exact"/>
              <w:jc w:val="center"/>
              <w:rPr>
                <w:rFonts w:ascii="仿宋_GB2312" w:eastAsia="仿宋_GB2312" w:hAnsi="仿宋_GB2312" w:cs="仿宋_GB2312"/>
                <w:kern w:val="0"/>
                <w:szCs w:val="21"/>
              </w:rPr>
            </w:pPr>
          </w:p>
        </w:tc>
        <w:tc>
          <w:tcPr>
            <w:tcW w:w="1201" w:type="dxa"/>
            <w:tcBorders>
              <w:top w:val="single" w:sz="4" w:space="0" w:color="auto"/>
              <w:left w:val="single" w:sz="4" w:space="0" w:color="auto"/>
              <w:bottom w:val="single" w:sz="4" w:space="0" w:color="auto"/>
              <w:right w:val="single" w:sz="4" w:space="0" w:color="auto"/>
            </w:tcBorders>
            <w:vAlign w:val="center"/>
          </w:tcPr>
          <w:p w:rsidR="00D636E0" w:rsidRDefault="00D636E0" w:rsidP="00B53005">
            <w:pPr>
              <w:tabs>
                <w:tab w:val="left" w:pos="0"/>
              </w:tabs>
              <w:spacing w:line="240" w:lineRule="exact"/>
              <w:jc w:val="center"/>
              <w:rPr>
                <w:rFonts w:ascii="仿宋_GB2312" w:eastAsia="仿宋_GB2312" w:hAnsi="仿宋_GB2312" w:cs="仿宋_GB2312"/>
                <w:kern w:val="0"/>
                <w:szCs w:val="21"/>
              </w:rPr>
            </w:pPr>
          </w:p>
        </w:tc>
      </w:tr>
      <w:tr w:rsidR="00D636E0" w:rsidTr="00B53005">
        <w:trPr>
          <w:trHeight w:val="1397"/>
        </w:trPr>
        <w:tc>
          <w:tcPr>
            <w:tcW w:w="2630" w:type="dxa"/>
            <w:tcBorders>
              <w:top w:val="single" w:sz="4" w:space="0" w:color="auto"/>
              <w:left w:val="single" w:sz="4" w:space="0" w:color="auto"/>
              <w:bottom w:val="single" w:sz="4" w:space="0" w:color="auto"/>
              <w:right w:val="single" w:sz="4" w:space="0" w:color="auto"/>
            </w:tcBorders>
            <w:vAlign w:val="center"/>
          </w:tcPr>
          <w:p w:rsidR="00D636E0" w:rsidRDefault="00D636E0" w:rsidP="00B53005">
            <w:pPr>
              <w:adjustRightInd w:val="0"/>
              <w:snapToGrid w:val="0"/>
              <w:ind w:hanging="1"/>
              <w:jc w:val="center"/>
              <w:rPr>
                <w:rFonts w:ascii="仿宋_GB2312" w:eastAsia="仿宋_GB2312" w:hAnsi="仿宋_GB2312" w:cs="仿宋_GB2312"/>
                <w:szCs w:val="21"/>
              </w:rPr>
            </w:pPr>
            <w:r>
              <w:rPr>
                <w:rFonts w:ascii="仿宋_GB2312" w:eastAsia="仿宋_GB2312" w:hAnsi="仿宋_GB2312" w:cs="仿宋_GB2312" w:hint="eastAsia"/>
                <w:szCs w:val="21"/>
              </w:rPr>
              <w:t>其它</w:t>
            </w:r>
          </w:p>
        </w:tc>
        <w:tc>
          <w:tcPr>
            <w:tcW w:w="2529" w:type="dxa"/>
            <w:tcBorders>
              <w:top w:val="single" w:sz="4" w:space="0" w:color="auto"/>
              <w:left w:val="single" w:sz="4" w:space="0" w:color="auto"/>
              <w:bottom w:val="single" w:sz="4" w:space="0" w:color="auto"/>
              <w:right w:val="single" w:sz="4" w:space="0" w:color="auto"/>
            </w:tcBorders>
            <w:vAlign w:val="center"/>
          </w:tcPr>
          <w:p w:rsidR="00D636E0" w:rsidRDefault="00D636E0" w:rsidP="00B53005">
            <w:pPr>
              <w:tabs>
                <w:tab w:val="left" w:pos="0"/>
              </w:tabs>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szCs w:val="21"/>
              </w:rPr>
              <w:t>采购单位未提供需求而供应商认为需说明及补充的内容在此填列</w:t>
            </w:r>
          </w:p>
        </w:tc>
        <w:tc>
          <w:tcPr>
            <w:tcW w:w="1335" w:type="dxa"/>
            <w:tcBorders>
              <w:top w:val="single" w:sz="4" w:space="0" w:color="auto"/>
              <w:left w:val="single" w:sz="4" w:space="0" w:color="auto"/>
              <w:bottom w:val="single" w:sz="4" w:space="0" w:color="auto"/>
              <w:right w:val="single" w:sz="4" w:space="0" w:color="auto"/>
            </w:tcBorders>
            <w:vAlign w:val="center"/>
          </w:tcPr>
          <w:p w:rsidR="00D636E0" w:rsidRDefault="00D636E0" w:rsidP="00B53005">
            <w:pPr>
              <w:tabs>
                <w:tab w:val="left" w:pos="0"/>
              </w:tabs>
              <w:spacing w:line="240" w:lineRule="exact"/>
              <w:jc w:val="center"/>
              <w:rPr>
                <w:rFonts w:ascii="仿宋_GB2312" w:eastAsia="仿宋_GB2312" w:hAnsi="仿宋_GB2312" w:cs="仿宋_GB2312"/>
                <w:kern w:val="0"/>
                <w:szCs w:val="21"/>
              </w:rPr>
            </w:pPr>
          </w:p>
        </w:tc>
        <w:tc>
          <w:tcPr>
            <w:tcW w:w="1305" w:type="dxa"/>
            <w:tcBorders>
              <w:top w:val="single" w:sz="4" w:space="0" w:color="auto"/>
              <w:left w:val="single" w:sz="4" w:space="0" w:color="auto"/>
              <w:bottom w:val="single" w:sz="4" w:space="0" w:color="auto"/>
              <w:right w:val="single" w:sz="4" w:space="0" w:color="auto"/>
            </w:tcBorders>
            <w:vAlign w:val="center"/>
          </w:tcPr>
          <w:p w:rsidR="00D636E0" w:rsidRDefault="00D636E0" w:rsidP="00B53005">
            <w:pPr>
              <w:tabs>
                <w:tab w:val="left" w:pos="0"/>
              </w:tabs>
              <w:spacing w:line="240" w:lineRule="exact"/>
              <w:jc w:val="center"/>
              <w:rPr>
                <w:rFonts w:ascii="仿宋_GB2312" w:eastAsia="仿宋_GB2312" w:hAnsi="仿宋_GB2312" w:cs="仿宋_GB2312"/>
                <w:kern w:val="0"/>
                <w:szCs w:val="21"/>
              </w:rPr>
            </w:pPr>
          </w:p>
        </w:tc>
        <w:tc>
          <w:tcPr>
            <w:tcW w:w="1201" w:type="dxa"/>
            <w:tcBorders>
              <w:top w:val="single" w:sz="4" w:space="0" w:color="auto"/>
              <w:left w:val="single" w:sz="4" w:space="0" w:color="auto"/>
              <w:bottom w:val="single" w:sz="4" w:space="0" w:color="auto"/>
              <w:right w:val="single" w:sz="4" w:space="0" w:color="auto"/>
            </w:tcBorders>
            <w:vAlign w:val="center"/>
          </w:tcPr>
          <w:p w:rsidR="00D636E0" w:rsidRDefault="00D636E0" w:rsidP="00B53005">
            <w:pPr>
              <w:tabs>
                <w:tab w:val="left" w:pos="0"/>
              </w:tabs>
              <w:spacing w:line="240" w:lineRule="exact"/>
              <w:jc w:val="center"/>
              <w:rPr>
                <w:rFonts w:ascii="仿宋_GB2312" w:eastAsia="仿宋_GB2312" w:hAnsi="仿宋_GB2312" w:cs="仿宋_GB2312"/>
                <w:kern w:val="0"/>
                <w:szCs w:val="21"/>
              </w:rPr>
            </w:pPr>
          </w:p>
        </w:tc>
      </w:tr>
    </w:tbl>
    <w:p w:rsidR="00D636E0" w:rsidRDefault="00D636E0" w:rsidP="00D636E0">
      <w:pPr>
        <w:adjustRightInd w:val="0"/>
        <w:snapToGrid w:val="0"/>
        <w:spacing w:line="360" w:lineRule="auto"/>
        <w:ind w:rightChars="50" w:right="105" w:firstLineChars="227" w:firstLine="479"/>
        <w:jc w:val="left"/>
        <w:rPr>
          <w:rFonts w:ascii="仿宋_GB2312" w:eastAsia="仿宋_GB2312" w:hAnsi="仿宋_GB2312" w:cs="仿宋_GB2312"/>
          <w:szCs w:val="21"/>
        </w:rPr>
      </w:pPr>
      <w:r>
        <w:rPr>
          <w:rFonts w:ascii="仿宋_GB2312" w:eastAsia="仿宋_GB2312" w:hAnsi="仿宋_GB2312" w:cs="仿宋_GB2312" w:hint="eastAsia"/>
          <w:b/>
          <w:szCs w:val="21"/>
        </w:rPr>
        <w:t>填表说明：</w:t>
      </w:r>
    </w:p>
    <w:p w:rsidR="00D636E0" w:rsidRDefault="00D636E0" w:rsidP="00D636E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1．“响应文件响应内容”一栏由供应商填写。</w:t>
      </w:r>
    </w:p>
    <w:p w:rsidR="00D636E0" w:rsidRDefault="00D636E0" w:rsidP="00D636E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2．“偏离程度”一栏根据“响应文件响应内容”与采购文件逐项对照的结果填写。偏离必须用 “正偏离、负偏离或无偏离”三个名称中的一种进行标注。</w:t>
      </w:r>
    </w:p>
    <w:p w:rsidR="00D636E0" w:rsidRDefault="00D636E0" w:rsidP="00D636E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3．“偏离说明”一栏由供应商对偏离的情况做详细说明。</w:t>
      </w:r>
    </w:p>
    <w:p w:rsidR="00D636E0" w:rsidRDefault="00D636E0" w:rsidP="00D636E0">
      <w:pPr>
        <w:adjustRightInd w:val="0"/>
        <w:snapToGrid w:val="0"/>
        <w:spacing w:line="360" w:lineRule="auto"/>
        <w:ind w:firstLineChars="200" w:firstLine="420"/>
        <w:rPr>
          <w:rFonts w:ascii="仿宋_GB2312" w:eastAsia="仿宋_GB2312" w:hAnsi="仿宋_GB2312" w:cs="仿宋_GB2312"/>
          <w:szCs w:val="21"/>
        </w:rPr>
      </w:pPr>
    </w:p>
    <w:p w:rsidR="00D636E0" w:rsidRDefault="00D636E0" w:rsidP="00D636E0">
      <w:pPr>
        <w:adjustRightInd w:val="0"/>
        <w:snapToGrid w:val="0"/>
        <w:spacing w:line="480" w:lineRule="auto"/>
        <w:ind w:rightChars="50" w:right="105"/>
        <w:jc w:val="left"/>
        <w:rPr>
          <w:rFonts w:ascii="仿宋_GB2312" w:eastAsia="仿宋_GB2312" w:hAnsi="仿宋_GB2312" w:cs="仿宋_GB2312"/>
          <w:szCs w:val="21"/>
          <w:u w:val="single"/>
        </w:rPr>
      </w:pPr>
      <w:r>
        <w:rPr>
          <w:rFonts w:ascii="仿宋_GB2312" w:eastAsia="仿宋_GB2312" w:hAnsi="仿宋_GB2312" w:cs="仿宋_GB2312" w:hint="eastAsia"/>
          <w:szCs w:val="21"/>
        </w:rPr>
        <w:t>供应商(加盖单位公章):</w:t>
      </w:r>
      <w:r>
        <w:rPr>
          <w:rFonts w:ascii="仿宋_GB2312" w:eastAsia="仿宋_GB2312" w:hAnsi="仿宋_GB2312" w:cs="仿宋_GB2312" w:hint="eastAsia"/>
          <w:szCs w:val="21"/>
          <w:u w:val="single"/>
        </w:rPr>
        <w:t xml:space="preserve">               </w:t>
      </w:r>
    </w:p>
    <w:p w:rsidR="00D636E0" w:rsidRDefault="00D636E0" w:rsidP="00D636E0">
      <w:pPr>
        <w:adjustRightInd w:val="0"/>
        <w:snapToGrid w:val="0"/>
        <w:spacing w:line="480" w:lineRule="auto"/>
        <w:ind w:rightChars="50" w:right="105"/>
        <w:jc w:val="left"/>
        <w:rPr>
          <w:rFonts w:ascii="仿宋_GB2312" w:eastAsia="仿宋_GB2312" w:hAnsi="仿宋_GB2312" w:cs="仿宋_GB2312"/>
          <w:szCs w:val="21"/>
          <w:u w:val="single"/>
        </w:rPr>
      </w:pPr>
      <w:r>
        <w:rPr>
          <w:rFonts w:ascii="仿宋_GB2312" w:eastAsia="仿宋_GB2312" w:hAnsi="仿宋_GB2312" w:cs="仿宋_GB2312" w:hint="eastAsia"/>
          <w:szCs w:val="21"/>
        </w:rPr>
        <w:t>法定代表人（或非法人组织负责人）或其授权委托人</w:t>
      </w:r>
      <w:r>
        <w:rPr>
          <w:rFonts w:ascii="仿宋_GB2312" w:eastAsia="仿宋_GB2312" w:hAnsi="仿宋_GB2312" w:cs="仿宋_GB2312" w:hint="eastAsia"/>
        </w:rPr>
        <w:t>(签字或盖章)</w:t>
      </w:r>
      <w:r>
        <w:rPr>
          <w:rFonts w:ascii="仿宋_GB2312" w:eastAsia="仿宋_GB2312" w:hAnsi="仿宋_GB2312" w:cs="仿宋_GB2312" w:hint="eastAsia"/>
          <w:szCs w:val="21"/>
        </w:rPr>
        <w:t>:</w:t>
      </w:r>
      <w:r>
        <w:rPr>
          <w:rFonts w:ascii="仿宋_GB2312" w:eastAsia="仿宋_GB2312" w:hAnsi="仿宋_GB2312" w:cs="仿宋_GB2312" w:hint="eastAsia"/>
          <w:szCs w:val="21"/>
          <w:u w:val="single"/>
        </w:rPr>
        <w:t xml:space="preserve">               </w:t>
      </w:r>
    </w:p>
    <w:p w:rsidR="00D636E0" w:rsidRDefault="00D636E0" w:rsidP="00D636E0">
      <w:pPr>
        <w:adjustRightInd w:val="0"/>
        <w:snapToGrid w:val="0"/>
        <w:spacing w:line="48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日           期:</w:t>
      </w:r>
      <w:r>
        <w:rPr>
          <w:rFonts w:ascii="仿宋_GB2312" w:eastAsia="仿宋_GB2312" w:hAnsi="仿宋_GB2312" w:cs="仿宋_GB2312" w:hint="eastAsia"/>
          <w:szCs w:val="21"/>
          <w:u w:val="single"/>
        </w:rPr>
        <w:t xml:space="preserve">                     </w:t>
      </w:r>
    </w:p>
    <w:p w:rsidR="00A35C87" w:rsidRDefault="006E4B51">
      <w:pPr>
        <w:adjustRightInd w:val="0"/>
        <w:snapToGrid w:val="0"/>
        <w:spacing w:line="360" w:lineRule="auto"/>
        <w:ind w:rightChars="50" w:right="105"/>
        <w:jc w:val="left"/>
        <w:outlineLvl w:val="1"/>
        <w:rPr>
          <w:rFonts w:ascii="仿宋" w:eastAsia="仿宋" w:hAnsi="仿宋" w:cs="宋体"/>
          <w:b/>
          <w:bCs/>
          <w:sz w:val="28"/>
          <w:szCs w:val="28"/>
        </w:rPr>
      </w:pPr>
      <w:r>
        <w:rPr>
          <w:rFonts w:ascii="仿宋" w:eastAsia="仿宋" w:hAnsi="仿宋" w:cs="宋体" w:hint="eastAsia"/>
          <w:b/>
          <w:sz w:val="28"/>
          <w:szCs w:val="28"/>
        </w:rPr>
        <w:br w:type="page"/>
      </w:r>
      <w:bookmarkStart w:id="51" w:name="_Toc533340161"/>
      <w:bookmarkStart w:id="52" w:name="_Toc4485637"/>
      <w:r>
        <w:rPr>
          <w:rFonts w:ascii="仿宋" w:eastAsia="仿宋" w:hAnsi="仿宋" w:cs="宋体" w:hint="eastAsia"/>
          <w:b/>
          <w:bCs/>
          <w:sz w:val="28"/>
          <w:szCs w:val="28"/>
        </w:rPr>
        <w:lastRenderedPageBreak/>
        <w:t>格式1</w:t>
      </w:r>
      <w:bookmarkEnd w:id="51"/>
      <w:bookmarkEnd w:id="52"/>
      <w:r w:rsidR="004A29BB">
        <w:rPr>
          <w:rFonts w:ascii="仿宋" w:eastAsia="仿宋" w:hAnsi="仿宋" w:cs="宋体" w:hint="eastAsia"/>
          <w:b/>
          <w:bCs/>
          <w:sz w:val="28"/>
          <w:szCs w:val="28"/>
        </w:rPr>
        <w:t>3</w:t>
      </w:r>
    </w:p>
    <w:p w:rsidR="00A35C87" w:rsidRDefault="006E4B51">
      <w:pPr>
        <w:adjustRightInd w:val="0"/>
        <w:snapToGrid w:val="0"/>
        <w:spacing w:line="360" w:lineRule="auto"/>
        <w:ind w:rightChars="50" w:right="105"/>
        <w:jc w:val="center"/>
        <w:rPr>
          <w:rFonts w:ascii="仿宋" w:eastAsia="仿宋" w:hAnsi="仿宋" w:cs="宋体"/>
          <w:b/>
          <w:bCs/>
          <w:sz w:val="32"/>
          <w:szCs w:val="32"/>
        </w:rPr>
      </w:pPr>
      <w:r>
        <w:rPr>
          <w:rFonts w:ascii="仿宋" w:eastAsia="仿宋" w:hAnsi="仿宋" w:cs="宋体" w:hint="eastAsia"/>
          <w:b/>
          <w:bCs/>
          <w:sz w:val="32"/>
          <w:szCs w:val="32"/>
        </w:rPr>
        <w:t>商务条款偏离表</w:t>
      </w:r>
    </w:p>
    <w:sdt>
      <w:sdtPr>
        <w:rPr>
          <w:rFonts w:ascii="仿宋" w:eastAsia="仿宋" w:hAnsi="仿宋"/>
          <w:szCs w:val="21"/>
        </w:rPr>
        <w:alias w:val="一表（对项目或各包的要求）"/>
        <w:tag w:val="一表（对项目或各包的要求）"/>
        <w:id w:val="1558982016"/>
        <w:lock w:val="sdtLocked"/>
      </w:sdtPr>
      <w:sdtEndPr/>
      <w:sdtContent>
        <w:p w:rsidR="00F06C50" w:rsidRPr="005210BB" w:rsidRDefault="00C65449" w:rsidP="00D62CB1">
          <w:pPr>
            <w:rPr>
              <w:rFonts w:ascii="仿宋" w:eastAsia="仿宋" w:hAnsi="仿宋"/>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
            <w:gridCol w:w="3197"/>
            <w:gridCol w:w="2142"/>
            <w:gridCol w:w="719"/>
            <w:gridCol w:w="802"/>
            <w:gridCol w:w="1058"/>
          </w:tblGrid>
          <w:tr w:rsidR="005210BB" w:rsidRPr="005210BB" w:rsidTr="001F3980">
            <w:trPr>
              <w:trHeight w:val="646"/>
              <w:jc w:val="center"/>
            </w:trPr>
            <w:tc>
              <w:tcPr>
                <w:tcW w:w="8384" w:type="dxa"/>
                <w:gridSpan w:val="6"/>
                <w:vAlign w:val="center"/>
              </w:tcPr>
              <w:p w:rsidR="005210BB" w:rsidRPr="005210BB" w:rsidRDefault="00B2148D" w:rsidP="005210BB">
                <w:pPr>
                  <w:adjustRightInd w:val="0"/>
                  <w:snapToGrid w:val="0"/>
                  <w:ind w:rightChars="-51" w:right="-107"/>
                  <w:rPr>
                    <w:rFonts w:ascii="仿宋" w:eastAsia="仿宋" w:hAnsi="仿宋" w:cs="宋体"/>
                    <w:szCs w:val="21"/>
                  </w:rPr>
                </w:pPr>
                <w:r w:rsidRPr="005210BB">
                  <w:rPr>
                    <w:rFonts w:ascii="仿宋" w:eastAsia="仿宋" w:hAnsi="仿宋" w:cs="Lucida Sans Unicode" w:hint="eastAsia"/>
                    <w:color w:val="000000" w:themeColor="text1"/>
                    <w:szCs w:val="21"/>
                  </w:rPr>
                  <w:fldChar w:fldCharType="begin"/>
                </w:r>
                <w:r w:rsidRPr="005210BB">
                  <w:rPr>
                    <w:rFonts w:ascii="仿宋" w:eastAsia="仿宋" w:hAnsi="仿宋" w:cs="Lucida Sans Unicode" w:hint="eastAsia"/>
                    <w:color w:val="000000" w:themeColor="text1"/>
                    <w:szCs w:val="21"/>
                  </w:rPr>
                  <w:instrText xml:space="preserve"> DOCPROPERTY  项目要求  \* MERGEFORMAT </w:instrText>
                </w:r>
                <w:r w:rsidRPr="005210BB">
                  <w:rPr>
                    <w:rFonts w:ascii="仿宋" w:eastAsia="仿宋" w:hAnsi="仿宋" w:cs="Lucida Sans Unicode" w:hint="eastAsia"/>
                    <w:color w:val="000000" w:themeColor="text1"/>
                    <w:szCs w:val="21"/>
                  </w:rPr>
                  <w:fldChar w:fldCharType="separate"/>
                </w:r>
                <w:proofErr w:type="gramStart"/>
                <w:r w:rsidRPr="005210BB">
                  <w:rPr>
                    <w:rFonts w:ascii="仿宋" w:eastAsia="仿宋" w:hAnsi="仿宋" w:cs="Lucida Sans Unicode" w:hint="eastAsia"/>
                    <w:color w:val="000000" w:themeColor="text1"/>
                    <w:szCs w:val="21"/>
                  </w:rPr>
                  <w:t>包号</w:t>
                </w:r>
                <w:proofErr w:type="gramEnd"/>
                <w:r w:rsidRPr="005210BB">
                  <w:rPr>
                    <w:rFonts w:ascii="仿宋" w:eastAsia="仿宋" w:hAnsi="仿宋" w:cs="Lucida Sans Unicode" w:hint="eastAsia"/>
                    <w:color w:val="000000" w:themeColor="text1"/>
                    <w:szCs w:val="21"/>
                  </w:rPr>
                  <w:fldChar w:fldCharType="end"/>
                </w:r>
                <w:r w:rsidRPr="005210BB">
                  <w:rPr>
                    <w:rFonts w:ascii="仿宋" w:eastAsia="仿宋" w:hAnsi="仿宋" w:cs="Lucida Sans Unicode" w:hint="eastAsia"/>
                    <w:color w:val="000000" w:themeColor="text1"/>
                    <w:szCs w:val="21"/>
                  </w:rPr>
                  <w:t>：</w:t>
                </w:r>
                <w:sdt>
                  <w:sdtPr>
                    <w:rPr>
                      <w:rFonts w:ascii="仿宋" w:eastAsia="仿宋" w:hAnsi="仿宋" w:hint="eastAsia"/>
                      <w:szCs w:val="21"/>
                    </w:rPr>
                    <w:alias w:val="包号"/>
                    <w:tag w:val="包号"/>
                    <w:id w:val="56230216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r w:rsidRPr="005210BB">
                      <w:rPr>
                        <w:rFonts w:ascii="仿宋" w:eastAsia="仿宋" w:hAnsi="仿宋" w:hint="eastAsia"/>
                        <w:szCs w:val="21"/>
                      </w:rPr>
                      <w:t>全部</w:t>
                    </w:r>
                  </w:sdtContent>
                </w:sdt>
              </w:p>
            </w:tc>
          </w:tr>
          <w:tr w:rsidR="005210BB" w:rsidRPr="005210BB" w:rsidTr="001F3980">
            <w:trPr>
              <w:trHeight w:val="646"/>
              <w:jc w:val="center"/>
            </w:trPr>
            <w:tc>
              <w:tcPr>
                <w:tcW w:w="466" w:type="dxa"/>
                <w:vAlign w:val="center"/>
              </w:tcPr>
              <w:p w:rsidR="005210BB" w:rsidRPr="005210BB" w:rsidRDefault="00C65449" w:rsidP="00EE5150">
                <w:pPr>
                  <w:adjustRightInd w:val="0"/>
                  <w:snapToGrid w:val="0"/>
                  <w:ind w:rightChars="-23" w:right="-48"/>
                  <w:jc w:val="center"/>
                  <w:rPr>
                    <w:rFonts w:ascii="仿宋" w:eastAsia="仿宋" w:hAnsi="仿宋" w:cs="宋体"/>
                    <w:szCs w:val="21"/>
                  </w:rPr>
                </w:pPr>
              </w:p>
            </w:tc>
            <w:tc>
              <w:tcPr>
                <w:tcW w:w="3197" w:type="dxa"/>
                <w:vAlign w:val="center"/>
              </w:tcPr>
              <w:p w:rsidR="005210BB" w:rsidRPr="005210BB" w:rsidRDefault="00B2148D" w:rsidP="00EE5150">
                <w:pPr>
                  <w:adjustRightInd w:val="0"/>
                  <w:snapToGrid w:val="0"/>
                  <w:ind w:rightChars="-35" w:right="-73"/>
                  <w:jc w:val="center"/>
                  <w:rPr>
                    <w:rFonts w:ascii="仿宋" w:eastAsia="仿宋" w:hAnsi="仿宋" w:cs="宋体"/>
                    <w:szCs w:val="21"/>
                  </w:rPr>
                </w:pPr>
                <w:r w:rsidRPr="005210BB">
                  <w:rPr>
                    <w:rFonts w:ascii="仿宋" w:eastAsia="仿宋" w:hAnsi="仿宋" w:cs="宋体" w:hint="eastAsia"/>
                    <w:szCs w:val="21"/>
                  </w:rPr>
                  <w:t>采购文件的商务条款</w:t>
                </w:r>
              </w:p>
              <w:p w:rsidR="005210BB" w:rsidRPr="005210BB" w:rsidRDefault="00B2148D" w:rsidP="00EE5150">
                <w:pPr>
                  <w:adjustRightInd w:val="0"/>
                  <w:snapToGrid w:val="0"/>
                  <w:ind w:rightChars="-35" w:right="-73"/>
                  <w:jc w:val="center"/>
                  <w:rPr>
                    <w:rFonts w:ascii="仿宋" w:eastAsia="仿宋" w:hAnsi="仿宋" w:cs="宋体"/>
                    <w:szCs w:val="21"/>
                  </w:rPr>
                </w:pPr>
                <w:r w:rsidRPr="005210BB">
                  <w:rPr>
                    <w:rFonts w:ascii="仿宋" w:eastAsia="仿宋" w:hAnsi="仿宋" w:cs="宋体" w:hint="eastAsia"/>
                    <w:szCs w:val="21"/>
                  </w:rPr>
                  <w:t>（</w:t>
                </w:r>
                <w:r w:rsidRPr="005210BB">
                  <w:rPr>
                    <w:rFonts w:ascii="仿宋" w:eastAsia="仿宋" w:hAnsi="仿宋" w:cs="宋体" w:hint="eastAsia"/>
                    <w:b/>
                    <w:szCs w:val="21"/>
                  </w:rPr>
                  <w:t>实质性要求及重要指标用★标注，★标注项不得负偏离，如果负偏离，则响应文件无效。</w:t>
                </w:r>
                <w:r w:rsidRPr="005210BB">
                  <w:rPr>
                    <w:rFonts w:ascii="仿宋" w:eastAsia="仿宋" w:hAnsi="仿宋" w:cs="宋体" w:hint="eastAsia"/>
                    <w:szCs w:val="21"/>
                  </w:rPr>
                  <w:t>）</w:t>
                </w:r>
              </w:p>
            </w:tc>
            <w:tc>
              <w:tcPr>
                <w:tcW w:w="2142" w:type="dxa"/>
                <w:vAlign w:val="center"/>
              </w:tcPr>
              <w:p w:rsidR="005210BB" w:rsidRPr="005210BB" w:rsidRDefault="00B2148D" w:rsidP="00EE5150">
                <w:pPr>
                  <w:adjustRightInd w:val="0"/>
                  <w:snapToGrid w:val="0"/>
                  <w:ind w:rightChars="-51" w:right="-107"/>
                  <w:jc w:val="center"/>
                  <w:rPr>
                    <w:rFonts w:ascii="仿宋" w:eastAsia="仿宋" w:hAnsi="仿宋" w:cs="宋体"/>
                    <w:szCs w:val="21"/>
                  </w:rPr>
                </w:pPr>
                <w:r w:rsidRPr="005210BB">
                  <w:rPr>
                    <w:rFonts w:ascii="仿宋" w:eastAsia="仿宋" w:hAnsi="仿宋" w:cs="宋体" w:hint="eastAsia"/>
                    <w:szCs w:val="21"/>
                  </w:rPr>
                  <w:t>响应文件响应内容</w:t>
                </w:r>
              </w:p>
            </w:tc>
            <w:tc>
              <w:tcPr>
                <w:tcW w:w="719" w:type="dxa"/>
                <w:vAlign w:val="center"/>
              </w:tcPr>
              <w:p w:rsidR="005210BB" w:rsidRPr="005210BB" w:rsidRDefault="00B2148D" w:rsidP="00EE5150">
                <w:pPr>
                  <w:adjustRightInd w:val="0"/>
                  <w:snapToGrid w:val="0"/>
                  <w:ind w:rightChars="-51" w:right="-107"/>
                  <w:jc w:val="center"/>
                  <w:rPr>
                    <w:rFonts w:ascii="仿宋" w:eastAsia="仿宋" w:hAnsi="仿宋" w:cs="宋体"/>
                    <w:szCs w:val="21"/>
                  </w:rPr>
                </w:pPr>
                <w:r w:rsidRPr="005210BB">
                  <w:rPr>
                    <w:rFonts w:ascii="仿宋" w:eastAsia="仿宋" w:hAnsi="仿宋" w:cs="宋体" w:hint="eastAsia"/>
                    <w:szCs w:val="21"/>
                  </w:rPr>
                  <w:t>偏离程度</w:t>
                </w:r>
              </w:p>
            </w:tc>
            <w:tc>
              <w:tcPr>
                <w:tcW w:w="802" w:type="dxa"/>
                <w:vAlign w:val="center"/>
              </w:tcPr>
              <w:p w:rsidR="005210BB" w:rsidRPr="005210BB" w:rsidRDefault="00B2148D" w:rsidP="00EE5150">
                <w:pPr>
                  <w:adjustRightInd w:val="0"/>
                  <w:snapToGrid w:val="0"/>
                  <w:ind w:rightChars="-51" w:right="-107"/>
                  <w:jc w:val="center"/>
                  <w:rPr>
                    <w:rFonts w:ascii="仿宋" w:eastAsia="仿宋" w:hAnsi="仿宋" w:cs="宋体"/>
                    <w:szCs w:val="21"/>
                  </w:rPr>
                </w:pPr>
                <w:r w:rsidRPr="005210BB">
                  <w:rPr>
                    <w:rFonts w:ascii="仿宋" w:eastAsia="仿宋" w:hAnsi="仿宋" w:cs="宋体" w:hint="eastAsia"/>
                    <w:szCs w:val="21"/>
                  </w:rPr>
                  <w:t>说明</w:t>
                </w:r>
              </w:p>
            </w:tc>
            <w:tc>
              <w:tcPr>
                <w:tcW w:w="1058" w:type="dxa"/>
                <w:vAlign w:val="center"/>
              </w:tcPr>
              <w:p w:rsidR="005210BB" w:rsidRPr="005210BB" w:rsidRDefault="00B2148D" w:rsidP="00EE5150">
                <w:pPr>
                  <w:adjustRightInd w:val="0"/>
                  <w:snapToGrid w:val="0"/>
                  <w:ind w:rightChars="-51" w:right="-107"/>
                  <w:jc w:val="center"/>
                  <w:rPr>
                    <w:rFonts w:ascii="仿宋" w:eastAsia="仿宋" w:hAnsi="仿宋" w:cs="宋体"/>
                    <w:szCs w:val="21"/>
                  </w:rPr>
                </w:pPr>
                <w:r w:rsidRPr="005210BB">
                  <w:rPr>
                    <w:rFonts w:ascii="仿宋" w:eastAsia="仿宋" w:hAnsi="仿宋" w:cs="宋体" w:hint="eastAsia"/>
                    <w:szCs w:val="21"/>
                  </w:rPr>
                  <w:t>证明</w:t>
                </w:r>
              </w:p>
              <w:p w:rsidR="005210BB" w:rsidRPr="005210BB" w:rsidRDefault="00B2148D" w:rsidP="00EE5150">
                <w:pPr>
                  <w:adjustRightInd w:val="0"/>
                  <w:snapToGrid w:val="0"/>
                  <w:ind w:rightChars="-51" w:right="-107"/>
                  <w:jc w:val="center"/>
                  <w:rPr>
                    <w:rFonts w:ascii="仿宋" w:eastAsia="仿宋" w:hAnsi="仿宋" w:cs="宋体"/>
                    <w:szCs w:val="21"/>
                  </w:rPr>
                </w:pPr>
                <w:r w:rsidRPr="005210BB">
                  <w:rPr>
                    <w:rFonts w:ascii="仿宋" w:eastAsia="仿宋" w:hAnsi="仿宋" w:cs="宋体" w:hint="eastAsia"/>
                    <w:szCs w:val="21"/>
                  </w:rPr>
                  <w:t>材料</w:t>
                </w:r>
              </w:p>
            </w:tc>
          </w:tr>
          <w:tr w:rsidR="005210BB" w:rsidRPr="005210BB" w:rsidTr="001F3980">
            <w:trPr>
              <w:trHeight w:val="328"/>
              <w:jc w:val="center"/>
            </w:trPr>
            <w:tc>
              <w:tcPr>
                <w:tcW w:w="466" w:type="dxa"/>
                <w:vAlign w:val="center"/>
              </w:tcPr>
              <w:p w:rsidR="005210BB" w:rsidRPr="005210BB" w:rsidRDefault="00B2148D" w:rsidP="00EE5150">
                <w:pPr>
                  <w:adjustRightInd w:val="0"/>
                  <w:snapToGrid w:val="0"/>
                  <w:ind w:rightChars="50" w:right="105"/>
                  <w:jc w:val="center"/>
                  <w:rPr>
                    <w:rFonts w:ascii="仿宋" w:eastAsia="仿宋" w:hAnsi="仿宋" w:cs="宋体"/>
                    <w:szCs w:val="21"/>
                  </w:rPr>
                </w:pPr>
                <w:r w:rsidRPr="005210BB">
                  <w:rPr>
                    <w:rFonts w:ascii="仿宋" w:eastAsia="仿宋" w:hAnsi="仿宋" w:cs="宋体" w:hint="eastAsia"/>
                    <w:b/>
                    <w:szCs w:val="21"/>
                  </w:rPr>
                  <w:t>★</w:t>
                </w:r>
              </w:p>
            </w:tc>
            <w:tc>
              <w:tcPr>
                <w:tcW w:w="3197" w:type="dxa"/>
                <w:vAlign w:val="center"/>
              </w:tcPr>
              <w:p w:rsidR="005210BB" w:rsidRPr="005210BB" w:rsidRDefault="00B2148D" w:rsidP="00EE5150">
                <w:pPr>
                  <w:adjustRightInd w:val="0"/>
                  <w:snapToGrid w:val="0"/>
                  <w:rPr>
                    <w:rFonts w:ascii="仿宋_GB2312" w:eastAsia="仿宋_GB2312" w:hAnsi="仿宋_GB2312" w:cs="仿宋_GB2312"/>
                    <w:szCs w:val="21"/>
                  </w:rPr>
                </w:pPr>
                <w:r w:rsidRPr="005210BB">
                  <w:rPr>
                    <w:rFonts w:ascii="仿宋_GB2312" w:eastAsia="仿宋_GB2312" w:hAnsi="仿宋_GB2312" w:cs="仿宋_GB2312" w:hint="eastAsia"/>
                    <w:color w:val="000000"/>
                    <w:szCs w:val="21"/>
                  </w:rPr>
                  <w:t>履约期限：</w:t>
                </w:r>
                <w:r>
                  <w:rPr>
                    <w:rFonts w:ascii="仿宋_GB2312" w:eastAsia="仿宋_GB2312" w:hAnsi="仿宋_GB2312" w:cs="仿宋_GB2312" w:hint="eastAsia"/>
                    <w:szCs w:val="21"/>
                  </w:rPr>
                  <w:t>：从签订合同之日起，至提交正式《鲅鱼圈区“十四五”两业融合发展思路研究报告》为止</w:t>
                </w:r>
              </w:p>
            </w:tc>
            <w:tc>
              <w:tcPr>
                <w:tcW w:w="2142" w:type="dxa"/>
                <w:vAlign w:val="center"/>
              </w:tcPr>
              <w:p w:rsidR="005210BB" w:rsidRPr="005210BB" w:rsidRDefault="00C65449" w:rsidP="00EE5150">
                <w:pPr>
                  <w:adjustRightInd w:val="0"/>
                  <w:snapToGrid w:val="0"/>
                  <w:ind w:rightChars="50" w:right="105"/>
                  <w:jc w:val="center"/>
                  <w:rPr>
                    <w:rFonts w:ascii="仿宋" w:eastAsia="仿宋" w:hAnsi="仿宋" w:cs="宋体"/>
                    <w:szCs w:val="21"/>
                  </w:rPr>
                </w:pPr>
              </w:p>
            </w:tc>
            <w:tc>
              <w:tcPr>
                <w:tcW w:w="719" w:type="dxa"/>
                <w:vAlign w:val="center"/>
              </w:tcPr>
              <w:p w:rsidR="005210BB" w:rsidRPr="005210BB" w:rsidRDefault="00C65449" w:rsidP="00EE5150">
                <w:pPr>
                  <w:adjustRightInd w:val="0"/>
                  <w:snapToGrid w:val="0"/>
                  <w:ind w:rightChars="50" w:right="105"/>
                  <w:jc w:val="center"/>
                  <w:rPr>
                    <w:rFonts w:ascii="仿宋" w:eastAsia="仿宋" w:hAnsi="仿宋" w:cs="宋体"/>
                    <w:szCs w:val="21"/>
                  </w:rPr>
                </w:pPr>
              </w:p>
            </w:tc>
            <w:tc>
              <w:tcPr>
                <w:tcW w:w="802" w:type="dxa"/>
                <w:vAlign w:val="center"/>
              </w:tcPr>
              <w:p w:rsidR="005210BB" w:rsidRPr="005210BB" w:rsidRDefault="00C65449" w:rsidP="00EE5150">
                <w:pPr>
                  <w:adjustRightInd w:val="0"/>
                  <w:snapToGrid w:val="0"/>
                  <w:ind w:rightChars="50" w:right="105"/>
                  <w:jc w:val="center"/>
                  <w:rPr>
                    <w:rFonts w:ascii="仿宋" w:eastAsia="仿宋" w:hAnsi="仿宋" w:cs="宋体"/>
                    <w:szCs w:val="21"/>
                  </w:rPr>
                </w:pPr>
              </w:p>
            </w:tc>
            <w:tc>
              <w:tcPr>
                <w:tcW w:w="1058" w:type="dxa"/>
                <w:vAlign w:val="center"/>
              </w:tcPr>
              <w:p w:rsidR="005210BB" w:rsidRPr="005210BB" w:rsidRDefault="00C65449" w:rsidP="00EE5150">
                <w:pPr>
                  <w:adjustRightInd w:val="0"/>
                  <w:snapToGrid w:val="0"/>
                  <w:ind w:rightChars="50" w:right="105"/>
                  <w:jc w:val="center"/>
                  <w:rPr>
                    <w:rFonts w:ascii="仿宋" w:eastAsia="仿宋" w:hAnsi="仿宋" w:cs="宋体"/>
                    <w:szCs w:val="21"/>
                  </w:rPr>
                </w:pPr>
              </w:p>
            </w:tc>
          </w:tr>
          <w:tr w:rsidR="005210BB" w:rsidRPr="005210BB" w:rsidTr="001F3980">
            <w:trPr>
              <w:trHeight w:val="328"/>
              <w:jc w:val="center"/>
            </w:trPr>
            <w:tc>
              <w:tcPr>
                <w:tcW w:w="466" w:type="dxa"/>
                <w:vAlign w:val="center"/>
              </w:tcPr>
              <w:p w:rsidR="005210BB" w:rsidRPr="005210BB" w:rsidRDefault="00B2148D" w:rsidP="00EE5150">
                <w:pPr>
                  <w:adjustRightInd w:val="0"/>
                  <w:snapToGrid w:val="0"/>
                  <w:ind w:rightChars="50" w:right="105"/>
                  <w:jc w:val="center"/>
                  <w:rPr>
                    <w:rFonts w:ascii="仿宋" w:eastAsia="仿宋" w:hAnsi="仿宋" w:cs="宋体"/>
                    <w:szCs w:val="21"/>
                  </w:rPr>
                </w:pPr>
                <w:r w:rsidRPr="005210BB">
                  <w:rPr>
                    <w:rFonts w:ascii="仿宋" w:eastAsia="仿宋" w:hAnsi="仿宋" w:cs="宋体" w:hint="eastAsia"/>
                    <w:b/>
                    <w:szCs w:val="21"/>
                  </w:rPr>
                  <w:t>★</w:t>
                </w:r>
              </w:p>
            </w:tc>
            <w:tc>
              <w:tcPr>
                <w:tcW w:w="3197" w:type="dxa"/>
                <w:vAlign w:val="center"/>
              </w:tcPr>
              <w:p w:rsidR="005210BB" w:rsidRPr="005210BB" w:rsidRDefault="00B2148D" w:rsidP="00EE5150">
                <w:pPr>
                  <w:adjustRightInd w:val="0"/>
                  <w:snapToGrid w:val="0"/>
                  <w:rPr>
                    <w:rFonts w:ascii="仿宋_GB2312" w:eastAsia="仿宋_GB2312" w:hAnsi="仿宋_GB2312" w:cs="仿宋_GB2312"/>
                    <w:szCs w:val="21"/>
                  </w:rPr>
                </w:pPr>
                <w:r w:rsidRPr="005210BB">
                  <w:rPr>
                    <w:rFonts w:ascii="仿宋_GB2312" w:eastAsia="仿宋_GB2312" w:hAnsi="仿宋_GB2312" w:cs="仿宋_GB2312" w:hint="eastAsia"/>
                    <w:color w:val="000000"/>
                    <w:szCs w:val="21"/>
                  </w:rPr>
                  <w:t>履约地点：</w:t>
                </w:r>
                <w:r>
                  <w:rPr>
                    <w:rFonts w:ascii="仿宋_GB2312" w:eastAsia="仿宋_GB2312" w:hAnsi="仿宋_GB2312" w:cs="仿宋_GB2312" w:hint="eastAsia"/>
                    <w:szCs w:val="21"/>
                  </w:rPr>
                  <w:t>营口市鲅鱼圈区</w:t>
                </w:r>
              </w:p>
            </w:tc>
            <w:tc>
              <w:tcPr>
                <w:tcW w:w="2142" w:type="dxa"/>
                <w:vAlign w:val="center"/>
              </w:tcPr>
              <w:p w:rsidR="005210BB" w:rsidRPr="005210BB" w:rsidRDefault="00C65449" w:rsidP="00EE5150">
                <w:pPr>
                  <w:adjustRightInd w:val="0"/>
                  <w:snapToGrid w:val="0"/>
                  <w:ind w:rightChars="50" w:right="105"/>
                  <w:jc w:val="center"/>
                  <w:rPr>
                    <w:rFonts w:ascii="仿宋" w:eastAsia="仿宋" w:hAnsi="仿宋" w:cs="宋体"/>
                    <w:szCs w:val="21"/>
                  </w:rPr>
                </w:pPr>
              </w:p>
            </w:tc>
            <w:tc>
              <w:tcPr>
                <w:tcW w:w="719" w:type="dxa"/>
                <w:vAlign w:val="center"/>
              </w:tcPr>
              <w:p w:rsidR="005210BB" w:rsidRPr="005210BB" w:rsidRDefault="00C65449" w:rsidP="00EE5150">
                <w:pPr>
                  <w:adjustRightInd w:val="0"/>
                  <w:snapToGrid w:val="0"/>
                  <w:ind w:rightChars="50" w:right="105"/>
                  <w:jc w:val="center"/>
                  <w:rPr>
                    <w:rFonts w:ascii="仿宋" w:eastAsia="仿宋" w:hAnsi="仿宋" w:cs="宋体"/>
                    <w:szCs w:val="21"/>
                  </w:rPr>
                </w:pPr>
              </w:p>
            </w:tc>
            <w:tc>
              <w:tcPr>
                <w:tcW w:w="802" w:type="dxa"/>
                <w:vAlign w:val="center"/>
              </w:tcPr>
              <w:p w:rsidR="005210BB" w:rsidRPr="005210BB" w:rsidRDefault="00C65449" w:rsidP="00EE5150">
                <w:pPr>
                  <w:adjustRightInd w:val="0"/>
                  <w:snapToGrid w:val="0"/>
                  <w:ind w:rightChars="50" w:right="105"/>
                  <w:jc w:val="center"/>
                  <w:rPr>
                    <w:rFonts w:ascii="仿宋" w:eastAsia="仿宋" w:hAnsi="仿宋" w:cs="宋体"/>
                    <w:szCs w:val="21"/>
                  </w:rPr>
                </w:pPr>
              </w:p>
            </w:tc>
            <w:tc>
              <w:tcPr>
                <w:tcW w:w="1058" w:type="dxa"/>
                <w:vAlign w:val="center"/>
              </w:tcPr>
              <w:p w:rsidR="005210BB" w:rsidRPr="005210BB" w:rsidRDefault="00C65449" w:rsidP="00EE5150">
                <w:pPr>
                  <w:adjustRightInd w:val="0"/>
                  <w:snapToGrid w:val="0"/>
                  <w:ind w:rightChars="50" w:right="105"/>
                  <w:jc w:val="center"/>
                  <w:rPr>
                    <w:rFonts w:ascii="仿宋" w:eastAsia="仿宋" w:hAnsi="仿宋" w:cs="宋体"/>
                    <w:szCs w:val="21"/>
                  </w:rPr>
                </w:pPr>
              </w:p>
            </w:tc>
          </w:tr>
          <w:tr w:rsidR="005210BB" w:rsidRPr="005210BB" w:rsidTr="001F3980">
            <w:trPr>
              <w:trHeight w:val="328"/>
              <w:jc w:val="center"/>
            </w:trPr>
            <w:tc>
              <w:tcPr>
                <w:tcW w:w="466" w:type="dxa"/>
                <w:vAlign w:val="center"/>
              </w:tcPr>
              <w:p w:rsidR="005210BB" w:rsidRPr="005210BB" w:rsidRDefault="00B2148D" w:rsidP="00EE5150">
                <w:pPr>
                  <w:adjustRightInd w:val="0"/>
                  <w:snapToGrid w:val="0"/>
                  <w:ind w:rightChars="50" w:right="105"/>
                  <w:jc w:val="center"/>
                  <w:rPr>
                    <w:rFonts w:ascii="仿宋" w:eastAsia="仿宋" w:hAnsi="仿宋" w:cs="宋体"/>
                    <w:szCs w:val="21"/>
                  </w:rPr>
                </w:pPr>
                <w:r w:rsidRPr="005210BB">
                  <w:rPr>
                    <w:rFonts w:ascii="仿宋" w:eastAsia="仿宋" w:hAnsi="仿宋" w:cs="宋体" w:hint="eastAsia"/>
                    <w:b/>
                    <w:szCs w:val="21"/>
                  </w:rPr>
                  <w:t>★</w:t>
                </w:r>
              </w:p>
            </w:tc>
            <w:tc>
              <w:tcPr>
                <w:tcW w:w="3197" w:type="dxa"/>
                <w:vAlign w:val="center"/>
              </w:tcPr>
              <w:p w:rsidR="005210BB" w:rsidRPr="005210BB" w:rsidRDefault="00B2148D" w:rsidP="00EE5150">
                <w:pPr>
                  <w:adjustRightInd w:val="0"/>
                  <w:snapToGrid w:val="0"/>
                  <w:rPr>
                    <w:rFonts w:ascii="仿宋_GB2312" w:eastAsia="仿宋_GB2312" w:hAnsi="仿宋_GB2312" w:cs="仿宋_GB2312"/>
                    <w:szCs w:val="21"/>
                  </w:rPr>
                </w:pPr>
                <w:r w:rsidRPr="005210BB">
                  <w:rPr>
                    <w:rFonts w:ascii="仿宋_GB2312" w:eastAsia="仿宋_GB2312" w:hAnsi="仿宋_GB2312" w:cs="仿宋_GB2312" w:hint="eastAsia"/>
                    <w:color w:val="000000"/>
                    <w:szCs w:val="21"/>
                  </w:rPr>
                  <w:t>付款方式及条件：</w:t>
                </w:r>
                <w:r>
                  <w:rPr>
                    <w:rFonts w:ascii="仿宋_GB2312" w:eastAsia="仿宋_GB2312" w:hAnsi="仿宋_GB2312" w:cs="仿宋_GB2312" w:hint="eastAsia"/>
                    <w:szCs w:val="21"/>
                  </w:rPr>
                  <w:t>中标方编制完成《鲅鱼圈区“十四五”两业融合发展思路研究报告》后一次性支付全部费用</w:t>
                </w:r>
              </w:p>
            </w:tc>
            <w:tc>
              <w:tcPr>
                <w:tcW w:w="2142" w:type="dxa"/>
                <w:vAlign w:val="center"/>
              </w:tcPr>
              <w:p w:rsidR="005210BB" w:rsidRPr="005210BB" w:rsidRDefault="00C65449" w:rsidP="00EE5150">
                <w:pPr>
                  <w:adjustRightInd w:val="0"/>
                  <w:snapToGrid w:val="0"/>
                  <w:ind w:rightChars="50" w:right="105"/>
                  <w:jc w:val="center"/>
                  <w:rPr>
                    <w:rFonts w:ascii="仿宋" w:eastAsia="仿宋" w:hAnsi="仿宋" w:cs="宋体"/>
                    <w:szCs w:val="21"/>
                  </w:rPr>
                </w:pPr>
              </w:p>
            </w:tc>
            <w:tc>
              <w:tcPr>
                <w:tcW w:w="719" w:type="dxa"/>
                <w:vAlign w:val="center"/>
              </w:tcPr>
              <w:p w:rsidR="005210BB" w:rsidRPr="005210BB" w:rsidRDefault="00C65449" w:rsidP="00EE5150">
                <w:pPr>
                  <w:adjustRightInd w:val="0"/>
                  <w:snapToGrid w:val="0"/>
                  <w:ind w:rightChars="50" w:right="105"/>
                  <w:jc w:val="center"/>
                  <w:rPr>
                    <w:rFonts w:ascii="仿宋" w:eastAsia="仿宋" w:hAnsi="仿宋" w:cs="宋体"/>
                    <w:szCs w:val="21"/>
                  </w:rPr>
                </w:pPr>
              </w:p>
            </w:tc>
            <w:tc>
              <w:tcPr>
                <w:tcW w:w="802" w:type="dxa"/>
                <w:vAlign w:val="center"/>
              </w:tcPr>
              <w:p w:rsidR="005210BB" w:rsidRPr="005210BB" w:rsidRDefault="00C65449" w:rsidP="00EE5150">
                <w:pPr>
                  <w:adjustRightInd w:val="0"/>
                  <w:snapToGrid w:val="0"/>
                  <w:ind w:rightChars="50" w:right="105"/>
                  <w:jc w:val="center"/>
                  <w:rPr>
                    <w:rFonts w:ascii="仿宋" w:eastAsia="仿宋" w:hAnsi="仿宋" w:cs="宋体"/>
                    <w:szCs w:val="21"/>
                  </w:rPr>
                </w:pPr>
              </w:p>
            </w:tc>
            <w:tc>
              <w:tcPr>
                <w:tcW w:w="1058" w:type="dxa"/>
                <w:vAlign w:val="center"/>
              </w:tcPr>
              <w:p w:rsidR="005210BB" w:rsidRPr="005210BB" w:rsidRDefault="00C65449" w:rsidP="00EE5150">
                <w:pPr>
                  <w:adjustRightInd w:val="0"/>
                  <w:snapToGrid w:val="0"/>
                  <w:ind w:rightChars="50" w:right="105"/>
                  <w:jc w:val="center"/>
                  <w:rPr>
                    <w:rFonts w:ascii="仿宋" w:eastAsia="仿宋" w:hAnsi="仿宋" w:cs="宋体"/>
                    <w:szCs w:val="21"/>
                  </w:rPr>
                </w:pPr>
              </w:p>
            </w:tc>
          </w:tr>
          <w:tr w:rsidR="005210BB" w:rsidRPr="005210BB" w:rsidTr="001F3980">
            <w:trPr>
              <w:trHeight w:val="328"/>
              <w:jc w:val="center"/>
            </w:trPr>
            <w:tc>
              <w:tcPr>
                <w:tcW w:w="466" w:type="dxa"/>
                <w:vAlign w:val="center"/>
              </w:tcPr>
              <w:p w:rsidR="005210BB" w:rsidRPr="005210BB" w:rsidRDefault="00B2148D" w:rsidP="00EE5150">
                <w:pPr>
                  <w:adjustRightInd w:val="0"/>
                  <w:snapToGrid w:val="0"/>
                  <w:ind w:rightChars="50" w:right="105"/>
                  <w:jc w:val="center"/>
                  <w:rPr>
                    <w:rFonts w:ascii="仿宋" w:eastAsia="仿宋" w:hAnsi="仿宋" w:cs="宋体"/>
                    <w:szCs w:val="21"/>
                  </w:rPr>
                </w:pPr>
                <w:r w:rsidRPr="005210BB">
                  <w:rPr>
                    <w:rFonts w:ascii="仿宋" w:eastAsia="仿宋" w:hAnsi="仿宋" w:cs="宋体" w:hint="eastAsia"/>
                    <w:b/>
                    <w:szCs w:val="21"/>
                  </w:rPr>
                  <w:t>★</w:t>
                </w:r>
              </w:p>
            </w:tc>
            <w:tc>
              <w:tcPr>
                <w:tcW w:w="3197" w:type="dxa"/>
                <w:vAlign w:val="center"/>
              </w:tcPr>
              <w:p w:rsidR="005210BB" w:rsidRPr="005210BB" w:rsidRDefault="00B2148D" w:rsidP="00EE5150">
                <w:pPr>
                  <w:adjustRightInd w:val="0"/>
                  <w:snapToGrid w:val="0"/>
                  <w:ind w:hanging="1"/>
                  <w:rPr>
                    <w:rFonts w:ascii="仿宋" w:eastAsia="仿宋" w:hAnsi="仿宋" w:cs="宋体"/>
                    <w:szCs w:val="21"/>
                  </w:rPr>
                </w:pPr>
                <w:r w:rsidRPr="005210BB">
                  <w:rPr>
                    <w:rFonts w:ascii="仿宋" w:eastAsia="仿宋" w:hAnsi="仿宋" w:cs="宋体" w:hint="eastAsia"/>
                    <w:szCs w:val="21"/>
                  </w:rPr>
                  <w:t>热线支持：</w:t>
                </w:r>
              </w:p>
              <w:p w:rsidR="005210BB" w:rsidRPr="005210BB" w:rsidRDefault="00B2148D" w:rsidP="00EE5150">
                <w:pPr>
                  <w:adjustRightInd w:val="0"/>
                  <w:snapToGrid w:val="0"/>
                  <w:ind w:hanging="1"/>
                  <w:rPr>
                    <w:rFonts w:ascii="仿宋" w:eastAsia="仿宋" w:hAnsi="仿宋" w:cs="宋体"/>
                    <w:szCs w:val="21"/>
                  </w:rPr>
                </w:pPr>
                <w:r w:rsidRPr="005210BB">
                  <w:rPr>
                    <w:rFonts w:ascii="仿宋" w:eastAsia="仿宋" w:hAnsi="仿宋" w:cs="宋体" w:hint="eastAsia"/>
                    <w:szCs w:val="21"/>
                  </w:rPr>
                  <w:t xml:space="preserve">现场支持：（  </w:t>
                </w:r>
                <w:r>
                  <w:rPr>
                    <w:rFonts w:ascii="仿宋" w:eastAsia="仿宋" w:hAnsi="仿宋" w:cs="宋体"/>
                    <w:szCs w:val="21"/>
                  </w:rPr>
                  <w:t>2</w:t>
                </w:r>
                <w:r w:rsidRPr="005210BB">
                  <w:rPr>
                    <w:rFonts w:ascii="仿宋" w:eastAsia="仿宋" w:hAnsi="仿宋" w:cs="宋体" w:hint="eastAsia"/>
                    <w:szCs w:val="21"/>
                  </w:rPr>
                  <w:t xml:space="preserve">  ）小时内响应；（  </w:t>
                </w:r>
                <w:r>
                  <w:rPr>
                    <w:rFonts w:ascii="仿宋" w:eastAsia="仿宋" w:hAnsi="仿宋" w:cs="宋体"/>
                    <w:szCs w:val="21"/>
                  </w:rPr>
                  <w:t>24</w:t>
                </w:r>
                <w:r w:rsidRPr="005210BB">
                  <w:rPr>
                    <w:rFonts w:ascii="仿宋" w:eastAsia="仿宋" w:hAnsi="仿宋" w:cs="宋体" w:hint="eastAsia"/>
                    <w:szCs w:val="21"/>
                  </w:rPr>
                  <w:t xml:space="preserve">   ）小时内到达</w:t>
                </w:r>
              </w:p>
            </w:tc>
            <w:tc>
              <w:tcPr>
                <w:tcW w:w="2142" w:type="dxa"/>
                <w:vAlign w:val="center"/>
              </w:tcPr>
              <w:p w:rsidR="005210BB" w:rsidRPr="005210BB" w:rsidRDefault="00C65449" w:rsidP="00EE5150">
                <w:pPr>
                  <w:adjustRightInd w:val="0"/>
                  <w:snapToGrid w:val="0"/>
                  <w:ind w:rightChars="50" w:right="105"/>
                  <w:jc w:val="center"/>
                  <w:rPr>
                    <w:rFonts w:ascii="仿宋" w:eastAsia="仿宋" w:hAnsi="仿宋" w:cs="宋体"/>
                    <w:szCs w:val="21"/>
                  </w:rPr>
                </w:pPr>
              </w:p>
            </w:tc>
            <w:tc>
              <w:tcPr>
                <w:tcW w:w="719" w:type="dxa"/>
                <w:vAlign w:val="center"/>
              </w:tcPr>
              <w:p w:rsidR="005210BB" w:rsidRPr="005210BB" w:rsidRDefault="00C65449" w:rsidP="00EE5150">
                <w:pPr>
                  <w:adjustRightInd w:val="0"/>
                  <w:snapToGrid w:val="0"/>
                  <w:ind w:rightChars="50" w:right="105"/>
                  <w:jc w:val="center"/>
                  <w:rPr>
                    <w:rFonts w:ascii="仿宋" w:eastAsia="仿宋" w:hAnsi="仿宋" w:cs="宋体"/>
                    <w:szCs w:val="21"/>
                  </w:rPr>
                </w:pPr>
              </w:p>
            </w:tc>
            <w:tc>
              <w:tcPr>
                <w:tcW w:w="802" w:type="dxa"/>
                <w:vAlign w:val="center"/>
              </w:tcPr>
              <w:p w:rsidR="005210BB" w:rsidRPr="005210BB" w:rsidRDefault="00C65449" w:rsidP="00EE5150">
                <w:pPr>
                  <w:adjustRightInd w:val="0"/>
                  <w:snapToGrid w:val="0"/>
                  <w:ind w:rightChars="50" w:right="105"/>
                  <w:jc w:val="center"/>
                  <w:rPr>
                    <w:rFonts w:ascii="仿宋" w:eastAsia="仿宋" w:hAnsi="仿宋" w:cs="宋体"/>
                    <w:szCs w:val="21"/>
                  </w:rPr>
                </w:pPr>
              </w:p>
            </w:tc>
            <w:tc>
              <w:tcPr>
                <w:tcW w:w="1058" w:type="dxa"/>
                <w:vAlign w:val="center"/>
              </w:tcPr>
              <w:p w:rsidR="005210BB" w:rsidRPr="005210BB" w:rsidRDefault="00C65449" w:rsidP="00EE5150">
                <w:pPr>
                  <w:adjustRightInd w:val="0"/>
                  <w:snapToGrid w:val="0"/>
                  <w:ind w:rightChars="50" w:right="105"/>
                  <w:jc w:val="center"/>
                  <w:rPr>
                    <w:rFonts w:ascii="仿宋" w:eastAsia="仿宋" w:hAnsi="仿宋" w:cs="宋体"/>
                    <w:szCs w:val="21"/>
                  </w:rPr>
                </w:pPr>
              </w:p>
            </w:tc>
          </w:tr>
          <w:tr w:rsidR="005210BB" w:rsidRPr="005210BB" w:rsidTr="001F3980">
            <w:trPr>
              <w:trHeight w:val="328"/>
              <w:jc w:val="center"/>
            </w:trPr>
            <w:tc>
              <w:tcPr>
                <w:tcW w:w="466" w:type="dxa"/>
                <w:vAlign w:val="center"/>
              </w:tcPr>
              <w:p w:rsidR="005210BB" w:rsidRPr="005210BB" w:rsidRDefault="00C65449" w:rsidP="00EE5150">
                <w:pPr>
                  <w:adjustRightInd w:val="0"/>
                  <w:snapToGrid w:val="0"/>
                  <w:ind w:rightChars="50" w:right="105"/>
                  <w:jc w:val="center"/>
                  <w:rPr>
                    <w:rFonts w:ascii="仿宋" w:eastAsia="仿宋" w:hAnsi="仿宋" w:cs="宋体"/>
                    <w:szCs w:val="21"/>
                  </w:rPr>
                </w:pPr>
              </w:p>
            </w:tc>
            <w:tc>
              <w:tcPr>
                <w:tcW w:w="3197" w:type="dxa"/>
                <w:vAlign w:val="center"/>
              </w:tcPr>
              <w:p w:rsidR="005210BB" w:rsidRPr="005210BB" w:rsidRDefault="00B2148D" w:rsidP="00EE5150">
                <w:pPr>
                  <w:adjustRightInd w:val="0"/>
                  <w:snapToGrid w:val="0"/>
                  <w:ind w:hanging="1"/>
                  <w:rPr>
                    <w:rFonts w:ascii="仿宋" w:eastAsia="仿宋" w:hAnsi="仿宋" w:cs="宋体"/>
                    <w:szCs w:val="21"/>
                  </w:rPr>
                </w:pPr>
                <w:r w:rsidRPr="005210BB">
                  <w:rPr>
                    <w:rFonts w:ascii="仿宋" w:eastAsia="仿宋" w:hAnsi="仿宋" w:cs="宋体" w:hint="eastAsia"/>
                    <w:szCs w:val="21"/>
                  </w:rPr>
                  <w:t>其它</w:t>
                </w:r>
              </w:p>
            </w:tc>
            <w:tc>
              <w:tcPr>
                <w:tcW w:w="2142" w:type="dxa"/>
                <w:vAlign w:val="center"/>
              </w:tcPr>
              <w:p w:rsidR="005210BB" w:rsidRPr="005210BB" w:rsidRDefault="00B2148D" w:rsidP="00EE5150">
                <w:pPr>
                  <w:adjustRightInd w:val="0"/>
                  <w:snapToGrid w:val="0"/>
                  <w:ind w:rightChars="50" w:right="105"/>
                  <w:jc w:val="center"/>
                  <w:rPr>
                    <w:rFonts w:ascii="仿宋" w:eastAsia="仿宋" w:hAnsi="仿宋" w:cs="宋体"/>
                    <w:szCs w:val="21"/>
                  </w:rPr>
                </w:pPr>
                <w:r w:rsidRPr="005210BB">
                  <w:rPr>
                    <w:rFonts w:ascii="仿宋" w:eastAsia="仿宋" w:hAnsi="仿宋" w:cs="宋体" w:hint="eastAsia"/>
                    <w:szCs w:val="21"/>
                  </w:rPr>
                  <w:t>采购单位未提供需求而供应商认为需说明及补充的内容在此填列</w:t>
                </w:r>
              </w:p>
            </w:tc>
            <w:tc>
              <w:tcPr>
                <w:tcW w:w="719" w:type="dxa"/>
                <w:vAlign w:val="center"/>
              </w:tcPr>
              <w:p w:rsidR="005210BB" w:rsidRPr="005210BB" w:rsidRDefault="00C65449" w:rsidP="00EE5150">
                <w:pPr>
                  <w:adjustRightInd w:val="0"/>
                  <w:snapToGrid w:val="0"/>
                  <w:ind w:rightChars="50" w:right="105"/>
                  <w:jc w:val="center"/>
                  <w:rPr>
                    <w:rFonts w:ascii="仿宋" w:eastAsia="仿宋" w:hAnsi="仿宋" w:cs="宋体"/>
                    <w:szCs w:val="21"/>
                  </w:rPr>
                </w:pPr>
              </w:p>
            </w:tc>
            <w:tc>
              <w:tcPr>
                <w:tcW w:w="802" w:type="dxa"/>
                <w:vAlign w:val="center"/>
              </w:tcPr>
              <w:p w:rsidR="005210BB" w:rsidRPr="005210BB" w:rsidRDefault="00C65449" w:rsidP="00EE5150">
                <w:pPr>
                  <w:adjustRightInd w:val="0"/>
                  <w:snapToGrid w:val="0"/>
                  <w:ind w:rightChars="50" w:right="105"/>
                  <w:jc w:val="center"/>
                  <w:rPr>
                    <w:rFonts w:ascii="仿宋" w:eastAsia="仿宋" w:hAnsi="仿宋" w:cs="宋体"/>
                    <w:szCs w:val="21"/>
                  </w:rPr>
                </w:pPr>
              </w:p>
            </w:tc>
            <w:tc>
              <w:tcPr>
                <w:tcW w:w="1058" w:type="dxa"/>
                <w:vAlign w:val="center"/>
              </w:tcPr>
              <w:p w:rsidR="005210BB" w:rsidRPr="005210BB" w:rsidRDefault="00C65449" w:rsidP="00EE5150">
                <w:pPr>
                  <w:adjustRightInd w:val="0"/>
                  <w:snapToGrid w:val="0"/>
                  <w:ind w:rightChars="50" w:right="105"/>
                  <w:jc w:val="center"/>
                  <w:rPr>
                    <w:rFonts w:ascii="仿宋" w:eastAsia="仿宋" w:hAnsi="仿宋" w:cs="宋体"/>
                    <w:szCs w:val="21"/>
                  </w:rPr>
                </w:pPr>
              </w:p>
            </w:tc>
          </w:tr>
        </w:tbl>
        <w:p w:rsidR="005210BB" w:rsidRPr="005210BB" w:rsidRDefault="00C65449" w:rsidP="00D62CB1">
          <w:pPr>
            <w:rPr>
              <w:rFonts w:ascii="仿宋" w:eastAsia="仿宋" w:hAnsi="仿宋"/>
              <w:szCs w:val="21"/>
            </w:rPr>
          </w:pPr>
        </w:p>
        <w:p w:rsidR="00D62CB1" w:rsidRDefault="00C65449" w:rsidP="00D62CB1"/>
      </w:sdtContent>
    </w:sdt>
    <w:p w:rsidR="00A35C87" w:rsidRDefault="006E4B51">
      <w:pPr>
        <w:adjustRightInd w:val="0"/>
        <w:snapToGrid w:val="0"/>
        <w:spacing w:line="360" w:lineRule="auto"/>
        <w:ind w:rightChars="50" w:right="105"/>
        <w:jc w:val="left"/>
        <w:rPr>
          <w:rFonts w:ascii="仿宋" w:eastAsia="仿宋" w:hAnsi="仿宋" w:cs="宋体"/>
          <w:szCs w:val="21"/>
        </w:rPr>
      </w:pPr>
      <w:r>
        <w:rPr>
          <w:rFonts w:ascii="仿宋" w:eastAsia="仿宋" w:hAnsi="仿宋" w:cs="宋体" w:hint="eastAsia"/>
          <w:b/>
          <w:szCs w:val="21"/>
        </w:rPr>
        <w:t>填表说明：</w:t>
      </w:r>
    </w:p>
    <w:p w:rsidR="00D636E0" w:rsidRDefault="00D636E0" w:rsidP="00D636E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1．“响应文件响应内容”一栏由供应商填写。</w:t>
      </w:r>
    </w:p>
    <w:p w:rsidR="00D636E0" w:rsidRDefault="00D636E0" w:rsidP="00D636E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2．“偏离程度”一栏根据“响应文件响应内容”与采购文件逐项对照的结果填写。偏离必须用 “正偏离、负偏离或无偏离”三个名称中的一种进行标注。</w:t>
      </w:r>
    </w:p>
    <w:p w:rsidR="00D636E0" w:rsidRDefault="00D636E0" w:rsidP="00D636E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3．“偏离说明”一栏由供应商对偏离的情况做详细说明。</w:t>
      </w:r>
    </w:p>
    <w:p w:rsidR="00D636E0" w:rsidRDefault="00D636E0" w:rsidP="00D636E0">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D636E0" w:rsidRDefault="00D636E0" w:rsidP="00D636E0">
      <w:pPr>
        <w:adjustRightInd w:val="0"/>
        <w:snapToGrid w:val="0"/>
        <w:spacing w:line="480" w:lineRule="auto"/>
        <w:ind w:rightChars="50" w:right="105"/>
        <w:jc w:val="left"/>
        <w:rPr>
          <w:rFonts w:ascii="仿宋_GB2312" w:eastAsia="仿宋_GB2312" w:hAnsi="仿宋_GB2312" w:cs="仿宋_GB2312"/>
          <w:szCs w:val="21"/>
          <w:u w:val="single"/>
        </w:rPr>
      </w:pPr>
      <w:r>
        <w:rPr>
          <w:rFonts w:ascii="仿宋_GB2312" w:eastAsia="仿宋_GB2312" w:hAnsi="仿宋_GB2312" w:cs="仿宋_GB2312" w:hint="eastAsia"/>
          <w:szCs w:val="21"/>
        </w:rPr>
        <w:t>供应商名称(加盖单位公章):</w:t>
      </w:r>
      <w:r>
        <w:rPr>
          <w:rFonts w:ascii="仿宋_GB2312" w:eastAsia="仿宋_GB2312" w:hAnsi="仿宋_GB2312" w:cs="仿宋_GB2312" w:hint="eastAsia"/>
          <w:szCs w:val="21"/>
          <w:u w:val="single"/>
        </w:rPr>
        <w:t xml:space="preserve">               </w:t>
      </w:r>
    </w:p>
    <w:p w:rsidR="00D636E0" w:rsidRDefault="00D636E0" w:rsidP="00D636E0">
      <w:pPr>
        <w:adjustRightInd w:val="0"/>
        <w:snapToGrid w:val="0"/>
        <w:spacing w:line="480" w:lineRule="auto"/>
        <w:ind w:rightChars="50" w:right="105"/>
        <w:jc w:val="left"/>
        <w:rPr>
          <w:rFonts w:ascii="仿宋_GB2312" w:eastAsia="仿宋_GB2312" w:hAnsi="仿宋_GB2312" w:cs="仿宋_GB2312"/>
          <w:szCs w:val="21"/>
          <w:u w:val="single"/>
        </w:rPr>
      </w:pPr>
      <w:r>
        <w:rPr>
          <w:rFonts w:ascii="仿宋_GB2312" w:eastAsia="仿宋_GB2312" w:hAnsi="仿宋_GB2312" w:cs="仿宋_GB2312" w:hint="eastAsia"/>
          <w:szCs w:val="21"/>
        </w:rPr>
        <w:t>法定代表人（或非法人组织负责人）或其授权委托人</w:t>
      </w:r>
      <w:r>
        <w:rPr>
          <w:rFonts w:ascii="仿宋_GB2312" w:eastAsia="仿宋_GB2312" w:hAnsi="仿宋_GB2312" w:cs="仿宋_GB2312" w:hint="eastAsia"/>
        </w:rPr>
        <w:t>(签字或盖章)</w:t>
      </w:r>
      <w:r>
        <w:rPr>
          <w:rFonts w:ascii="仿宋_GB2312" w:eastAsia="仿宋_GB2312" w:hAnsi="仿宋_GB2312" w:cs="仿宋_GB2312" w:hint="eastAsia"/>
          <w:szCs w:val="21"/>
        </w:rPr>
        <w:t>:</w:t>
      </w:r>
      <w:r>
        <w:rPr>
          <w:rFonts w:ascii="仿宋_GB2312" w:eastAsia="仿宋_GB2312" w:hAnsi="仿宋_GB2312" w:cs="仿宋_GB2312" w:hint="eastAsia"/>
          <w:szCs w:val="21"/>
          <w:u w:val="single"/>
        </w:rPr>
        <w:t xml:space="preserve">               </w:t>
      </w:r>
    </w:p>
    <w:p w:rsidR="00D636E0" w:rsidRDefault="00D636E0" w:rsidP="00D636E0">
      <w:pPr>
        <w:adjustRightInd w:val="0"/>
        <w:snapToGrid w:val="0"/>
        <w:spacing w:line="480" w:lineRule="auto"/>
        <w:ind w:rightChars="50" w:right="105"/>
        <w:jc w:val="left"/>
        <w:rPr>
          <w:rFonts w:ascii="仿宋_GB2312" w:eastAsia="仿宋_GB2312" w:hAnsi="仿宋_GB2312" w:cs="仿宋_GB2312"/>
          <w:szCs w:val="21"/>
          <w:u w:val="single"/>
        </w:rPr>
      </w:pPr>
      <w:r>
        <w:rPr>
          <w:rFonts w:ascii="仿宋_GB2312" w:eastAsia="仿宋_GB2312" w:hAnsi="仿宋_GB2312" w:cs="仿宋_GB2312" w:hint="eastAsia"/>
          <w:szCs w:val="21"/>
        </w:rPr>
        <w:t>日期:</w:t>
      </w:r>
      <w:r>
        <w:rPr>
          <w:rFonts w:ascii="仿宋_GB2312" w:eastAsia="仿宋_GB2312" w:hAnsi="仿宋_GB2312" w:cs="仿宋_GB2312" w:hint="eastAsia"/>
          <w:szCs w:val="21"/>
          <w:u w:val="single"/>
        </w:rPr>
        <w:t xml:space="preserve">                               </w:t>
      </w:r>
    </w:p>
    <w:p w:rsidR="00A35C87" w:rsidRDefault="006E4B51">
      <w:pPr>
        <w:wordWrap w:val="0"/>
        <w:adjustRightInd w:val="0"/>
        <w:snapToGrid w:val="0"/>
        <w:spacing w:line="360" w:lineRule="auto"/>
        <w:ind w:rightChars="50" w:right="105"/>
        <w:outlineLvl w:val="1"/>
        <w:rPr>
          <w:rFonts w:ascii="仿宋" w:eastAsia="仿宋" w:hAnsi="仿宋" w:cs="宋体"/>
          <w:b/>
          <w:bCs/>
          <w:sz w:val="28"/>
          <w:szCs w:val="28"/>
        </w:rPr>
      </w:pPr>
      <w:r>
        <w:rPr>
          <w:rFonts w:ascii="仿宋" w:eastAsia="仿宋" w:hAnsi="仿宋" w:cs="宋体"/>
          <w:szCs w:val="21"/>
        </w:rPr>
        <w:br w:type="page"/>
      </w:r>
      <w:bookmarkStart w:id="53" w:name="_Toc533340162"/>
      <w:bookmarkStart w:id="54" w:name="_Toc4485638"/>
      <w:r>
        <w:rPr>
          <w:rFonts w:ascii="仿宋" w:eastAsia="仿宋" w:hAnsi="仿宋" w:cs="宋体" w:hint="eastAsia"/>
          <w:b/>
          <w:bCs/>
          <w:sz w:val="28"/>
          <w:szCs w:val="28"/>
        </w:rPr>
        <w:lastRenderedPageBreak/>
        <w:t>格式1</w:t>
      </w:r>
      <w:bookmarkEnd w:id="53"/>
      <w:bookmarkEnd w:id="54"/>
      <w:r w:rsidR="004A29BB">
        <w:rPr>
          <w:rFonts w:ascii="仿宋" w:eastAsia="仿宋" w:hAnsi="仿宋" w:cs="宋体" w:hint="eastAsia"/>
          <w:b/>
          <w:bCs/>
          <w:sz w:val="28"/>
          <w:szCs w:val="28"/>
        </w:rPr>
        <w:t>4</w:t>
      </w:r>
    </w:p>
    <w:p w:rsidR="00D636E0" w:rsidRDefault="00D636E0" w:rsidP="00D636E0">
      <w:pPr>
        <w:spacing w:beforeLines="100" w:before="319" w:afterLines="100" w:after="319" w:line="360" w:lineRule="auto"/>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供应商关联单位的说明</w:t>
      </w:r>
    </w:p>
    <w:p w:rsidR="00D636E0" w:rsidRDefault="00D636E0" w:rsidP="00D636E0">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说明：供应商应当如实披露与本单位存在下列关联关系的单位名称：</w:t>
      </w:r>
    </w:p>
    <w:p w:rsidR="00D636E0" w:rsidRDefault="00D636E0" w:rsidP="00D636E0">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（1）与供应商单位法定代表人（或非法人组织负责人）为同一人的其他单位；</w:t>
      </w:r>
    </w:p>
    <w:p w:rsidR="00D636E0" w:rsidRDefault="00D636E0" w:rsidP="00D636E0">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（2）与供应</w:t>
      </w:r>
      <w:proofErr w:type="gramStart"/>
      <w:r>
        <w:rPr>
          <w:rFonts w:ascii="仿宋_GB2312" w:eastAsia="仿宋_GB2312" w:hAnsi="仿宋_GB2312" w:cs="仿宋_GB2312" w:hint="eastAsia"/>
          <w:szCs w:val="21"/>
        </w:rPr>
        <w:t>商存在</w:t>
      </w:r>
      <w:proofErr w:type="gramEnd"/>
      <w:r>
        <w:rPr>
          <w:rFonts w:ascii="仿宋_GB2312" w:eastAsia="仿宋_GB2312" w:hAnsi="仿宋_GB2312" w:cs="仿宋_GB2312" w:hint="eastAsia"/>
          <w:szCs w:val="21"/>
        </w:rPr>
        <w:t>直接控股、管理关系的其他单位。</w:t>
      </w:r>
    </w:p>
    <w:p w:rsidR="00D636E0" w:rsidRDefault="00D636E0" w:rsidP="00D636E0">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D636E0" w:rsidRDefault="00D636E0" w:rsidP="00D636E0">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注：若无此情形，写“无”即可</w:t>
      </w:r>
    </w:p>
    <w:p w:rsidR="00D636E0" w:rsidRDefault="00D636E0" w:rsidP="00D636E0">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D636E0" w:rsidRDefault="00D636E0" w:rsidP="00D636E0">
      <w:pPr>
        <w:adjustRightInd w:val="0"/>
        <w:snapToGrid w:val="0"/>
        <w:spacing w:line="36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 xml:space="preserve"> </w:t>
      </w:r>
    </w:p>
    <w:p w:rsidR="00D636E0" w:rsidRDefault="00D636E0" w:rsidP="00D636E0">
      <w:pPr>
        <w:adjustRightInd w:val="0"/>
        <w:snapToGrid w:val="0"/>
        <w:spacing w:line="360" w:lineRule="auto"/>
        <w:ind w:rightChars="50" w:right="105"/>
        <w:jc w:val="left"/>
        <w:rPr>
          <w:rFonts w:ascii="仿宋_GB2312" w:eastAsia="仿宋_GB2312" w:hAnsi="仿宋_GB2312" w:cs="仿宋_GB2312"/>
          <w:szCs w:val="21"/>
        </w:rPr>
      </w:pPr>
    </w:p>
    <w:p w:rsidR="00D636E0" w:rsidRDefault="00D636E0" w:rsidP="00D636E0">
      <w:pPr>
        <w:adjustRightInd w:val="0"/>
        <w:snapToGrid w:val="0"/>
        <w:spacing w:line="360" w:lineRule="auto"/>
        <w:ind w:rightChars="50" w:right="105"/>
        <w:jc w:val="left"/>
        <w:rPr>
          <w:rFonts w:ascii="仿宋_GB2312" w:eastAsia="仿宋_GB2312" w:hAnsi="仿宋_GB2312" w:cs="仿宋_GB2312"/>
          <w:szCs w:val="21"/>
        </w:rPr>
      </w:pPr>
    </w:p>
    <w:p w:rsidR="00D636E0" w:rsidRDefault="00D636E0" w:rsidP="00D636E0">
      <w:pPr>
        <w:adjustRightInd w:val="0"/>
        <w:snapToGrid w:val="0"/>
        <w:spacing w:line="360" w:lineRule="auto"/>
        <w:ind w:rightChars="50" w:right="105"/>
        <w:jc w:val="left"/>
        <w:rPr>
          <w:rFonts w:ascii="仿宋_GB2312" w:eastAsia="仿宋_GB2312" w:hAnsi="仿宋_GB2312" w:cs="仿宋_GB2312"/>
          <w:szCs w:val="21"/>
        </w:rPr>
      </w:pPr>
    </w:p>
    <w:p w:rsidR="00D636E0" w:rsidRDefault="00D636E0" w:rsidP="00D636E0">
      <w:pPr>
        <w:adjustRightInd w:val="0"/>
        <w:snapToGrid w:val="0"/>
        <w:spacing w:line="360" w:lineRule="auto"/>
        <w:ind w:rightChars="50" w:right="105"/>
        <w:jc w:val="left"/>
        <w:rPr>
          <w:rFonts w:ascii="仿宋_GB2312" w:eastAsia="仿宋_GB2312" w:hAnsi="仿宋_GB2312" w:cs="仿宋_GB2312"/>
          <w:szCs w:val="21"/>
        </w:rPr>
      </w:pPr>
    </w:p>
    <w:p w:rsidR="00D636E0" w:rsidRDefault="00D636E0" w:rsidP="00D636E0">
      <w:pPr>
        <w:adjustRightInd w:val="0"/>
        <w:snapToGrid w:val="0"/>
        <w:spacing w:line="360" w:lineRule="auto"/>
        <w:ind w:rightChars="50" w:right="105"/>
        <w:jc w:val="left"/>
        <w:rPr>
          <w:rFonts w:ascii="仿宋_GB2312" w:eastAsia="仿宋_GB2312" w:hAnsi="仿宋_GB2312" w:cs="仿宋_GB2312"/>
          <w:szCs w:val="21"/>
        </w:rPr>
      </w:pPr>
    </w:p>
    <w:p w:rsidR="00D636E0" w:rsidRDefault="00D636E0" w:rsidP="00D636E0">
      <w:pPr>
        <w:adjustRightInd w:val="0"/>
        <w:snapToGrid w:val="0"/>
        <w:spacing w:line="480" w:lineRule="auto"/>
        <w:ind w:rightChars="50" w:right="105"/>
        <w:jc w:val="left"/>
        <w:rPr>
          <w:rFonts w:ascii="仿宋_GB2312" w:eastAsia="仿宋_GB2312" w:hAnsi="仿宋_GB2312" w:cs="仿宋_GB2312"/>
          <w:szCs w:val="21"/>
          <w:u w:val="single"/>
        </w:rPr>
      </w:pPr>
      <w:r>
        <w:rPr>
          <w:rFonts w:ascii="仿宋_GB2312" w:eastAsia="仿宋_GB2312" w:hAnsi="仿宋_GB2312" w:cs="仿宋_GB2312" w:hint="eastAsia"/>
          <w:szCs w:val="21"/>
        </w:rPr>
        <w:t>供应商名称(加盖单位公章):</w:t>
      </w:r>
      <w:r>
        <w:rPr>
          <w:rFonts w:ascii="仿宋_GB2312" w:eastAsia="仿宋_GB2312" w:hAnsi="仿宋_GB2312" w:cs="仿宋_GB2312" w:hint="eastAsia"/>
          <w:szCs w:val="21"/>
          <w:u w:val="single"/>
        </w:rPr>
        <w:t xml:space="preserve">               </w:t>
      </w:r>
    </w:p>
    <w:p w:rsidR="00D636E0" w:rsidRDefault="00D636E0" w:rsidP="00D636E0">
      <w:pPr>
        <w:adjustRightInd w:val="0"/>
        <w:snapToGrid w:val="0"/>
        <w:spacing w:line="480" w:lineRule="auto"/>
        <w:ind w:rightChars="50" w:right="105"/>
        <w:jc w:val="left"/>
        <w:rPr>
          <w:rFonts w:ascii="仿宋_GB2312" w:eastAsia="仿宋_GB2312" w:hAnsi="仿宋_GB2312" w:cs="仿宋_GB2312"/>
          <w:szCs w:val="21"/>
          <w:u w:val="single"/>
        </w:rPr>
      </w:pPr>
      <w:r>
        <w:rPr>
          <w:rFonts w:ascii="仿宋_GB2312" w:eastAsia="仿宋_GB2312" w:hAnsi="仿宋_GB2312" w:cs="仿宋_GB2312" w:hint="eastAsia"/>
          <w:szCs w:val="21"/>
        </w:rPr>
        <w:t>法定代表人（或非法人组织负责人）或其授权委托人</w:t>
      </w:r>
      <w:r>
        <w:rPr>
          <w:rFonts w:ascii="仿宋_GB2312" w:eastAsia="仿宋_GB2312" w:hAnsi="仿宋_GB2312" w:cs="仿宋_GB2312" w:hint="eastAsia"/>
        </w:rPr>
        <w:t>(签字或盖章)</w:t>
      </w:r>
      <w:r>
        <w:rPr>
          <w:rFonts w:ascii="仿宋_GB2312" w:eastAsia="仿宋_GB2312" w:hAnsi="仿宋_GB2312" w:cs="仿宋_GB2312" w:hint="eastAsia"/>
          <w:szCs w:val="21"/>
        </w:rPr>
        <w:t>:</w:t>
      </w:r>
      <w:r>
        <w:rPr>
          <w:rFonts w:ascii="仿宋_GB2312" w:eastAsia="仿宋_GB2312" w:hAnsi="仿宋_GB2312" w:cs="仿宋_GB2312" w:hint="eastAsia"/>
          <w:szCs w:val="21"/>
          <w:u w:val="single"/>
        </w:rPr>
        <w:t xml:space="preserve">               </w:t>
      </w:r>
    </w:p>
    <w:p w:rsidR="00D636E0" w:rsidRDefault="00D636E0" w:rsidP="00D636E0">
      <w:pPr>
        <w:adjustRightInd w:val="0"/>
        <w:snapToGrid w:val="0"/>
        <w:spacing w:line="48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日期:</w:t>
      </w:r>
      <w:r>
        <w:rPr>
          <w:rFonts w:ascii="仿宋_GB2312" w:eastAsia="仿宋_GB2312" w:hAnsi="仿宋_GB2312" w:cs="仿宋_GB2312" w:hint="eastAsia"/>
          <w:szCs w:val="21"/>
          <w:u w:val="single"/>
        </w:rPr>
        <w:t xml:space="preserve">                              </w:t>
      </w:r>
    </w:p>
    <w:p w:rsidR="00A35C87" w:rsidRDefault="006E4B51">
      <w:pPr>
        <w:spacing w:line="360" w:lineRule="auto"/>
        <w:outlineLvl w:val="1"/>
        <w:rPr>
          <w:rFonts w:ascii="仿宋" w:eastAsia="仿宋" w:hAnsi="仿宋" w:cs="宋体"/>
          <w:b/>
          <w:bCs/>
          <w:sz w:val="28"/>
          <w:szCs w:val="28"/>
        </w:rPr>
      </w:pPr>
      <w:r>
        <w:rPr>
          <w:rFonts w:ascii="仿宋" w:eastAsia="仿宋" w:hAnsi="仿宋" w:cs="宋体" w:hint="eastAsia"/>
          <w:szCs w:val="21"/>
          <w:u w:val="single"/>
        </w:rPr>
        <w:br w:type="page"/>
      </w:r>
      <w:bookmarkStart w:id="55" w:name="_Toc533340164"/>
      <w:bookmarkStart w:id="56" w:name="_Toc4485640"/>
      <w:r>
        <w:rPr>
          <w:rFonts w:ascii="仿宋" w:eastAsia="仿宋" w:hAnsi="仿宋" w:cs="宋体" w:hint="eastAsia"/>
          <w:b/>
          <w:bCs/>
          <w:sz w:val="28"/>
          <w:szCs w:val="28"/>
        </w:rPr>
        <w:lastRenderedPageBreak/>
        <w:t>格式1</w:t>
      </w:r>
      <w:bookmarkEnd w:id="55"/>
      <w:bookmarkEnd w:id="56"/>
      <w:r w:rsidR="004A29BB">
        <w:rPr>
          <w:rFonts w:ascii="仿宋" w:eastAsia="仿宋" w:hAnsi="仿宋" w:cs="宋体" w:hint="eastAsia"/>
          <w:b/>
          <w:bCs/>
          <w:sz w:val="28"/>
          <w:szCs w:val="28"/>
        </w:rPr>
        <w:t>5</w:t>
      </w:r>
    </w:p>
    <w:p w:rsidR="00A35C87" w:rsidRDefault="006E4B51">
      <w:pPr>
        <w:adjustRightInd w:val="0"/>
        <w:snapToGrid w:val="0"/>
        <w:spacing w:line="360" w:lineRule="auto"/>
        <w:ind w:rightChars="50" w:right="105"/>
        <w:jc w:val="center"/>
        <w:rPr>
          <w:rFonts w:ascii="仿宋" w:eastAsia="仿宋" w:hAnsi="仿宋" w:cs="宋体"/>
          <w:b/>
          <w:bCs/>
          <w:sz w:val="32"/>
          <w:szCs w:val="32"/>
        </w:rPr>
      </w:pPr>
      <w:r>
        <w:rPr>
          <w:rFonts w:ascii="仿宋" w:eastAsia="仿宋" w:hAnsi="仿宋" w:cs="宋体" w:hint="eastAsia"/>
          <w:b/>
          <w:bCs/>
          <w:sz w:val="32"/>
          <w:szCs w:val="32"/>
        </w:rPr>
        <w:t>《中小企业声明函》</w:t>
      </w:r>
    </w:p>
    <w:p w:rsidR="00A35C87" w:rsidRDefault="00A35C87" w:rsidP="00A20F01">
      <w:pPr>
        <w:adjustRightInd w:val="0"/>
        <w:snapToGrid w:val="0"/>
        <w:spacing w:line="360" w:lineRule="auto"/>
        <w:ind w:rightChars="50" w:right="105" w:firstLineChars="227" w:firstLine="477"/>
        <w:jc w:val="left"/>
        <w:rPr>
          <w:rFonts w:ascii="仿宋" w:eastAsia="仿宋" w:hAnsi="仿宋" w:cs="宋体"/>
          <w:szCs w:val="21"/>
        </w:rPr>
      </w:pPr>
    </w:p>
    <w:p w:rsidR="00A35C87" w:rsidRDefault="006E4B51">
      <w:pPr>
        <w:widowControl/>
        <w:spacing w:line="520" w:lineRule="exact"/>
        <w:jc w:val="left"/>
        <w:rPr>
          <w:rFonts w:ascii="仿宋" w:eastAsia="仿宋" w:hAnsi="仿宋" w:cs="宋体"/>
          <w:kern w:val="0"/>
          <w:szCs w:val="21"/>
        </w:rPr>
      </w:pPr>
      <w:r>
        <w:rPr>
          <w:rFonts w:ascii="仿宋" w:eastAsia="仿宋" w:hAnsi="仿宋" w:cs="宋体" w:hint="eastAsia"/>
          <w:kern w:val="0"/>
          <w:szCs w:val="21"/>
        </w:rPr>
        <w:t xml:space="preserve">    本公司郑重声明，根据《政府采购促进中小企业发展暂行办法》（财库[2011]181号）的规定，本公司为</w:t>
      </w:r>
      <w:r>
        <w:rPr>
          <w:rFonts w:ascii="仿宋" w:eastAsia="仿宋" w:hAnsi="仿宋" w:cs="宋体" w:hint="eastAsia"/>
          <w:kern w:val="0"/>
          <w:szCs w:val="21"/>
          <w:u w:val="single"/>
        </w:rPr>
        <w:t xml:space="preserve">       </w:t>
      </w:r>
      <w:r>
        <w:rPr>
          <w:rFonts w:ascii="仿宋" w:eastAsia="仿宋" w:hAnsi="仿宋" w:cs="宋体" w:hint="eastAsia"/>
          <w:kern w:val="0"/>
          <w:szCs w:val="21"/>
        </w:rPr>
        <w:t>（请填写：中型、小型、微型）企业。即，本公司同时满足以下条件：</w:t>
      </w:r>
    </w:p>
    <w:p w:rsidR="00A35C87" w:rsidRDefault="006E4B51">
      <w:pPr>
        <w:widowControl/>
        <w:spacing w:line="520" w:lineRule="exact"/>
        <w:ind w:firstLineChars="200" w:firstLine="420"/>
        <w:jc w:val="left"/>
        <w:rPr>
          <w:rFonts w:ascii="仿宋" w:eastAsia="仿宋" w:hAnsi="仿宋" w:cs="宋体"/>
          <w:kern w:val="0"/>
          <w:szCs w:val="21"/>
        </w:rPr>
      </w:pPr>
      <w:r>
        <w:rPr>
          <w:rFonts w:ascii="仿宋" w:eastAsia="仿宋" w:hAnsi="仿宋" w:cs="宋体" w:hint="eastAsia"/>
          <w:kern w:val="0"/>
          <w:szCs w:val="21"/>
        </w:rPr>
        <w:t>1．根据《工业和信息化部、国家统计局、国家发展和改革委员会、财政部关于印发中小企业划型标准规定的通知》（工信部联企业[2011]300号）规定的划分标准，本公司为（请填写：中型、小型、微型）企业。</w:t>
      </w:r>
    </w:p>
    <w:p w:rsidR="00A35C87" w:rsidRDefault="006E4B51">
      <w:pPr>
        <w:widowControl/>
        <w:spacing w:line="520" w:lineRule="exact"/>
        <w:ind w:firstLineChars="200" w:firstLine="420"/>
        <w:jc w:val="left"/>
        <w:rPr>
          <w:rFonts w:ascii="仿宋" w:eastAsia="仿宋" w:hAnsi="仿宋" w:cs="宋体"/>
          <w:kern w:val="0"/>
          <w:szCs w:val="21"/>
        </w:rPr>
      </w:pPr>
      <w:r>
        <w:rPr>
          <w:rFonts w:ascii="仿宋" w:eastAsia="仿宋" w:hAnsi="仿宋" w:cs="宋体" w:hint="eastAsia"/>
          <w:kern w:val="0"/>
          <w:szCs w:val="21"/>
        </w:rPr>
        <w:t>2．本公司参加</w:t>
      </w:r>
      <w:r>
        <w:rPr>
          <w:rFonts w:ascii="仿宋" w:eastAsia="仿宋" w:hAnsi="仿宋" w:cs="宋体" w:hint="eastAsia"/>
          <w:kern w:val="0"/>
          <w:szCs w:val="21"/>
          <w:u w:val="single"/>
        </w:rPr>
        <w:t xml:space="preserve">     </w:t>
      </w:r>
      <w:r>
        <w:rPr>
          <w:rFonts w:ascii="仿宋" w:eastAsia="仿宋" w:hAnsi="仿宋" w:cs="宋体" w:hint="eastAsia"/>
          <w:kern w:val="0"/>
          <w:szCs w:val="21"/>
        </w:rPr>
        <w:t>单位的</w:t>
      </w:r>
      <w:r>
        <w:rPr>
          <w:rFonts w:ascii="仿宋" w:eastAsia="仿宋" w:hAnsi="仿宋" w:cs="宋体" w:hint="eastAsia"/>
          <w:kern w:val="0"/>
          <w:szCs w:val="21"/>
          <w:u w:val="single"/>
        </w:rPr>
        <w:t xml:space="preserve">     </w:t>
      </w:r>
      <w:r>
        <w:rPr>
          <w:rFonts w:ascii="仿宋" w:eastAsia="仿宋" w:hAnsi="仿宋" w:cs="宋体" w:hint="eastAsia"/>
          <w:kern w:val="0"/>
          <w:szCs w:val="21"/>
        </w:rPr>
        <w:t xml:space="preserve">项目采购活动提供本企业制造的货物，由本企业承担工程、提供服务，或者提供其他 </w:t>
      </w:r>
      <w:r>
        <w:rPr>
          <w:rFonts w:ascii="仿宋" w:eastAsia="仿宋" w:hAnsi="仿宋" w:cs="宋体" w:hint="eastAsia"/>
          <w:kern w:val="0"/>
          <w:szCs w:val="21"/>
          <w:u w:val="single"/>
        </w:rPr>
        <w:t xml:space="preserve">     </w:t>
      </w:r>
      <w:r>
        <w:rPr>
          <w:rFonts w:ascii="仿宋" w:eastAsia="仿宋" w:hAnsi="仿宋" w:cs="宋体" w:hint="eastAsia"/>
          <w:kern w:val="0"/>
          <w:szCs w:val="21"/>
        </w:rPr>
        <w:t>（请填写：中型、小型、微型）企业制造的货物。本条所称货物不包括使用大型企业注册商标的货物。</w:t>
      </w:r>
    </w:p>
    <w:p w:rsidR="00A35C87" w:rsidRDefault="006E4B51">
      <w:pPr>
        <w:autoSpaceDN w:val="0"/>
        <w:spacing w:line="440" w:lineRule="exact"/>
        <w:ind w:firstLineChars="200" w:firstLine="420"/>
        <w:rPr>
          <w:rFonts w:ascii="仿宋" w:eastAsia="仿宋" w:hAnsi="仿宋" w:cs="宋体"/>
          <w:kern w:val="0"/>
          <w:szCs w:val="21"/>
        </w:rPr>
      </w:pPr>
      <w:r>
        <w:rPr>
          <w:rFonts w:ascii="仿宋" w:eastAsia="仿宋" w:hAnsi="仿宋" w:cs="宋体" w:hint="eastAsia"/>
          <w:kern w:val="0"/>
          <w:szCs w:val="21"/>
        </w:rPr>
        <w:t>本公司对上述声明的真实性负责。如有虚假，将依法承担相应责任。</w:t>
      </w:r>
    </w:p>
    <w:p w:rsidR="00A35C87" w:rsidRDefault="00A35C87">
      <w:pPr>
        <w:autoSpaceDN w:val="0"/>
        <w:spacing w:line="440" w:lineRule="exact"/>
        <w:ind w:firstLineChars="200" w:firstLine="420"/>
        <w:rPr>
          <w:rFonts w:ascii="仿宋" w:eastAsia="仿宋" w:hAnsi="仿宋" w:cs="宋体"/>
          <w:kern w:val="0"/>
          <w:szCs w:val="21"/>
        </w:rPr>
      </w:pPr>
    </w:p>
    <w:p w:rsidR="00A35C87" w:rsidRDefault="00A35C87">
      <w:pPr>
        <w:autoSpaceDN w:val="0"/>
        <w:spacing w:line="440" w:lineRule="exact"/>
        <w:ind w:firstLineChars="200" w:firstLine="420"/>
        <w:rPr>
          <w:rFonts w:ascii="仿宋" w:eastAsia="仿宋" w:hAnsi="仿宋" w:cs="宋体"/>
          <w:kern w:val="0"/>
          <w:szCs w:val="21"/>
        </w:rPr>
      </w:pPr>
    </w:p>
    <w:p w:rsidR="00A35C87" w:rsidRDefault="006E4B51">
      <w:pPr>
        <w:autoSpaceDN w:val="0"/>
        <w:spacing w:line="440" w:lineRule="exact"/>
        <w:ind w:firstLineChars="200" w:firstLine="420"/>
        <w:rPr>
          <w:rFonts w:ascii="仿宋" w:eastAsia="仿宋" w:hAnsi="仿宋" w:cs="宋体"/>
          <w:szCs w:val="21"/>
        </w:rPr>
      </w:pPr>
      <w:r>
        <w:rPr>
          <w:rFonts w:ascii="仿宋" w:eastAsia="仿宋" w:hAnsi="仿宋" w:cs="宋体" w:hint="eastAsia"/>
          <w:szCs w:val="21"/>
        </w:rPr>
        <w:t>注：供应商为非中小企业的，无需填写此声明函。</w:t>
      </w:r>
    </w:p>
    <w:p w:rsidR="00A35C87" w:rsidRDefault="00A35C87" w:rsidP="00A20F01">
      <w:pPr>
        <w:adjustRightInd w:val="0"/>
        <w:snapToGrid w:val="0"/>
        <w:spacing w:line="360" w:lineRule="auto"/>
        <w:ind w:rightChars="50" w:right="105" w:firstLineChars="227" w:firstLine="477"/>
        <w:jc w:val="left"/>
        <w:rPr>
          <w:rFonts w:ascii="仿宋" w:eastAsia="仿宋" w:hAnsi="仿宋" w:cs="宋体"/>
          <w:szCs w:val="21"/>
        </w:rPr>
      </w:pPr>
    </w:p>
    <w:p w:rsidR="00A35C87" w:rsidRDefault="00A35C87" w:rsidP="00A20F01">
      <w:pPr>
        <w:adjustRightInd w:val="0"/>
        <w:snapToGrid w:val="0"/>
        <w:spacing w:line="360" w:lineRule="auto"/>
        <w:ind w:rightChars="50" w:right="105" w:firstLineChars="227" w:firstLine="477"/>
        <w:jc w:val="left"/>
        <w:rPr>
          <w:rFonts w:ascii="仿宋" w:eastAsia="仿宋" w:hAnsi="仿宋" w:cs="宋体"/>
          <w:szCs w:val="21"/>
        </w:rPr>
      </w:pPr>
    </w:p>
    <w:p w:rsidR="00A35C87" w:rsidRDefault="006E4B51" w:rsidP="00A20F01">
      <w:pPr>
        <w:adjustRightInd w:val="0"/>
        <w:snapToGrid w:val="0"/>
        <w:spacing w:line="360" w:lineRule="auto"/>
        <w:ind w:rightChars="50" w:right="105" w:firstLineChars="227" w:firstLine="477"/>
        <w:jc w:val="left"/>
        <w:rPr>
          <w:rFonts w:ascii="仿宋" w:eastAsia="仿宋" w:hAnsi="仿宋" w:cs="宋体"/>
          <w:szCs w:val="21"/>
        </w:rPr>
      </w:pPr>
      <w:r>
        <w:rPr>
          <w:rFonts w:ascii="仿宋" w:eastAsia="仿宋" w:hAnsi="仿宋" w:cs="宋体" w:hint="eastAsia"/>
          <w:szCs w:val="21"/>
        </w:rPr>
        <w:t>供应商名称（盖单位章）：</w:t>
      </w:r>
      <w:r>
        <w:rPr>
          <w:rFonts w:ascii="仿宋_GB2312" w:eastAsia="仿宋_GB2312" w:hAnsi="仿宋_GB2312" w:cs="仿宋_GB2312" w:hint="eastAsia"/>
          <w:szCs w:val="21"/>
          <w:u w:val="single"/>
        </w:rPr>
        <w:t xml:space="preserve">               </w:t>
      </w:r>
    </w:p>
    <w:p w:rsidR="00A35C87" w:rsidRDefault="00A35C87" w:rsidP="00A20F01">
      <w:pPr>
        <w:adjustRightInd w:val="0"/>
        <w:snapToGrid w:val="0"/>
        <w:spacing w:line="360" w:lineRule="auto"/>
        <w:ind w:rightChars="50" w:right="105" w:firstLineChars="227" w:firstLine="477"/>
        <w:jc w:val="left"/>
        <w:rPr>
          <w:rFonts w:ascii="仿宋" w:eastAsia="仿宋" w:hAnsi="仿宋" w:cs="宋体"/>
          <w:szCs w:val="21"/>
        </w:rPr>
      </w:pPr>
    </w:p>
    <w:p w:rsidR="00A35C87" w:rsidRDefault="006E4B51" w:rsidP="00A20F01">
      <w:pPr>
        <w:adjustRightInd w:val="0"/>
        <w:snapToGrid w:val="0"/>
        <w:spacing w:line="360" w:lineRule="auto"/>
        <w:ind w:rightChars="50" w:right="105" w:firstLineChars="227" w:firstLine="477"/>
        <w:jc w:val="left"/>
        <w:rPr>
          <w:rFonts w:ascii="仿宋" w:eastAsia="仿宋" w:hAnsi="仿宋" w:cs="宋体"/>
          <w:szCs w:val="21"/>
        </w:rPr>
      </w:pPr>
      <w:r>
        <w:rPr>
          <w:rFonts w:ascii="仿宋" w:eastAsia="仿宋" w:hAnsi="仿宋" w:cs="宋体" w:hint="eastAsia"/>
          <w:szCs w:val="21"/>
        </w:rPr>
        <w:t>日 期：</w:t>
      </w:r>
      <w:r>
        <w:rPr>
          <w:rFonts w:ascii="仿宋_GB2312" w:eastAsia="仿宋_GB2312" w:hAnsi="仿宋_GB2312" w:cs="仿宋_GB2312" w:hint="eastAsia"/>
          <w:szCs w:val="21"/>
          <w:u w:val="single"/>
        </w:rPr>
        <w:t xml:space="preserve">                </w:t>
      </w:r>
    </w:p>
    <w:p w:rsidR="00A35C87" w:rsidRDefault="006E4B51">
      <w:pPr>
        <w:pStyle w:val="2"/>
        <w:adjustRightInd w:val="0"/>
        <w:snapToGrid w:val="0"/>
        <w:spacing w:line="240" w:lineRule="auto"/>
        <w:jc w:val="left"/>
        <w:rPr>
          <w:rFonts w:ascii="仿宋" w:eastAsia="仿宋" w:hAnsi="仿宋" w:cs="宋体"/>
          <w:sz w:val="28"/>
          <w:szCs w:val="28"/>
        </w:rPr>
      </w:pPr>
      <w:r>
        <w:rPr>
          <w:rFonts w:ascii="仿宋" w:eastAsia="仿宋" w:hAnsi="仿宋" w:cs="宋体" w:hint="eastAsia"/>
          <w:szCs w:val="21"/>
          <w:u w:val="single"/>
        </w:rPr>
        <w:br w:type="page"/>
      </w:r>
      <w:bookmarkStart w:id="57" w:name="_Toc533340166"/>
      <w:bookmarkStart w:id="58" w:name="_Toc4485642"/>
      <w:r>
        <w:rPr>
          <w:rFonts w:ascii="仿宋" w:eastAsia="仿宋" w:hAnsi="仿宋" w:cs="宋体" w:hint="eastAsia"/>
          <w:sz w:val="28"/>
          <w:szCs w:val="28"/>
        </w:rPr>
        <w:lastRenderedPageBreak/>
        <w:t>格式1</w:t>
      </w:r>
      <w:bookmarkEnd w:id="57"/>
      <w:bookmarkEnd w:id="58"/>
      <w:r w:rsidR="004A29BB">
        <w:rPr>
          <w:rFonts w:ascii="仿宋" w:eastAsia="仿宋" w:hAnsi="仿宋" w:cs="宋体" w:hint="eastAsia"/>
          <w:sz w:val="28"/>
          <w:szCs w:val="28"/>
        </w:rPr>
        <w:t>6</w:t>
      </w:r>
    </w:p>
    <w:p w:rsidR="00D636E0" w:rsidRDefault="00D636E0" w:rsidP="00D636E0">
      <w:pPr>
        <w:adjustRightInd w:val="0"/>
        <w:snapToGrid w:val="0"/>
        <w:spacing w:beforeLines="100" w:before="319" w:line="360" w:lineRule="auto"/>
        <w:ind w:rightChars="50" w:right="105"/>
        <w:jc w:val="center"/>
        <w:rPr>
          <w:rFonts w:ascii="仿宋_GB2312" w:eastAsia="仿宋_GB2312" w:hAnsi="仿宋_GB2312" w:cs="仿宋_GB2312"/>
          <w:b/>
          <w:bCs/>
          <w:sz w:val="32"/>
          <w:szCs w:val="32"/>
        </w:rPr>
      </w:pPr>
      <w:bookmarkStart w:id="59" w:name="_Toc21675_WPSOffice_Level2"/>
      <w:bookmarkStart w:id="60" w:name="_Toc25502_WPSOffice_Level2"/>
      <w:r>
        <w:rPr>
          <w:rFonts w:ascii="仿宋_GB2312" w:eastAsia="仿宋_GB2312" w:hAnsi="仿宋_GB2312" w:cs="仿宋_GB2312" w:hint="eastAsia"/>
          <w:b/>
          <w:bCs/>
          <w:sz w:val="32"/>
          <w:szCs w:val="32"/>
        </w:rPr>
        <w:t>制造商企业（单位）类型声明函</w:t>
      </w:r>
      <w:bookmarkEnd w:id="59"/>
      <w:bookmarkEnd w:id="60"/>
    </w:p>
    <w:p w:rsidR="00D636E0" w:rsidRDefault="00D636E0" w:rsidP="00D636E0">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D636E0" w:rsidRDefault="00D636E0" w:rsidP="00D636E0">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本企业（单位）作为</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单位的</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项目的</w:t>
      </w:r>
      <w:r>
        <w:rPr>
          <w:rFonts w:ascii="仿宋_GB2312" w:eastAsia="仿宋_GB2312" w:hAnsi="仿宋_GB2312" w:cs="仿宋_GB2312" w:hint="eastAsia"/>
          <w:b/>
          <w:bCs/>
          <w:szCs w:val="21"/>
        </w:rPr>
        <w:t>伴随货物</w:t>
      </w:r>
      <w:r>
        <w:rPr>
          <w:rFonts w:ascii="仿宋_GB2312" w:eastAsia="仿宋_GB2312" w:hAnsi="仿宋_GB2312" w:cs="仿宋_GB2312" w:hint="eastAsia"/>
          <w:szCs w:val="21"/>
        </w:rPr>
        <w:t>制造商，参加政府采购活动。根据《政府采购促进中小企业发展暂行办法》（财库[2011]181 号），《工业和信息化部、国家统计局、国家发展和改革委员会、财政部关于印发中小企业划型标准规定的通知》（工信部联企业[2011]300 号）、《财政部、司法部关于政府采购支持监狱企业发展有关问题的通知》（财库〔2014〕68 号）以及《关于促进残疾人就业政府采购政策的通知》（财库〔2017〕141 号）的有关规定，</w:t>
      </w:r>
      <w:proofErr w:type="gramStart"/>
      <w:r>
        <w:rPr>
          <w:rFonts w:ascii="仿宋_GB2312" w:eastAsia="仿宋_GB2312" w:hAnsi="仿宋_GB2312" w:cs="仿宋_GB2312" w:hint="eastAsia"/>
          <w:szCs w:val="21"/>
        </w:rPr>
        <w:t>作出</w:t>
      </w:r>
      <w:proofErr w:type="gramEnd"/>
      <w:r>
        <w:rPr>
          <w:rFonts w:ascii="仿宋_GB2312" w:eastAsia="仿宋_GB2312" w:hAnsi="仿宋_GB2312" w:cs="仿宋_GB2312" w:hint="eastAsia"/>
          <w:szCs w:val="21"/>
        </w:rPr>
        <w:t>如下声明：</w:t>
      </w:r>
    </w:p>
    <w:p w:rsidR="00D636E0" w:rsidRDefault="00D636E0" w:rsidP="00D636E0">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D636E0" w:rsidRDefault="00D636E0" w:rsidP="00D636E0">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本企业（单位）为</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（请填写：中型、小型、微型）企业。</w:t>
      </w:r>
    </w:p>
    <w:p w:rsidR="00D636E0" w:rsidRDefault="00D636E0" w:rsidP="00D636E0">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本企业（单位）</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（请填写：是、不是）监狱企业。后附省级以上监狱管理局、戒毒管理局（含新疆生产建设兵团）出具的属于监狱企业的证明文件。</w:t>
      </w:r>
    </w:p>
    <w:p w:rsidR="00D636E0" w:rsidRDefault="00D636E0" w:rsidP="00D636E0">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本企业（单位）</w:t>
      </w:r>
      <w:r w:rsidRPr="00CD3570">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（请填写：是、不是）残疾人福利性单位。</w:t>
      </w:r>
    </w:p>
    <w:p w:rsidR="00D636E0" w:rsidRDefault="00D636E0" w:rsidP="00D636E0">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本次政府采购活动提供的伴随货物（详见下表）是本企业（单位）制造的。</w:t>
      </w:r>
    </w:p>
    <w:p w:rsidR="00D636E0" w:rsidRDefault="00D636E0" w:rsidP="00D636E0">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本企业（单位）对上述声明的真实性负责。如有虚假，将依法承担相应责任。</w:t>
      </w:r>
    </w:p>
    <w:p w:rsidR="00D636E0" w:rsidRDefault="00D636E0" w:rsidP="00D636E0">
      <w:pPr>
        <w:adjustRightInd w:val="0"/>
        <w:snapToGrid w:val="0"/>
        <w:spacing w:line="360" w:lineRule="auto"/>
        <w:ind w:rightChars="50" w:right="105" w:firstLineChars="227" w:firstLine="477"/>
        <w:jc w:val="left"/>
        <w:rPr>
          <w:rFonts w:ascii="仿宋_GB2312" w:eastAsia="仿宋_GB2312" w:hAnsi="仿宋_GB2312" w:cs="仿宋_GB2312"/>
          <w:szCs w:val="21"/>
        </w:rPr>
      </w:pPr>
    </w:p>
    <w:tbl>
      <w:tblPr>
        <w:tblW w:w="8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
        <w:gridCol w:w="1582"/>
        <w:gridCol w:w="1587"/>
        <w:gridCol w:w="1427"/>
        <w:gridCol w:w="1427"/>
        <w:gridCol w:w="1344"/>
      </w:tblGrid>
      <w:tr w:rsidR="00D636E0" w:rsidTr="00B53005">
        <w:trPr>
          <w:trHeight w:val="656"/>
          <w:jc w:val="center"/>
        </w:trPr>
        <w:tc>
          <w:tcPr>
            <w:tcW w:w="953" w:type="dxa"/>
            <w:vAlign w:val="center"/>
          </w:tcPr>
          <w:p w:rsidR="00D636E0" w:rsidRDefault="00D636E0" w:rsidP="00B53005">
            <w:pPr>
              <w:jc w:val="center"/>
              <w:rPr>
                <w:rFonts w:ascii="仿宋_GB2312" w:eastAsia="仿宋_GB2312" w:hAnsi="仿宋_GB2312" w:cs="仿宋_GB2312"/>
                <w:szCs w:val="21"/>
              </w:rPr>
            </w:pPr>
            <w:r>
              <w:rPr>
                <w:rFonts w:ascii="仿宋_GB2312" w:eastAsia="仿宋_GB2312" w:hAnsi="仿宋_GB2312" w:cs="仿宋_GB2312" w:hint="eastAsia"/>
                <w:szCs w:val="21"/>
              </w:rPr>
              <w:t>序号</w:t>
            </w:r>
          </w:p>
        </w:tc>
        <w:tc>
          <w:tcPr>
            <w:tcW w:w="1582" w:type="dxa"/>
            <w:vAlign w:val="center"/>
          </w:tcPr>
          <w:p w:rsidR="00D636E0" w:rsidRDefault="00D636E0" w:rsidP="00B53005">
            <w:pPr>
              <w:jc w:val="center"/>
              <w:rPr>
                <w:rFonts w:ascii="仿宋_GB2312" w:eastAsia="仿宋_GB2312" w:hAnsi="仿宋_GB2312" w:cs="仿宋_GB2312"/>
                <w:szCs w:val="21"/>
              </w:rPr>
            </w:pPr>
            <w:r>
              <w:rPr>
                <w:rFonts w:ascii="仿宋_GB2312" w:eastAsia="仿宋_GB2312" w:hAnsi="仿宋_GB2312" w:cs="仿宋_GB2312" w:hint="eastAsia"/>
                <w:szCs w:val="21"/>
              </w:rPr>
              <w:t>品  名</w:t>
            </w:r>
          </w:p>
        </w:tc>
        <w:tc>
          <w:tcPr>
            <w:tcW w:w="1587" w:type="dxa"/>
            <w:vAlign w:val="center"/>
          </w:tcPr>
          <w:p w:rsidR="00D636E0" w:rsidRDefault="00D636E0" w:rsidP="00B53005">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数量</w:t>
            </w:r>
          </w:p>
        </w:tc>
        <w:tc>
          <w:tcPr>
            <w:tcW w:w="1427" w:type="dxa"/>
            <w:vAlign w:val="center"/>
          </w:tcPr>
          <w:p w:rsidR="00D636E0" w:rsidRDefault="00D636E0" w:rsidP="00B53005">
            <w:pPr>
              <w:jc w:val="center"/>
              <w:rPr>
                <w:rFonts w:ascii="仿宋_GB2312" w:eastAsia="仿宋_GB2312" w:hAnsi="仿宋_GB2312" w:cs="仿宋_GB2312"/>
                <w:szCs w:val="21"/>
              </w:rPr>
            </w:pPr>
            <w:r>
              <w:rPr>
                <w:rFonts w:ascii="仿宋_GB2312" w:eastAsia="仿宋_GB2312" w:hAnsi="仿宋_GB2312" w:cs="仿宋_GB2312" w:hint="eastAsia"/>
                <w:szCs w:val="21"/>
              </w:rPr>
              <w:t>规格</w:t>
            </w:r>
          </w:p>
          <w:p w:rsidR="00D636E0" w:rsidRDefault="00D636E0" w:rsidP="00B53005">
            <w:pPr>
              <w:jc w:val="center"/>
              <w:rPr>
                <w:rFonts w:ascii="仿宋_GB2312" w:eastAsia="仿宋_GB2312" w:hAnsi="仿宋_GB2312" w:cs="仿宋_GB2312"/>
                <w:szCs w:val="21"/>
              </w:rPr>
            </w:pPr>
            <w:r>
              <w:rPr>
                <w:rFonts w:ascii="仿宋_GB2312" w:eastAsia="仿宋_GB2312" w:hAnsi="仿宋_GB2312" w:cs="仿宋_GB2312" w:hint="eastAsia"/>
                <w:szCs w:val="21"/>
              </w:rPr>
              <w:t>型号</w:t>
            </w:r>
          </w:p>
        </w:tc>
        <w:tc>
          <w:tcPr>
            <w:tcW w:w="1427" w:type="dxa"/>
            <w:vAlign w:val="center"/>
          </w:tcPr>
          <w:p w:rsidR="00D636E0" w:rsidRDefault="00D636E0" w:rsidP="00B53005">
            <w:pPr>
              <w:jc w:val="center"/>
              <w:rPr>
                <w:rFonts w:ascii="仿宋_GB2312" w:eastAsia="仿宋_GB2312" w:hAnsi="仿宋_GB2312" w:cs="仿宋_GB2312"/>
                <w:szCs w:val="21"/>
              </w:rPr>
            </w:pPr>
            <w:r>
              <w:rPr>
                <w:rFonts w:ascii="仿宋_GB2312" w:eastAsia="仿宋_GB2312" w:hAnsi="仿宋_GB2312" w:cs="仿宋_GB2312" w:hint="eastAsia"/>
                <w:szCs w:val="21"/>
              </w:rPr>
              <w:t>生产</w:t>
            </w:r>
          </w:p>
          <w:p w:rsidR="00D636E0" w:rsidRDefault="00D636E0" w:rsidP="00B53005">
            <w:pPr>
              <w:jc w:val="center"/>
              <w:rPr>
                <w:rFonts w:ascii="仿宋_GB2312" w:eastAsia="仿宋_GB2312" w:hAnsi="仿宋_GB2312" w:cs="仿宋_GB2312"/>
                <w:szCs w:val="21"/>
              </w:rPr>
            </w:pPr>
            <w:r>
              <w:rPr>
                <w:rFonts w:ascii="仿宋_GB2312" w:eastAsia="仿宋_GB2312" w:hAnsi="仿宋_GB2312" w:cs="仿宋_GB2312" w:hint="eastAsia"/>
                <w:szCs w:val="21"/>
              </w:rPr>
              <w:t>厂家</w:t>
            </w:r>
          </w:p>
        </w:tc>
        <w:tc>
          <w:tcPr>
            <w:tcW w:w="1344" w:type="dxa"/>
            <w:vAlign w:val="center"/>
          </w:tcPr>
          <w:p w:rsidR="00D636E0" w:rsidRDefault="00D636E0" w:rsidP="00B53005">
            <w:pPr>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D636E0" w:rsidTr="00B53005">
        <w:trPr>
          <w:trHeight w:val="496"/>
          <w:jc w:val="center"/>
        </w:trPr>
        <w:tc>
          <w:tcPr>
            <w:tcW w:w="953" w:type="dxa"/>
            <w:vAlign w:val="center"/>
          </w:tcPr>
          <w:p w:rsidR="00D636E0" w:rsidRDefault="00D636E0" w:rsidP="00B53005">
            <w:pPr>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1582" w:type="dxa"/>
            <w:vAlign w:val="center"/>
          </w:tcPr>
          <w:p w:rsidR="00D636E0" w:rsidRDefault="00D636E0" w:rsidP="00B53005">
            <w:pPr>
              <w:jc w:val="center"/>
              <w:rPr>
                <w:rFonts w:ascii="仿宋_GB2312" w:eastAsia="仿宋_GB2312" w:hAnsi="仿宋_GB2312" w:cs="仿宋_GB2312"/>
                <w:szCs w:val="21"/>
              </w:rPr>
            </w:pPr>
          </w:p>
        </w:tc>
        <w:tc>
          <w:tcPr>
            <w:tcW w:w="1587" w:type="dxa"/>
            <w:vAlign w:val="center"/>
          </w:tcPr>
          <w:p w:rsidR="00D636E0" w:rsidRDefault="00D636E0" w:rsidP="00B53005">
            <w:pPr>
              <w:jc w:val="center"/>
              <w:rPr>
                <w:rFonts w:ascii="仿宋_GB2312" w:eastAsia="仿宋_GB2312" w:hAnsi="仿宋_GB2312" w:cs="仿宋_GB2312"/>
                <w:szCs w:val="21"/>
              </w:rPr>
            </w:pPr>
          </w:p>
        </w:tc>
        <w:tc>
          <w:tcPr>
            <w:tcW w:w="1427" w:type="dxa"/>
            <w:vAlign w:val="center"/>
          </w:tcPr>
          <w:p w:rsidR="00D636E0" w:rsidRDefault="00D636E0" w:rsidP="00B53005">
            <w:pPr>
              <w:jc w:val="center"/>
              <w:rPr>
                <w:rFonts w:ascii="仿宋_GB2312" w:eastAsia="仿宋_GB2312" w:hAnsi="仿宋_GB2312" w:cs="仿宋_GB2312"/>
                <w:szCs w:val="21"/>
              </w:rPr>
            </w:pPr>
          </w:p>
        </w:tc>
        <w:tc>
          <w:tcPr>
            <w:tcW w:w="1427" w:type="dxa"/>
            <w:vAlign w:val="center"/>
          </w:tcPr>
          <w:p w:rsidR="00D636E0" w:rsidRDefault="00D636E0" w:rsidP="00B53005">
            <w:pPr>
              <w:jc w:val="center"/>
              <w:rPr>
                <w:rFonts w:ascii="仿宋_GB2312" w:eastAsia="仿宋_GB2312" w:hAnsi="仿宋_GB2312" w:cs="仿宋_GB2312"/>
                <w:szCs w:val="21"/>
              </w:rPr>
            </w:pPr>
          </w:p>
        </w:tc>
        <w:tc>
          <w:tcPr>
            <w:tcW w:w="1344" w:type="dxa"/>
            <w:vAlign w:val="center"/>
          </w:tcPr>
          <w:p w:rsidR="00D636E0" w:rsidRDefault="00D636E0" w:rsidP="00B53005">
            <w:pPr>
              <w:spacing w:line="360" w:lineRule="auto"/>
              <w:rPr>
                <w:rFonts w:ascii="仿宋_GB2312" w:eastAsia="仿宋_GB2312" w:hAnsi="仿宋_GB2312" w:cs="仿宋_GB2312"/>
                <w:szCs w:val="21"/>
              </w:rPr>
            </w:pPr>
          </w:p>
        </w:tc>
      </w:tr>
      <w:tr w:rsidR="00D636E0" w:rsidTr="00B53005">
        <w:trPr>
          <w:trHeight w:val="496"/>
          <w:jc w:val="center"/>
        </w:trPr>
        <w:tc>
          <w:tcPr>
            <w:tcW w:w="953" w:type="dxa"/>
            <w:vAlign w:val="center"/>
          </w:tcPr>
          <w:p w:rsidR="00D636E0" w:rsidRDefault="00D636E0" w:rsidP="00B53005">
            <w:pPr>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1582" w:type="dxa"/>
            <w:vAlign w:val="center"/>
          </w:tcPr>
          <w:p w:rsidR="00D636E0" w:rsidRDefault="00D636E0" w:rsidP="00B53005">
            <w:pPr>
              <w:jc w:val="center"/>
              <w:rPr>
                <w:rFonts w:ascii="仿宋_GB2312" w:eastAsia="仿宋_GB2312" w:hAnsi="仿宋_GB2312" w:cs="仿宋_GB2312"/>
                <w:szCs w:val="21"/>
              </w:rPr>
            </w:pPr>
          </w:p>
        </w:tc>
        <w:tc>
          <w:tcPr>
            <w:tcW w:w="1587" w:type="dxa"/>
            <w:vAlign w:val="center"/>
          </w:tcPr>
          <w:p w:rsidR="00D636E0" w:rsidRDefault="00D636E0" w:rsidP="00B53005">
            <w:pPr>
              <w:jc w:val="center"/>
              <w:rPr>
                <w:rFonts w:ascii="仿宋_GB2312" w:eastAsia="仿宋_GB2312" w:hAnsi="仿宋_GB2312" w:cs="仿宋_GB2312"/>
                <w:szCs w:val="21"/>
              </w:rPr>
            </w:pPr>
          </w:p>
        </w:tc>
        <w:tc>
          <w:tcPr>
            <w:tcW w:w="1427" w:type="dxa"/>
            <w:vAlign w:val="center"/>
          </w:tcPr>
          <w:p w:rsidR="00D636E0" w:rsidRDefault="00D636E0" w:rsidP="00B53005">
            <w:pPr>
              <w:jc w:val="center"/>
              <w:rPr>
                <w:rFonts w:ascii="仿宋_GB2312" w:eastAsia="仿宋_GB2312" w:hAnsi="仿宋_GB2312" w:cs="仿宋_GB2312"/>
                <w:szCs w:val="21"/>
              </w:rPr>
            </w:pPr>
          </w:p>
        </w:tc>
        <w:tc>
          <w:tcPr>
            <w:tcW w:w="1427" w:type="dxa"/>
            <w:vAlign w:val="center"/>
          </w:tcPr>
          <w:p w:rsidR="00D636E0" w:rsidRDefault="00D636E0" w:rsidP="00B53005">
            <w:pPr>
              <w:jc w:val="center"/>
              <w:rPr>
                <w:rFonts w:ascii="仿宋_GB2312" w:eastAsia="仿宋_GB2312" w:hAnsi="仿宋_GB2312" w:cs="仿宋_GB2312"/>
                <w:szCs w:val="21"/>
              </w:rPr>
            </w:pPr>
          </w:p>
        </w:tc>
        <w:tc>
          <w:tcPr>
            <w:tcW w:w="1344" w:type="dxa"/>
            <w:vAlign w:val="center"/>
          </w:tcPr>
          <w:p w:rsidR="00D636E0" w:rsidRDefault="00D636E0" w:rsidP="00B53005">
            <w:pPr>
              <w:spacing w:line="360" w:lineRule="auto"/>
              <w:rPr>
                <w:rFonts w:ascii="仿宋_GB2312" w:eastAsia="仿宋_GB2312" w:hAnsi="仿宋_GB2312" w:cs="仿宋_GB2312"/>
                <w:szCs w:val="21"/>
              </w:rPr>
            </w:pPr>
          </w:p>
        </w:tc>
      </w:tr>
      <w:tr w:rsidR="00D636E0" w:rsidTr="00B53005">
        <w:trPr>
          <w:trHeight w:val="496"/>
          <w:jc w:val="center"/>
        </w:trPr>
        <w:tc>
          <w:tcPr>
            <w:tcW w:w="953" w:type="dxa"/>
            <w:vAlign w:val="center"/>
          </w:tcPr>
          <w:p w:rsidR="00D636E0" w:rsidRDefault="00D636E0" w:rsidP="00B53005">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1582" w:type="dxa"/>
            <w:vAlign w:val="center"/>
          </w:tcPr>
          <w:p w:rsidR="00D636E0" w:rsidRDefault="00D636E0" w:rsidP="00B53005">
            <w:pPr>
              <w:jc w:val="center"/>
              <w:rPr>
                <w:rFonts w:ascii="仿宋_GB2312" w:eastAsia="仿宋_GB2312" w:hAnsi="仿宋_GB2312" w:cs="仿宋_GB2312"/>
                <w:szCs w:val="21"/>
              </w:rPr>
            </w:pPr>
          </w:p>
        </w:tc>
        <w:tc>
          <w:tcPr>
            <w:tcW w:w="1587" w:type="dxa"/>
            <w:vAlign w:val="center"/>
          </w:tcPr>
          <w:p w:rsidR="00D636E0" w:rsidRDefault="00D636E0" w:rsidP="00B53005">
            <w:pPr>
              <w:jc w:val="center"/>
              <w:rPr>
                <w:rFonts w:ascii="仿宋_GB2312" w:eastAsia="仿宋_GB2312" w:hAnsi="仿宋_GB2312" w:cs="仿宋_GB2312"/>
                <w:szCs w:val="21"/>
              </w:rPr>
            </w:pPr>
          </w:p>
        </w:tc>
        <w:tc>
          <w:tcPr>
            <w:tcW w:w="1427" w:type="dxa"/>
            <w:vAlign w:val="center"/>
          </w:tcPr>
          <w:p w:rsidR="00D636E0" w:rsidRDefault="00D636E0" w:rsidP="00B53005">
            <w:pPr>
              <w:jc w:val="center"/>
              <w:rPr>
                <w:rFonts w:ascii="仿宋_GB2312" w:eastAsia="仿宋_GB2312" w:hAnsi="仿宋_GB2312" w:cs="仿宋_GB2312"/>
                <w:szCs w:val="21"/>
              </w:rPr>
            </w:pPr>
          </w:p>
        </w:tc>
        <w:tc>
          <w:tcPr>
            <w:tcW w:w="1427" w:type="dxa"/>
            <w:vAlign w:val="center"/>
          </w:tcPr>
          <w:p w:rsidR="00D636E0" w:rsidRDefault="00D636E0" w:rsidP="00B53005">
            <w:pPr>
              <w:jc w:val="center"/>
              <w:rPr>
                <w:rFonts w:ascii="仿宋_GB2312" w:eastAsia="仿宋_GB2312" w:hAnsi="仿宋_GB2312" w:cs="仿宋_GB2312"/>
                <w:szCs w:val="21"/>
              </w:rPr>
            </w:pPr>
          </w:p>
        </w:tc>
        <w:tc>
          <w:tcPr>
            <w:tcW w:w="1344" w:type="dxa"/>
            <w:vAlign w:val="center"/>
          </w:tcPr>
          <w:p w:rsidR="00D636E0" w:rsidRDefault="00D636E0" w:rsidP="00B53005">
            <w:pPr>
              <w:spacing w:line="360" w:lineRule="auto"/>
              <w:rPr>
                <w:rFonts w:ascii="仿宋_GB2312" w:eastAsia="仿宋_GB2312" w:hAnsi="仿宋_GB2312" w:cs="仿宋_GB2312"/>
                <w:szCs w:val="21"/>
              </w:rPr>
            </w:pPr>
          </w:p>
        </w:tc>
      </w:tr>
      <w:tr w:rsidR="00D636E0" w:rsidTr="00B53005">
        <w:trPr>
          <w:trHeight w:val="496"/>
          <w:jc w:val="center"/>
        </w:trPr>
        <w:tc>
          <w:tcPr>
            <w:tcW w:w="953" w:type="dxa"/>
            <w:vAlign w:val="center"/>
          </w:tcPr>
          <w:p w:rsidR="00D636E0" w:rsidRDefault="00D636E0" w:rsidP="00B53005">
            <w:pPr>
              <w:jc w:val="center"/>
              <w:rPr>
                <w:rFonts w:ascii="仿宋_GB2312" w:eastAsia="仿宋_GB2312" w:hAnsi="仿宋_GB2312" w:cs="仿宋_GB2312"/>
                <w:szCs w:val="21"/>
              </w:rPr>
            </w:pPr>
            <w:r>
              <w:rPr>
                <w:rFonts w:ascii="仿宋_GB2312" w:eastAsia="仿宋_GB2312" w:hAnsi="仿宋_GB2312" w:cs="仿宋_GB2312" w:hint="eastAsia"/>
                <w:szCs w:val="21"/>
              </w:rPr>
              <w:t>……</w:t>
            </w:r>
          </w:p>
        </w:tc>
        <w:tc>
          <w:tcPr>
            <w:tcW w:w="1582" w:type="dxa"/>
            <w:vAlign w:val="center"/>
          </w:tcPr>
          <w:p w:rsidR="00D636E0" w:rsidRDefault="00D636E0" w:rsidP="00B53005">
            <w:pPr>
              <w:jc w:val="center"/>
              <w:rPr>
                <w:rFonts w:ascii="仿宋_GB2312" w:eastAsia="仿宋_GB2312" w:hAnsi="仿宋_GB2312" w:cs="仿宋_GB2312"/>
                <w:szCs w:val="21"/>
              </w:rPr>
            </w:pPr>
          </w:p>
        </w:tc>
        <w:tc>
          <w:tcPr>
            <w:tcW w:w="1587" w:type="dxa"/>
            <w:vAlign w:val="center"/>
          </w:tcPr>
          <w:p w:rsidR="00D636E0" w:rsidRDefault="00D636E0" w:rsidP="00B53005">
            <w:pPr>
              <w:jc w:val="center"/>
              <w:rPr>
                <w:rFonts w:ascii="仿宋_GB2312" w:eastAsia="仿宋_GB2312" w:hAnsi="仿宋_GB2312" w:cs="仿宋_GB2312"/>
                <w:szCs w:val="21"/>
              </w:rPr>
            </w:pPr>
          </w:p>
        </w:tc>
        <w:tc>
          <w:tcPr>
            <w:tcW w:w="1427" w:type="dxa"/>
            <w:vAlign w:val="center"/>
          </w:tcPr>
          <w:p w:rsidR="00D636E0" w:rsidRDefault="00D636E0" w:rsidP="00B53005">
            <w:pPr>
              <w:jc w:val="center"/>
              <w:rPr>
                <w:rFonts w:ascii="仿宋_GB2312" w:eastAsia="仿宋_GB2312" w:hAnsi="仿宋_GB2312" w:cs="仿宋_GB2312"/>
                <w:szCs w:val="21"/>
              </w:rPr>
            </w:pPr>
          </w:p>
        </w:tc>
        <w:tc>
          <w:tcPr>
            <w:tcW w:w="1427" w:type="dxa"/>
            <w:vAlign w:val="center"/>
          </w:tcPr>
          <w:p w:rsidR="00D636E0" w:rsidRDefault="00D636E0" w:rsidP="00B53005">
            <w:pPr>
              <w:jc w:val="center"/>
              <w:rPr>
                <w:rFonts w:ascii="仿宋_GB2312" w:eastAsia="仿宋_GB2312" w:hAnsi="仿宋_GB2312" w:cs="仿宋_GB2312"/>
                <w:szCs w:val="21"/>
              </w:rPr>
            </w:pPr>
          </w:p>
        </w:tc>
        <w:tc>
          <w:tcPr>
            <w:tcW w:w="1344" w:type="dxa"/>
            <w:vAlign w:val="center"/>
          </w:tcPr>
          <w:p w:rsidR="00D636E0" w:rsidRDefault="00D636E0" w:rsidP="00B53005">
            <w:pPr>
              <w:spacing w:line="360" w:lineRule="auto"/>
              <w:rPr>
                <w:rFonts w:ascii="仿宋_GB2312" w:eastAsia="仿宋_GB2312" w:hAnsi="仿宋_GB2312" w:cs="仿宋_GB2312"/>
                <w:szCs w:val="21"/>
              </w:rPr>
            </w:pPr>
          </w:p>
        </w:tc>
      </w:tr>
      <w:tr w:rsidR="00D636E0" w:rsidTr="00B53005">
        <w:trPr>
          <w:trHeight w:val="1015"/>
          <w:jc w:val="center"/>
        </w:trPr>
        <w:tc>
          <w:tcPr>
            <w:tcW w:w="8320" w:type="dxa"/>
            <w:gridSpan w:val="6"/>
            <w:vAlign w:val="center"/>
          </w:tcPr>
          <w:p w:rsidR="00D636E0" w:rsidRDefault="00D636E0" w:rsidP="00B53005">
            <w:pPr>
              <w:ind w:firstLineChars="200" w:firstLine="422"/>
              <w:jc w:val="left"/>
              <w:rPr>
                <w:rFonts w:ascii="仿宋_GB2312" w:eastAsia="仿宋_GB2312" w:hAnsi="仿宋_GB2312" w:cs="仿宋_GB2312"/>
                <w:szCs w:val="21"/>
              </w:rPr>
            </w:pPr>
            <w:r>
              <w:rPr>
                <w:rFonts w:ascii="仿宋_GB2312" w:eastAsia="仿宋_GB2312" w:hAnsi="仿宋_GB2312" w:cs="仿宋_GB2312" w:hint="eastAsia"/>
                <w:b/>
                <w:szCs w:val="21"/>
              </w:rPr>
              <w:t>响应</w:t>
            </w:r>
            <w:r>
              <w:rPr>
                <w:rFonts w:ascii="仿宋_GB2312" w:eastAsia="仿宋_GB2312" w:hAnsi="仿宋_GB2312" w:cs="仿宋_GB2312" w:hint="eastAsia"/>
                <w:b/>
                <w:szCs w:val="21"/>
                <w:lang w:val="zh-CN"/>
              </w:rPr>
              <w:t>文件中所提供的以上产品为本企业生产的产品，</w:t>
            </w:r>
            <w:r>
              <w:rPr>
                <w:rFonts w:ascii="仿宋_GB2312" w:eastAsia="仿宋_GB2312" w:hAnsi="仿宋_GB2312" w:cs="仿宋_GB2312" w:hint="eastAsia"/>
                <w:b/>
                <w:szCs w:val="21"/>
              </w:rPr>
              <w:t>如有虚假</w:t>
            </w:r>
            <w:r>
              <w:rPr>
                <w:rFonts w:ascii="仿宋_GB2312" w:eastAsia="仿宋_GB2312" w:hAnsi="仿宋_GB2312" w:cs="仿宋_GB2312" w:hint="eastAsia"/>
                <w:b/>
                <w:szCs w:val="21"/>
                <w:lang w:val="zh-CN"/>
              </w:rPr>
              <w:t>，我公司承担由此产生的一切后果</w:t>
            </w:r>
            <w:r>
              <w:rPr>
                <w:rFonts w:ascii="仿宋_GB2312" w:eastAsia="仿宋_GB2312" w:hAnsi="仿宋_GB2312" w:cs="仿宋_GB2312" w:hint="eastAsia"/>
                <w:szCs w:val="21"/>
                <w:lang w:val="zh-CN"/>
              </w:rPr>
              <w:t>。</w:t>
            </w:r>
          </w:p>
        </w:tc>
      </w:tr>
    </w:tbl>
    <w:p w:rsidR="00D636E0" w:rsidRDefault="00D636E0" w:rsidP="00D636E0">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D636E0" w:rsidRDefault="00D636E0" w:rsidP="00D636E0">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注：供应商所响应产品为其它企业生产时须提供此声明函，仅作为价格扣除条件。</w:t>
      </w:r>
    </w:p>
    <w:p w:rsidR="00D636E0" w:rsidRDefault="00D636E0" w:rsidP="00D636E0">
      <w:pPr>
        <w:adjustRightInd w:val="0"/>
        <w:snapToGrid w:val="0"/>
        <w:spacing w:line="360" w:lineRule="auto"/>
        <w:ind w:rightChars="50" w:right="105"/>
        <w:jc w:val="left"/>
        <w:rPr>
          <w:rFonts w:ascii="仿宋_GB2312" w:eastAsia="仿宋_GB2312" w:hAnsi="仿宋_GB2312" w:cs="仿宋_GB2312"/>
          <w:szCs w:val="21"/>
        </w:rPr>
      </w:pPr>
    </w:p>
    <w:p w:rsidR="00D636E0" w:rsidRDefault="00D636E0" w:rsidP="00D636E0">
      <w:pPr>
        <w:adjustRightInd w:val="0"/>
        <w:snapToGrid w:val="0"/>
        <w:spacing w:line="48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制造商名称（加盖单位公章）：</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D636E0" w:rsidRDefault="00D636E0" w:rsidP="00D636E0">
      <w:pPr>
        <w:adjustRightInd w:val="0"/>
        <w:snapToGrid w:val="0"/>
        <w:jc w:val="left"/>
        <w:rPr>
          <w:rFonts w:ascii="仿宋_GB2312" w:eastAsia="仿宋_GB2312" w:hAnsi="仿宋_GB2312" w:cs="仿宋_GB2312"/>
          <w:szCs w:val="21"/>
          <w:u w:val="single"/>
        </w:rPr>
      </w:pPr>
      <w:r>
        <w:rPr>
          <w:rFonts w:ascii="仿宋_GB2312" w:eastAsia="仿宋_GB2312" w:hAnsi="仿宋_GB2312" w:cs="仿宋_GB2312" w:hint="eastAsia"/>
          <w:szCs w:val="21"/>
        </w:rPr>
        <w:t>日 期：</w:t>
      </w:r>
      <w:r>
        <w:rPr>
          <w:rFonts w:ascii="仿宋_GB2312" w:eastAsia="仿宋_GB2312" w:hAnsi="仿宋_GB2312" w:cs="仿宋_GB2312" w:hint="eastAsia"/>
          <w:szCs w:val="21"/>
          <w:u w:val="single"/>
        </w:rPr>
        <w:t xml:space="preserve">        </w:t>
      </w:r>
    </w:p>
    <w:p w:rsidR="00D636E0" w:rsidRDefault="00D636E0" w:rsidP="00D636E0"/>
    <w:p w:rsidR="00D636E0" w:rsidRPr="00D636E0" w:rsidRDefault="00D636E0" w:rsidP="00D636E0">
      <w:pPr>
        <w:pStyle w:val="2"/>
        <w:adjustRightInd w:val="0"/>
        <w:snapToGrid w:val="0"/>
        <w:spacing w:line="240" w:lineRule="auto"/>
        <w:jc w:val="left"/>
        <w:rPr>
          <w:rFonts w:ascii="仿宋" w:eastAsia="仿宋" w:hAnsi="仿宋" w:cs="宋体"/>
          <w:sz w:val="28"/>
          <w:szCs w:val="28"/>
        </w:rPr>
      </w:pPr>
      <w:r w:rsidRPr="00D636E0">
        <w:rPr>
          <w:rFonts w:ascii="仿宋" w:eastAsia="仿宋" w:hAnsi="仿宋" w:cs="宋体" w:hint="eastAsia"/>
          <w:sz w:val="28"/>
          <w:szCs w:val="28"/>
        </w:rPr>
        <w:lastRenderedPageBreak/>
        <w:t>格式</w:t>
      </w:r>
      <w:r w:rsidR="004A29BB">
        <w:rPr>
          <w:rFonts w:ascii="仿宋" w:eastAsia="仿宋" w:hAnsi="仿宋" w:cs="宋体" w:hint="eastAsia"/>
          <w:sz w:val="28"/>
          <w:szCs w:val="28"/>
        </w:rPr>
        <w:t>17</w:t>
      </w:r>
    </w:p>
    <w:p w:rsidR="00A35C87" w:rsidRDefault="006E4B51">
      <w:pPr>
        <w:adjustRightInd w:val="0"/>
        <w:snapToGrid w:val="0"/>
        <w:spacing w:line="360" w:lineRule="auto"/>
        <w:ind w:rightChars="50" w:right="105"/>
        <w:jc w:val="center"/>
        <w:rPr>
          <w:rFonts w:ascii="仿宋" w:eastAsia="仿宋" w:hAnsi="仿宋" w:cs="宋体"/>
          <w:b/>
          <w:bCs/>
          <w:sz w:val="32"/>
          <w:szCs w:val="32"/>
        </w:rPr>
      </w:pPr>
      <w:r>
        <w:rPr>
          <w:rFonts w:ascii="仿宋" w:eastAsia="仿宋" w:hAnsi="仿宋" w:cs="宋体" w:hint="eastAsia"/>
          <w:b/>
          <w:bCs/>
          <w:sz w:val="32"/>
          <w:szCs w:val="32"/>
        </w:rPr>
        <w:t>残疾人福利性单位声明函</w:t>
      </w:r>
    </w:p>
    <w:p w:rsidR="00A35C87" w:rsidRDefault="00A35C87" w:rsidP="00A20F01">
      <w:pPr>
        <w:adjustRightInd w:val="0"/>
        <w:snapToGrid w:val="0"/>
        <w:spacing w:line="360" w:lineRule="auto"/>
        <w:ind w:rightChars="50" w:right="105" w:firstLineChars="227" w:firstLine="477"/>
        <w:jc w:val="left"/>
        <w:rPr>
          <w:rFonts w:ascii="仿宋" w:eastAsia="仿宋" w:hAnsi="仿宋" w:cs="宋体"/>
          <w:szCs w:val="21"/>
        </w:rPr>
      </w:pPr>
    </w:p>
    <w:p w:rsidR="00D636E0" w:rsidRDefault="00D636E0" w:rsidP="00D636E0">
      <w:pPr>
        <w:adjustRightInd w:val="0"/>
        <w:snapToGrid w:val="0"/>
        <w:spacing w:line="360" w:lineRule="auto"/>
        <w:ind w:rightChars="50" w:right="105" w:firstLineChars="227" w:firstLine="477"/>
        <w:jc w:val="left"/>
        <w:rPr>
          <w:rFonts w:ascii="仿宋_GB2312" w:eastAsia="仿宋_GB2312" w:hAnsi="仿宋_GB2312" w:cs="仿宋_GB2312"/>
          <w:szCs w:val="21"/>
        </w:rPr>
      </w:pPr>
      <w:bookmarkStart w:id="61" w:name="_Toc4485643"/>
      <w:r>
        <w:rPr>
          <w:rFonts w:ascii="仿宋_GB2312" w:eastAsia="仿宋_GB2312" w:hAnsi="仿宋_GB2312" w:cs="仿宋_GB2312" w:hint="eastAsia"/>
          <w:szCs w:val="21"/>
        </w:rPr>
        <w:t>本单位郑重声明，根据《财政部 民政部 中国残疾人联合会关于促进残疾人就业政府采购政策的通知》（财库〔2017〕141 号）的规定，本单位为符合条件的残疾人福利性单位，且本单位参加</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单位的</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项目采购活动，提供本单位制造的货物（由本单位承担工程/提供服务），或者提供其他残疾人福利性单位制造的货物（不包括使用非残疾人福利性单位注册商标的货物）。</w:t>
      </w:r>
    </w:p>
    <w:p w:rsidR="00D636E0" w:rsidRDefault="00D636E0" w:rsidP="00D636E0">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本单位对上述声明的真实性负责。如有虚假，将依法承担相应责任。</w:t>
      </w:r>
    </w:p>
    <w:p w:rsidR="00D636E0" w:rsidRDefault="00D636E0" w:rsidP="00D636E0">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D636E0" w:rsidRDefault="00D636E0" w:rsidP="00D636E0">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D636E0" w:rsidRDefault="00D636E0" w:rsidP="00D636E0">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注：供应商为非残疾人福利性单位的，无需填写此声明函。</w:t>
      </w:r>
    </w:p>
    <w:p w:rsidR="00D636E0" w:rsidRDefault="00D636E0" w:rsidP="00D636E0">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 xml:space="preserve">  </w:t>
      </w:r>
    </w:p>
    <w:p w:rsidR="00D636E0" w:rsidRDefault="00D636E0" w:rsidP="00D636E0">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D636E0" w:rsidRDefault="00D636E0" w:rsidP="00D636E0">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D636E0" w:rsidRDefault="00D636E0" w:rsidP="00D636E0">
      <w:pPr>
        <w:adjustRightInd w:val="0"/>
        <w:snapToGrid w:val="0"/>
        <w:spacing w:line="48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供应商名称（加盖单位公章）：</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D636E0" w:rsidRDefault="00D636E0" w:rsidP="00D636E0">
      <w:pPr>
        <w:adjustRightInd w:val="0"/>
        <w:snapToGrid w:val="0"/>
        <w:spacing w:line="48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日 期：</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D636E0" w:rsidRDefault="00D636E0">
      <w:pPr>
        <w:pStyle w:val="1"/>
        <w:adjustRightInd w:val="0"/>
        <w:snapToGrid w:val="0"/>
        <w:spacing w:before="0" w:after="0" w:line="360" w:lineRule="auto"/>
        <w:jc w:val="center"/>
        <w:rPr>
          <w:rFonts w:ascii="仿宋" w:eastAsia="仿宋" w:hAnsi="仿宋" w:cs="仿宋_GB2312"/>
        </w:rPr>
      </w:pPr>
      <w:r>
        <w:rPr>
          <w:rFonts w:ascii="仿宋" w:eastAsia="仿宋" w:hAnsi="仿宋" w:cs="仿宋_GB2312"/>
        </w:rPr>
        <w:br w:type="page"/>
      </w:r>
    </w:p>
    <w:p w:rsidR="00D636E0" w:rsidRDefault="00D636E0" w:rsidP="00D636E0">
      <w:pPr>
        <w:pStyle w:val="2"/>
        <w:adjustRightInd w:val="0"/>
        <w:snapToGrid w:val="0"/>
        <w:spacing w:before="0" w:after="0" w:line="240" w:lineRule="auto"/>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格式</w:t>
      </w:r>
      <w:r w:rsidR="004A29BB">
        <w:rPr>
          <w:rFonts w:ascii="仿宋_GB2312" w:eastAsia="仿宋_GB2312" w:hAnsi="仿宋_GB2312" w:cs="仿宋_GB2312" w:hint="eastAsia"/>
          <w:sz w:val="28"/>
          <w:szCs w:val="28"/>
        </w:rPr>
        <w:t>18</w:t>
      </w:r>
    </w:p>
    <w:p w:rsidR="00D636E0" w:rsidRDefault="00D636E0" w:rsidP="00D636E0">
      <w:pPr>
        <w:spacing w:beforeLines="100" w:before="319" w:afterLines="100" w:after="319" w:line="360" w:lineRule="auto"/>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聘用建档立</w:t>
      </w:r>
      <w:proofErr w:type="gramStart"/>
      <w:r>
        <w:rPr>
          <w:rFonts w:ascii="仿宋_GB2312" w:eastAsia="仿宋_GB2312" w:hAnsi="仿宋_GB2312" w:cs="仿宋_GB2312" w:hint="eastAsia"/>
          <w:b/>
          <w:bCs/>
          <w:sz w:val="32"/>
          <w:szCs w:val="32"/>
        </w:rPr>
        <w:t>卡贫困</w:t>
      </w:r>
      <w:proofErr w:type="gramEnd"/>
      <w:r>
        <w:rPr>
          <w:rFonts w:ascii="仿宋_GB2312" w:eastAsia="仿宋_GB2312" w:hAnsi="仿宋_GB2312" w:cs="仿宋_GB2312" w:hint="eastAsia"/>
          <w:b/>
          <w:bCs/>
          <w:sz w:val="32"/>
          <w:szCs w:val="32"/>
        </w:rPr>
        <w:t>人员物业公司声明函</w:t>
      </w:r>
    </w:p>
    <w:p w:rsidR="00D636E0" w:rsidRDefault="00D636E0" w:rsidP="00D636E0">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本单位郑重声明，根据财政部 国务院扶贫办《关于运用政府采购政策支持脱贫攻坚的通知》（财库〔2019〕27 号）的规定，本单位为符合条件的单位，且本单位参加</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单位的</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项目采购活动，由本单位提供物业服务，其中聘用建档立</w:t>
      </w:r>
      <w:proofErr w:type="gramStart"/>
      <w:r>
        <w:rPr>
          <w:rFonts w:ascii="仿宋_GB2312" w:eastAsia="仿宋_GB2312" w:hAnsi="仿宋_GB2312" w:cs="仿宋_GB2312" w:hint="eastAsia"/>
          <w:szCs w:val="21"/>
        </w:rPr>
        <w:t>卡贫困</w:t>
      </w:r>
      <w:proofErr w:type="gramEnd"/>
      <w:r>
        <w:rPr>
          <w:rFonts w:ascii="仿宋_GB2312" w:eastAsia="仿宋_GB2312" w:hAnsi="仿宋_GB2312" w:cs="仿宋_GB2312" w:hint="eastAsia"/>
          <w:szCs w:val="21"/>
        </w:rPr>
        <w:t>人员达到公司员工（</w:t>
      </w:r>
      <w:proofErr w:type="gramStart"/>
      <w:r>
        <w:rPr>
          <w:rFonts w:ascii="仿宋_GB2312" w:eastAsia="仿宋_GB2312" w:hAnsi="仿宋_GB2312" w:cs="仿宋_GB2312" w:hint="eastAsia"/>
          <w:szCs w:val="21"/>
        </w:rPr>
        <w:t>含服务</w:t>
      </w:r>
      <w:proofErr w:type="gramEnd"/>
      <w:r>
        <w:rPr>
          <w:rFonts w:ascii="仿宋_GB2312" w:eastAsia="仿宋_GB2312" w:hAnsi="仿宋_GB2312" w:cs="仿宋_GB2312" w:hint="eastAsia"/>
          <w:szCs w:val="21"/>
        </w:rPr>
        <w:t>外包用工）</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w:t>
      </w:r>
    </w:p>
    <w:p w:rsidR="00D636E0" w:rsidRDefault="00D636E0" w:rsidP="00D636E0">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本单位对上述声明的真实性负责。如有虚假，将依法承担相应责任。</w:t>
      </w:r>
    </w:p>
    <w:p w:rsidR="00D636E0" w:rsidRDefault="00D636E0" w:rsidP="00D636E0">
      <w:pPr>
        <w:adjustRightInd w:val="0"/>
        <w:snapToGrid w:val="0"/>
        <w:spacing w:line="360" w:lineRule="auto"/>
        <w:ind w:rightChars="50" w:right="105" w:firstLineChars="227" w:firstLine="477"/>
        <w:jc w:val="left"/>
        <w:rPr>
          <w:rFonts w:ascii="仿宋_GB2312" w:eastAsia="仿宋_GB2312" w:hAnsi="仿宋_GB2312" w:cs="仿宋_GB2312"/>
          <w:b/>
          <w:bCs/>
          <w:sz w:val="32"/>
          <w:szCs w:val="32"/>
        </w:rPr>
      </w:pPr>
      <w:r>
        <w:rPr>
          <w:rFonts w:ascii="仿宋_GB2312" w:eastAsia="仿宋_GB2312" w:hAnsi="仿宋_GB2312" w:cs="仿宋_GB2312" w:hint="eastAsia"/>
          <w:szCs w:val="21"/>
        </w:rPr>
        <w:t>附：物业公司注册所在县扶贫部门出具的聘用建档立</w:t>
      </w:r>
      <w:proofErr w:type="gramStart"/>
      <w:r>
        <w:rPr>
          <w:rFonts w:ascii="仿宋_GB2312" w:eastAsia="仿宋_GB2312" w:hAnsi="仿宋_GB2312" w:cs="仿宋_GB2312" w:hint="eastAsia"/>
          <w:szCs w:val="21"/>
        </w:rPr>
        <w:t>卡贫困</w:t>
      </w:r>
      <w:proofErr w:type="gramEnd"/>
      <w:r>
        <w:rPr>
          <w:rFonts w:ascii="仿宋_GB2312" w:eastAsia="仿宋_GB2312" w:hAnsi="仿宋_GB2312" w:cs="仿宋_GB2312" w:hint="eastAsia"/>
          <w:szCs w:val="21"/>
        </w:rPr>
        <w:t>人员具体数量的证明</w:t>
      </w:r>
    </w:p>
    <w:p w:rsidR="00D636E0" w:rsidRDefault="00D636E0" w:rsidP="00D636E0">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D636E0" w:rsidRDefault="00D636E0" w:rsidP="00D636E0">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注：供应商为非聘用建档立</w:t>
      </w:r>
      <w:proofErr w:type="gramStart"/>
      <w:r>
        <w:rPr>
          <w:rFonts w:ascii="仿宋_GB2312" w:eastAsia="仿宋_GB2312" w:hAnsi="仿宋_GB2312" w:cs="仿宋_GB2312" w:hint="eastAsia"/>
          <w:szCs w:val="21"/>
        </w:rPr>
        <w:t>卡贫困</w:t>
      </w:r>
      <w:proofErr w:type="gramEnd"/>
      <w:r>
        <w:rPr>
          <w:rFonts w:ascii="仿宋_GB2312" w:eastAsia="仿宋_GB2312" w:hAnsi="仿宋_GB2312" w:cs="仿宋_GB2312" w:hint="eastAsia"/>
          <w:szCs w:val="21"/>
        </w:rPr>
        <w:t>人员物业公司的，无需填写此声明函。</w:t>
      </w:r>
    </w:p>
    <w:p w:rsidR="00D636E0" w:rsidRDefault="00D636E0" w:rsidP="00D636E0">
      <w:pPr>
        <w:adjustRightInd w:val="0"/>
        <w:snapToGrid w:val="0"/>
        <w:spacing w:line="360" w:lineRule="auto"/>
        <w:ind w:rightChars="50" w:right="105"/>
        <w:jc w:val="left"/>
        <w:rPr>
          <w:rFonts w:ascii="仿宋_GB2312" w:eastAsia="仿宋_GB2312" w:hAnsi="仿宋_GB2312" w:cs="仿宋_GB2312"/>
          <w:szCs w:val="21"/>
        </w:rPr>
      </w:pPr>
    </w:p>
    <w:p w:rsidR="00D636E0" w:rsidRDefault="00D636E0" w:rsidP="00D636E0">
      <w:pPr>
        <w:adjustRightInd w:val="0"/>
        <w:snapToGrid w:val="0"/>
        <w:spacing w:line="360" w:lineRule="auto"/>
        <w:ind w:rightChars="50" w:right="105"/>
        <w:jc w:val="left"/>
        <w:rPr>
          <w:rFonts w:ascii="仿宋_GB2312" w:eastAsia="仿宋_GB2312" w:hAnsi="仿宋_GB2312" w:cs="仿宋_GB2312"/>
          <w:szCs w:val="21"/>
        </w:rPr>
      </w:pPr>
    </w:p>
    <w:p w:rsidR="00D636E0" w:rsidRDefault="00D636E0" w:rsidP="00D636E0">
      <w:pPr>
        <w:adjustRightInd w:val="0"/>
        <w:snapToGrid w:val="0"/>
        <w:spacing w:line="360" w:lineRule="auto"/>
        <w:ind w:rightChars="50" w:right="105"/>
        <w:jc w:val="left"/>
        <w:rPr>
          <w:rFonts w:ascii="仿宋_GB2312" w:eastAsia="仿宋_GB2312" w:hAnsi="仿宋_GB2312" w:cs="仿宋_GB2312"/>
          <w:szCs w:val="21"/>
        </w:rPr>
      </w:pPr>
    </w:p>
    <w:p w:rsidR="00D636E0" w:rsidRDefault="00D636E0" w:rsidP="00D636E0">
      <w:pPr>
        <w:adjustRightInd w:val="0"/>
        <w:snapToGrid w:val="0"/>
        <w:spacing w:line="360" w:lineRule="auto"/>
        <w:ind w:rightChars="50" w:right="105"/>
        <w:jc w:val="left"/>
        <w:rPr>
          <w:rFonts w:ascii="仿宋_GB2312" w:eastAsia="仿宋_GB2312" w:hAnsi="仿宋_GB2312" w:cs="仿宋_GB2312"/>
          <w:szCs w:val="21"/>
        </w:rPr>
      </w:pPr>
    </w:p>
    <w:p w:rsidR="00D636E0" w:rsidRDefault="00D636E0" w:rsidP="00D636E0">
      <w:pPr>
        <w:adjustRightInd w:val="0"/>
        <w:snapToGrid w:val="0"/>
        <w:spacing w:line="48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供应商名称（加盖单位公章）：</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D636E0" w:rsidRDefault="00D636E0" w:rsidP="00D636E0">
      <w:pPr>
        <w:adjustRightInd w:val="0"/>
        <w:snapToGrid w:val="0"/>
        <w:spacing w:line="480" w:lineRule="auto"/>
        <w:ind w:rightChars="50" w:right="105"/>
        <w:jc w:val="left"/>
        <w:rPr>
          <w:rFonts w:ascii="仿宋_GB2312" w:eastAsia="仿宋_GB2312" w:hAnsi="仿宋_GB2312" w:cs="仿宋_GB2312"/>
          <w:szCs w:val="21"/>
          <w:u w:val="single"/>
        </w:rPr>
      </w:pPr>
      <w:r>
        <w:rPr>
          <w:rFonts w:ascii="仿宋_GB2312" w:eastAsia="仿宋_GB2312" w:hAnsi="仿宋_GB2312" w:cs="仿宋_GB2312" w:hint="eastAsia"/>
          <w:szCs w:val="21"/>
        </w:rPr>
        <w:t>日 期：</w:t>
      </w:r>
      <w:r>
        <w:rPr>
          <w:rFonts w:ascii="仿宋_GB2312" w:eastAsia="仿宋_GB2312" w:hAnsi="仿宋_GB2312" w:cs="仿宋_GB2312" w:hint="eastAsia"/>
          <w:szCs w:val="21"/>
          <w:u w:val="single"/>
        </w:rPr>
        <w:t xml:space="preserve">               </w:t>
      </w:r>
    </w:p>
    <w:p w:rsidR="00D636E0" w:rsidRDefault="00D636E0" w:rsidP="00D636E0">
      <w:pPr>
        <w:pStyle w:val="1"/>
        <w:adjustRightInd w:val="0"/>
        <w:snapToGrid w:val="0"/>
        <w:spacing w:before="0" w:after="0" w:line="360" w:lineRule="auto"/>
        <w:rPr>
          <w:rFonts w:ascii="仿宋" w:eastAsia="仿宋" w:hAnsi="仿宋" w:cs="仿宋_GB2312"/>
        </w:rPr>
      </w:pPr>
      <w:r>
        <w:rPr>
          <w:rFonts w:ascii="仿宋" w:eastAsia="仿宋" w:hAnsi="仿宋" w:cs="仿宋_GB2312"/>
        </w:rPr>
        <w:br w:type="page"/>
      </w:r>
    </w:p>
    <w:p w:rsidR="00A35C87" w:rsidRDefault="006E4B51">
      <w:pPr>
        <w:pStyle w:val="1"/>
        <w:adjustRightInd w:val="0"/>
        <w:snapToGrid w:val="0"/>
        <w:spacing w:before="0" w:after="0" w:line="360" w:lineRule="auto"/>
        <w:jc w:val="center"/>
        <w:rPr>
          <w:rFonts w:ascii="仿宋" w:eastAsia="仿宋" w:hAnsi="仿宋" w:cs="仿宋_GB2312"/>
        </w:rPr>
      </w:pPr>
      <w:r>
        <w:rPr>
          <w:rFonts w:ascii="仿宋" w:eastAsia="仿宋" w:hAnsi="仿宋" w:cs="仿宋_GB2312" w:hint="eastAsia"/>
        </w:rPr>
        <w:lastRenderedPageBreak/>
        <w:t xml:space="preserve">第三章  </w:t>
      </w:r>
      <w:r>
        <w:rPr>
          <w:rFonts w:ascii="仿宋" w:eastAsia="仿宋" w:hAnsi="仿宋" w:cs="仿宋_GB2312" w:hint="eastAsia"/>
          <w:color w:val="FF0000"/>
        </w:rPr>
        <w:t>服务</w:t>
      </w:r>
      <w:r>
        <w:rPr>
          <w:rFonts w:ascii="仿宋" w:eastAsia="仿宋" w:hAnsi="仿宋" w:cs="仿宋_GB2312" w:hint="eastAsia"/>
        </w:rPr>
        <w:t>需求</w:t>
      </w:r>
      <w:bookmarkEnd w:id="61"/>
    </w:p>
    <w:sdt>
      <w:sdtPr>
        <w:rPr>
          <w:rFonts w:ascii="仿宋" w:eastAsia="仿宋" w:hAnsi="仿宋" w:hint="eastAsia"/>
          <w:sz w:val="24"/>
        </w:rPr>
        <w:alias w:val="项目详细需求"/>
        <w:tag w:val="项目详细需求"/>
        <w:id w:val="-1361739487"/>
        <w:lock w:val="sdtLocked"/>
      </w:sdtPr>
      <w:sdtEndPr/>
      <w:sdtContent>
        <w:p w:rsidR="00A327B0" w:rsidRDefault="00B2148D" w:rsidP="00A327B0">
          <w:pPr>
            <w:ind w:firstLine="480"/>
            <w:rPr>
              <w:rFonts w:ascii="黑体" w:eastAsia="黑体" w:hAnsi="黑体" w:cs="黑体"/>
              <w:sz w:val="32"/>
              <w:szCs w:val="32"/>
            </w:rPr>
          </w:pPr>
          <w:r>
            <w:rPr>
              <w:rFonts w:ascii="黑体" w:eastAsia="黑体" w:hAnsi="黑体" w:cs="黑体" w:hint="eastAsia"/>
              <w:sz w:val="32"/>
              <w:szCs w:val="32"/>
            </w:rPr>
            <w:t>一、项目名称</w:t>
          </w:r>
        </w:p>
        <w:p w:rsidR="00A327B0" w:rsidRDefault="00B2148D" w:rsidP="00A327B0">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营口经济技术开发区“十四五”期间先进制造业和现代服务业融合发展思路研究</w:t>
          </w:r>
        </w:p>
        <w:p w:rsidR="00A327B0" w:rsidRDefault="00B2148D" w:rsidP="00A327B0">
          <w:pPr>
            <w:ind w:firstLine="640"/>
            <w:rPr>
              <w:rFonts w:ascii="黑体" w:eastAsia="黑体" w:hAnsi="黑体" w:cs="黑体"/>
              <w:sz w:val="32"/>
              <w:szCs w:val="32"/>
            </w:rPr>
          </w:pPr>
          <w:r>
            <w:rPr>
              <w:rFonts w:ascii="黑体" w:eastAsia="黑体" w:hAnsi="黑体" w:cs="黑体" w:hint="eastAsia"/>
              <w:sz w:val="32"/>
              <w:szCs w:val="32"/>
            </w:rPr>
            <w:t>二、项目服务需求</w:t>
          </w:r>
        </w:p>
        <w:p w:rsidR="00A327B0" w:rsidRDefault="00B2148D" w:rsidP="00A327B0">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（一）履约期限及履约地点</w:t>
          </w:r>
        </w:p>
        <w:p w:rsidR="00A327B0" w:rsidRDefault="00B2148D" w:rsidP="00A327B0">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1.期限：从签订合同之日起，至提交正式《鲅鱼圈区“十四五”两业融合发展思路研究报告》为止。</w:t>
          </w:r>
        </w:p>
        <w:p w:rsidR="00A327B0" w:rsidRDefault="00B2148D" w:rsidP="00A327B0">
          <w:pPr>
            <w:ind w:firstLine="640"/>
            <w:rPr>
              <w:rFonts w:ascii="仿宋" w:eastAsia="仿宋_GB2312" w:hAnsi="仿宋" w:cs="仿宋"/>
              <w:sz w:val="30"/>
              <w:szCs w:val="30"/>
            </w:rPr>
          </w:pPr>
          <w:r>
            <w:rPr>
              <w:rFonts w:ascii="仿宋_GB2312" w:eastAsia="仿宋_GB2312" w:hAnsi="仿宋_GB2312" w:cs="仿宋_GB2312" w:hint="eastAsia"/>
              <w:sz w:val="32"/>
              <w:szCs w:val="32"/>
            </w:rPr>
            <w:t>2.履约地点：营口市鲅鱼圈区</w:t>
          </w:r>
        </w:p>
        <w:p w:rsidR="00A327B0" w:rsidRDefault="00B2148D" w:rsidP="00A327B0">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（二）付款方式</w:t>
          </w:r>
        </w:p>
        <w:p w:rsidR="00A327B0" w:rsidRDefault="00B2148D" w:rsidP="00A327B0">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中标方编制完成《鲅鱼圈区“十四五”两业融合发展思路研究报告》后一次性支付全部费用。</w:t>
          </w:r>
        </w:p>
        <w:p w:rsidR="00A327B0" w:rsidRDefault="00B2148D" w:rsidP="00A327B0">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（三）服务内容：</w:t>
          </w:r>
        </w:p>
        <w:p w:rsidR="00A327B0" w:rsidRDefault="00B2148D" w:rsidP="00A327B0">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1.项目资料收集：收集、梳理、分析营口市鲅鱼圈</w:t>
          </w:r>
          <w:proofErr w:type="gramStart"/>
          <w:r>
            <w:rPr>
              <w:rFonts w:ascii="仿宋_GB2312" w:eastAsia="仿宋_GB2312" w:hAnsi="仿宋_GB2312" w:cs="仿宋_GB2312" w:hint="eastAsia"/>
              <w:sz w:val="32"/>
              <w:szCs w:val="32"/>
            </w:rPr>
            <w:t>区产业</w:t>
          </w:r>
          <w:proofErr w:type="gramEnd"/>
          <w:r>
            <w:rPr>
              <w:rFonts w:ascii="仿宋_GB2312" w:eastAsia="仿宋_GB2312" w:hAnsi="仿宋_GB2312" w:cs="仿宋_GB2312" w:hint="eastAsia"/>
              <w:sz w:val="32"/>
              <w:szCs w:val="32"/>
            </w:rPr>
            <w:t>发展基础、现状的相关资料；</w:t>
          </w:r>
          <w:r>
            <w:rPr>
              <w:rFonts w:ascii="仿宋_GB2312" w:eastAsia="仿宋_GB2312" w:hAnsi="仿宋_GB2312" w:cs="仿宋_GB2312"/>
              <w:sz w:val="32"/>
              <w:szCs w:val="32"/>
            </w:rPr>
            <w:t>充分了解区域内的重点企业所处行业地位</w:t>
          </w:r>
          <w:r>
            <w:rPr>
              <w:rFonts w:ascii="仿宋_GB2312" w:eastAsia="仿宋_GB2312" w:hAnsi="仿宋_GB2312" w:cs="仿宋_GB2312" w:hint="eastAsia"/>
              <w:sz w:val="32"/>
              <w:szCs w:val="32"/>
            </w:rPr>
            <w:t>、主营业务发展情况、未来发展计划、重点谋划项目等信息；搜集和营口市、鲅鱼圈区相关的国家发展战略、政策等。</w:t>
          </w:r>
        </w:p>
        <w:p w:rsidR="00A327B0" w:rsidRDefault="00B2148D" w:rsidP="00A327B0">
          <w:pPr>
            <w:ind w:left="42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2.发展思路研究：在收集梳理资料的基础上，重点针对区内主导产业，分析其发展情况，包括：产业结构、全国地位、存在问题等；结合冶金、装备制造、物流等重点</w:t>
          </w:r>
          <w:r>
            <w:rPr>
              <w:rFonts w:ascii="仿宋_GB2312" w:eastAsia="仿宋_GB2312" w:hAnsi="仿宋_GB2312" w:cs="仿宋_GB2312" w:hint="eastAsia"/>
              <w:sz w:val="32"/>
              <w:szCs w:val="32"/>
            </w:rPr>
            <w:lastRenderedPageBreak/>
            <w:t>产业领域的发展趋势、重大机遇等，分析得到鲅鱼圈</w:t>
          </w:r>
          <w:proofErr w:type="gramStart"/>
          <w:r>
            <w:rPr>
              <w:rFonts w:ascii="仿宋_GB2312" w:eastAsia="仿宋_GB2312" w:hAnsi="仿宋_GB2312" w:cs="仿宋_GB2312" w:hint="eastAsia"/>
              <w:sz w:val="32"/>
              <w:szCs w:val="32"/>
            </w:rPr>
            <w:t>区产业</w:t>
          </w:r>
          <w:proofErr w:type="gramEnd"/>
          <w:r>
            <w:rPr>
              <w:rFonts w:ascii="仿宋_GB2312" w:eastAsia="仿宋_GB2312" w:hAnsi="仿宋_GB2312" w:cs="仿宋_GB2312" w:hint="eastAsia"/>
              <w:sz w:val="32"/>
              <w:szCs w:val="32"/>
            </w:rPr>
            <w:t>发展面临的优势和存在短板；结合国家、辽宁省发展所处时期及主要特点，分析营口市在全国及区域发展中所处的地位，以推动供给侧结构性改革，促进经济高质量发展为主线，研究鲅鱼圈区先进制造业和现代服务业融合发展方向、思路、主要任务和进度计划等。</w:t>
          </w:r>
        </w:p>
        <w:p w:rsidR="00A327B0" w:rsidRDefault="00B2148D" w:rsidP="00A327B0">
          <w:pPr>
            <w:ind w:left="42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3.编制完成《鲅鱼圈区“十四五”两业融合发展思路研究报告》。</w:t>
          </w:r>
        </w:p>
        <w:p w:rsidR="00A327B0" w:rsidRDefault="00B2148D" w:rsidP="00A327B0">
          <w:pPr>
            <w:ind w:left="42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（四）服务要求</w:t>
          </w:r>
        </w:p>
        <w:p w:rsidR="00A327B0" w:rsidRDefault="00B2148D" w:rsidP="00A327B0">
          <w:pPr>
            <w:ind w:left="42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1.成果提交时限：中标之日起7日内，提供报告征求意见稿，1</w:t>
          </w:r>
          <w:r>
            <w:rPr>
              <w:rFonts w:ascii="仿宋_GB2312" w:eastAsia="仿宋_GB2312" w:hAnsi="仿宋_GB2312" w:cs="仿宋_GB2312"/>
              <w:sz w:val="32"/>
              <w:szCs w:val="32"/>
            </w:rPr>
            <w:t>0日内提供正式报告</w:t>
          </w:r>
        </w:p>
        <w:p w:rsidR="00A327B0" w:rsidRDefault="00B2148D" w:rsidP="00A327B0">
          <w:pPr>
            <w:ind w:left="42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问题处理相应时间：接收到采购人处理问题通知后2小时内积极响应。</w:t>
          </w:r>
        </w:p>
        <w:p w:rsidR="00A327B0" w:rsidRDefault="00B2148D" w:rsidP="00A327B0">
          <w:pPr>
            <w:ind w:left="42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3.竞标时根据服务内容提交相应工作计划进度实施方案，拟定完成各阶段工作进度的保证措施和时间，确保各阶段、各项工作按计划进度完成。</w:t>
          </w:r>
        </w:p>
        <w:p w:rsidR="0050268E" w:rsidRDefault="00C65449" w:rsidP="0050268E">
          <w:pPr>
            <w:rPr>
              <w:rFonts w:ascii="仿宋" w:hAnsi="仿宋"/>
            </w:rPr>
          </w:pPr>
        </w:p>
      </w:sdtContent>
    </w:sdt>
    <w:p w:rsidR="00A35C87" w:rsidRDefault="00A35C87">
      <w:pPr>
        <w:rPr>
          <w:rFonts w:ascii="仿宋" w:eastAsia="仿宋" w:hAnsi="仿宋" w:cs="仿宋_GB2312"/>
          <w:szCs w:val="21"/>
        </w:rPr>
      </w:pPr>
    </w:p>
    <w:p w:rsidR="008B7CF4" w:rsidRDefault="006E4B51" w:rsidP="008B7CF4">
      <w:pPr>
        <w:rPr>
          <w:rFonts w:ascii="仿宋" w:eastAsia="仿宋" w:hAnsi="仿宋" w:cs="仿宋_GB2312"/>
        </w:rPr>
      </w:pPr>
      <w:r>
        <w:rPr>
          <w:rFonts w:ascii="仿宋" w:eastAsia="仿宋" w:hAnsi="仿宋" w:cs="仿宋_GB2312" w:hint="eastAsia"/>
          <w:szCs w:val="21"/>
        </w:rPr>
        <w:t xml:space="preserve">    </w:t>
      </w:r>
    </w:p>
    <w:p w:rsidR="00A35C87" w:rsidRDefault="006E4B51">
      <w:pPr>
        <w:ind w:firstLineChars="200" w:firstLine="420"/>
        <w:rPr>
          <w:rFonts w:ascii="仿宋" w:eastAsia="仿宋" w:hAnsi="仿宋" w:cs="仿宋_GB2312"/>
        </w:rPr>
      </w:pPr>
      <w:r>
        <w:rPr>
          <w:rFonts w:ascii="仿宋" w:eastAsia="仿宋" w:hAnsi="仿宋" w:cs="仿宋_GB2312" w:hint="eastAsia"/>
        </w:rPr>
        <w:br w:type="page"/>
      </w:r>
    </w:p>
    <w:p w:rsidR="00A35C87" w:rsidRDefault="006E4B51">
      <w:pPr>
        <w:pStyle w:val="1"/>
        <w:jc w:val="center"/>
        <w:rPr>
          <w:rFonts w:ascii="仿宋" w:eastAsia="仿宋" w:hAnsi="仿宋"/>
          <w:sz w:val="30"/>
          <w:szCs w:val="30"/>
        </w:rPr>
      </w:pPr>
      <w:bookmarkStart w:id="62" w:name="_Toc4485644"/>
      <w:r>
        <w:rPr>
          <w:rFonts w:ascii="仿宋" w:eastAsia="仿宋" w:hAnsi="仿宋" w:hint="eastAsia"/>
          <w:sz w:val="30"/>
          <w:szCs w:val="30"/>
        </w:rPr>
        <w:lastRenderedPageBreak/>
        <w:t>第四章 磋商内容、磋商过程中可能实质性变动的内容</w:t>
      </w:r>
      <w:bookmarkEnd w:id="62"/>
    </w:p>
    <w:p w:rsidR="00A35C87" w:rsidRDefault="00A35C87">
      <w:pPr>
        <w:rPr>
          <w:rFonts w:ascii="仿宋" w:eastAsia="仿宋" w:hAnsi="仿宋" w:cs="仿宋_GB2312"/>
          <w:bCs/>
          <w:kern w:val="0"/>
          <w:szCs w:val="21"/>
        </w:rPr>
      </w:pPr>
    </w:p>
    <w:p w:rsidR="00A35C87" w:rsidRDefault="006E4B51">
      <w:pPr>
        <w:widowControl/>
        <w:snapToGrid w:val="0"/>
        <w:spacing w:line="500" w:lineRule="exact"/>
        <w:jc w:val="left"/>
        <w:rPr>
          <w:rFonts w:ascii="仿宋" w:eastAsia="仿宋" w:hAnsi="仿宋" w:cs="仿宋_GB2312"/>
          <w:bCs/>
          <w:kern w:val="0"/>
          <w:szCs w:val="21"/>
        </w:rPr>
      </w:pPr>
      <w:r>
        <w:rPr>
          <w:rFonts w:ascii="仿宋" w:eastAsia="仿宋" w:hAnsi="仿宋" w:cs="仿宋_GB2312" w:hint="eastAsia"/>
          <w:bCs/>
          <w:kern w:val="0"/>
          <w:szCs w:val="21"/>
        </w:rPr>
        <w:t xml:space="preserve">    磋商</w:t>
      </w:r>
      <w:r>
        <w:rPr>
          <w:rFonts w:ascii="仿宋" w:eastAsia="仿宋" w:hAnsi="仿宋" w:cs="仿宋_GB2312"/>
          <w:bCs/>
          <w:kern w:val="0"/>
          <w:szCs w:val="21"/>
        </w:rPr>
        <w:t>小组根据与供应商</w:t>
      </w:r>
      <w:r>
        <w:rPr>
          <w:rFonts w:ascii="仿宋" w:eastAsia="仿宋" w:hAnsi="仿宋" w:cs="仿宋_GB2312" w:hint="eastAsia"/>
          <w:bCs/>
          <w:kern w:val="0"/>
          <w:szCs w:val="21"/>
        </w:rPr>
        <w:t>磋商</w:t>
      </w:r>
      <w:r>
        <w:rPr>
          <w:rFonts w:ascii="仿宋" w:eastAsia="仿宋" w:hAnsi="仿宋" w:cs="仿宋_GB2312"/>
          <w:bCs/>
          <w:kern w:val="0"/>
          <w:szCs w:val="21"/>
        </w:rPr>
        <w:t>情况可能实质性变动的内容</w:t>
      </w:r>
      <w:r>
        <w:rPr>
          <w:rFonts w:ascii="仿宋" w:eastAsia="仿宋" w:hAnsi="仿宋" w:cs="仿宋_GB2312" w:hint="eastAsia"/>
          <w:bCs/>
          <w:kern w:val="0"/>
          <w:szCs w:val="21"/>
        </w:rPr>
        <w:t>（</w:t>
      </w:r>
      <w:r>
        <w:rPr>
          <w:rFonts w:ascii="仿宋" w:eastAsia="仿宋" w:hAnsi="仿宋" w:cs="仿宋_GB2312"/>
          <w:bCs/>
          <w:kern w:val="0"/>
          <w:szCs w:val="21"/>
        </w:rPr>
        <w:t>不得变动</w:t>
      </w:r>
      <w:r>
        <w:rPr>
          <w:rFonts w:ascii="仿宋" w:eastAsia="仿宋" w:hAnsi="仿宋" w:cs="仿宋_GB2312" w:hint="eastAsia"/>
          <w:bCs/>
          <w:kern w:val="0"/>
          <w:szCs w:val="21"/>
        </w:rPr>
        <w:t>采购文件</w:t>
      </w:r>
      <w:r>
        <w:rPr>
          <w:rFonts w:ascii="仿宋" w:eastAsia="仿宋" w:hAnsi="仿宋" w:cs="仿宋_GB2312"/>
          <w:bCs/>
          <w:kern w:val="0"/>
          <w:szCs w:val="21"/>
        </w:rPr>
        <w:t>中的其他内容</w:t>
      </w:r>
      <w:r>
        <w:rPr>
          <w:rFonts w:ascii="仿宋" w:eastAsia="仿宋" w:hAnsi="仿宋" w:cs="仿宋_GB2312" w:hint="eastAsia"/>
          <w:bCs/>
          <w:kern w:val="0"/>
          <w:szCs w:val="21"/>
        </w:rPr>
        <w:t>）：</w:t>
      </w:r>
      <w:r>
        <w:rPr>
          <w:rFonts w:ascii="仿宋" w:eastAsia="仿宋" w:hAnsi="仿宋" w:cs="仿宋_GB2312"/>
          <w:bCs/>
          <w:kern w:val="0"/>
          <w:szCs w:val="21"/>
        </w:rPr>
        <w:t xml:space="preserve"> </w:t>
      </w:r>
    </w:p>
    <w:p w:rsidR="00A35C87" w:rsidRDefault="00A35C87">
      <w:pPr>
        <w:rPr>
          <w:rFonts w:ascii="仿宋" w:eastAsia="仿宋" w:hAnsi="仿宋" w:cs="仿宋_GB2312"/>
          <w:bCs/>
          <w:kern w:val="0"/>
          <w:szCs w:val="21"/>
        </w:rPr>
      </w:pPr>
    </w:p>
    <w:p w:rsidR="00A35C87" w:rsidRDefault="006E4B51">
      <w:pPr>
        <w:rPr>
          <w:rFonts w:ascii="仿宋" w:eastAsia="仿宋" w:hAnsi="仿宋" w:cs="仿宋_GB2312"/>
          <w:bCs/>
          <w:kern w:val="0"/>
          <w:szCs w:val="21"/>
        </w:rPr>
      </w:pPr>
      <w:r>
        <w:rPr>
          <w:rFonts w:ascii="仿宋" w:eastAsia="仿宋" w:hAnsi="仿宋" w:cs="仿宋_GB2312" w:hint="eastAsia"/>
          <w:bCs/>
          <w:kern w:val="0"/>
          <w:szCs w:val="21"/>
        </w:rPr>
        <w:t>1、技术要求</w:t>
      </w:r>
    </w:p>
    <w:p w:rsidR="00A35C87" w:rsidRDefault="006E4B51">
      <w:pPr>
        <w:rPr>
          <w:rFonts w:ascii="仿宋" w:eastAsia="仿宋" w:hAnsi="仿宋" w:cs="仿宋_GB2312"/>
          <w:bCs/>
          <w:kern w:val="0"/>
          <w:szCs w:val="21"/>
        </w:rPr>
      </w:pPr>
      <w:r>
        <w:rPr>
          <w:rFonts w:ascii="仿宋" w:eastAsia="仿宋" w:hAnsi="仿宋" w:cs="仿宋_GB2312"/>
          <w:bCs/>
          <w:kern w:val="0"/>
          <w:szCs w:val="21"/>
        </w:rPr>
        <w:t>……</w:t>
      </w:r>
    </w:p>
    <w:p w:rsidR="00A35C87" w:rsidRDefault="006E4B51">
      <w:pPr>
        <w:numPr>
          <w:ilvl w:val="0"/>
          <w:numId w:val="5"/>
        </w:numPr>
        <w:rPr>
          <w:rFonts w:ascii="仿宋" w:eastAsia="仿宋" w:hAnsi="仿宋" w:cs="仿宋_GB2312"/>
          <w:bCs/>
          <w:kern w:val="0"/>
          <w:szCs w:val="21"/>
        </w:rPr>
      </w:pPr>
      <w:r>
        <w:rPr>
          <w:rFonts w:ascii="仿宋" w:eastAsia="仿宋" w:hAnsi="仿宋" w:cs="仿宋_GB2312" w:hint="eastAsia"/>
          <w:bCs/>
          <w:kern w:val="0"/>
          <w:szCs w:val="21"/>
        </w:rPr>
        <w:t>服务要求</w:t>
      </w:r>
    </w:p>
    <w:p w:rsidR="00A35C87" w:rsidRDefault="006E4B51">
      <w:pPr>
        <w:rPr>
          <w:rFonts w:ascii="仿宋" w:eastAsia="仿宋" w:hAnsi="仿宋" w:cs="仿宋_GB2312"/>
          <w:bCs/>
          <w:kern w:val="0"/>
          <w:szCs w:val="21"/>
        </w:rPr>
      </w:pPr>
      <w:r>
        <w:rPr>
          <w:rFonts w:ascii="仿宋" w:eastAsia="仿宋" w:hAnsi="仿宋" w:cs="仿宋_GB2312"/>
          <w:bCs/>
          <w:kern w:val="0"/>
          <w:szCs w:val="21"/>
        </w:rPr>
        <w:t>……</w:t>
      </w:r>
    </w:p>
    <w:p w:rsidR="00A35C87" w:rsidRDefault="006E4B51">
      <w:pPr>
        <w:rPr>
          <w:rFonts w:ascii="仿宋" w:eastAsia="仿宋" w:hAnsi="仿宋" w:cs="仿宋_GB2312"/>
          <w:bCs/>
          <w:kern w:val="0"/>
          <w:szCs w:val="21"/>
        </w:rPr>
      </w:pPr>
      <w:r>
        <w:rPr>
          <w:rFonts w:ascii="仿宋" w:eastAsia="仿宋" w:hAnsi="仿宋" w:cs="仿宋_GB2312" w:hint="eastAsia"/>
          <w:bCs/>
          <w:kern w:val="0"/>
          <w:szCs w:val="21"/>
        </w:rPr>
        <w:t>3、合同草案条款</w:t>
      </w:r>
    </w:p>
    <w:p w:rsidR="00A35C87" w:rsidRDefault="006E4B51">
      <w:pPr>
        <w:rPr>
          <w:rFonts w:ascii="仿宋" w:eastAsia="仿宋" w:hAnsi="仿宋"/>
        </w:rPr>
      </w:pPr>
      <w:r>
        <w:rPr>
          <w:rFonts w:ascii="仿宋" w:eastAsia="仿宋" w:hAnsi="仿宋"/>
        </w:rPr>
        <w:t>……</w:t>
      </w:r>
    </w:p>
    <w:p w:rsidR="00A35C87" w:rsidRDefault="00A35C87">
      <w:pPr>
        <w:rPr>
          <w:rFonts w:ascii="仿宋" w:eastAsia="仿宋" w:hAnsi="仿宋"/>
        </w:rPr>
      </w:pPr>
    </w:p>
    <w:p w:rsidR="00A35C87" w:rsidRDefault="00A35C87">
      <w:pPr>
        <w:rPr>
          <w:rFonts w:ascii="仿宋" w:eastAsia="仿宋" w:hAnsi="仿宋"/>
        </w:rPr>
      </w:pPr>
    </w:p>
    <w:p w:rsidR="00A35C87" w:rsidRDefault="00A35C87">
      <w:pPr>
        <w:rPr>
          <w:rFonts w:ascii="仿宋" w:eastAsia="仿宋" w:hAnsi="仿宋"/>
        </w:rPr>
      </w:pPr>
    </w:p>
    <w:p w:rsidR="00A35C87" w:rsidRDefault="00A35C87">
      <w:pPr>
        <w:rPr>
          <w:rFonts w:ascii="仿宋" w:eastAsia="仿宋" w:hAnsi="仿宋"/>
        </w:rPr>
      </w:pPr>
    </w:p>
    <w:p w:rsidR="00A35C87" w:rsidRDefault="00A35C87">
      <w:pPr>
        <w:rPr>
          <w:rFonts w:ascii="仿宋" w:eastAsia="仿宋" w:hAnsi="仿宋"/>
        </w:rPr>
      </w:pPr>
    </w:p>
    <w:p w:rsidR="00A35C87" w:rsidRDefault="00A35C87">
      <w:pPr>
        <w:rPr>
          <w:rFonts w:ascii="仿宋" w:eastAsia="仿宋" w:hAnsi="仿宋"/>
        </w:rPr>
      </w:pPr>
    </w:p>
    <w:p w:rsidR="00A35C87" w:rsidRDefault="00A35C87">
      <w:pPr>
        <w:rPr>
          <w:rFonts w:ascii="仿宋" w:eastAsia="仿宋" w:hAnsi="仿宋"/>
        </w:rPr>
      </w:pPr>
    </w:p>
    <w:p w:rsidR="00A35C87" w:rsidRDefault="00A35C87">
      <w:pPr>
        <w:rPr>
          <w:rFonts w:ascii="仿宋" w:eastAsia="仿宋" w:hAnsi="仿宋"/>
        </w:rPr>
      </w:pPr>
    </w:p>
    <w:p w:rsidR="00A35C87" w:rsidRDefault="006E4B51">
      <w:pPr>
        <w:rPr>
          <w:rFonts w:ascii="仿宋" w:eastAsia="仿宋" w:hAnsi="仿宋" w:cs="仿宋_GB2312"/>
          <w:bCs/>
          <w:kern w:val="0"/>
          <w:szCs w:val="21"/>
        </w:rPr>
      </w:pPr>
      <w:r>
        <w:rPr>
          <w:rFonts w:ascii="仿宋" w:eastAsia="仿宋" w:hAnsi="仿宋" w:cs="仿宋_GB2312" w:hint="eastAsia"/>
          <w:bCs/>
          <w:kern w:val="0"/>
          <w:szCs w:val="21"/>
        </w:rPr>
        <w:t>注：采购人不同意采购文件在磋商过程中有任何变动的，直接写无，</w:t>
      </w:r>
      <w:r>
        <w:rPr>
          <w:rFonts w:ascii="仿宋" w:eastAsia="仿宋" w:hAnsi="仿宋" w:cs="仿宋_GB2312"/>
          <w:bCs/>
          <w:kern w:val="0"/>
          <w:szCs w:val="21"/>
        </w:rPr>
        <w:t>实质性变动的内容，须经采购人代表确认。</w:t>
      </w:r>
    </w:p>
    <w:p w:rsidR="00A35C87" w:rsidRDefault="006E4B51">
      <w:pPr>
        <w:widowControl/>
        <w:jc w:val="left"/>
        <w:rPr>
          <w:rFonts w:ascii="仿宋" w:eastAsia="仿宋" w:hAnsi="仿宋" w:cs="仿宋_GB2312"/>
        </w:rPr>
      </w:pPr>
      <w:r>
        <w:rPr>
          <w:rFonts w:ascii="仿宋" w:eastAsia="仿宋" w:hAnsi="仿宋" w:cs="仿宋_GB2312"/>
        </w:rPr>
        <w:br w:type="page"/>
      </w:r>
    </w:p>
    <w:p w:rsidR="00A35C87" w:rsidRDefault="006E4B51">
      <w:pPr>
        <w:pStyle w:val="1"/>
        <w:adjustRightInd w:val="0"/>
        <w:snapToGrid w:val="0"/>
        <w:spacing w:before="0" w:after="0" w:line="360" w:lineRule="auto"/>
        <w:jc w:val="center"/>
        <w:rPr>
          <w:rFonts w:ascii="仿宋" w:eastAsia="仿宋" w:hAnsi="仿宋" w:cs="仿宋_GB2312"/>
        </w:rPr>
      </w:pPr>
      <w:bookmarkStart w:id="63" w:name="_Toc4485645"/>
      <w:r>
        <w:rPr>
          <w:rFonts w:ascii="仿宋" w:eastAsia="仿宋" w:hAnsi="仿宋" w:cs="仿宋_GB2312" w:hint="eastAsia"/>
        </w:rPr>
        <w:lastRenderedPageBreak/>
        <w:t>第五章 评审办法</w:t>
      </w:r>
      <w:bookmarkEnd w:id="63"/>
    </w:p>
    <w:p w:rsidR="00A35C87" w:rsidRDefault="006E4B51">
      <w:pPr>
        <w:adjustRightInd w:val="0"/>
        <w:spacing w:line="360" w:lineRule="auto"/>
        <w:ind w:firstLineChars="200" w:firstLine="420"/>
        <w:rPr>
          <w:rFonts w:ascii="仿宋" w:eastAsia="仿宋" w:hAnsi="仿宋" w:cs="仿宋_GB2312"/>
          <w:bCs/>
          <w:kern w:val="0"/>
          <w:szCs w:val="21"/>
        </w:rPr>
      </w:pPr>
      <w:r>
        <w:rPr>
          <w:rFonts w:ascii="仿宋" w:eastAsia="仿宋" w:hAnsi="仿宋" w:cs="仿宋_GB2312" w:hint="eastAsia"/>
          <w:bCs/>
          <w:kern w:val="0"/>
          <w:szCs w:val="21"/>
        </w:rPr>
        <w:t>本项目将按照采购文件第一</w:t>
      </w:r>
      <w:proofErr w:type="gramStart"/>
      <w:r>
        <w:rPr>
          <w:rFonts w:ascii="仿宋" w:eastAsia="仿宋" w:hAnsi="仿宋" w:cs="仿宋_GB2312" w:hint="eastAsia"/>
          <w:bCs/>
          <w:kern w:val="0"/>
          <w:szCs w:val="21"/>
        </w:rPr>
        <w:t>章供应</w:t>
      </w:r>
      <w:proofErr w:type="gramEnd"/>
      <w:r>
        <w:rPr>
          <w:rFonts w:ascii="仿宋" w:eastAsia="仿宋" w:hAnsi="仿宋" w:cs="仿宋_GB2312" w:hint="eastAsia"/>
          <w:bCs/>
          <w:kern w:val="0"/>
          <w:szCs w:val="21"/>
        </w:rPr>
        <w:t>商须知中“五 磋商及评审”、“六 确定成交”及本章的规定评审。</w:t>
      </w:r>
    </w:p>
    <w:p w:rsidR="00A35C87" w:rsidRDefault="006E4B51">
      <w:pPr>
        <w:adjustRightInd w:val="0"/>
        <w:spacing w:line="360" w:lineRule="auto"/>
        <w:ind w:firstLineChars="200" w:firstLine="422"/>
        <w:rPr>
          <w:rFonts w:ascii="仿宋" w:eastAsia="仿宋" w:hAnsi="仿宋" w:cs="仿宋_GB2312"/>
          <w:b/>
          <w:kern w:val="0"/>
          <w:szCs w:val="21"/>
        </w:rPr>
      </w:pPr>
      <w:r>
        <w:rPr>
          <w:rFonts w:ascii="仿宋" w:eastAsia="仿宋" w:hAnsi="仿宋" w:cs="仿宋_GB2312" w:hint="eastAsia"/>
          <w:b/>
          <w:kern w:val="0"/>
          <w:szCs w:val="21"/>
        </w:rPr>
        <w:t>一、评审方法</w:t>
      </w:r>
    </w:p>
    <w:p w:rsidR="00A35C87" w:rsidRDefault="006E4B51">
      <w:pPr>
        <w:adjustRightInd w:val="0"/>
        <w:spacing w:line="360" w:lineRule="auto"/>
        <w:ind w:firstLineChars="200" w:firstLine="420"/>
        <w:rPr>
          <w:rFonts w:ascii="仿宋" w:eastAsia="仿宋" w:hAnsi="仿宋" w:cs="仿宋_GB2312"/>
          <w:kern w:val="0"/>
          <w:szCs w:val="21"/>
        </w:rPr>
      </w:pPr>
      <w:r>
        <w:rPr>
          <w:rFonts w:ascii="仿宋" w:eastAsia="仿宋" w:hAnsi="仿宋" w:cs="仿宋_GB2312" w:hint="eastAsia"/>
          <w:kern w:val="0"/>
          <w:szCs w:val="21"/>
        </w:rPr>
        <w:t>本项目采用</w:t>
      </w:r>
      <w:r>
        <w:rPr>
          <w:rFonts w:ascii="仿宋" w:eastAsia="仿宋" w:hAnsi="仿宋" w:cs="仿宋_GB2312" w:hint="eastAsia"/>
          <w:kern w:val="0"/>
          <w:szCs w:val="21"/>
          <w:u w:val="single"/>
        </w:rPr>
        <w:t xml:space="preserve">    </w:t>
      </w:r>
      <w:r>
        <w:rPr>
          <w:rFonts w:ascii="仿宋" w:eastAsia="仿宋" w:hAnsi="仿宋" w:cs="仿宋_GB2312" w:hint="eastAsia"/>
          <w:color w:val="FF0000"/>
          <w:kern w:val="0"/>
          <w:szCs w:val="21"/>
          <w:u w:val="single"/>
        </w:rPr>
        <w:t xml:space="preserve"> 综合评分法  </w:t>
      </w:r>
      <w:r>
        <w:rPr>
          <w:rFonts w:ascii="仿宋" w:eastAsia="仿宋" w:hAnsi="仿宋" w:cs="仿宋_GB2312" w:hint="eastAsia"/>
          <w:kern w:val="0"/>
          <w:szCs w:val="21"/>
          <w:u w:val="single"/>
        </w:rPr>
        <w:t xml:space="preserve">   </w:t>
      </w:r>
      <w:r>
        <w:rPr>
          <w:rFonts w:ascii="仿宋" w:eastAsia="仿宋" w:hAnsi="仿宋" w:cs="仿宋_GB2312" w:hint="eastAsia"/>
          <w:kern w:val="0"/>
          <w:szCs w:val="21"/>
        </w:rPr>
        <w:t>进行</w:t>
      </w:r>
      <w:r>
        <w:rPr>
          <w:rFonts w:ascii="仿宋" w:eastAsia="仿宋" w:hAnsi="仿宋" w:cs="仿宋_GB2312" w:hint="eastAsia"/>
          <w:bCs/>
          <w:kern w:val="0"/>
          <w:szCs w:val="21"/>
        </w:rPr>
        <w:t>评审</w:t>
      </w:r>
      <w:r>
        <w:rPr>
          <w:rFonts w:ascii="仿宋" w:eastAsia="仿宋" w:hAnsi="仿宋" w:cs="仿宋_GB2312" w:hint="eastAsia"/>
          <w:kern w:val="0"/>
          <w:szCs w:val="21"/>
        </w:rPr>
        <w:t>。</w:t>
      </w:r>
    </w:p>
    <w:p w:rsidR="00A35C87" w:rsidRDefault="006E4B51">
      <w:pPr>
        <w:adjustRightInd w:val="0"/>
        <w:spacing w:line="360" w:lineRule="auto"/>
        <w:ind w:firstLineChars="200" w:firstLine="422"/>
        <w:textAlignment w:val="baseline"/>
        <w:rPr>
          <w:rFonts w:ascii="仿宋" w:eastAsia="仿宋" w:hAnsi="仿宋" w:cs="仿宋_GB2312"/>
          <w:b/>
          <w:kern w:val="0"/>
          <w:szCs w:val="21"/>
        </w:rPr>
      </w:pPr>
      <w:r>
        <w:rPr>
          <w:rFonts w:ascii="仿宋" w:eastAsia="仿宋" w:hAnsi="仿宋" w:cs="仿宋_GB2312" w:hint="eastAsia"/>
          <w:b/>
          <w:kern w:val="0"/>
          <w:szCs w:val="21"/>
        </w:rPr>
        <w:t>二、评审原则及程序</w:t>
      </w:r>
    </w:p>
    <w:p w:rsidR="00A35C87" w:rsidRDefault="006E4B51">
      <w:pPr>
        <w:adjustRightInd w:val="0"/>
        <w:spacing w:line="360" w:lineRule="auto"/>
        <w:ind w:firstLineChars="200" w:firstLine="422"/>
        <w:textAlignment w:val="baseline"/>
        <w:rPr>
          <w:rFonts w:ascii="仿宋" w:eastAsia="仿宋" w:hAnsi="仿宋" w:cs="仿宋_GB2312"/>
          <w:b/>
          <w:kern w:val="0"/>
          <w:szCs w:val="21"/>
        </w:rPr>
      </w:pPr>
      <w:r>
        <w:rPr>
          <w:rFonts w:ascii="仿宋" w:eastAsia="仿宋" w:hAnsi="仿宋" w:cs="仿宋_GB2312" w:hint="eastAsia"/>
          <w:b/>
          <w:kern w:val="0"/>
          <w:szCs w:val="21"/>
        </w:rPr>
        <w:t>（一）评审原则</w:t>
      </w:r>
    </w:p>
    <w:p w:rsidR="00A35C87" w:rsidRDefault="006E4B51">
      <w:pPr>
        <w:adjustRightInd w:val="0"/>
        <w:spacing w:line="360" w:lineRule="auto"/>
        <w:ind w:firstLineChars="200" w:firstLine="420"/>
        <w:textAlignment w:val="baseline"/>
        <w:rPr>
          <w:rFonts w:ascii="仿宋" w:eastAsia="仿宋" w:hAnsi="仿宋" w:cs="仿宋_GB2312"/>
          <w:kern w:val="0"/>
        </w:rPr>
      </w:pPr>
      <w:r>
        <w:rPr>
          <w:rFonts w:ascii="仿宋" w:eastAsia="仿宋" w:hAnsi="仿宋" w:cs="仿宋_GB2312" w:hint="eastAsia"/>
          <w:kern w:val="0"/>
        </w:rPr>
        <w:t>磋商小组应当按照客观、公正、审慎的原则，根据采购文件规定的评审程序、评审办法和评审标准进行独立评审。采购文件内容违反国家有关强制性规定的，磋商小组应当停止评审并向采购人或者采购代理机构说明情况。</w:t>
      </w:r>
    </w:p>
    <w:p w:rsidR="00A35C87" w:rsidRDefault="006E4B51">
      <w:pPr>
        <w:adjustRightInd w:val="0"/>
        <w:spacing w:line="360" w:lineRule="auto"/>
        <w:ind w:firstLineChars="200" w:firstLine="422"/>
        <w:textAlignment w:val="baseline"/>
        <w:rPr>
          <w:rFonts w:ascii="仿宋" w:eastAsia="仿宋" w:hAnsi="仿宋" w:cs="仿宋_GB2312"/>
          <w:b/>
          <w:kern w:val="0"/>
          <w:szCs w:val="21"/>
        </w:rPr>
      </w:pPr>
      <w:r>
        <w:rPr>
          <w:rFonts w:ascii="仿宋" w:eastAsia="仿宋" w:hAnsi="仿宋" w:cs="仿宋_GB2312" w:hint="eastAsia"/>
          <w:b/>
          <w:kern w:val="0"/>
          <w:szCs w:val="21"/>
        </w:rPr>
        <w:t>（二）评审程序</w:t>
      </w:r>
    </w:p>
    <w:p w:rsidR="00A35C87" w:rsidRDefault="006E4B51">
      <w:pPr>
        <w:adjustRightInd w:val="0"/>
        <w:spacing w:line="360" w:lineRule="auto"/>
        <w:ind w:firstLineChars="200" w:firstLine="422"/>
        <w:textAlignment w:val="baseline"/>
        <w:rPr>
          <w:rFonts w:ascii="仿宋" w:eastAsia="仿宋" w:hAnsi="仿宋" w:cs="仿宋_GB2312"/>
          <w:b/>
          <w:kern w:val="0"/>
          <w:szCs w:val="21"/>
        </w:rPr>
      </w:pPr>
      <w:r>
        <w:rPr>
          <w:rFonts w:ascii="仿宋" w:eastAsia="仿宋" w:hAnsi="仿宋" w:cs="仿宋_GB2312" w:hint="eastAsia"/>
          <w:b/>
          <w:kern w:val="0"/>
          <w:szCs w:val="21"/>
        </w:rPr>
        <w:t>1、资格审查</w:t>
      </w:r>
    </w:p>
    <w:p w:rsidR="00A35C87" w:rsidRDefault="006E4B51">
      <w:pPr>
        <w:adjustRightInd w:val="0"/>
        <w:spacing w:line="360" w:lineRule="auto"/>
        <w:ind w:firstLineChars="200" w:firstLine="420"/>
        <w:textAlignment w:val="baseline"/>
        <w:rPr>
          <w:rFonts w:ascii="仿宋" w:eastAsia="仿宋" w:hAnsi="仿宋" w:cs="仿宋_GB2312"/>
          <w:kern w:val="0"/>
          <w:szCs w:val="21"/>
        </w:rPr>
      </w:pPr>
      <w:r>
        <w:rPr>
          <w:rFonts w:ascii="仿宋" w:eastAsia="仿宋" w:hAnsi="仿宋" w:cs="仿宋_GB2312" w:hint="eastAsia"/>
          <w:kern w:val="0"/>
          <w:szCs w:val="21"/>
        </w:rPr>
        <w:t>详见供应商须知22条。</w:t>
      </w:r>
      <w:r w:rsidR="00D636E0">
        <w:rPr>
          <w:rFonts w:ascii="仿宋_GB2312" w:eastAsia="仿宋_GB2312" w:hAnsi="仿宋_GB2312" w:cs="仿宋_GB2312" w:hint="eastAsia"/>
          <w:kern w:val="0"/>
          <w:szCs w:val="21"/>
        </w:rPr>
        <w:t>资格审查表详见本章附件1。</w:t>
      </w:r>
    </w:p>
    <w:p w:rsidR="00A35C87" w:rsidRDefault="006E4B51">
      <w:pPr>
        <w:numPr>
          <w:ilvl w:val="0"/>
          <w:numId w:val="6"/>
        </w:numPr>
        <w:adjustRightInd w:val="0"/>
        <w:spacing w:line="360" w:lineRule="auto"/>
        <w:ind w:firstLineChars="200" w:firstLine="422"/>
        <w:textAlignment w:val="baseline"/>
        <w:rPr>
          <w:rFonts w:ascii="仿宋" w:eastAsia="仿宋" w:hAnsi="仿宋" w:cs="仿宋_GB2312"/>
          <w:b/>
          <w:bCs/>
          <w:kern w:val="0"/>
          <w:szCs w:val="21"/>
        </w:rPr>
      </w:pPr>
      <w:r>
        <w:rPr>
          <w:rFonts w:ascii="仿宋" w:eastAsia="仿宋" w:hAnsi="仿宋" w:cs="仿宋_GB2312" w:hint="eastAsia"/>
          <w:b/>
          <w:bCs/>
          <w:kern w:val="0"/>
          <w:szCs w:val="21"/>
        </w:rPr>
        <w:t>符合性审查</w:t>
      </w:r>
    </w:p>
    <w:p w:rsidR="00A35C87" w:rsidRDefault="006E4B51">
      <w:pPr>
        <w:adjustRightInd w:val="0"/>
        <w:spacing w:line="360" w:lineRule="auto"/>
        <w:ind w:firstLineChars="200" w:firstLine="420"/>
        <w:textAlignment w:val="baseline"/>
        <w:rPr>
          <w:rFonts w:ascii="仿宋" w:eastAsia="仿宋" w:hAnsi="仿宋" w:cs="仿宋_GB2312"/>
          <w:kern w:val="0"/>
          <w:szCs w:val="21"/>
        </w:rPr>
      </w:pPr>
      <w:r>
        <w:rPr>
          <w:rFonts w:ascii="仿宋" w:eastAsia="仿宋" w:hAnsi="仿宋" w:cs="仿宋_GB2312" w:hint="eastAsia"/>
          <w:kern w:val="0"/>
          <w:szCs w:val="21"/>
        </w:rPr>
        <w:t>2.1详见供应商须知23条。</w:t>
      </w:r>
      <w:r w:rsidR="00D636E0">
        <w:rPr>
          <w:rFonts w:ascii="仿宋_GB2312" w:eastAsia="仿宋_GB2312" w:hAnsi="仿宋_GB2312" w:cs="仿宋_GB2312" w:hint="eastAsia"/>
          <w:kern w:val="0"/>
          <w:szCs w:val="21"/>
        </w:rPr>
        <w:t>符合性审查表详见本章附件2。</w:t>
      </w:r>
    </w:p>
    <w:p w:rsidR="00A35C87" w:rsidRDefault="006E4B51">
      <w:pPr>
        <w:adjustRightInd w:val="0"/>
        <w:spacing w:line="360" w:lineRule="auto"/>
        <w:ind w:firstLineChars="200" w:firstLine="422"/>
        <w:textAlignment w:val="baseline"/>
        <w:rPr>
          <w:rFonts w:ascii="仿宋_GB2312" w:eastAsia="仿宋_GB2312" w:hAnsi="仿宋_GB2312" w:cs="仿宋_GB2312"/>
          <w:b/>
          <w:color w:val="000000"/>
          <w:kern w:val="0"/>
          <w:szCs w:val="21"/>
        </w:rPr>
      </w:pPr>
      <w:r>
        <w:rPr>
          <w:rFonts w:ascii="仿宋_GB2312" w:eastAsia="仿宋_GB2312" w:hAnsi="仿宋_GB2312" w:cs="仿宋_GB2312" w:hint="eastAsia"/>
          <w:b/>
          <w:color w:val="000000"/>
          <w:kern w:val="0"/>
          <w:szCs w:val="21"/>
        </w:rPr>
        <w:t>3、样品及演示</w:t>
      </w:r>
    </w:p>
    <w:p w:rsidR="00A35C87" w:rsidRDefault="006E4B51">
      <w:pPr>
        <w:adjustRightInd w:val="0"/>
        <w:spacing w:line="360" w:lineRule="auto"/>
        <w:ind w:firstLineChars="200" w:firstLine="420"/>
        <w:textAlignment w:val="baseline"/>
        <w:rPr>
          <w:rFonts w:ascii="仿宋_GB2312" w:eastAsia="仿宋_GB2312" w:hAnsi="仿宋_GB2312" w:cs="仿宋_GB2312"/>
          <w:szCs w:val="21"/>
        </w:rPr>
      </w:pPr>
      <w:r>
        <w:rPr>
          <w:rFonts w:ascii="仿宋_GB2312" w:eastAsia="仿宋_GB2312" w:hAnsi="仿宋_GB2312" w:cs="仿宋_GB2312" w:hint="eastAsia"/>
          <w:szCs w:val="21"/>
        </w:rPr>
        <w:t>3.1</w:t>
      </w:r>
      <w:r>
        <w:rPr>
          <w:rFonts w:ascii="仿宋_GB2312" w:eastAsia="仿宋_GB2312" w:hAnsi="仿宋_GB2312" w:cs="仿宋_GB2312" w:hint="eastAsia"/>
          <w:kern w:val="0"/>
          <w:szCs w:val="21"/>
        </w:rPr>
        <w:t>供应商须知表11.3条</w:t>
      </w:r>
      <w:r>
        <w:rPr>
          <w:rFonts w:ascii="仿宋_GB2312" w:eastAsia="仿宋_GB2312" w:hAnsi="仿宋_GB2312" w:cs="仿宋_GB2312" w:hint="eastAsia"/>
          <w:szCs w:val="21"/>
        </w:rPr>
        <w:t>中要求投标人提供样品或演示的，按照供</w:t>
      </w:r>
      <w:r>
        <w:rPr>
          <w:rFonts w:ascii="仿宋_GB2312" w:eastAsia="仿宋_GB2312" w:hAnsi="仿宋_GB2312" w:cs="仿宋_GB2312" w:hint="eastAsia"/>
          <w:kern w:val="0"/>
          <w:szCs w:val="21"/>
        </w:rPr>
        <w:t>应商须知表24.1条</w:t>
      </w:r>
      <w:r>
        <w:rPr>
          <w:rFonts w:ascii="仿宋_GB2312" w:eastAsia="仿宋_GB2312" w:hAnsi="仿宋_GB2312" w:cs="仿宋_GB2312" w:hint="eastAsia"/>
          <w:szCs w:val="21"/>
        </w:rPr>
        <w:t>中确定的评审方法以及评审标准进行评审。(样品或演示属于符合性审查的，按照供应商</w:t>
      </w:r>
      <w:r>
        <w:rPr>
          <w:rFonts w:ascii="仿宋_GB2312" w:eastAsia="仿宋_GB2312" w:hAnsi="仿宋_GB2312" w:cs="仿宋_GB2312" w:hint="eastAsia"/>
          <w:kern w:val="0"/>
          <w:szCs w:val="21"/>
        </w:rPr>
        <w:t>须知23条</w:t>
      </w:r>
      <w:r>
        <w:rPr>
          <w:rFonts w:ascii="仿宋_GB2312" w:eastAsia="仿宋_GB2312" w:hAnsi="仿宋_GB2312" w:cs="仿宋_GB2312" w:hint="eastAsia"/>
          <w:szCs w:val="21"/>
        </w:rPr>
        <w:t>规定执行）</w:t>
      </w:r>
    </w:p>
    <w:p w:rsidR="00A35C87" w:rsidRDefault="006E4B51">
      <w:pPr>
        <w:adjustRightInd w:val="0"/>
        <w:spacing w:line="360" w:lineRule="auto"/>
        <w:ind w:firstLineChars="200" w:firstLine="422"/>
        <w:textAlignment w:val="baseline"/>
        <w:rPr>
          <w:rFonts w:ascii="仿宋" w:eastAsia="仿宋" w:hAnsi="仿宋" w:cs="仿宋_GB2312"/>
          <w:b/>
          <w:bCs/>
          <w:kern w:val="0"/>
          <w:szCs w:val="21"/>
        </w:rPr>
      </w:pPr>
      <w:r>
        <w:rPr>
          <w:rFonts w:ascii="仿宋" w:eastAsia="仿宋" w:hAnsi="仿宋" w:cs="仿宋_GB2312" w:hint="eastAsia"/>
          <w:b/>
          <w:bCs/>
          <w:kern w:val="0"/>
          <w:szCs w:val="21"/>
        </w:rPr>
        <w:t>4、磋商</w:t>
      </w:r>
    </w:p>
    <w:p w:rsidR="00A35C87" w:rsidRDefault="006E4B51">
      <w:pPr>
        <w:adjustRightInd w:val="0"/>
        <w:spacing w:line="360" w:lineRule="auto"/>
        <w:ind w:firstLineChars="200" w:firstLine="420"/>
        <w:textAlignment w:val="baseline"/>
        <w:rPr>
          <w:rFonts w:ascii="仿宋" w:eastAsia="仿宋" w:hAnsi="仿宋" w:cs="仿宋_GB2312"/>
          <w:kern w:val="0"/>
          <w:szCs w:val="21"/>
        </w:rPr>
      </w:pPr>
      <w:r>
        <w:rPr>
          <w:rFonts w:ascii="仿宋" w:eastAsia="仿宋" w:hAnsi="仿宋" w:cs="仿宋_GB2312" w:hint="eastAsia"/>
          <w:kern w:val="0"/>
          <w:szCs w:val="21"/>
        </w:rPr>
        <w:t>详见供应商须知26条。</w:t>
      </w:r>
    </w:p>
    <w:p w:rsidR="00A35C87" w:rsidRDefault="006E4B51">
      <w:pPr>
        <w:adjustRightInd w:val="0"/>
        <w:spacing w:line="360" w:lineRule="auto"/>
        <w:ind w:firstLineChars="200" w:firstLine="422"/>
        <w:rPr>
          <w:rFonts w:ascii="仿宋" w:eastAsia="仿宋" w:hAnsi="仿宋" w:cs="仿宋_GB2312"/>
          <w:b/>
          <w:bCs/>
          <w:kern w:val="0"/>
          <w:szCs w:val="21"/>
        </w:rPr>
      </w:pPr>
      <w:r>
        <w:rPr>
          <w:rFonts w:ascii="仿宋" w:eastAsia="仿宋" w:hAnsi="仿宋" w:cs="仿宋_GB2312" w:hint="eastAsia"/>
          <w:b/>
          <w:bCs/>
          <w:kern w:val="0"/>
          <w:szCs w:val="21"/>
        </w:rPr>
        <w:t>5、最后报价</w:t>
      </w:r>
    </w:p>
    <w:p w:rsidR="00A35C87" w:rsidRDefault="006E4B51">
      <w:pPr>
        <w:adjustRightInd w:val="0"/>
        <w:spacing w:line="360" w:lineRule="auto"/>
        <w:ind w:firstLineChars="200" w:firstLine="420"/>
        <w:rPr>
          <w:rFonts w:ascii="仿宋" w:eastAsia="仿宋" w:hAnsi="仿宋" w:cs="仿宋_GB2312"/>
          <w:kern w:val="0"/>
          <w:szCs w:val="21"/>
        </w:rPr>
      </w:pPr>
      <w:r>
        <w:rPr>
          <w:rFonts w:ascii="仿宋" w:eastAsia="仿宋" w:hAnsi="仿宋" w:cs="仿宋_GB2312" w:hint="eastAsia"/>
          <w:kern w:val="0"/>
          <w:szCs w:val="21"/>
        </w:rPr>
        <w:t>详见供应商须知27条。</w:t>
      </w:r>
    </w:p>
    <w:p w:rsidR="00A35C87" w:rsidRDefault="006E4B51">
      <w:pPr>
        <w:adjustRightInd w:val="0"/>
        <w:spacing w:line="360" w:lineRule="auto"/>
        <w:ind w:firstLineChars="196" w:firstLine="413"/>
        <w:rPr>
          <w:rFonts w:ascii="仿宋" w:eastAsia="仿宋" w:hAnsi="仿宋" w:cs="仿宋_GB2312"/>
          <w:b/>
          <w:bCs/>
          <w:kern w:val="0"/>
          <w:szCs w:val="21"/>
        </w:rPr>
      </w:pPr>
      <w:r>
        <w:rPr>
          <w:rFonts w:ascii="仿宋" w:eastAsia="仿宋" w:hAnsi="仿宋" w:cs="仿宋_GB2312" w:hint="eastAsia"/>
          <w:b/>
          <w:bCs/>
          <w:kern w:val="0"/>
          <w:szCs w:val="21"/>
        </w:rPr>
        <w:t>6、比较及评价</w:t>
      </w:r>
    </w:p>
    <w:p w:rsidR="00A35C87" w:rsidRDefault="006E4B51">
      <w:pPr>
        <w:adjustRightInd w:val="0"/>
        <w:spacing w:line="360" w:lineRule="auto"/>
        <w:ind w:firstLineChars="200" w:firstLine="420"/>
        <w:rPr>
          <w:rFonts w:ascii="仿宋" w:eastAsia="仿宋" w:hAnsi="仿宋" w:cs="仿宋_GB2312"/>
          <w:kern w:val="0"/>
          <w:szCs w:val="21"/>
        </w:rPr>
      </w:pPr>
      <w:r>
        <w:rPr>
          <w:rFonts w:ascii="仿宋" w:eastAsia="仿宋" w:hAnsi="仿宋" w:cs="仿宋_GB2312" w:hint="eastAsia"/>
          <w:kern w:val="0"/>
          <w:szCs w:val="21"/>
        </w:rPr>
        <w:t>6.1磋商小组对通过资格性审查、符合性审查的响应文件进行比较和评价。</w:t>
      </w:r>
    </w:p>
    <w:p w:rsidR="00A35C87" w:rsidRDefault="006E4B51">
      <w:pPr>
        <w:adjustRightInd w:val="0"/>
        <w:spacing w:line="360" w:lineRule="auto"/>
        <w:ind w:firstLineChars="200" w:firstLine="420"/>
        <w:rPr>
          <w:rFonts w:ascii="仿宋" w:eastAsia="仿宋" w:hAnsi="仿宋" w:cs="仿宋_GB2312"/>
          <w:kern w:val="0"/>
          <w:szCs w:val="21"/>
        </w:rPr>
      </w:pPr>
      <w:r>
        <w:rPr>
          <w:rFonts w:ascii="仿宋" w:eastAsia="仿宋" w:hAnsi="仿宋" w:cs="仿宋_GB2312" w:hint="eastAsia"/>
          <w:kern w:val="0"/>
          <w:szCs w:val="21"/>
        </w:rPr>
        <w:t>6.2在磋商期间，对响应文件的</w:t>
      </w:r>
      <w:proofErr w:type="gramStart"/>
      <w:r>
        <w:rPr>
          <w:rFonts w:ascii="仿宋" w:eastAsia="仿宋" w:hAnsi="仿宋" w:cs="仿宋_GB2312" w:hint="eastAsia"/>
          <w:kern w:val="0"/>
          <w:szCs w:val="21"/>
        </w:rPr>
        <w:t>澄清按供应</w:t>
      </w:r>
      <w:proofErr w:type="gramEnd"/>
      <w:r>
        <w:rPr>
          <w:rFonts w:ascii="仿宋" w:eastAsia="仿宋" w:hAnsi="仿宋" w:cs="仿宋_GB2312" w:hint="eastAsia"/>
          <w:kern w:val="0"/>
          <w:szCs w:val="21"/>
        </w:rPr>
        <w:t>商须知25条内容执行。</w:t>
      </w:r>
    </w:p>
    <w:p w:rsidR="00A35C87" w:rsidRDefault="006E4B51">
      <w:pPr>
        <w:adjustRightInd w:val="0"/>
        <w:spacing w:line="360" w:lineRule="auto"/>
        <w:ind w:firstLineChars="200" w:firstLine="420"/>
        <w:rPr>
          <w:rFonts w:ascii="仿宋_GB2312" w:eastAsia="仿宋_GB2312" w:hAnsi="仿宋_GB2312" w:cs="仿宋_GB2312"/>
          <w:szCs w:val="21"/>
        </w:rPr>
      </w:pPr>
      <w:r>
        <w:rPr>
          <w:rFonts w:ascii="仿宋" w:eastAsia="仿宋" w:hAnsi="仿宋" w:cs="仿宋_GB2312" w:hint="eastAsia"/>
          <w:kern w:val="0"/>
          <w:szCs w:val="21"/>
        </w:rPr>
        <w:t>6.3磋商小组</w:t>
      </w:r>
      <w:r>
        <w:rPr>
          <w:rFonts w:ascii="仿宋_GB2312" w:eastAsia="仿宋_GB2312" w:hAnsi="仿宋_GB2312" w:cs="仿宋_GB2312" w:hint="eastAsia"/>
          <w:szCs w:val="21"/>
        </w:rPr>
        <w:t>认为供应商的报价明显低于其他通过符合性审查的供应商报价，有可能影响服务质量或者不能诚信履约的，磋商小组应当要求其在评审现场合理的时间（</w:t>
      </w:r>
      <w:r>
        <w:rPr>
          <w:rFonts w:ascii="仿宋_GB2312" w:eastAsia="仿宋_GB2312" w:hAnsi="仿宋_GB2312" w:cs="仿宋_GB2312" w:hint="eastAsia"/>
          <w:kern w:val="0"/>
          <w:szCs w:val="21"/>
        </w:rPr>
        <w:t>接到通知后</w:t>
      </w:r>
      <w:r>
        <w:rPr>
          <w:rFonts w:ascii="仿宋_GB2312" w:eastAsia="仿宋_GB2312" w:hAnsi="仿宋_GB2312" w:cs="仿宋_GB2312" w:hint="eastAsia"/>
          <w:kern w:val="0"/>
          <w:szCs w:val="21"/>
          <w:u w:val="single"/>
        </w:rPr>
        <w:t xml:space="preserve">     </w:t>
      </w:r>
      <w:r w:rsidR="00D636E0">
        <w:rPr>
          <w:rFonts w:ascii="仿宋_GB2312" w:eastAsia="仿宋_GB2312" w:hAnsi="仿宋_GB2312" w:cs="仿宋_GB2312" w:hint="eastAsia"/>
          <w:kern w:val="0"/>
          <w:szCs w:val="21"/>
          <w:u w:val="single"/>
        </w:rPr>
        <w:lastRenderedPageBreak/>
        <w:t>半</w:t>
      </w:r>
      <w:r>
        <w:rPr>
          <w:rFonts w:ascii="仿宋_GB2312" w:eastAsia="仿宋_GB2312" w:hAnsi="仿宋_GB2312" w:cs="仿宋_GB2312" w:hint="eastAsia"/>
          <w:kern w:val="0"/>
          <w:szCs w:val="21"/>
        </w:rPr>
        <w:t>小时</w:t>
      </w:r>
      <w:r>
        <w:rPr>
          <w:rFonts w:ascii="仿宋_GB2312" w:eastAsia="仿宋_GB2312" w:hAnsi="仿宋_GB2312" w:cs="仿宋_GB2312" w:hint="eastAsia"/>
          <w:szCs w:val="21"/>
        </w:rPr>
        <w:t>）内提供书面说明，并提交相关证明材料，</w:t>
      </w:r>
      <w:r>
        <w:rPr>
          <w:rFonts w:ascii="仿宋_GB2312" w:eastAsia="仿宋_GB2312" w:hAnsi="仿宋_GB2312" w:cs="仿宋_GB2312" w:hint="eastAsia"/>
          <w:kern w:val="0"/>
          <w:szCs w:val="21"/>
        </w:rPr>
        <w:t>供应商不能证明其报价合理性的，磋商小组应当将</w:t>
      </w:r>
      <w:r>
        <w:rPr>
          <w:rFonts w:ascii="仿宋_GB2312" w:eastAsia="仿宋_GB2312" w:hAnsi="仿宋_GB2312" w:cs="仿宋_GB2312" w:hint="eastAsia"/>
          <w:szCs w:val="21"/>
        </w:rPr>
        <w:t>其响应作为</w:t>
      </w:r>
      <w:r>
        <w:rPr>
          <w:rFonts w:ascii="仿宋_GB2312" w:eastAsia="仿宋_GB2312" w:hAnsi="仿宋_GB2312" w:cs="仿宋_GB2312" w:hint="eastAsia"/>
          <w:b/>
          <w:bCs/>
          <w:szCs w:val="21"/>
        </w:rPr>
        <w:t>无效响应处理</w:t>
      </w:r>
      <w:r>
        <w:rPr>
          <w:rFonts w:ascii="仿宋_GB2312" w:eastAsia="仿宋_GB2312" w:hAnsi="仿宋_GB2312" w:cs="仿宋_GB2312" w:hint="eastAsia"/>
          <w:szCs w:val="21"/>
        </w:rPr>
        <w:t>。</w:t>
      </w:r>
    </w:p>
    <w:p w:rsidR="00A35C87" w:rsidRDefault="006E4B51">
      <w:pPr>
        <w:adjustRightIn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供应商的书面说明材料包含服务本身成本、人工费用、运输、税收等，以及最后报价不会影响服务质量或诚信履约能力的说明等。</w:t>
      </w:r>
    </w:p>
    <w:p w:rsidR="00A35C87" w:rsidRDefault="006E4B51">
      <w:pPr>
        <w:adjustRightIn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投标人的书面说明应当签字确认或者加盖公章，否则无效。书面说明的签字确认，由其法定代表人（非法人单位负责人或自然人本人）或者其授权代表签字确认。</w:t>
      </w:r>
    </w:p>
    <w:p w:rsidR="00A35C87" w:rsidRDefault="006E4B51">
      <w:pPr>
        <w:adjustRightIn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供应商提供书面说明后，磋商小组应当结合采购项目采购需求、专业实际情况、供应商财务状况报告、与其</w:t>
      </w:r>
      <w:proofErr w:type="gramStart"/>
      <w:r>
        <w:rPr>
          <w:rFonts w:ascii="仿宋_GB2312" w:eastAsia="仿宋_GB2312" w:hAnsi="仿宋_GB2312" w:cs="仿宋_GB2312" w:hint="eastAsia"/>
          <w:szCs w:val="21"/>
        </w:rPr>
        <w:t>他供应商比较</w:t>
      </w:r>
      <w:proofErr w:type="gramEnd"/>
      <w:r>
        <w:rPr>
          <w:rFonts w:ascii="仿宋_GB2312" w:eastAsia="仿宋_GB2312" w:hAnsi="仿宋_GB2312" w:cs="仿宋_GB2312" w:hint="eastAsia"/>
          <w:szCs w:val="21"/>
        </w:rPr>
        <w:t>情况等就投标人的书面说明进行审查评价。供应商如有下列情况的，磋商小组应当将其响应文件作为无效处理：</w:t>
      </w:r>
    </w:p>
    <w:p w:rsidR="00A35C87" w:rsidRDefault="006E4B51">
      <w:pPr>
        <w:adjustRightIn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（1）拒绝或者变相拒绝提供有效书面说明；</w:t>
      </w:r>
    </w:p>
    <w:p w:rsidR="00A35C87" w:rsidRDefault="006E4B51">
      <w:pPr>
        <w:adjustRightIn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（2）书面说明不能证明其报价合理性的；</w:t>
      </w:r>
    </w:p>
    <w:p w:rsidR="00A35C87" w:rsidRDefault="006E4B51">
      <w:pPr>
        <w:adjustRightIn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（3）未在规定时间内递交有效书面说明书的。</w:t>
      </w:r>
    </w:p>
    <w:p w:rsidR="00A35C87" w:rsidRDefault="006E4B51">
      <w:pPr>
        <w:adjustRightInd w:val="0"/>
        <w:spacing w:line="360" w:lineRule="auto"/>
        <w:ind w:firstLineChars="200" w:firstLine="422"/>
        <w:rPr>
          <w:rFonts w:ascii="仿宋" w:eastAsia="仿宋" w:hAnsi="仿宋" w:cs="仿宋_GB2312"/>
          <w:b/>
          <w:kern w:val="0"/>
          <w:szCs w:val="21"/>
        </w:rPr>
      </w:pPr>
      <w:r>
        <w:rPr>
          <w:rFonts w:ascii="仿宋" w:eastAsia="仿宋" w:hAnsi="仿宋" w:cs="仿宋_GB2312" w:hint="eastAsia"/>
          <w:b/>
          <w:bCs/>
          <w:kern w:val="0"/>
          <w:szCs w:val="21"/>
        </w:rPr>
        <w:t>7、需落实的政府采购政</w:t>
      </w:r>
      <w:r>
        <w:rPr>
          <w:rFonts w:ascii="仿宋" w:eastAsia="仿宋" w:hAnsi="仿宋" w:cs="仿宋_GB2312" w:hint="eastAsia"/>
          <w:b/>
          <w:kern w:val="0"/>
          <w:szCs w:val="21"/>
        </w:rPr>
        <w:t>策性规定：</w:t>
      </w:r>
    </w:p>
    <w:p w:rsidR="00A35C87" w:rsidRDefault="006E4B51">
      <w:pPr>
        <w:adjustRightInd w:val="0"/>
        <w:spacing w:line="360" w:lineRule="auto"/>
        <w:ind w:firstLineChars="200" w:firstLine="422"/>
        <w:rPr>
          <w:rFonts w:ascii="仿宋" w:eastAsia="仿宋" w:hAnsi="仿宋" w:cs="仿宋_GB2312"/>
          <w:b/>
          <w:kern w:val="0"/>
          <w:szCs w:val="21"/>
        </w:rPr>
      </w:pPr>
      <w:r>
        <w:rPr>
          <w:rFonts w:ascii="仿宋" w:eastAsia="仿宋" w:hAnsi="仿宋" w:cs="仿宋_GB2312" w:hint="eastAsia"/>
          <w:b/>
          <w:kern w:val="0"/>
          <w:szCs w:val="21"/>
        </w:rPr>
        <w:t>7.1对于中小微企业（含监狱企业）的相关规定</w:t>
      </w:r>
    </w:p>
    <w:p w:rsidR="00A35C87" w:rsidRDefault="006E4B51">
      <w:pPr>
        <w:adjustRightInd w:val="0"/>
        <w:spacing w:line="360" w:lineRule="auto"/>
        <w:ind w:firstLineChars="200" w:firstLine="420"/>
        <w:rPr>
          <w:rFonts w:ascii="仿宋" w:eastAsia="仿宋" w:hAnsi="仿宋" w:cs="仿宋_GB2312"/>
          <w:szCs w:val="21"/>
        </w:rPr>
      </w:pPr>
      <w:r>
        <w:rPr>
          <w:rFonts w:ascii="仿宋" w:eastAsia="仿宋" w:hAnsi="仿宋" w:cs="仿宋_GB2312" w:hint="eastAsia"/>
          <w:szCs w:val="21"/>
        </w:rPr>
        <w:t>对于非专门面向中小企业的项目，在满足价格扣除条件且在响应文件中按要求提交了《中小企业声明函》或省级以上监狱管理局、戒毒管理局（含新疆生产建设兵团）出具的属于监狱企业的证明文件的供应商，对最后报价给予价格扣除，用扣除后的价格参与评审。最后报价扣除比例如下：</w:t>
      </w:r>
    </w:p>
    <w:p w:rsidR="00A35C87" w:rsidRDefault="006E4B51">
      <w:pPr>
        <w:adjustRightInd w:val="0"/>
        <w:spacing w:line="360" w:lineRule="auto"/>
        <w:ind w:firstLineChars="200" w:firstLine="420"/>
        <w:rPr>
          <w:rFonts w:ascii="仿宋" w:eastAsia="仿宋" w:hAnsi="仿宋" w:cs="仿宋_GB2312"/>
          <w:szCs w:val="21"/>
        </w:rPr>
      </w:pPr>
      <w:r>
        <w:rPr>
          <w:rFonts w:ascii="仿宋" w:eastAsia="仿宋" w:hAnsi="仿宋" w:cs="仿宋_GB2312" w:hint="eastAsia"/>
          <w:szCs w:val="21"/>
        </w:rPr>
        <w:t>（1）非联合体参加磋商</w:t>
      </w:r>
    </w:p>
    <w:p w:rsidR="00A35C87" w:rsidRDefault="006E4B51">
      <w:pPr>
        <w:adjustRightInd w:val="0"/>
        <w:spacing w:line="360" w:lineRule="auto"/>
        <w:ind w:firstLineChars="200" w:firstLine="420"/>
        <w:rPr>
          <w:rFonts w:ascii="仿宋" w:eastAsia="仿宋" w:hAnsi="仿宋" w:cs="仿宋_GB2312"/>
          <w:szCs w:val="21"/>
        </w:rPr>
      </w:pPr>
      <w:r>
        <w:rPr>
          <w:rFonts w:ascii="仿宋" w:eastAsia="仿宋" w:hAnsi="仿宋" w:cs="仿宋_GB2312" w:hint="eastAsia"/>
          <w:szCs w:val="21"/>
        </w:rPr>
        <w:t>相关产品最后报价的</w:t>
      </w:r>
      <w:r w:rsidR="00D636E0">
        <w:rPr>
          <w:rFonts w:ascii="仿宋" w:eastAsia="仿宋" w:hAnsi="仿宋" w:cs="仿宋_GB2312" w:hint="eastAsia"/>
          <w:kern w:val="0"/>
          <w:szCs w:val="21"/>
          <w:u w:val="single"/>
        </w:rPr>
        <w:t xml:space="preserve">  </w:t>
      </w:r>
      <w:bookmarkStart w:id="64" w:name="_Hlk28531679"/>
      <w:r w:rsidR="00C65449">
        <w:rPr>
          <w:rFonts w:ascii="仿宋_GB2312" w:eastAsia="仿宋_GB2312" w:hAnsi="仿宋_GB2312" w:cs="仿宋_GB2312"/>
          <w:color w:val="FF0000"/>
          <w:kern w:val="0"/>
          <w:szCs w:val="21"/>
          <w:u w:val="single"/>
        </w:rPr>
        <w:t>10</w:t>
      </w:r>
      <w:r w:rsidR="00D636E0" w:rsidRPr="0061768F">
        <w:rPr>
          <w:rFonts w:ascii="仿宋_GB2312" w:eastAsia="仿宋_GB2312" w:hAnsi="仿宋_GB2312" w:cs="仿宋_GB2312" w:hint="eastAsia"/>
          <w:color w:val="FF0000"/>
          <w:kern w:val="0"/>
          <w:szCs w:val="21"/>
          <w:u w:val="single"/>
        </w:rPr>
        <w:t>%</w:t>
      </w:r>
      <w:bookmarkEnd w:id="64"/>
      <w:r>
        <w:rPr>
          <w:rFonts w:ascii="仿宋" w:eastAsia="仿宋" w:hAnsi="仿宋" w:cs="仿宋_GB2312" w:hint="eastAsia"/>
          <w:kern w:val="0"/>
          <w:szCs w:val="21"/>
          <w:u w:val="single"/>
        </w:rPr>
        <w:t>（</w:t>
      </w:r>
      <w:r>
        <w:rPr>
          <w:rFonts w:ascii="仿宋" w:eastAsia="仿宋" w:hAnsi="仿宋" w:cs="仿宋_GB2312" w:hint="eastAsia"/>
          <w:szCs w:val="21"/>
        </w:rPr>
        <w:t>6%-10%）</w:t>
      </w:r>
    </w:p>
    <w:p w:rsidR="00A35C87" w:rsidRDefault="006E4B51">
      <w:pPr>
        <w:numPr>
          <w:ilvl w:val="0"/>
          <w:numId w:val="7"/>
        </w:numPr>
        <w:adjustRightInd w:val="0"/>
        <w:spacing w:line="360" w:lineRule="auto"/>
        <w:ind w:firstLineChars="200" w:firstLine="420"/>
        <w:rPr>
          <w:rFonts w:ascii="仿宋" w:eastAsia="仿宋" w:hAnsi="仿宋" w:cs="仿宋_GB2312"/>
          <w:szCs w:val="21"/>
        </w:rPr>
      </w:pPr>
      <w:r>
        <w:rPr>
          <w:rFonts w:ascii="仿宋" w:eastAsia="仿宋" w:hAnsi="仿宋" w:cs="仿宋_GB2312" w:hint="eastAsia"/>
          <w:szCs w:val="21"/>
        </w:rPr>
        <w:t>联合体参加磋商</w:t>
      </w:r>
    </w:p>
    <w:p w:rsidR="00A35C87" w:rsidRDefault="006E4B51">
      <w:pPr>
        <w:adjustRightInd w:val="0"/>
        <w:spacing w:line="360" w:lineRule="auto"/>
        <w:ind w:firstLineChars="200" w:firstLine="420"/>
        <w:rPr>
          <w:rFonts w:ascii="仿宋" w:eastAsia="仿宋" w:hAnsi="仿宋" w:cs="仿宋_GB2312"/>
          <w:szCs w:val="21"/>
        </w:rPr>
      </w:pPr>
      <w:r>
        <w:rPr>
          <w:rFonts w:ascii="仿宋" w:eastAsia="仿宋" w:hAnsi="仿宋" w:cs="仿宋_GB2312" w:hint="eastAsia"/>
          <w:szCs w:val="21"/>
        </w:rPr>
        <w:t>大中型企业和其他自然人、法人或者其他组织与小型、微型企业组成联合体共同参加非专门面向中小企业的政府采购活动的，联合体参加磋商协议中约定，小型、微型企业的协议合同金额占到联合体参加磋商协议合同总金额30%以上的，最后报价扣除</w:t>
      </w:r>
      <w:r w:rsidR="00D636E0">
        <w:rPr>
          <w:rFonts w:ascii="仿宋" w:eastAsia="仿宋" w:hAnsi="仿宋" w:cs="仿宋_GB2312" w:hint="eastAsia"/>
          <w:kern w:val="0"/>
          <w:szCs w:val="21"/>
          <w:u w:val="single"/>
        </w:rPr>
        <w:t xml:space="preserve"> </w:t>
      </w:r>
      <w:r w:rsidR="00C65449">
        <w:rPr>
          <w:rFonts w:ascii="仿宋_GB2312" w:eastAsia="仿宋_GB2312" w:hAnsi="仿宋_GB2312" w:cs="仿宋_GB2312"/>
          <w:color w:val="FF0000"/>
          <w:kern w:val="0"/>
          <w:szCs w:val="21"/>
          <w:u w:val="single"/>
        </w:rPr>
        <w:t>3</w:t>
      </w:r>
      <w:r w:rsidR="00D636E0" w:rsidRPr="0061768F">
        <w:rPr>
          <w:rFonts w:ascii="仿宋_GB2312" w:eastAsia="仿宋_GB2312" w:hAnsi="仿宋_GB2312" w:cs="仿宋_GB2312" w:hint="eastAsia"/>
          <w:color w:val="FF0000"/>
          <w:kern w:val="0"/>
          <w:szCs w:val="21"/>
          <w:u w:val="single"/>
        </w:rPr>
        <w:t>%</w:t>
      </w:r>
      <w:r>
        <w:rPr>
          <w:rFonts w:ascii="仿宋" w:eastAsia="仿宋" w:hAnsi="仿宋" w:cs="仿宋_GB2312" w:hint="eastAsia"/>
          <w:kern w:val="0"/>
          <w:szCs w:val="21"/>
          <w:u w:val="single"/>
        </w:rPr>
        <w:t>（</w:t>
      </w:r>
      <w:r>
        <w:rPr>
          <w:rFonts w:ascii="仿宋" w:eastAsia="仿宋" w:hAnsi="仿宋" w:cs="仿宋_GB2312" w:hint="eastAsia"/>
          <w:szCs w:val="21"/>
        </w:rPr>
        <w:t>2%-3%）。</w:t>
      </w:r>
    </w:p>
    <w:p w:rsidR="00A35C87" w:rsidRDefault="006E4B51">
      <w:pPr>
        <w:adjustRightInd w:val="0"/>
        <w:spacing w:line="360" w:lineRule="auto"/>
        <w:ind w:firstLineChars="200" w:firstLine="420"/>
        <w:rPr>
          <w:rFonts w:ascii="仿宋" w:eastAsia="仿宋" w:hAnsi="仿宋" w:cs="仿宋_GB2312"/>
          <w:szCs w:val="21"/>
        </w:rPr>
      </w:pPr>
      <w:r>
        <w:rPr>
          <w:rFonts w:ascii="仿宋" w:eastAsia="仿宋" w:hAnsi="仿宋" w:cs="仿宋_GB2312" w:hint="eastAsia"/>
          <w:szCs w:val="21"/>
        </w:rPr>
        <w:t xml:space="preserve">联合体各方均为小型、微型企业的，联合体视同为小型、微型企业享受规定的扶持政策。组成联合体的大中型企业和其他自然人、法人或者其他组织，与小型、微型企业之间不得存在投资关系。 </w:t>
      </w:r>
    </w:p>
    <w:p w:rsidR="00A35C87" w:rsidRDefault="006E4B51">
      <w:pPr>
        <w:adjustRightInd w:val="0"/>
        <w:spacing w:line="360" w:lineRule="auto"/>
        <w:ind w:firstLineChars="200" w:firstLine="422"/>
        <w:rPr>
          <w:rFonts w:ascii="仿宋" w:eastAsia="仿宋" w:hAnsi="仿宋" w:cs="仿宋_GB2312"/>
          <w:b/>
          <w:kern w:val="0"/>
          <w:szCs w:val="21"/>
        </w:rPr>
      </w:pPr>
      <w:r>
        <w:rPr>
          <w:rFonts w:ascii="仿宋" w:eastAsia="仿宋" w:hAnsi="仿宋" w:cs="仿宋_GB2312" w:hint="eastAsia"/>
          <w:b/>
          <w:kern w:val="0"/>
          <w:szCs w:val="21"/>
        </w:rPr>
        <w:t>7.2对于促进残疾人就业政府采购政策的相关规定</w:t>
      </w:r>
    </w:p>
    <w:p w:rsidR="00A35C87" w:rsidRDefault="006E4B51">
      <w:pPr>
        <w:adjustRightInd w:val="0"/>
        <w:spacing w:line="360" w:lineRule="auto"/>
        <w:ind w:firstLineChars="200" w:firstLine="420"/>
        <w:rPr>
          <w:rFonts w:ascii="仿宋" w:eastAsia="仿宋" w:hAnsi="仿宋" w:cs="仿宋_GB2312"/>
          <w:szCs w:val="21"/>
        </w:rPr>
      </w:pPr>
      <w:r>
        <w:rPr>
          <w:rFonts w:ascii="仿宋" w:eastAsia="仿宋" w:hAnsi="仿宋" w:cs="仿宋_GB2312" w:hint="eastAsia"/>
          <w:kern w:val="0"/>
          <w:szCs w:val="21"/>
        </w:rPr>
        <w:t>（1）</w:t>
      </w:r>
      <w:r>
        <w:rPr>
          <w:rFonts w:ascii="仿宋" w:eastAsia="仿宋" w:hAnsi="仿宋" w:cs="仿宋_GB2312" w:hint="eastAsia"/>
          <w:szCs w:val="21"/>
        </w:rPr>
        <w:t>残疾人福利性单位视同小型、微型企业，对残疾人福利性单位的产品价格给</w:t>
      </w:r>
      <w:r>
        <w:rPr>
          <w:rFonts w:ascii="仿宋" w:eastAsia="仿宋" w:hAnsi="仿宋" w:cs="仿宋_GB2312" w:hint="eastAsia"/>
          <w:kern w:val="0"/>
          <w:szCs w:val="21"/>
        </w:rPr>
        <w:t>予</w:t>
      </w:r>
      <w:r w:rsidR="00C65449">
        <w:rPr>
          <w:rFonts w:ascii="仿宋_GB2312" w:eastAsia="仿宋_GB2312" w:hAnsi="仿宋_GB2312" w:cs="仿宋_GB2312"/>
          <w:color w:val="FF0000"/>
          <w:kern w:val="0"/>
          <w:szCs w:val="21"/>
          <w:u w:val="single"/>
        </w:rPr>
        <w:t>10</w:t>
      </w:r>
      <w:r w:rsidR="00D636E0" w:rsidRPr="0061768F">
        <w:rPr>
          <w:rFonts w:ascii="仿宋_GB2312" w:eastAsia="仿宋_GB2312" w:hAnsi="仿宋_GB2312" w:cs="仿宋_GB2312" w:hint="eastAsia"/>
          <w:color w:val="FF0000"/>
          <w:kern w:val="0"/>
          <w:szCs w:val="21"/>
          <w:u w:val="single"/>
        </w:rPr>
        <w:t>%</w:t>
      </w:r>
      <w:r>
        <w:rPr>
          <w:rFonts w:ascii="仿宋" w:eastAsia="仿宋" w:hAnsi="仿宋" w:cs="仿宋_GB2312" w:hint="eastAsia"/>
          <w:kern w:val="0"/>
          <w:szCs w:val="21"/>
          <w:u w:val="single"/>
        </w:rPr>
        <w:lastRenderedPageBreak/>
        <w:t>（</w:t>
      </w:r>
      <w:r>
        <w:rPr>
          <w:rFonts w:ascii="仿宋" w:eastAsia="仿宋" w:hAnsi="仿宋" w:cs="仿宋_GB2312" w:hint="eastAsia"/>
          <w:szCs w:val="21"/>
        </w:rPr>
        <w:t>6%-10%）</w:t>
      </w:r>
      <w:r>
        <w:rPr>
          <w:rFonts w:ascii="仿宋" w:eastAsia="仿宋" w:hAnsi="仿宋" w:cs="仿宋_GB2312" w:hint="eastAsia"/>
          <w:kern w:val="0"/>
          <w:szCs w:val="21"/>
        </w:rPr>
        <w:t>的价格扣除，用扣除后的价格参与评审。</w:t>
      </w:r>
    </w:p>
    <w:p w:rsidR="00A35C87" w:rsidRDefault="006E4B51">
      <w:pPr>
        <w:adjustRightInd w:val="0"/>
        <w:spacing w:line="360" w:lineRule="auto"/>
        <w:ind w:firstLineChars="200" w:firstLine="420"/>
        <w:rPr>
          <w:rFonts w:ascii="仿宋" w:eastAsia="仿宋" w:hAnsi="仿宋" w:cs="仿宋_GB2312"/>
          <w:szCs w:val="21"/>
        </w:rPr>
      </w:pPr>
      <w:r>
        <w:rPr>
          <w:rFonts w:ascii="仿宋" w:eastAsia="仿宋" w:hAnsi="仿宋" w:cs="仿宋_GB2312" w:hint="eastAsia"/>
          <w:kern w:val="0"/>
          <w:szCs w:val="21"/>
        </w:rPr>
        <w:t>（2）响应文件中必须提供《残疾人福利性单位声明函》（详见第二章 响应文件内容及格式），否则不予享受该政策性优惠，并对声明的真实性负责</w:t>
      </w:r>
      <w:r>
        <w:rPr>
          <w:rFonts w:ascii="仿宋" w:eastAsia="仿宋" w:hAnsi="仿宋" w:cs="仿宋_GB2312" w:hint="eastAsia"/>
          <w:szCs w:val="21"/>
        </w:rPr>
        <w:t>，如《残疾人福利性单位声明函》与事实不符的，将依照《政府采购法》第七十七条第一款的规定追究法律责任。</w:t>
      </w:r>
    </w:p>
    <w:p w:rsidR="00A35C87" w:rsidRDefault="006E4B51">
      <w:pPr>
        <w:adjustRightInd w:val="0"/>
        <w:spacing w:line="360" w:lineRule="auto"/>
        <w:ind w:firstLineChars="200" w:firstLine="420"/>
        <w:rPr>
          <w:rFonts w:ascii="仿宋" w:eastAsia="仿宋" w:hAnsi="仿宋" w:cs="仿宋_GB2312"/>
          <w:bCs/>
          <w:szCs w:val="21"/>
        </w:rPr>
      </w:pPr>
      <w:r>
        <w:rPr>
          <w:rFonts w:ascii="仿宋" w:eastAsia="仿宋" w:hAnsi="仿宋" w:cs="仿宋_GB2312" w:hint="eastAsia"/>
          <w:bCs/>
          <w:szCs w:val="21"/>
        </w:rPr>
        <w:t>（3）残疾人福利性单位属于小型、微型企业的，不重复享受政策。</w:t>
      </w:r>
    </w:p>
    <w:p w:rsidR="00D636E0" w:rsidRDefault="00D636E0" w:rsidP="00D636E0">
      <w:pPr>
        <w:adjustRightInd w:val="0"/>
        <w:spacing w:line="360" w:lineRule="auto"/>
        <w:ind w:firstLineChars="200" w:firstLine="422"/>
        <w:rPr>
          <w:rFonts w:ascii="仿宋_GB2312" w:eastAsia="仿宋_GB2312" w:hAnsi="仿宋_GB2312" w:cs="仿宋_GB2312"/>
          <w:b/>
          <w:szCs w:val="21"/>
        </w:rPr>
      </w:pPr>
      <w:r>
        <w:rPr>
          <w:rFonts w:ascii="仿宋_GB2312" w:eastAsia="仿宋_GB2312" w:hAnsi="仿宋_GB2312" w:cs="仿宋_GB2312" w:hint="eastAsia"/>
          <w:b/>
          <w:szCs w:val="21"/>
        </w:rPr>
        <w:t>7.3对于节能产品、环境标志产品的相关规定”</w:t>
      </w:r>
    </w:p>
    <w:p w:rsidR="00D636E0" w:rsidRDefault="00D636E0" w:rsidP="00D636E0">
      <w:pPr>
        <w:adjustRightInd w:val="0"/>
        <w:spacing w:line="360" w:lineRule="auto"/>
        <w:ind w:firstLineChars="200" w:firstLine="420"/>
        <w:rPr>
          <w:rFonts w:ascii="仿宋_GB2312" w:eastAsia="仿宋_GB2312" w:hAnsi="仿宋_GB2312" w:cs="仿宋_GB2312"/>
          <w:bCs/>
          <w:szCs w:val="21"/>
        </w:rPr>
      </w:pPr>
      <w:r>
        <w:rPr>
          <w:rFonts w:ascii="仿宋_GB2312" w:eastAsia="仿宋_GB2312" w:hAnsi="仿宋_GB2312" w:cs="仿宋_GB2312" w:hint="eastAsia"/>
          <w:bCs/>
          <w:szCs w:val="21"/>
        </w:rPr>
        <w:t>（1）采购人采购的服务</w:t>
      </w:r>
      <w:r>
        <w:rPr>
          <w:rFonts w:ascii="仿宋_GB2312" w:eastAsia="仿宋_GB2312" w:hAnsi="仿宋_GB2312" w:cs="仿宋_GB2312" w:hint="eastAsia"/>
          <w:szCs w:val="21"/>
        </w:rPr>
        <w:t>有伴随货物的，如伴随的货物</w:t>
      </w:r>
      <w:r>
        <w:rPr>
          <w:rFonts w:ascii="仿宋_GB2312" w:eastAsia="仿宋_GB2312" w:hAnsi="仿宋_GB2312" w:cs="仿宋_GB2312" w:hint="eastAsia"/>
          <w:bCs/>
          <w:szCs w:val="21"/>
        </w:rPr>
        <w:t>属于节能产品或环境标志产品，依据品目清单和认证证书实施政府优先采购。供应商应能够提供国家确定的认证机构出具的、处于有效期之内的节能产品、环境标志产品认证证书，方可对获得证书的产品优先推荐。</w:t>
      </w:r>
    </w:p>
    <w:p w:rsidR="00D636E0" w:rsidRDefault="00D636E0" w:rsidP="00D636E0">
      <w:pPr>
        <w:adjustRightInd w:val="0"/>
        <w:spacing w:line="360" w:lineRule="auto"/>
        <w:ind w:firstLineChars="200" w:firstLine="420"/>
        <w:rPr>
          <w:rFonts w:ascii="仿宋_GB2312" w:eastAsia="仿宋_GB2312" w:hAnsi="仿宋_GB2312" w:cs="仿宋_GB2312"/>
          <w:bCs/>
          <w:szCs w:val="21"/>
        </w:rPr>
      </w:pPr>
      <w:r>
        <w:rPr>
          <w:rFonts w:ascii="仿宋_GB2312" w:eastAsia="仿宋_GB2312" w:hAnsi="仿宋_GB2312" w:cs="仿宋_GB2312" w:hint="eastAsia"/>
          <w:bCs/>
          <w:szCs w:val="21"/>
        </w:rPr>
        <w:t>评审时，对清单中产品给予相应的加分。（详见评分细则）</w:t>
      </w:r>
    </w:p>
    <w:p w:rsidR="00D636E0" w:rsidRDefault="00D636E0" w:rsidP="00D636E0">
      <w:pPr>
        <w:adjustRightInd w:val="0"/>
        <w:spacing w:line="360" w:lineRule="auto"/>
        <w:ind w:firstLineChars="200" w:firstLine="420"/>
        <w:rPr>
          <w:rFonts w:ascii="仿宋_GB2312" w:eastAsia="仿宋_GB2312" w:hAnsi="仿宋_GB2312" w:cs="仿宋_GB2312"/>
          <w:bCs/>
          <w:szCs w:val="21"/>
        </w:rPr>
      </w:pPr>
      <w:r>
        <w:rPr>
          <w:rFonts w:ascii="仿宋_GB2312" w:eastAsia="仿宋_GB2312" w:hAnsi="仿宋_GB2312" w:cs="仿宋_GB2312" w:hint="eastAsia"/>
          <w:bCs/>
          <w:szCs w:val="21"/>
        </w:rPr>
        <w:t>（2）供应商应同时提供品目清单网络截图，并以明确标注所报产品信息和位置的方式，用以方便评审。</w:t>
      </w:r>
    </w:p>
    <w:p w:rsidR="00D636E0" w:rsidRDefault="00D636E0" w:rsidP="00D636E0">
      <w:pPr>
        <w:adjustRightInd w:val="0"/>
        <w:spacing w:line="360" w:lineRule="auto"/>
        <w:ind w:firstLineChars="200" w:firstLine="420"/>
        <w:rPr>
          <w:rFonts w:ascii="仿宋_GB2312" w:eastAsia="仿宋_GB2312" w:hAnsi="仿宋_GB2312" w:cs="仿宋_GB2312"/>
          <w:bCs/>
          <w:szCs w:val="21"/>
        </w:rPr>
      </w:pPr>
      <w:r>
        <w:rPr>
          <w:rFonts w:ascii="仿宋_GB2312" w:eastAsia="仿宋_GB2312" w:hAnsi="仿宋_GB2312" w:cs="仿宋_GB2312" w:hint="eastAsia"/>
          <w:bCs/>
          <w:szCs w:val="21"/>
        </w:rPr>
        <w:t>（3）认证机构和获证产品信息发布媒体：详见中国政府采购网（www.ccgp.gov.cn）建立的与认证结果信息发布平台的链接。</w:t>
      </w:r>
    </w:p>
    <w:p w:rsidR="00D636E0" w:rsidRDefault="00D636E0" w:rsidP="00D636E0">
      <w:pPr>
        <w:adjustRightInd w:val="0"/>
        <w:snapToGrid w:val="0"/>
        <w:spacing w:line="360" w:lineRule="auto"/>
        <w:ind w:firstLineChars="200" w:firstLine="422"/>
        <w:rPr>
          <w:rFonts w:ascii="仿宋_GB2312" w:eastAsia="仿宋_GB2312" w:hAnsi="仿宋_GB2312" w:cs="仿宋_GB2312"/>
          <w:b/>
          <w:kern w:val="0"/>
          <w:szCs w:val="21"/>
        </w:rPr>
      </w:pPr>
      <w:r>
        <w:rPr>
          <w:rFonts w:ascii="仿宋_GB2312" w:eastAsia="仿宋_GB2312" w:hAnsi="仿宋_GB2312" w:cs="仿宋_GB2312" w:hint="eastAsia"/>
          <w:b/>
          <w:kern w:val="0"/>
          <w:szCs w:val="21"/>
        </w:rPr>
        <w:t>7.4对于聘用建档立</w:t>
      </w:r>
      <w:proofErr w:type="gramStart"/>
      <w:r>
        <w:rPr>
          <w:rFonts w:ascii="仿宋_GB2312" w:eastAsia="仿宋_GB2312" w:hAnsi="仿宋_GB2312" w:cs="仿宋_GB2312" w:hint="eastAsia"/>
          <w:b/>
          <w:kern w:val="0"/>
          <w:szCs w:val="21"/>
        </w:rPr>
        <w:t>卡贫困</w:t>
      </w:r>
      <w:proofErr w:type="gramEnd"/>
      <w:r>
        <w:rPr>
          <w:rFonts w:ascii="仿宋_GB2312" w:eastAsia="仿宋_GB2312" w:hAnsi="仿宋_GB2312" w:cs="仿宋_GB2312" w:hint="eastAsia"/>
          <w:b/>
          <w:kern w:val="0"/>
          <w:szCs w:val="21"/>
        </w:rPr>
        <w:t>人员物业公司的相关规定</w:t>
      </w:r>
    </w:p>
    <w:p w:rsidR="00D636E0" w:rsidRDefault="00D636E0" w:rsidP="00D636E0">
      <w:pPr>
        <w:adjustRightIn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在满足价格扣除条件且在响应文件中按要求提交了《聘用建档立卡贫困人员物业公司声明函》的供应商，对最后报价给予价格扣除，用扣除后的价格参与评审。扣除比例为最后</w:t>
      </w:r>
      <w:r>
        <w:rPr>
          <w:rFonts w:ascii="仿宋_GB2312" w:eastAsia="仿宋_GB2312" w:hAnsi="仿宋_GB2312" w:cs="仿宋_GB2312" w:hint="eastAsia"/>
          <w:kern w:val="0"/>
          <w:szCs w:val="21"/>
        </w:rPr>
        <w:t>报价的</w:t>
      </w:r>
      <w:r w:rsidRPr="0061768F">
        <w:rPr>
          <w:rFonts w:ascii="仿宋_GB2312" w:eastAsia="仿宋_GB2312" w:hAnsi="仿宋_GB2312" w:cs="仿宋_GB2312"/>
          <w:color w:val="FF0000"/>
          <w:szCs w:val="21"/>
          <w:u w:val="single"/>
        </w:rPr>
        <w:t>5</w:t>
      </w:r>
      <w:r>
        <w:rPr>
          <w:rFonts w:ascii="仿宋_GB2312" w:eastAsia="仿宋_GB2312" w:hAnsi="仿宋_GB2312" w:cs="仿宋_GB2312" w:hint="eastAsia"/>
          <w:szCs w:val="21"/>
        </w:rPr>
        <w:t xml:space="preserve"> %。</w:t>
      </w:r>
    </w:p>
    <w:p w:rsidR="00A35C87" w:rsidRDefault="006E4B51">
      <w:pPr>
        <w:adjustRightInd w:val="0"/>
        <w:spacing w:line="360" w:lineRule="auto"/>
        <w:ind w:firstLineChars="200" w:firstLine="422"/>
        <w:rPr>
          <w:rFonts w:ascii="仿宋" w:eastAsia="仿宋" w:hAnsi="仿宋" w:cs="仿宋_GB2312"/>
          <w:b/>
          <w:bCs/>
          <w:kern w:val="0"/>
          <w:szCs w:val="21"/>
        </w:rPr>
      </w:pPr>
      <w:bookmarkStart w:id="65" w:name="_GoBack"/>
      <w:bookmarkEnd w:id="65"/>
      <w:r>
        <w:rPr>
          <w:rFonts w:ascii="仿宋" w:eastAsia="仿宋" w:hAnsi="仿宋" w:cs="仿宋_GB2312" w:hint="eastAsia"/>
          <w:b/>
          <w:bCs/>
          <w:kern w:val="0"/>
          <w:szCs w:val="21"/>
        </w:rPr>
        <w:t>8、响应无效</w:t>
      </w:r>
    </w:p>
    <w:p w:rsidR="00A35C87" w:rsidRDefault="006E4B51">
      <w:pPr>
        <w:adjustRightIn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详见供应商须知28条。</w:t>
      </w:r>
    </w:p>
    <w:p w:rsidR="00A35C87" w:rsidRDefault="006E4B51">
      <w:pPr>
        <w:adjustRightInd w:val="0"/>
        <w:snapToGrid w:val="0"/>
        <w:spacing w:line="360" w:lineRule="auto"/>
        <w:ind w:firstLineChars="200" w:firstLine="422"/>
        <w:rPr>
          <w:rFonts w:ascii="仿宋_GB2312" w:eastAsia="仿宋_GB2312" w:hAnsi="仿宋_GB2312" w:cs="仿宋_GB2312"/>
          <w:b/>
          <w:bCs/>
          <w:color w:val="000000"/>
          <w:kern w:val="0"/>
          <w:szCs w:val="21"/>
        </w:rPr>
      </w:pPr>
      <w:r>
        <w:rPr>
          <w:rFonts w:ascii="仿宋_GB2312" w:eastAsia="仿宋_GB2312" w:hAnsi="仿宋_GB2312" w:cs="仿宋_GB2312" w:hint="eastAsia"/>
          <w:b/>
          <w:color w:val="000000"/>
          <w:kern w:val="0"/>
          <w:szCs w:val="21"/>
        </w:rPr>
        <w:t>★9</w:t>
      </w:r>
      <w:r>
        <w:rPr>
          <w:rFonts w:ascii="仿宋_GB2312" w:eastAsia="仿宋_GB2312" w:hAnsi="仿宋_GB2312" w:cs="仿宋_GB2312" w:hint="eastAsia"/>
          <w:b/>
          <w:bCs/>
          <w:color w:val="000000"/>
          <w:kern w:val="0"/>
          <w:szCs w:val="21"/>
        </w:rPr>
        <w:t>、</w:t>
      </w:r>
      <w:proofErr w:type="gramStart"/>
      <w:r>
        <w:rPr>
          <w:rFonts w:ascii="仿宋_GB2312" w:eastAsia="仿宋_GB2312" w:hAnsi="仿宋_GB2312" w:cs="仿宋_GB2312" w:hint="eastAsia"/>
          <w:b/>
          <w:bCs/>
          <w:color w:val="000000"/>
          <w:kern w:val="0"/>
          <w:szCs w:val="21"/>
        </w:rPr>
        <w:t>推荐成标候选</w:t>
      </w:r>
      <w:proofErr w:type="gramEnd"/>
      <w:r>
        <w:rPr>
          <w:rFonts w:ascii="仿宋_GB2312" w:eastAsia="仿宋_GB2312" w:hAnsi="仿宋_GB2312" w:cs="仿宋_GB2312" w:hint="eastAsia"/>
          <w:b/>
          <w:bCs/>
          <w:color w:val="000000"/>
          <w:kern w:val="0"/>
          <w:szCs w:val="21"/>
        </w:rPr>
        <w:t>供应商的原则</w:t>
      </w:r>
    </w:p>
    <w:p w:rsidR="00A35C87" w:rsidRDefault="006E4B51">
      <w:pPr>
        <w:adjustRightInd w:val="0"/>
        <w:spacing w:line="360" w:lineRule="auto"/>
        <w:ind w:firstLineChars="200" w:firstLine="420"/>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详见第一</w:t>
      </w:r>
      <w:proofErr w:type="gramStart"/>
      <w:r>
        <w:rPr>
          <w:rFonts w:ascii="仿宋_GB2312" w:eastAsia="仿宋_GB2312" w:hAnsi="仿宋_GB2312" w:cs="仿宋_GB2312" w:hint="eastAsia"/>
          <w:color w:val="000000"/>
          <w:kern w:val="0"/>
          <w:szCs w:val="21"/>
        </w:rPr>
        <w:t>章供应</w:t>
      </w:r>
      <w:proofErr w:type="gramEnd"/>
      <w:r>
        <w:rPr>
          <w:rFonts w:ascii="仿宋_GB2312" w:eastAsia="仿宋_GB2312" w:hAnsi="仿宋_GB2312" w:cs="仿宋_GB2312" w:hint="eastAsia"/>
          <w:color w:val="000000"/>
          <w:kern w:val="0"/>
          <w:szCs w:val="21"/>
        </w:rPr>
        <w:t>商</w:t>
      </w:r>
      <w:r>
        <w:rPr>
          <w:rFonts w:ascii="仿宋_GB2312" w:eastAsia="仿宋_GB2312" w:hAnsi="仿宋_GB2312" w:cs="仿宋_GB2312" w:hint="eastAsia"/>
          <w:color w:val="0000FF"/>
          <w:kern w:val="0"/>
          <w:szCs w:val="21"/>
        </w:rPr>
        <w:t>须知第31条</w:t>
      </w:r>
      <w:r>
        <w:rPr>
          <w:rFonts w:ascii="仿宋_GB2312" w:eastAsia="仿宋_GB2312" w:hAnsi="仿宋_GB2312" w:cs="仿宋_GB2312" w:hint="eastAsia"/>
          <w:color w:val="000000"/>
          <w:kern w:val="0"/>
          <w:szCs w:val="21"/>
        </w:rPr>
        <w:t>，报价相同的处理办法如下：</w:t>
      </w:r>
    </w:p>
    <w:p w:rsidR="00D636E0" w:rsidRDefault="00D636E0" w:rsidP="00D636E0">
      <w:pPr>
        <w:adjustRightInd w:val="0"/>
        <w:spacing w:line="360" w:lineRule="auto"/>
        <w:ind w:firstLineChars="200" w:firstLine="420"/>
        <w:rPr>
          <w:rFonts w:ascii="仿宋_GB2312" w:eastAsia="仿宋_GB2312" w:hAnsi="仿宋_GB2312" w:cs="仿宋_GB2312"/>
          <w:bCs/>
          <w:szCs w:val="21"/>
        </w:rPr>
      </w:pPr>
      <w:r>
        <w:rPr>
          <w:rFonts w:ascii="仿宋_GB2312" w:eastAsia="仿宋_GB2312" w:hAnsi="仿宋_GB2312" w:cs="仿宋_GB2312" w:hint="eastAsia"/>
          <w:bCs/>
          <w:szCs w:val="21"/>
        </w:rPr>
        <w:t>得分相同的，按扣除后的最后报价由低到高顺序排序；</w:t>
      </w:r>
    </w:p>
    <w:p w:rsidR="00D636E0" w:rsidRDefault="00D636E0" w:rsidP="00D636E0">
      <w:pPr>
        <w:adjustRightInd w:val="0"/>
        <w:spacing w:line="360" w:lineRule="auto"/>
        <w:ind w:firstLineChars="200" w:firstLine="420"/>
        <w:rPr>
          <w:rFonts w:ascii="仿宋_GB2312" w:eastAsia="仿宋_GB2312" w:hAnsi="仿宋_GB2312" w:cs="仿宋_GB2312"/>
          <w:bCs/>
          <w:szCs w:val="21"/>
        </w:rPr>
      </w:pPr>
      <w:r>
        <w:rPr>
          <w:rFonts w:ascii="仿宋_GB2312" w:eastAsia="仿宋_GB2312" w:hAnsi="仿宋_GB2312" w:cs="仿宋_GB2312" w:hint="eastAsia"/>
          <w:bCs/>
          <w:szCs w:val="21"/>
        </w:rPr>
        <w:t>按前款不能区分的，按最后报价由低至高顺序排序；</w:t>
      </w:r>
    </w:p>
    <w:p w:rsidR="00D636E0" w:rsidRDefault="00D636E0" w:rsidP="00D636E0">
      <w:pPr>
        <w:adjustRightInd w:val="0"/>
        <w:spacing w:line="360" w:lineRule="auto"/>
        <w:ind w:firstLineChars="200" w:firstLine="420"/>
        <w:rPr>
          <w:rFonts w:ascii="仿宋_GB2312" w:eastAsia="仿宋_GB2312" w:hAnsi="仿宋_GB2312" w:cs="仿宋_GB2312"/>
          <w:bCs/>
          <w:szCs w:val="21"/>
        </w:rPr>
      </w:pPr>
      <w:r>
        <w:rPr>
          <w:rFonts w:ascii="仿宋_GB2312" w:eastAsia="仿宋_GB2312" w:hAnsi="仿宋_GB2312" w:cs="仿宋_GB2312" w:hint="eastAsia"/>
          <w:bCs/>
          <w:szCs w:val="21"/>
        </w:rPr>
        <w:t>按前款不能区分的，优先采购节能产品、环保产品；</w:t>
      </w:r>
    </w:p>
    <w:p w:rsidR="00D636E0" w:rsidRDefault="00D636E0" w:rsidP="00D636E0">
      <w:pPr>
        <w:adjustRightInd w:val="0"/>
        <w:spacing w:line="360" w:lineRule="auto"/>
        <w:ind w:firstLineChars="200" w:firstLine="420"/>
        <w:rPr>
          <w:rFonts w:ascii="仿宋_GB2312" w:eastAsia="仿宋_GB2312" w:hAnsi="仿宋_GB2312" w:cs="仿宋_GB2312"/>
          <w:bCs/>
          <w:szCs w:val="21"/>
        </w:rPr>
      </w:pPr>
      <w:r>
        <w:rPr>
          <w:rFonts w:ascii="仿宋_GB2312" w:eastAsia="仿宋_GB2312" w:hAnsi="仿宋_GB2312" w:cs="仿宋_GB2312" w:hint="eastAsia"/>
          <w:bCs/>
          <w:szCs w:val="21"/>
        </w:rPr>
        <w:t>按前款不能区分的，优先采购列入《辽宁省创新产品和服务目录》内的产品、服务；</w:t>
      </w:r>
    </w:p>
    <w:p w:rsidR="00D636E0" w:rsidRDefault="00D636E0" w:rsidP="00D636E0">
      <w:pPr>
        <w:adjustRightInd w:val="0"/>
        <w:spacing w:line="360" w:lineRule="auto"/>
        <w:ind w:firstLineChars="200" w:firstLine="420"/>
        <w:rPr>
          <w:rFonts w:ascii="仿宋_GB2312" w:eastAsia="仿宋_GB2312" w:hAnsi="仿宋_GB2312" w:cs="仿宋_GB2312"/>
          <w:bCs/>
          <w:szCs w:val="21"/>
        </w:rPr>
      </w:pPr>
      <w:r>
        <w:rPr>
          <w:rFonts w:ascii="仿宋_GB2312" w:eastAsia="仿宋_GB2312" w:hAnsi="仿宋_GB2312" w:cs="仿宋_GB2312" w:hint="eastAsia"/>
          <w:bCs/>
          <w:szCs w:val="21"/>
        </w:rPr>
        <w:lastRenderedPageBreak/>
        <w:t>按前款不能区分的，按技术指标优劣排序；</w:t>
      </w:r>
    </w:p>
    <w:p w:rsidR="00D636E0" w:rsidRDefault="00D636E0" w:rsidP="00D636E0">
      <w:pPr>
        <w:adjustRightInd w:val="0"/>
        <w:spacing w:line="360" w:lineRule="auto"/>
        <w:ind w:firstLineChars="200" w:firstLine="420"/>
        <w:rPr>
          <w:rFonts w:ascii="仿宋_GB2312" w:eastAsia="仿宋_GB2312" w:hAnsi="仿宋_GB2312" w:cs="仿宋_GB2312"/>
          <w:bCs/>
          <w:szCs w:val="21"/>
        </w:rPr>
      </w:pPr>
      <w:r>
        <w:rPr>
          <w:rFonts w:ascii="仿宋_GB2312" w:eastAsia="仿宋_GB2312" w:hAnsi="仿宋_GB2312" w:cs="仿宋_GB2312" w:hint="eastAsia"/>
          <w:bCs/>
          <w:szCs w:val="21"/>
        </w:rPr>
        <w:t>其他情况，由磋商小组集体研究处理。</w:t>
      </w:r>
    </w:p>
    <w:p w:rsidR="00A35C87" w:rsidRDefault="006E4B51">
      <w:pPr>
        <w:adjustRightInd w:val="0"/>
        <w:spacing w:line="360" w:lineRule="auto"/>
        <w:ind w:firstLineChars="200" w:firstLine="422"/>
        <w:rPr>
          <w:rFonts w:ascii="仿宋" w:eastAsia="仿宋" w:hAnsi="仿宋" w:cs="仿宋_GB2312"/>
          <w:b/>
          <w:kern w:val="0"/>
          <w:szCs w:val="21"/>
        </w:rPr>
      </w:pPr>
      <w:r>
        <w:rPr>
          <w:rFonts w:ascii="仿宋" w:eastAsia="仿宋" w:hAnsi="仿宋" w:cs="仿宋_GB2312" w:hint="eastAsia"/>
          <w:b/>
          <w:szCs w:val="21"/>
        </w:rPr>
        <w:t>三、</w:t>
      </w:r>
      <w:r>
        <w:rPr>
          <w:rFonts w:ascii="仿宋" w:eastAsia="仿宋" w:hAnsi="仿宋" w:cs="仿宋_GB2312" w:hint="eastAsia"/>
          <w:b/>
          <w:kern w:val="0"/>
          <w:szCs w:val="21"/>
        </w:rPr>
        <w:t>确定成交供应商</w:t>
      </w:r>
    </w:p>
    <w:p w:rsidR="00A35C87" w:rsidRDefault="006E4B51">
      <w:pPr>
        <w:adjustRightInd w:val="0"/>
        <w:spacing w:line="360" w:lineRule="auto"/>
        <w:ind w:firstLineChars="200" w:firstLine="420"/>
        <w:rPr>
          <w:rFonts w:ascii="仿宋" w:eastAsia="仿宋" w:hAnsi="仿宋" w:cs="仿宋_GB2312"/>
          <w:szCs w:val="21"/>
        </w:rPr>
      </w:pPr>
      <w:r>
        <w:rPr>
          <w:rFonts w:ascii="仿宋" w:eastAsia="仿宋" w:hAnsi="仿宋" w:cs="仿宋_GB2312" w:hint="eastAsia"/>
          <w:szCs w:val="21"/>
        </w:rPr>
        <w:t>磋商小组根据全体磋商小组成员签字的原始评标记录和评审结果编写评审报告，并向采购人提交书面评审报告。</w:t>
      </w:r>
    </w:p>
    <w:p w:rsidR="00A35C87" w:rsidRDefault="006E4B51">
      <w:pPr>
        <w:adjustRightInd w:val="0"/>
        <w:spacing w:line="360" w:lineRule="auto"/>
        <w:ind w:firstLineChars="200" w:firstLine="420"/>
        <w:rPr>
          <w:rFonts w:ascii="仿宋" w:eastAsia="仿宋" w:hAnsi="仿宋" w:cs="仿宋_GB2312"/>
          <w:szCs w:val="21"/>
        </w:rPr>
      </w:pPr>
      <w:r>
        <w:rPr>
          <w:rFonts w:ascii="仿宋" w:eastAsia="仿宋" w:hAnsi="仿宋" w:cs="仿宋_GB2312" w:hint="eastAsia"/>
          <w:szCs w:val="21"/>
        </w:rPr>
        <w:t>采购人按照评审报告确定的成交候选供应商名单按顺序确定成交供应商，或由采购人委托磋商小组按照第一章 供应商须知表33条中规定的方式确定成交供应商。</w:t>
      </w:r>
    </w:p>
    <w:p w:rsidR="00A35C87" w:rsidRDefault="00A35C87">
      <w:pPr>
        <w:adjustRightInd w:val="0"/>
        <w:spacing w:line="360" w:lineRule="auto"/>
        <w:ind w:firstLineChars="200" w:firstLine="420"/>
        <w:rPr>
          <w:rFonts w:ascii="仿宋" w:eastAsia="仿宋" w:hAnsi="仿宋" w:cs="仿宋_GB2312"/>
          <w:szCs w:val="21"/>
        </w:rPr>
      </w:pPr>
    </w:p>
    <w:p w:rsidR="00A35C87" w:rsidRDefault="006E4B51">
      <w:pPr>
        <w:widowControl/>
        <w:jc w:val="left"/>
        <w:rPr>
          <w:rFonts w:ascii="仿宋" w:eastAsia="仿宋" w:hAnsi="仿宋" w:cs="宋体"/>
          <w:kern w:val="0"/>
          <w:sz w:val="24"/>
        </w:rPr>
      </w:pPr>
      <w:r>
        <w:rPr>
          <w:rFonts w:ascii="仿宋" w:eastAsia="仿宋" w:hAnsi="仿宋"/>
        </w:rPr>
        <w:br w:type="page"/>
      </w:r>
    </w:p>
    <w:p w:rsidR="00727EBD" w:rsidRDefault="00727EBD">
      <w:pPr>
        <w:widowControl/>
        <w:jc w:val="left"/>
        <w:rPr>
          <w:rFonts w:ascii="仿宋" w:eastAsia="仿宋" w:hAnsi="仿宋" w:cs="仿宋_GB2312"/>
          <w:b/>
          <w:kern w:val="0"/>
          <w:szCs w:val="21"/>
        </w:rPr>
      </w:pPr>
    </w:p>
    <w:p w:rsidR="00727EBD" w:rsidRDefault="00727EBD" w:rsidP="00727EBD">
      <w:pPr>
        <w:pStyle w:val="2"/>
        <w:adjustRightInd w:val="0"/>
        <w:snapToGrid w:val="0"/>
        <w:spacing w:before="0" w:after="0" w:line="240" w:lineRule="auto"/>
        <w:jc w:val="left"/>
        <w:rPr>
          <w:rFonts w:ascii="仿宋_GB2312" w:eastAsia="仿宋_GB2312" w:hAnsi="仿宋_GB2312" w:cs="仿宋_GB2312"/>
        </w:rPr>
      </w:pPr>
      <w:bookmarkStart w:id="66" w:name="_Toc17433_WPSOffice_Level2"/>
      <w:r>
        <w:rPr>
          <w:rFonts w:ascii="仿宋_GB2312" w:eastAsia="仿宋_GB2312" w:hAnsi="仿宋_GB2312" w:cs="仿宋_GB2312" w:hint="eastAsia"/>
          <w:szCs w:val="28"/>
        </w:rPr>
        <w:t xml:space="preserve">附件                   </w:t>
      </w:r>
      <w:r>
        <w:rPr>
          <w:rFonts w:ascii="仿宋_GB2312" w:eastAsia="仿宋_GB2312" w:hAnsi="仿宋_GB2312" w:cs="仿宋_GB2312" w:hint="eastAsia"/>
        </w:rPr>
        <w:t xml:space="preserve"> 评分细则</w:t>
      </w:r>
      <w:bookmarkEnd w:id="66"/>
    </w:p>
    <w:p w:rsidR="00727EBD" w:rsidRDefault="00727EBD" w:rsidP="00727EBD">
      <w:pPr>
        <w:jc w:val="center"/>
        <w:rPr>
          <w:rFonts w:ascii="仿宋_GB2312" w:eastAsia="仿宋_GB2312" w:hAnsi="仿宋_GB2312" w:cs="仿宋_GB2312"/>
          <w:b/>
          <w:sz w:val="28"/>
          <w:szCs w:val="28"/>
        </w:rPr>
      </w:pPr>
      <w:bookmarkStart w:id="67" w:name="_Toc28142_WPSOffice_Level2"/>
      <w:r>
        <w:rPr>
          <w:rFonts w:ascii="仿宋_GB2312" w:eastAsia="仿宋_GB2312" w:hAnsi="仿宋_GB2312" w:cs="仿宋_GB2312" w:hint="eastAsia"/>
          <w:b/>
          <w:sz w:val="28"/>
          <w:szCs w:val="28"/>
        </w:rPr>
        <w:t>（综合评分法适用）</w:t>
      </w:r>
      <w:bookmarkEnd w:id="67"/>
    </w:p>
    <w:sdt>
      <w:sdtPr>
        <w:alias w:val="评分标准和评分细则"/>
        <w:tag w:val="评分标准和评分细则"/>
        <w:id w:val="1216706615"/>
        <w:lock w:val="sdtLocked"/>
      </w:sdtPr>
      <w:sdtEndPr>
        <w:rPr>
          <w:rFonts w:ascii="仿宋" w:eastAsia="仿宋" w:hAnsi="仿宋"/>
          <w:sz w:val="24"/>
        </w:rPr>
      </w:sdtEndPr>
      <w:sdtContent>
        <w:p w:rsidR="00DD24F7" w:rsidRDefault="00C65449" w:rsidP="001E503A">
          <w:pPr>
            <w:spacing w:line="400" w:lineRule="exact"/>
          </w:pPr>
        </w:p>
        <w:tbl>
          <w:tblPr>
            <w:tblpPr w:leftFromText="180" w:rightFromText="180" w:vertAnchor="text" w:horzAnchor="margin" w:tblpX="108" w:tblpY="10"/>
            <w:tblW w:w="48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4"/>
            <w:gridCol w:w="1055"/>
            <w:gridCol w:w="4403"/>
            <w:gridCol w:w="661"/>
            <w:gridCol w:w="1027"/>
          </w:tblGrid>
          <w:tr w:rsidR="00673A40" w:rsidTr="00673A40">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673A40" w:rsidRDefault="00B2148D" w:rsidP="001503D2">
                <w:pPr>
                  <w:pStyle w:val="a5"/>
                  <w:snapToGrid w:val="0"/>
                  <w:rPr>
                    <w:rFonts w:ascii="仿宋" w:eastAsia="仿宋" w:hAnsi="仿宋" w:cs="Lucida Sans Unicode"/>
                    <w:szCs w:val="21"/>
                  </w:rPr>
                </w:pPr>
                <w:r>
                  <w:rPr>
                    <w:rFonts w:ascii="仿宋" w:eastAsia="仿宋" w:hAnsi="仿宋" w:cs="Arial" w:hint="eastAsia"/>
                    <w:color w:val="000000" w:themeColor="text1"/>
                    <w:szCs w:val="21"/>
                  </w:rPr>
                  <w:fldChar w:fldCharType="begin"/>
                </w:r>
                <w:r>
                  <w:rPr>
                    <w:rFonts w:ascii="仿宋" w:eastAsia="仿宋" w:hAnsi="仿宋" w:cs="Arial" w:hint="eastAsia"/>
                    <w:color w:val="000000" w:themeColor="text1"/>
                    <w:szCs w:val="21"/>
                  </w:rPr>
                  <w:instrText xml:space="preserve"> DOCPROPERTY  评分标准  \* MERGEFORMAT </w:instrText>
                </w:r>
                <w:r>
                  <w:rPr>
                    <w:rFonts w:ascii="仿宋" w:eastAsia="仿宋" w:hAnsi="仿宋" w:cs="Arial" w:hint="eastAsia"/>
                    <w:color w:val="000000" w:themeColor="text1"/>
                    <w:szCs w:val="21"/>
                  </w:rPr>
                  <w:fldChar w:fldCharType="separate"/>
                </w:r>
                <w:proofErr w:type="gramStart"/>
                <w:r>
                  <w:rPr>
                    <w:rFonts w:ascii="仿宋" w:eastAsia="仿宋" w:hAnsi="仿宋" w:cs="Arial" w:hint="eastAsia"/>
                    <w:color w:val="000000" w:themeColor="text1"/>
                    <w:szCs w:val="21"/>
                  </w:rPr>
                  <w:t>包号</w:t>
                </w:r>
                <w:proofErr w:type="gramEnd"/>
                <w:r>
                  <w:rPr>
                    <w:rFonts w:ascii="仿宋" w:eastAsia="仿宋" w:hAnsi="仿宋" w:cs="Arial" w:hint="eastAsia"/>
                    <w:color w:val="000000" w:themeColor="text1"/>
                    <w:szCs w:val="21"/>
                  </w:rPr>
                  <w:fldChar w:fldCharType="end"/>
                </w:r>
              </w:p>
            </w:tc>
            <w:sdt>
              <w:sdtPr>
                <w:rPr>
                  <w:rFonts w:ascii="仿宋" w:eastAsia="仿宋" w:hAnsi="仿宋" w:hint="eastAsia"/>
                  <w:szCs w:val="21"/>
                </w:rPr>
                <w:alias w:val="包号"/>
                <w:tag w:val="包号"/>
                <w:id w:val="209535859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4300" w:type="pct"/>
                    <w:gridSpan w:val="4"/>
                    <w:tcBorders>
                      <w:top w:val="single" w:sz="4" w:space="0" w:color="auto"/>
                      <w:left w:val="single" w:sz="4" w:space="0" w:color="auto"/>
                      <w:bottom w:val="single" w:sz="4" w:space="0" w:color="auto"/>
                      <w:right w:val="single" w:sz="4" w:space="0" w:color="auto"/>
                    </w:tcBorders>
                    <w:vAlign w:val="center"/>
                    <w:hideMark/>
                  </w:tcPr>
                  <w:p w:rsidR="00673A40" w:rsidRDefault="00B2148D" w:rsidP="001503D2">
                    <w:pPr>
                      <w:pStyle w:val="a5"/>
                      <w:snapToGrid w:val="0"/>
                      <w:rPr>
                        <w:rFonts w:ascii="仿宋" w:eastAsia="仿宋" w:hAnsi="仿宋"/>
                        <w:szCs w:val="21"/>
                      </w:rPr>
                    </w:pPr>
                    <w:r>
                      <w:rPr>
                        <w:rFonts w:ascii="仿宋" w:eastAsia="仿宋" w:hAnsi="仿宋" w:hint="eastAsia"/>
                        <w:szCs w:val="21"/>
                      </w:rPr>
                      <w:t>全部</w:t>
                    </w:r>
                  </w:p>
                </w:tc>
              </w:sdtContent>
            </w:sdt>
          </w:tr>
          <w:tr w:rsidR="00673A40" w:rsidTr="00673A40">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673A40" w:rsidRDefault="00B2148D" w:rsidP="001503D2">
                <w:pPr>
                  <w:pStyle w:val="a5"/>
                  <w:snapToGrid w:val="0"/>
                  <w:rPr>
                    <w:rFonts w:ascii="仿宋" w:eastAsia="仿宋" w:hAnsi="仿宋" w:cs="Arial"/>
                    <w:color w:val="000000" w:themeColor="text1"/>
                    <w:szCs w:val="21"/>
                  </w:rPr>
                </w:pPr>
                <w:r>
                  <w:rPr>
                    <w:rFonts w:ascii="仿宋" w:eastAsia="仿宋" w:hAnsi="仿宋" w:cs="Arial" w:hint="eastAsia"/>
                    <w:color w:val="000000" w:themeColor="text1"/>
                    <w:szCs w:val="21"/>
                  </w:rPr>
                  <w:t>项目</w:t>
                </w:r>
              </w:p>
            </w:tc>
            <w:tc>
              <w:tcPr>
                <w:tcW w:w="635" w:type="pct"/>
                <w:tcBorders>
                  <w:top w:val="single" w:sz="4" w:space="0" w:color="auto"/>
                  <w:left w:val="single" w:sz="4" w:space="0" w:color="auto"/>
                  <w:bottom w:val="single" w:sz="4" w:space="0" w:color="auto"/>
                  <w:right w:val="single" w:sz="4" w:space="0" w:color="auto"/>
                </w:tcBorders>
                <w:vAlign w:val="center"/>
                <w:hideMark/>
              </w:tcPr>
              <w:p w:rsidR="00673A40" w:rsidRDefault="00B2148D" w:rsidP="001503D2">
                <w:pPr>
                  <w:pStyle w:val="a5"/>
                  <w:snapToGrid w:val="0"/>
                  <w:rPr>
                    <w:rFonts w:ascii="仿宋" w:eastAsia="仿宋" w:hAnsi="仿宋" w:cs="Arial"/>
                    <w:color w:val="000000" w:themeColor="text1"/>
                    <w:szCs w:val="21"/>
                  </w:rPr>
                </w:pPr>
                <w:r>
                  <w:rPr>
                    <w:rFonts w:ascii="仿宋" w:eastAsia="仿宋" w:hAnsi="仿宋" w:cs="Arial" w:hint="eastAsia"/>
                    <w:color w:val="000000" w:themeColor="text1"/>
                    <w:szCs w:val="21"/>
                  </w:rPr>
                  <w:t>分项名称</w:t>
                </w:r>
              </w:p>
            </w:tc>
            <w:tc>
              <w:tcPr>
                <w:tcW w:w="2649" w:type="pct"/>
                <w:tcBorders>
                  <w:top w:val="single" w:sz="4" w:space="0" w:color="auto"/>
                  <w:left w:val="single" w:sz="4" w:space="0" w:color="auto"/>
                  <w:bottom w:val="single" w:sz="4" w:space="0" w:color="auto"/>
                  <w:right w:val="single" w:sz="4" w:space="0" w:color="auto"/>
                </w:tcBorders>
                <w:vAlign w:val="center"/>
                <w:hideMark/>
              </w:tcPr>
              <w:p w:rsidR="00673A40" w:rsidRDefault="00B2148D" w:rsidP="001503D2">
                <w:pPr>
                  <w:pStyle w:val="a5"/>
                  <w:snapToGrid w:val="0"/>
                  <w:rPr>
                    <w:rFonts w:ascii="仿宋" w:eastAsia="仿宋" w:hAnsi="仿宋" w:cs="Arial"/>
                    <w:color w:val="000000" w:themeColor="text1"/>
                    <w:szCs w:val="21"/>
                  </w:rPr>
                </w:pPr>
                <w:r>
                  <w:rPr>
                    <w:rFonts w:ascii="仿宋" w:eastAsia="仿宋" w:hAnsi="仿宋" w:cs="Arial" w:hint="eastAsia"/>
                    <w:color w:val="000000" w:themeColor="text1"/>
                    <w:szCs w:val="21"/>
                  </w:rPr>
                  <w:t>评分标准</w:t>
                </w:r>
              </w:p>
            </w:tc>
            <w:tc>
              <w:tcPr>
                <w:tcW w:w="398" w:type="pct"/>
                <w:tcBorders>
                  <w:top w:val="single" w:sz="4" w:space="0" w:color="auto"/>
                  <w:left w:val="single" w:sz="4" w:space="0" w:color="auto"/>
                  <w:bottom w:val="single" w:sz="4" w:space="0" w:color="auto"/>
                  <w:right w:val="single" w:sz="4" w:space="0" w:color="auto"/>
                </w:tcBorders>
                <w:vAlign w:val="center"/>
                <w:hideMark/>
              </w:tcPr>
              <w:p w:rsidR="00673A40" w:rsidRDefault="00B2148D" w:rsidP="001503D2">
                <w:pPr>
                  <w:pStyle w:val="a5"/>
                  <w:snapToGrid w:val="0"/>
                  <w:rPr>
                    <w:rFonts w:ascii="仿宋" w:eastAsia="仿宋" w:hAnsi="仿宋" w:cs="Arial"/>
                    <w:color w:val="000000" w:themeColor="text1"/>
                    <w:szCs w:val="21"/>
                  </w:rPr>
                </w:pPr>
                <w:r>
                  <w:rPr>
                    <w:rFonts w:ascii="仿宋" w:eastAsia="仿宋" w:hAnsi="仿宋" w:cs="Arial" w:hint="eastAsia"/>
                    <w:color w:val="000000" w:themeColor="text1"/>
                    <w:szCs w:val="21"/>
                  </w:rPr>
                  <w:t>满分</w:t>
                </w:r>
              </w:p>
            </w:tc>
            <w:tc>
              <w:tcPr>
                <w:tcW w:w="618" w:type="pct"/>
                <w:tcBorders>
                  <w:top w:val="single" w:sz="4" w:space="0" w:color="auto"/>
                  <w:left w:val="single" w:sz="4" w:space="0" w:color="auto"/>
                  <w:bottom w:val="single" w:sz="4" w:space="0" w:color="auto"/>
                  <w:right w:val="single" w:sz="4" w:space="0" w:color="auto"/>
                </w:tcBorders>
                <w:vAlign w:val="center"/>
                <w:hideMark/>
              </w:tcPr>
              <w:p w:rsidR="00673A40" w:rsidRDefault="00B2148D" w:rsidP="001503D2">
                <w:pPr>
                  <w:pStyle w:val="a5"/>
                  <w:snapToGrid w:val="0"/>
                  <w:jc w:val="center"/>
                  <w:rPr>
                    <w:rFonts w:ascii="仿宋" w:eastAsia="仿宋" w:hAnsi="仿宋" w:cs="Arial"/>
                    <w:color w:val="000000" w:themeColor="text1"/>
                    <w:szCs w:val="21"/>
                  </w:rPr>
                </w:pPr>
                <w:r>
                  <w:rPr>
                    <w:rFonts w:ascii="仿宋" w:eastAsia="仿宋" w:hAnsi="仿宋" w:cs="Arial" w:hint="eastAsia"/>
                    <w:color w:val="000000" w:themeColor="text1"/>
                    <w:szCs w:val="21"/>
                  </w:rPr>
                  <w:t>客观分</w:t>
                </w:r>
              </w:p>
            </w:tc>
          </w:tr>
          <w:tr w:rsidR="00A327B0" w:rsidTr="00673A40">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A327B0" w:rsidRDefault="00B2148D" w:rsidP="00A327B0">
                <w:pPr>
                  <w:pStyle w:val="a5"/>
                  <w:snapToGrid w:val="0"/>
                  <w:rPr>
                    <w:rFonts w:ascii="仿宋" w:eastAsia="仿宋" w:hAnsi="仿宋" w:cs="Arial"/>
                    <w:color w:val="000000" w:themeColor="text1"/>
                    <w:szCs w:val="21"/>
                  </w:rPr>
                </w:pPr>
                <w:r>
                  <w:rPr>
                    <w:rFonts w:ascii="仿宋" w:eastAsia="仿宋" w:hAnsi="仿宋" w:cs="Arial" w:hint="eastAsia"/>
                    <w:color w:val="000000" w:themeColor="text1"/>
                    <w:szCs w:val="21"/>
                  </w:rPr>
                  <w:t>价格部分</w:t>
                </w:r>
              </w:p>
            </w:tc>
            <w:tc>
              <w:tcPr>
                <w:tcW w:w="635" w:type="pct"/>
                <w:tcBorders>
                  <w:top w:val="single" w:sz="4" w:space="0" w:color="auto"/>
                  <w:left w:val="single" w:sz="4" w:space="0" w:color="auto"/>
                  <w:bottom w:val="single" w:sz="4" w:space="0" w:color="auto"/>
                  <w:right w:val="single" w:sz="4" w:space="0" w:color="auto"/>
                </w:tcBorders>
                <w:vAlign w:val="center"/>
                <w:hideMark/>
              </w:tcPr>
              <w:p w:rsidR="00A327B0" w:rsidRDefault="00B2148D" w:rsidP="00A327B0">
                <w:pPr>
                  <w:rPr>
                    <w:rFonts w:ascii="仿宋" w:eastAsia="仿宋" w:hAnsi="仿宋"/>
                    <w:szCs w:val="21"/>
                  </w:rPr>
                </w:pPr>
                <w:r>
                  <w:rPr>
                    <w:rFonts w:ascii="仿宋" w:eastAsia="仿宋" w:hAnsi="仿宋" w:hint="eastAsia"/>
                    <w:szCs w:val="21"/>
                  </w:rPr>
                  <w:t>最终报价</w:t>
                </w:r>
              </w:p>
            </w:tc>
            <w:tc>
              <w:tcPr>
                <w:tcW w:w="2649" w:type="pct"/>
                <w:tcBorders>
                  <w:top w:val="single" w:sz="4" w:space="0" w:color="auto"/>
                  <w:left w:val="single" w:sz="4" w:space="0" w:color="auto"/>
                  <w:bottom w:val="single" w:sz="4" w:space="0" w:color="auto"/>
                  <w:right w:val="single" w:sz="4" w:space="0" w:color="auto"/>
                </w:tcBorders>
                <w:vAlign w:val="center"/>
                <w:hideMark/>
              </w:tcPr>
              <w:p w:rsidR="00A327B0" w:rsidRDefault="00B2148D" w:rsidP="00A327B0">
                <w:pPr>
                  <w:rPr>
                    <w:rFonts w:ascii="仿宋" w:eastAsia="仿宋" w:hAnsi="仿宋" w:cs="宋体"/>
                    <w:kern w:val="0"/>
                    <w:szCs w:val="21"/>
                  </w:rPr>
                </w:pPr>
                <w:r>
                  <w:rPr>
                    <w:rFonts w:ascii="仿宋" w:eastAsia="仿宋" w:hAnsi="仿宋" w:cs="宋体" w:hint="eastAsia"/>
                    <w:kern w:val="0"/>
                    <w:szCs w:val="21"/>
                  </w:rPr>
                  <w:t>1、</w:t>
                </w:r>
                <w:r>
                  <w:rPr>
                    <w:rFonts w:ascii="仿宋" w:eastAsia="仿宋" w:hAnsi="仿宋" w:cs="宋体"/>
                    <w:kern w:val="0"/>
                    <w:szCs w:val="21"/>
                  </w:rPr>
                  <w:t>评标基准价</w:t>
                </w:r>
                <w:r>
                  <w:rPr>
                    <w:rFonts w:ascii="仿宋" w:eastAsia="仿宋" w:hAnsi="仿宋" w:cs="宋体" w:hint="eastAsia"/>
                    <w:kern w:val="0"/>
                    <w:szCs w:val="21"/>
                  </w:rPr>
                  <w:t>：</w:t>
                </w:r>
                <w:r>
                  <w:rPr>
                    <w:rFonts w:ascii="仿宋" w:eastAsia="仿宋" w:hAnsi="仿宋" w:cs="宋体"/>
                    <w:kern w:val="0"/>
                    <w:szCs w:val="21"/>
                  </w:rPr>
                  <w:t>满足招标文件要求，以有效的最低投标报价为评标基准价，评标基准价为满分</w:t>
                </w:r>
                <w:r>
                  <w:rPr>
                    <w:rFonts w:ascii="仿宋" w:eastAsia="仿宋" w:hAnsi="仿宋" w:cs="宋体" w:hint="eastAsia"/>
                    <w:kern w:val="0"/>
                    <w:szCs w:val="21"/>
                  </w:rPr>
                  <w:t>10分</w:t>
                </w:r>
                <w:r>
                  <w:rPr>
                    <w:rFonts w:ascii="仿宋" w:eastAsia="仿宋" w:hAnsi="仿宋" w:cs="宋体"/>
                    <w:kern w:val="0"/>
                    <w:szCs w:val="21"/>
                  </w:rPr>
                  <w:t>。</w:t>
                </w:r>
              </w:p>
              <w:p w:rsidR="00A327B0" w:rsidRDefault="00B2148D" w:rsidP="00A327B0">
                <w:pPr>
                  <w:rPr>
                    <w:rFonts w:ascii="仿宋" w:eastAsia="仿宋" w:hAnsi="仿宋" w:cs="宋体"/>
                    <w:kern w:val="0"/>
                    <w:szCs w:val="21"/>
                  </w:rPr>
                </w:pPr>
                <w:r>
                  <w:rPr>
                    <w:rFonts w:ascii="仿宋" w:eastAsia="仿宋" w:hAnsi="仿宋" w:cs="宋体"/>
                    <w:kern w:val="0"/>
                    <w:szCs w:val="21"/>
                  </w:rPr>
                  <w:t>2</w:t>
                </w:r>
                <w:r>
                  <w:rPr>
                    <w:rFonts w:ascii="仿宋" w:eastAsia="仿宋" w:hAnsi="仿宋" w:cs="宋体" w:hint="eastAsia"/>
                    <w:kern w:val="0"/>
                    <w:szCs w:val="21"/>
                  </w:rPr>
                  <w:t>、</w:t>
                </w:r>
                <w:r>
                  <w:rPr>
                    <w:rFonts w:ascii="仿宋" w:eastAsia="仿宋" w:hAnsi="仿宋" w:cs="宋体"/>
                    <w:kern w:val="0"/>
                    <w:szCs w:val="21"/>
                  </w:rPr>
                  <w:t>其他投标供应商的投标报价得分按照下列公</w:t>
                </w:r>
                <w:r>
                  <w:rPr>
                    <w:rFonts w:ascii="仿宋" w:eastAsia="仿宋" w:hAnsi="仿宋" w:cs="宋体" w:hint="eastAsia"/>
                    <w:kern w:val="0"/>
                    <w:szCs w:val="21"/>
                  </w:rPr>
                  <w:t>式</w:t>
                </w:r>
                <w:r>
                  <w:rPr>
                    <w:rFonts w:ascii="仿宋" w:eastAsia="仿宋" w:hAnsi="仿宋" w:cs="宋体"/>
                    <w:kern w:val="0"/>
                    <w:szCs w:val="21"/>
                  </w:rPr>
                  <w:t>计算</w:t>
                </w:r>
                <w:r>
                  <w:rPr>
                    <w:rFonts w:ascii="仿宋" w:eastAsia="仿宋" w:hAnsi="仿宋" w:cs="宋体" w:hint="eastAsia"/>
                    <w:kern w:val="0"/>
                    <w:szCs w:val="21"/>
                  </w:rPr>
                  <w:t>：</w:t>
                </w:r>
              </w:p>
              <w:p w:rsidR="00A327B0" w:rsidRDefault="00B2148D" w:rsidP="00A327B0">
                <w:pPr>
                  <w:rPr>
                    <w:rFonts w:ascii="仿宋" w:eastAsia="仿宋" w:hAnsi="仿宋" w:cs="宋体"/>
                    <w:kern w:val="0"/>
                    <w:szCs w:val="21"/>
                  </w:rPr>
                </w:pPr>
                <w:r>
                  <w:rPr>
                    <w:rFonts w:ascii="仿宋" w:eastAsia="仿宋" w:hAnsi="仿宋" w:cs="宋体" w:hint="eastAsia"/>
                    <w:kern w:val="0"/>
                    <w:szCs w:val="21"/>
                  </w:rPr>
                  <w:t>投标</w:t>
                </w:r>
                <w:r>
                  <w:rPr>
                    <w:rFonts w:ascii="仿宋" w:eastAsia="仿宋" w:hAnsi="仿宋" w:cs="宋体"/>
                    <w:kern w:val="0"/>
                    <w:szCs w:val="21"/>
                  </w:rPr>
                  <w:t>报价得分=</w:t>
                </w:r>
                <w:r>
                  <w:rPr>
                    <w:rFonts w:ascii="仿宋" w:eastAsia="仿宋" w:hAnsi="仿宋" w:cs="宋体" w:hint="eastAsia"/>
                    <w:kern w:val="0"/>
                    <w:szCs w:val="21"/>
                  </w:rPr>
                  <w:t>（</w:t>
                </w:r>
                <w:r>
                  <w:rPr>
                    <w:rFonts w:ascii="仿宋" w:eastAsia="仿宋" w:hAnsi="仿宋" w:cs="宋体"/>
                    <w:kern w:val="0"/>
                    <w:szCs w:val="21"/>
                  </w:rPr>
                  <w:t>评标基准价/</w:t>
                </w:r>
                <w:r>
                  <w:rPr>
                    <w:rFonts w:ascii="仿宋" w:eastAsia="仿宋" w:hAnsi="仿宋" w:cs="宋体" w:hint="eastAsia"/>
                    <w:kern w:val="0"/>
                    <w:szCs w:val="21"/>
                  </w:rPr>
                  <w:t>投标</w:t>
                </w:r>
                <w:r>
                  <w:rPr>
                    <w:rFonts w:ascii="仿宋" w:eastAsia="仿宋" w:hAnsi="仿宋" w:cs="宋体"/>
                    <w:kern w:val="0"/>
                    <w:szCs w:val="21"/>
                  </w:rPr>
                  <w:t>报价</w:t>
                </w:r>
                <w:r>
                  <w:rPr>
                    <w:rFonts w:ascii="仿宋" w:eastAsia="仿宋" w:hAnsi="仿宋" w:cs="宋体" w:hint="eastAsia"/>
                    <w:kern w:val="0"/>
                    <w:szCs w:val="21"/>
                  </w:rPr>
                  <w:t>）×</w:t>
                </w:r>
                <w:r>
                  <w:rPr>
                    <w:rFonts w:ascii="仿宋" w:eastAsia="仿宋" w:hAnsi="仿宋" w:cs="宋体"/>
                    <w:kern w:val="0"/>
                    <w:szCs w:val="21"/>
                  </w:rPr>
                  <w:t>1</w:t>
                </w:r>
                <w:r>
                  <w:rPr>
                    <w:rFonts w:ascii="仿宋" w:eastAsia="仿宋" w:hAnsi="仿宋" w:cs="宋体" w:hint="eastAsia"/>
                    <w:kern w:val="0"/>
                    <w:szCs w:val="21"/>
                  </w:rPr>
                  <w:t>0</w:t>
                </w:r>
              </w:p>
              <w:p w:rsidR="00A327B0" w:rsidRDefault="00B2148D" w:rsidP="00A327B0">
                <w:pPr>
                  <w:rPr>
                    <w:rFonts w:ascii="仿宋" w:eastAsia="仿宋" w:hAnsi="仿宋" w:cs="宋体"/>
                    <w:kern w:val="0"/>
                    <w:szCs w:val="21"/>
                  </w:rPr>
                </w:pPr>
                <w:r>
                  <w:rPr>
                    <w:rFonts w:ascii="仿宋" w:eastAsia="仿宋" w:hAnsi="仿宋" w:cs="宋体" w:hint="eastAsia"/>
                    <w:kern w:val="0"/>
                    <w:szCs w:val="21"/>
                  </w:rPr>
                  <w:t>3、</w:t>
                </w:r>
                <w:r>
                  <w:rPr>
                    <w:rFonts w:ascii="仿宋" w:eastAsia="仿宋" w:hAnsi="仿宋" w:cs="宋体"/>
                    <w:kern w:val="0"/>
                    <w:szCs w:val="21"/>
                  </w:rPr>
                  <w:t>得分</w:t>
                </w:r>
                <w:r>
                  <w:rPr>
                    <w:rFonts w:ascii="仿宋" w:eastAsia="仿宋" w:hAnsi="仿宋" w:cs="宋体" w:hint="eastAsia"/>
                    <w:kern w:val="0"/>
                    <w:szCs w:val="21"/>
                  </w:rPr>
                  <w:t>保留</w:t>
                </w:r>
                <w:r>
                  <w:rPr>
                    <w:rFonts w:ascii="仿宋" w:eastAsia="仿宋" w:hAnsi="仿宋" w:cs="宋体"/>
                    <w:kern w:val="0"/>
                    <w:szCs w:val="21"/>
                  </w:rPr>
                  <w:t>至小数点后两位，第三位四舍五入。</w:t>
                </w:r>
              </w:p>
              <w:p w:rsidR="00A327B0" w:rsidRDefault="00B2148D" w:rsidP="00A327B0">
                <w:pPr>
                  <w:rPr>
                    <w:rFonts w:ascii="仿宋" w:eastAsia="仿宋" w:hAnsi="仿宋" w:cs="宋体"/>
                    <w:kern w:val="0"/>
                    <w:szCs w:val="21"/>
                  </w:rPr>
                </w:pPr>
                <w:r>
                  <w:rPr>
                    <w:rFonts w:ascii="仿宋" w:eastAsia="仿宋" w:hAnsi="仿宋" w:cs="宋体"/>
                    <w:kern w:val="0"/>
                    <w:szCs w:val="21"/>
                  </w:rPr>
                  <w:t>4</w:t>
                </w:r>
                <w:r>
                  <w:rPr>
                    <w:rFonts w:ascii="仿宋" w:eastAsia="仿宋" w:hAnsi="仿宋" w:cs="宋体" w:hint="eastAsia"/>
                    <w:kern w:val="0"/>
                    <w:szCs w:val="21"/>
                  </w:rPr>
                  <w:t>、</w:t>
                </w:r>
                <w:r>
                  <w:rPr>
                    <w:rFonts w:ascii="仿宋" w:eastAsia="仿宋" w:hAnsi="仿宋" w:cs="宋体"/>
                    <w:kern w:val="0"/>
                    <w:szCs w:val="21"/>
                  </w:rPr>
                  <w:t>投标报价小数点后保留两位有效数字</w:t>
                </w:r>
                <w:r>
                  <w:rPr>
                    <w:rFonts w:ascii="仿宋" w:eastAsia="仿宋" w:hAnsi="仿宋" w:cs="宋体" w:hint="eastAsia"/>
                    <w:kern w:val="0"/>
                    <w:szCs w:val="21"/>
                  </w:rPr>
                  <w:t>。</w:t>
                </w:r>
              </w:p>
              <w:p w:rsidR="00A327B0" w:rsidRDefault="00B2148D" w:rsidP="00A327B0">
                <w:pPr>
                  <w:rPr>
                    <w:rFonts w:ascii="仿宋" w:eastAsia="仿宋" w:hAnsi="仿宋" w:cs="宋体"/>
                    <w:kern w:val="0"/>
                    <w:szCs w:val="21"/>
                  </w:rPr>
                </w:pPr>
                <w:r>
                  <w:rPr>
                    <w:rFonts w:ascii="仿宋" w:eastAsia="仿宋" w:hAnsi="仿宋" w:cs="宋体"/>
                    <w:kern w:val="0"/>
                    <w:szCs w:val="21"/>
                  </w:rPr>
                  <w:t>5</w:t>
                </w:r>
                <w:r>
                  <w:rPr>
                    <w:rFonts w:ascii="仿宋" w:eastAsia="仿宋" w:hAnsi="仿宋" w:cs="宋体" w:hint="eastAsia"/>
                    <w:kern w:val="0"/>
                    <w:szCs w:val="21"/>
                  </w:rPr>
                  <w:t>、</w:t>
                </w:r>
                <w:r>
                  <w:rPr>
                    <w:rFonts w:ascii="仿宋" w:eastAsia="仿宋" w:hAnsi="仿宋" w:cs="宋体"/>
                    <w:kern w:val="0"/>
                    <w:szCs w:val="21"/>
                  </w:rPr>
                  <w:t>本项所</w:t>
                </w:r>
                <w:r>
                  <w:rPr>
                    <w:rFonts w:ascii="仿宋" w:eastAsia="仿宋" w:hAnsi="仿宋" w:cs="宋体" w:hint="eastAsia"/>
                    <w:kern w:val="0"/>
                    <w:szCs w:val="21"/>
                  </w:rPr>
                  <w:t>指</w:t>
                </w:r>
                <w:r>
                  <w:rPr>
                    <w:rFonts w:ascii="仿宋" w:eastAsia="仿宋" w:hAnsi="仿宋" w:cs="宋体"/>
                    <w:kern w:val="0"/>
                    <w:szCs w:val="21"/>
                  </w:rPr>
                  <w:t>投标报价，最低投标报价均为最终报价。</w:t>
                </w:r>
              </w:p>
              <w:p w:rsidR="00A327B0" w:rsidRDefault="00C65449" w:rsidP="00A327B0">
                <w:pPr>
                  <w:rPr>
                    <w:rFonts w:ascii="仿宋" w:eastAsia="仿宋" w:hAnsi="仿宋" w:cs="宋体"/>
                    <w:kern w:val="0"/>
                    <w:szCs w:val="21"/>
                  </w:rPr>
                </w:pPr>
              </w:p>
            </w:tc>
            <w:tc>
              <w:tcPr>
                <w:tcW w:w="398" w:type="pct"/>
                <w:tcBorders>
                  <w:top w:val="single" w:sz="4" w:space="0" w:color="auto"/>
                  <w:left w:val="single" w:sz="4" w:space="0" w:color="auto"/>
                  <w:bottom w:val="single" w:sz="4" w:space="0" w:color="auto"/>
                  <w:right w:val="single" w:sz="4" w:space="0" w:color="auto"/>
                </w:tcBorders>
                <w:vAlign w:val="center"/>
              </w:tcPr>
              <w:p w:rsidR="00A327B0" w:rsidRDefault="00B2148D" w:rsidP="00A327B0">
                <w:pPr>
                  <w:rPr>
                    <w:rFonts w:ascii="仿宋" w:eastAsia="仿宋" w:hAnsi="仿宋" w:cs="宋体"/>
                    <w:kern w:val="0"/>
                    <w:szCs w:val="21"/>
                  </w:rPr>
                </w:pPr>
                <w:r>
                  <w:rPr>
                    <w:rFonts w:ascii="仿宋" w:eastAsia="仿宋" w:hAnsi="仿宋" w:cs="宋体"/>
                    <w:kern w:val="0"/>
                    <w:szCs w:val="21"/>
                  </w:rPr>
                  <w:t>1</w:t>
                </w:r>
                <w:r>
                  <w:rPr>
                    <w:rFonts w:ascii="仿宋" w:eastAsia="仿宋" w:hAnsi="仿宋" w:cs="宋体" w:hint="eastAsia"/>
                    <w:kern w:val="0"/>
                    <w:szCs w:val="21"/>
                  </w:rPr>
                  <w:t>0</w:t>
                </w:r>
              </w:p>
            </w:tc>
            <w:sdt>
              <w:sdtPr>
                <w:rPr>
                  <w:rFonts w:ascii="仿宋" w:eastAsia="仿宋" w:hAnsi="仿宋" w:hint="eastAsia"/>
                  <w:szCs w:val="21"/>
                </w:rPr>
                <w:alias w:val="主观"/>
                <w:tag w:val="主观"/>
                <w:id w:val="-1992159713"/>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A327B0" w:rsidRDefault="00B2148D" w:rsidP="00A327B0">
                    <w:pPr>
                      <w:jc w:val="center"/>
                      <w:rPr>
                        <w:rFonts w:ascii="仿宋" w:eastAsia="仿宋" w:hAnsi="仿宋"/>
                        <w:szCs w:val="21"/>
                      </w:rPr>
                    </w:pPr>
                    <w:r>
                      <w:rPr>
                        <w:rFonts w:ascii="MS Gothic" w:eastAsia="MS Gothic" w:hAnsi="MS Gothic" w:hint="eastAsia"/>
                        <w:szCs w:val="21"/>
                      </w:rPr>
                      <w:t>☐</w:t>
                    </w:r>
                  </w:p>
                </w:tc>
              </w:sdtContent>
            </w:sdt>
          </w:tr>
          <w:tr w:rsidR="00A327B0" w:rsidTr="00673A40">
            <w:trPr>
              <w:trHeight w:val="545"/>
            </w:trPr>
            <w:tc>
              <w:tcPr>
                <w:tcW w:w="700" w:type="pct"/>
                <w:vMerge w:val="restart"/>
                <w:tcBorders>
                  <w:top w:val="single" w:sz="4" w:space="0" w:color="auto"/>
                  <w:left w:val="single" w:sz="4" w:space="0" w:color="auto"/>
                  <w:bottom w:val="single" w:sz="4" w:space="0" w:color="auto"/>
                  <w:right w:val="single" w:sz="4" w:space="0" w:color="auto"/>
                </w:tcBorders>
                <w:vAlign w:val="center"/>
                <w:hideMark/>
              </w:tcPr>
              <w:p w:rsidR="00A327B0" w:rsidRDefault="00B2148D" w:rsidP="00A327B0">
                <w:pPr>
                  <w:pStyle w:val="a5"/>
                  <w:snapToGrid w:val="0"/>
                  <w:rPr>
                    <w:rFonts w:ascii="仿宋" w:eastAsia="仿宋" w:hAnsi="仿宋" w:cs="Arial"/>
                    <w:color w:val="000000" w:themeColor="text1"/>
                    <w:szCs w:val="21"/>
                  </w:rPr>
                </w:pPr>
                <w:r>
                  <w:rPr>
                    <w:rFonts w:ascii="仿宋" w:eastAsia="仿宋" w:hAnsi="仿宋" w:cs="Arial" w:hint="eastAsia"/>
                    <w:color w:val="000000" w:themeColor="text1"/>
                    <w:szCs w:val="21"/>
                  </w:rPr>
                  <w:t>技术部分</w:t>
                </w:r>
              </w:p>
            </w:tc>
            <w:tc>
              <w:tcPr>
                <w:tcW w:w="635" w:type="pct"/>
                <w:tcBorders>
                  <w:top w:val="single" w:sz="4" w:space="0" w:color="auto"/>
                  <w:left w:val="single" w:sz="4" w:space="0" w:color="auto"/>
                  <w:bottom w:val="single" w:sz="4" w:space="0" w:color="auto"/>
                  <w:right w:val="single" w:sz="4" w:space="0" w:color="auto"/>
                </w:tcBorders>
                <w:vAlign w:val="center"/>
              </w:tcPr>
              <w:p w:rsidR="00A327B0" w:rsidRDefault="00B2148D" w:rsidP="00A327B0">
                <w:pPr>
                  <w:rPr>
                    <w:rFonts w:ascii="仿宋" w:eastAsia="仿宋" w:hAnsi="仿宋"/>
                    <w:szCs w:val="21"/>
                  </w:rPr>
                </w:pPr>
                <w:r>
                  <w:rPr>
                    <w:rFonts w:ascii="仿宋" w:eastAsia="仿宋" w:hAnsi="仿宋" w:hint="eastAsia"/>
                    <w:szCs w:val="21"/>
                  </w:rPr>
                  <w:t>对本</w:t>
                </w:r>
                <w:r>
                  <w:rPr>
                    <w:rFonts w:ascii="仿宋" w:eastAsia="仿宋" w:hAnsi="仿宋"/>
                    <w:szCs w:val="21"/>
                  </w:rPr>
                  <w:t>项目概况及现状的了解</w:t>
                </w:r>
                <w:r>
                  <w:rPr>
                    <w:rFonts w:ascii="仿宋" w:eastAsia="仿宋" w:hAnsi="仿宋" w:hint="eastAsia"/>
                    <w:szCs w:val="21"/>
                  </w:rPr>
                  <w:t>程度</w:t>
                </w:r>
              </w:p>
            </w:tc>
            <w:tc>
              <w:tcPr>
                <w:tcW w:w="2649" w:type="pct"/>
                <w:tcBorders>
                  <w:top w:val="single" w:sz="4" w:space="0" w:color="auto"/>
                  <w:left w:val="single" w:sz="4" w:space="0" w:color="auto"/>
                  <w:bottom w:val="single" w:sz="4" w:space="0" w:color="auto"/>
                  <w:right w:val="single" w:sz="4" w:space="0" w:color="auto"/>
                </w:tcBorders>
                <w:vAlign w:val="center"/>
              </w:tcPr>
              <w:p w:rsidR="00A327B0" w:rsidRDefault="00B2148D" w:rsidP="00A327B0">
                <w:pPr>
                  <w:rPr>
                    <w:rFonts w:ascii="仿宋" w:eastAsia="仿宋" w:hAnsi="仿宋" w:cs="宋体"/>
                    <w:kern w:val="0"/>
                    <w:szCs w:val="21"/>
                  </w:rPr>
                </w:pPr>
                <w:r>
                  <w:rPr>
                    <w:rFonts w:ascii="仿宋" w:eastAsia="仿宋" w:hAnsi="仿宋" w:cs="宋体" w:hint="eastAsia"/>
                    <w:kern w:val="0"/>
                    <w:szCs w:val="21"/>
                  </w:rPr>
                  <w:t>对</w:t>
                </w:r>
                <w:r>
                  <w:rPr>
                    <w:rFonts w:ascii="仿宋" w:eastAsia="仿宋" w:hAnsi="仿宋" w:cs="宋体"/>
                    <w:kern w:val="0"/>
                    <w:szCs w:val="21"/>
                  </w:rPr>
                  <w:t>本项目概况及现状认识欠缺的得</w:t>
                </w:r>
                <w:r>
                  <w:rPr>
                    <w:rFonts w:ascii="仿宋" w:eastAsia="仿宋" w:hAnsi="仿宋" w:cs="宋体" w:hint="eastAsia"/>
                    <w:kern w:val="0"/>
                    <w:szCs w:val="21"/>
                  </w:rPr>
                  <w:t>0</w:t>
                </w:r>
                <w:r>
                  <w:rPr>
                    <w:rFonts w:ascii="仿宋" w:eastAsia="仿宋" w:hAnsi="仿宋" w:cs="宋体"/>
                    <w:kern w:val="0"/>
                    <w:szCs w:val="21"/>
                  </w:rPr>
                  <w:t>-3</w:t>
                </w:r>
                <w:r>
                  <w:rPr>
                    <w:rFonts w:ascii="仿宋" w:eastAsia="仿宋" w:hAnsi="仿宋" w:cs="宋体" w:hint="eastAsia"/>
                    <w:kern w:val="0"/>
                    <w:szCs w:val="21"/>
                  </w:rPr>
                  <w:t>分</w:t>
                </w:r>
                <w:r>
                  <w:rPr>
                    <w:rFonts w:ascii="仿宋" w:eastAsia="仿宋" w:hAnsi="仿宋" w:cs="宋体"/>
                    <w:kern w:val="0"/>
                    <w:szCs w:val="21"/>
                  </w:rPr>
                  <w:t>；对本项目概况及现状有一定认识</w:t>
                </w:r>
                <w:r>
                  <w:rPr>
                    <w:rFonts w:ascii="仿宋" w:eastAsia="仿宋" w:hAnsi="仿宋" w:cs="宋体" w:hint="eastAsia"/>
                    <w:kern w:val="0"/>
                    <w:szCs w:val="21"/>
                  </w:rPr>
                  <w:t>的</w:t>
                </w:r>
                <w:r>
                  <w:rPr>
                    <w:rFonts w:ascii="仿宋" w:eastAsia="仿宋" w:hAnsi="仿宋" w:cs="宋体"/>
                    <w:kern w:val="0"/>
                    <w:szCs w:val="21"/>
                  </w:rPr>
                  <w:t>得4-6</w:t>
                </w:r>
                <w:r>
                  <w:rPr>
                    <w:rFonts w:ascii="仿宋" w:eastAsia="仿宋" w:hAnsi="仿宋" w:cs="宋体" w:hint="eastAsia"/>
                    <w:kern w:val="0"/>
                    <w:szCs w:val="21"/>
                  </w:rPr>
                  <w:t>分；</w:t>
                </w:r>
                <w:r>
                  <w:rPr>
                    <w:rFonts w:ascii="仿宋" w:eastAsia="仿宋" w:hAnsi="仿宋" w:cs="宋体"/>
                    <w:kern w:val="0"/>
                    <w:szCs w:val="21"/>
                  </w:rPr>
                  <w:t>对本项目概况及现状认识深刻全面</w:t>
                </w:r>
                <w:r>
                  <w:rPr>
                    <w:rFonts w:ascii="仿宋" w:eastAsia="仿宋" w:hAnsi="仿宋" w:cs="宋体" w:hint="eastAsia"/>
                    <w:kern w:val="0"/>
                    <w:szCs w:val="21"/>
                  </w:rPr>
                  <w:t>的</w:t>
                </w:r>
                <w:r>
                  <w:rPr>
                    <w:rFonts w:ascii="仿宋" w:eastAsia="仿宋" w:hAnsi="仿宋" w:cs="宋体"/>
                    <w:kern w:val="0"/>
                    <w:szCs w:val="21"/>
                  </w:rPr>
                  <w:t>得7-10</w:t>
                </w:r>
                <w:r>
                  <w:rPr>
                    <w:rFonts w:ascii="仿宋" w:eastAsia="仿宋" w:hAnsi="仿宋" w:cs="宋体" w:hint="eastAsia"/>
                    <w:kern w:val="0"/>
                    <w:szCs w:val="21"/>
                  </w:rPr>
                  <w:t>分</w:t>
                </w:r>
                <w:r>
                  <w:rPr>
                    <w:rFonts w:ascii="仿宋" w:eastAsia="仿宋" w:hAnsi="仿宋" w:cs="宋体"/>
                    <w:kern w:val="0"/>
                    <w:szCs w:val="21"/>
                  </w:rPr>
                  <w:t>。</w:t>
                </w:r>
              </w:p>
            </w:tc>
            <w:tc>
              <w:tcPr>
                <w:tcW w:w="398" w:type="pct"/>
                <w:tcBorders>
                  <w:top w:val="single" w:sz="4" w:space="0" w:color="auto"/>
                  <w:left w:val="single" w:sz="4" w:space="0" w:color="auto"/>
                  <w:bottom w:val="single" w:sz="4" w:space="0" w:color="auto"/>
                  <w:right w:val="single" w:sz="4" w:space="0" w:color="auto"/>
                </w:tcBorders>
                <w:vAlign w:val="center"/>
              </w:tcPr>
              <w:p w:rsidR="00A327B0" w:rsidRDefault="00B2148D" w:rsidP="00A327B0">
                <w:pPr>
                  <w:rPr>
                    <w:rFonts w:ascii="仿宋" w:eastAsia="仿宋" w:hAnsi="仿宋" w:cs="宋体"/>
                    <w:kern w:val="0"/>
                    <w:szCs w:val="21"/>
                  </w:rPr>
                </w:pPr>
                <w:r>
                  <w:rPr>
                    <w:rFonts w:ascii="仿宋" w:eastAsia="仿宋" w:hAnsi="仿宋" w:cs="宋体"/>
                    <w:kern w:val="0"/>
                    <w:szCs w:val="21"/>
                  </w:rPr>
                  <w:t>10</w:t>
                </w:r>
              </w:p>
            </w:tc>
            <w:sdt>
              <w:sdtPr>
                <w:rPr>
                  <w:rFonts w:ascii="仿宋" w:eastAsia="仿宋" w:hAnsi="仿宋" w:hint="eastAsia"/>
                  <w:szCs w:val="21"/>
                </w:rPr>
                <w:alias w:val="主观"/>
                <w:tag w:val="主观"/>
                <w:id w:val="-698774149"/>
                <w14:checkbox>
                  <w14:checked w14:val="1"/>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A327B0" w:rsidRDefault="00B2148D" w:rsidP="00A327B0">
                    <w:pPr>
                      <w:jc w:val="center"/>
                      <w:rPr>
                        <w:rFonts w:ascii="仿宋" w:eastAsia="仿宋" w:hAnsi="仿宋"/>
                        <w:szCs w:val="21"/>
                      </w:rPr>
                    </w:pPr>
                    <w:r>
                      <w:rPr>
                        <w:rFonts w:ascii="MS Gothic" w:eastAsia="MS Gothic" w:hAnsi="MS Gothic" w:hint="eastAsia"/>
                        <w:szCs w:val="21"/>
                      </w:rPr>
                      <w:t>☒</w:t>
                    </w:r>
                  </w:p>
                </w:tc>
              </w:sdtContent>
            </w:sdt>
          </w:tr>
          <w:tr w:rsidR="00A327B0" w:rsidTr="00673A40">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27B0" w:rsidRDefault="00C65449" w:rsidP="00A327B0">
                <w:pPr>
                  <w:widowControl/>
                  <w:jc w:val="left"/>
                  <w:rPr>
                    <w:rFonts w:ascii="仿宋" w:eastAsia="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A327B0" w:rsidRDefault="00B2148D" w:rsidP="00A327B0">
                <w:pPr>
                  <w:rPr>
                    <w:rFonts w:ascii="仿宋" w:eastAsia="仿宋" w:hAnsi="仿宋"/>
                    <w:szCs w:val="21"/>
                  </w:rPr>
                </w:pPr>
                <w:r>
                  <w:rPr>
                    <w:rFonts w:ascii="仿宋" w:eastAsia="仿宋" w:hAnsi="仿宋" w:hint="eastAsia"/>
                    <w:szCs w:val="21"/>
                  </w:rPr>
                  <w:t>对</w:t>
                </w:r>
                <w:r>
                  <w:rPr>
                    <w:rFonts w:ascii="仿宋" w:eastAsia="仿宋" w:hAnsi="仿宋"/>
                    <w:szCs w:val="21"/>
                  </w:rPr>
                  <w:t>本项目难点和</w:t>
                </w:r>
                <w:r>
                  <w:rPr>
                    <w:rFonts w:ascii="仿宋" w:eastAsia="仿宋" w:hAnsi="仿宋" w:hint="eastAsia"/>
                    <w:szCs w:val="21"/>
                  </w:rPr>
                  <w:t>重点</w:t>
                </w:r>
                <w:r>
                  <w:rPr>
                    <w:rFonts w:ascii="仿宋" w:eastAsia="仿宋" w:hAnsi="仿宋"/>
                    <w:szCs w:val="21"/>
                  </w:rPr>
                  <w:t>的技术建议及措施</w:t>
                </w:r>
              </w:p>
            </w:tc>
            <w:tc>
              <w:tcPr>
                <w:tcW w:w="2649" w:type="pct"/>
                <w:tcBorders>
                  <w:top w:val="single" w:sz="4" w:space="0" w:color="auto"/>
                  <w:left w:val="single" w:sz="4" w:space="0" w:color="auto"/>
                  <w:bottom w:val="single" w:sz="4" w:space="0" w:color="auto"/>
                  <w:right w:val="single" w:sz="4" w:space="0" w:color="auto"/>
                </w:tcBorders>
                <w:vAlign w:val="center"/>
              </w:tcPr>
              <w:p w:rsidR="00A327B0" w:rsidRDefault="00B2148D" w:rsidP="00A327B0">
                <w:pPr>
                  <w:rPr>
                    <w:rFonts w:ascii="仿宋" w:eastAsia="仿宋" w:hAnsi="仿宋"/>
                    <w:szCs w:val="21"/>
                  </w:rPr>
                </w:pPr>
                <w:r>
                  <w:rPr>
                    <w:rFonts w:ascii="仿宋" w:eastAsia="仿宋" w:hAnsi="仿宋" w:hint="eastAsia"/>
                    <w:szCs w:val="21"/>
                  </w:rPr>
                  <w:t>对</w:t>
                </w:r>
                <w:r>
                  <w:rPr>
                    <w:rFonts w:ascii="仿宋" w:eastAsia="仿宋" w:hAnsi="仿宋"/>
                    <w:szCs w:val="21"/>
                  </w:rPr>
                  <w:t>本项目的特点和重点分析不够全面</w:t>
                </w:r>
                <w:r>
                  <w:rPr>
                    <w:rFonts w:ascii="仿宋" w:eastAsia="仿宋" w:hAnsi="仿宋" w:hint="eastAsia"/>
                    <w:szCs w:val="21"/>
                  </w:rPr>
                  <w:t>或条理</w:t>
                </w:r>
                <w:r>
                  <w:rPr>
                    <w:rFonts w:ascii="仿宋" w:eastAsia="仿宋" w:hAnsi="仿宋"/>
                    <w:szCs w:val="21"/>
                  </w:rPr>
                  <w:t>不够清晰，对关键性技术问题的建议不够合理或措施不到位得</w:t>
                </w:r>
                <w:r>
                  <w:rPr>
                    <w:rFonts w:ascii="仿宋" w:eastAsia="仿宋" w:hAnsi="仿宋" w:hint="eastAsia"/>
                    <w:szCs w:val="21"/>
                  </w:rPr>
                  <w:t>0</w:t>
                </w:r>
                <w:r>
                  <w:rPr>
                    <w:rFonts w:ascii="仿宋" w:eastAsia="仿宋" w:hAnsi="仿宋"/>
                    <w:szCs w:val="21"/>
                  </w:rPr>
                  <w:t>-2</w:t>
                </w:r>
                <w:r>
                  <w:rPr>
                    <w:rFonts w:ascii="仿宋" w:eastAsia="仿宋" w:hAnsi="仿宋" w:hint="eastAsia"/>
                    <w:szCs w:val="21"/>
                  </w:rPr>
                  <w:t>分</w:t>
                </w:r>
                <w:r>
                  <w:rPr>
                    <w:rFonts w:ascii="仿宋" w:eastAsia="仿宋" w:hAnsi="仿宋"/>
                    <w:szCs w:val="21"/>
                  </w:rPr>
                  <w:t>；对本项目的特点和重点分析较为全面且具有条理，对关键性技术问题的建议比较合理且措施比较可行得3-5</w:t>
                </w:r>
                <w:r>
                  <w:rPr>
                    <w:rFonts w:ascii="仿宋" w:eastAsia="仿宋" w:hAnsi="仿宋" w:hint="eastAsia"/>
                    <w:szCs w:val="21"/>
                  </w:rPr>
                  <w:t>分</w:t>
                </w:r>
                <w:r>
                  <w:rPr>
                    <w:rFonts w:ascii="仿宋" w:eastAsia="仿宋" w:hAnsi="仿宋"/>
                    <w:szCs w:val="21"/>
                  </w:rPr>
                  <w:t>；对本项目的特点和重点分析全面且具有条理，对关键性技术问题的建议合理且措施可行得6-8</w:t>
                </w:r>
                <w:r>
                  <w:rPr>
                    <w:rFonts w:ascii="仿宋" w:eastAsia="仿宋" w:hAnsi="仿宋" w:hint="eastAsia"/>
                    <w:szCs w:val="21"/>
                  </w:rPr>
                  <w:t>分</w:t>
                </w:r>
                <w:r>
                  <w:rPr>
                    <w:rFonts w:ascii="仿宋" w:eastAsia="仿宋" w:hAnsi="仿宋"/>
                    <w:szCs w:val="21"/>
                  </w:rPr>
                  <w:t>。</w:t>
                </w:r>
              </w:p>
            </w:tc>
            <w:tc>
              <w:tcPr>
                <w:tcW w:w="398" w:type="pct"/>
                <w:tcBorders>
                  <w:top w:val="single" w:sz="4" w:space="0" w:color="auto"/>
                  <w:left w:val="single" w:sz="4" w:space="0" w:color="auto"/>
                  <w:bottom w:val="single" w:sz="4" w:space="0" w:color="auto"/>
                  <w:right w:val="single" w:sz="4" w:space="0" w:color="auto"/>
                </w:tcBorders>
                <w:vAlign w:val="center"/>
              </w:tcPr>
              <w:p w:rsidR="00A327B0" w:rsidRDefault="00B2148D" w:rsidP="00A327B0">
                <w:pPr>
                  <w:rPr>
                    <w:rFonts w:ascii="仿宋" w:eastAsia="仿宋" w:hAnsi="仿宋"/>
                    <w:szCs w:val="21"/>
                  </w:rPr>
                </w:pPr>
                <w:r>
                  <w:rPr>
                    <w:rFonts w:ascii="仿宋" w:eastAsia="仿宋" w:hAnsi="仿宋"/>
                    <w:szCs w:val="21"/>
                  </w:rPr>
                  <w:t>8</w:t>
                </w:r>
              </w:p>
            </w:tc>
            <w:sdt>
              <w:sdtPr>
                <w:rPr>
                  <w:rFonts w:ascii="仿宋" w:eastAsia="仿宋" w:hAnsi="仿宋" w:hint="eastAsia"/>
                  <w:szCs w:val="21"/>
                </w:rPr>
                <w:alias w:val="主观"/>
                <w:tag w:val="主观"/>
                <w:id w:val="-1514609672"/>
                <w14:checkbox>
                  <w14:checked w14:val="1"/>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A327B0" w:rsidRDefault="00B2148D" w:rsidP="00A327B0">
                    <w:pPr>
                      <w:jc w:val="center"/>
                      <w:rPr>
                        <w:rFonts w:ascii="仿宋" w:eastAsia="仿宋" w:hAnsi="仿宋"/>
                        <w:szCs w:val="21"/>
                      </w:rPr>
                    </w:pPr>
                    <w:r>
                      <w:rPr>
                        <w:rFonts w:ascii="MS Gothic" w:eastAsia="MS Gothic" w:hAnsi="MS Gothic" w:hint="eastAsia"/>
                        <w:szCs w:val="21"/>
                      </w:rPr>
                      <w:t>☒</w:t>
                    </w:r>
                  </w:p>
                </w:tc>
              </w:sdtContent>
            </w:sdt>
          </w:tr>
          <w:tr w:rsidR="00A327B0" w:rsidTr="00673A40">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27B0" w:rsidRDefault="00C65449" w:rsidP="00A327B0">
                <w:pPr>
                  <w:widowControl/>
                  <w:jc w:val="left"/>
                  <w:rPr>
                    <w:rFonts w:ascii="仿宋" w:eastAsia="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A327B0" w:rsidRDefault="00B2148D" w:rsidP="00A327B0">
                <w:pPr>
                  <w:rPr>
                    <w:rFonts w:ascii="仿宋" w:eastAsia="仿宋" w:hAnsi="仿宋"/>
                    <w:szCs w:val="21"/>
                  </w:rPr>
                </w:pPr>
                <w:r>
                  <w:rPr>
                    <w:rFonts w:ascii="仿宋" w:eastAsia="仿宋" w:hAnsi="仿宋" w:hint="eastAsia"/>
                    <w:szCs w:val="21"/>
                  </w:rPr>
                  <w:t>技术方案及</w:t>
                </w:r>
              </w:p>
            </w:tc>
            <w:tc>
              <w:tcPr>
                <w:tcW w:w="2649" w:type="pct"/>
                <w:tcBorders>
                  <w:top w:val="single" w:sz="4" w:space="0" w:color="auto"/>
                  <w:left w:val="single" w:sz="4" w:space="0" w:color="auto"/>
                  <w:bottom w:val="single" w:sz="4" w:space="0" w:color="auto"/>
                  <w:right w:val="single" w:sz="4" w:space="0" w:color="auto"/>
                </w:tcBorders>
                <w:vAlign w:val="center"/>
              </w:tcPr>
              <w:p w:rsidR="00A327B0" w:rsidRDefault="00B2148D" w:rsidP="00A327B0">
                <w:pPr>
                  <w:rPr>
                    <w:rFonts w:ascii="仿宋" w:eastAsia="仿宋" w:hAnsi="仿宋"/>
                    <w:szCs w:val="21"/>
                  </w:rPr>
                </w:pPr>
                <w:r>
                  <w:rPr>
                    <w:rFonts w:ascii="仿宋" w:eastAsia="仿宋" w:hAnsi="仿宋" w:hint="eastAsia"/>
                    <w:szCs w:val="21"/>
                  </w:rPr>
                  <w:t>编制</w:t>
                </w:r>
                <w:r>
                  <w:rPr>
                    <w:rFonts w:ascii="仿宋" w:eastAsia="仿宋" w:hAnsi="仿宋"/>
                    <w:szCs w:val="21"/>
                  </w:rPr>
                  <w:t>原则、编制思路和内容介绍不够清晰</w:t>
                </w:r>
                <w:r>
                  <w:rPr>
                    <w:rFonts w:ascii="仿宋" w:eastAsia="仿宋" w:hAnsi="仿宋" w:hint="eastAsia"/>
                    <w:szCs w:val="21"/>
                  </w:rPr>
                  <w:t>的</w:t>
                </w:r>
                <w:r>
                  <w:rPr>
                    <w:rFonts w:ascii="仿宋" w:eastAsia="仿宋" w:hAnsi="仿宋"/>
                    <w:szCs w:val="21"/>
                  </w:rPr>
                  <w:t>得</w:t>
                </w:r>
                <w:r>
                  <w:rPr>
                    <w:rFonts w:ascii="仿宋" w:eastAsia="仿宋" w:hAnsi="仿宋" w:hint="eastAsia"/>
                    <w:szCs w:val="21"/>
                  </w:rPr>
                  <w:t>0</w:t>
                </w:r>
                <w:r>
                  <w:rPr>
                    <w:rFonts w:ascii="仿宋" w:eastAsia="仿宋" w:hAnsi="仿宋"/>
                    <w:szCs w:val="21"/>
                  </w:rPr>
                  <w:t>-4</w:t>
                </w:r>
                <w:r>
                  <w:rPr>
                    <w:rFonts w:ascii="仿宋" w:eastAsia="仿宋" w:hAnsi="仿宋" w:hint="eastAsia"/>
                    <w:szCs w:val="21"/>
                  </w:rPr>
                  <w:t>分</w:t>
                </w:r>
                <w:r>
                  <w:rPr>
                    <w:rFonts w:ascii="仿宋" w:eastAsia="仿宋" w:hAnsi="仿宋"/>
                    <w:szCs w:val="21"/>
                  </w:rPr>
                  <w:t>；编辑原则基本正确，编制思路</w:t>
                </w:r>
                <w:proofErr w:type="gramStart"/>
                <w:r>
                  <w:rPr>
                    <w:rFonts w:ascii="仿宋" w:eastAsia="仿宋" w:hAnsi="仿宋"/>
                    <w:szCs w:val="21"/>
                  </w:rPr>
                  <w:t>介绍较</w:t>
                </w:r>
                <w:proofErr w:type="gramEnd"/>
                <w:r>
                  <w:rPr>
                    <w:rFonts w:ascii="仿宋" w:eastAsia="仿宋" w:hAnsi="仿宋" w:hint="eastAsia"/>
                    <w:szCs w:val="21"/>
                  </w:rPr>
                  <w:t>清晰</w:t>
                </w:r>
                <w:r>
                  <w:rPr>
                    <w:rFonts w:ascii="仿宋" w:eastAsia="仿宋" w:hAnsi="仿宋"/>
                    <w:szCs w:val="21"/>
                  </w:rPr>
                  <w:t>，编制内容较全面得5-8</w:t>
                </w:r>
                <w:r>
                  <w:rPr>
                    <w:rFonts w:ascii="仿宋" w:eastAsia="仿宋" w:hAnsi="仿宋" w:hint="eastAsia"/>
                    <w:szCs w:val="21"/>
                  </w:rPr>
                  <w:t>分</w:t>
                </w:r>
                <w:r>
                  <w:rPr>
                    <w:rFonts w:ascii="仿宋" w:eastAsia="仿宋" w:hAnsi="仿宋"/>
                    <w:szCs w:val="21"/>
                  </w:rPr>
                  <w:t>；编制原则正确，符合项目特点，编制思路清晰，编制内容全面得9-14</w:t>
                </w:r>
                <w:r>
                  <w:rPr>
                    <w:rFonts w:ascii="仿宋" w:eastAsia="仿宋" w:hAnsi="仿宋" w:hint="eastAsia"/>
                    <w:szCs w:val="21"/>
                  </w:rPr>
                  <w:t>分</w:t>
                </w:r>
                <w:r>
                  <w:rPr>
                    <w:rFonts w:ascii="仿宋" w:eastAsia="仿宋" w:hAnsi="仿宋"/>
                    <w:szCs w:val="21"/>
                  </w:rPr>
                  <w:t>。</w:t>
                </w:r>
              </w:p>
            </w:tc>
            <w:tc>
              <w:tcPr>
                <w:tcW w:w="398" w:type="pct"/>
                <w:tcBorders>
                  <w:top w:val="single" w:sz="4" w:space="0" w:color="auto"/>
                  <w:left w:val="single" w:sz="4" w:space="0" w:color="auto"/>
                  <w:bottom w:val="single" w:sz="4" w:space="0" w:color="auto"/>
                  <w:right w:val="single" w:sz="4" w:space="0" w:color="auto"/>
                </w:tcBorders>
                <w:vAlign w:val="center"/>
              </w:tcPr>
              <w:p w:rsidR="00A327B0" w:rsidRDefault="00B2148D" w:rsidP="00A327B0">
                <w:pPr>
                  <w:rPr>
                    <w:rFonts w:ascii="仿宋" w:eastAsia="仿宋" w:hAnsi="仿宋"/>
                    <w:szCs w:val="21"/>
                  </w:rPr>
                </w:pPr>
                <w:r>
                  <w:rPr>
                    <w:rFonts w:ascii="仿宋" w:eastAsia="仿宋" w:hAnsi="仿宋"/>
                    <w:szCs w:val="21"/>
                  </w:rPr>
                  <w:t>14</w:t>
                </w:r>
              </w:p>
            </w:tc>
            <w:sdt>
              <w:sdtPr>
                <w:rPr>
                  <w:rFonts w:ascii="仿宋" w:eastAsia="仿宋" w:hAnsi="仿宋" w:hint="eastAsia"/>
                  <w:szCs w:val="21"/>
                </w:rPr>
                <w:alias w:val="主观"/>
                <w:tag w:val="主观"/>
                <w:id w:val="328177713"/>
                <w14:checkbox>
                  <w14:checked w14:val="1"/>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A327B0" w:rsidRDefault="00B2148D" w:rsidP="00A327B0">
                    <w:pPr>
                      <w:jc w:val="center"/>
                      <w:rPr>
                        <w:rFonts w:ascii="仿宋" w:eastAsia="仿宋" w:hAnsi="仿宋"/>
                        <w:szCs w:val="21"/>
                      </w:rPr>
                    </w:pPr>
                    <w:r>
                      <w:rPr>
                        <w:rFonts w:ascii="MS Gothic" w:eastAsia="MS Gothic" w:hAnsi="MS Gothic" w:hint="eastAsia"/>
                        <w:szCs w:val="21"/>
                      </w:rPr>
                      <w:t>☒</w:t>
                    </w:r>
                  </w:p>
                </w:tc>
              </w:sdtContent>
            </w:sdt>
          </w:tr>
          <w:tr w:rsidR="00A327B0" w:rsidTr="00673A40">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27B0" w:rsidRDefault="00C65449" w:rsidP="00A327B0">
                <w:pPr>
                  <w:widowControl/>
                  <w:jc w:val="left"/>
                  <w:rPr>
                    <w:rFonts w:ascii="仿宋" w:eastAsia="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A327B0" w:rsidRDefault="00B2148D" w:rsidP="00A327B0">
                <w:pPr>
                  <w:rPr>
                    <w:rFonts w:ascii="仿宋" w:eastAsia="仿宋" w:hAnsi="仿宋"/>
                    <w:szCs w:val="21"/>
                  </w:rPr>
                </w:pPr>
                <w:r>
                  <w:rPr>
                    <w:rFonts w:ascii="仿宋" w:eastAsia="仿宋" w:hAnsi="仿宋" w:hint="eastAsia"/>
                    <w:szCs w:val="21"/>
                  </w:rPr>
                  <w:t>项目的</w:t>
                </w:r>
                <w:r>
                  <w:rPr>
                    <w:rFonts w:ascii="仿宋" w:eastAsia="仿宋" w:hAnsi="仿宋"/>
                    <w:szCs w:val="21"/>
                  </w:rPr>
                  <w:t>质量保证措施</w:t>
                </w:r>
              </w:p>
            </w:tc>
            <w:tc>
              <w:tcPr>
                <w:tcW w:w="2649" w:type="pct"/>
                <w:tcBorders>
                  <w:top w:val="single" w:sz="4" w:space="0" w:color="auto"/>
                  <w:left w:val="single" w:sz="4" w:space="0" w:color="auto"/>
                  <w:bottom w:val="single" w:sz="4" w:space="0" w:color="auto"/>
                  <w:right w:val="single" w:sz="4" w:space="0" w:color="auto"/>
                </w:tcBorders>
                <w:vAlign w:val="center"/>
              </w:tcPr>
              <w:p w:rsidR="00A327B0" w:rsidRDefault="00B2148D" w:rsidP="00A327B0">
                <w:pPr>
                  <w:rPr>
                    <w:rFonts w:ascii="仿宋" w:eastAsia="仿宋" w:hAnsi="仿宋"/>
                    <w:szCs w:val="21"/>
                  </w:rPr>
                </w:pPr>
                <w:r>
                  <w:rPr>
                    <w:rFonts w:ascii="仿宋" w:eastAsia="仿宋" w:hAnsi="仿宋" w:hint="eastAsia"/>
                    <w:szCs w:val="21"/>
                  </w:rPr>
                  <w:t>项目</w:t>
                </w:r>
                <w:r>
                  <w:rPr>
                    <w:rFonts w:ascii="仿宋" w:eastAsia="仿宋" w:hAnsi="仿宋"/>
                    <w:szCs w:val="21"/>
                  </w:rPr>
                  <w:t>的质量保证措施较差得</w:t>
                </w:r>
                <w:r>
                  <w:rPr>
                    <w:rFonts w:ascii="仿宋" w:eastAsia="仿宋" w:hAnsi="仿宋" w:hint="eastAsia"/>
                    <w:szCs w:val="21"/>
                  </w:rPr>
                  <w:t>0</w:t>
                </w:r>
                <w:r>
                  <w:rPr>
                    <w:rFonts w:ascii="仿宋" w:eastAsia="仿宋" w:hAnsi="仿宋"/>
                    <w:szCs w:val="21"/>
                  </w:rPr>
                  <w:t>-2</w:t>
                </w:r>
                <w:r>
                  <w:rPr>
                    <w:rFonts w:ascii="仿宋" w:eastAsia="仿宋" w:hAnsi="仿宋" w:hint="eastAsia"/>
                    <w:szCs w:val="21"/>
                  </w:rPr>
                  <w:t>分；</w:t>
                </w:r>
                <w:r>
                  <w:rPr>
                    <w:rFonts w:ascii="仿宋" w:eastAsia="仿宋" w:hAnsi="仿宋"/>
                    <w:szCs w:val="21"/>
                  </w:rPr>
                  <w:t>项目的质量保证措施基本可行得</w:t>
                </w:r>
                <w:r>
                  <w:rPr>
                    <w:rFonts w:ascii="仿宋" w:eastAsia="仿宋" w:hAnsi="仿宋" w:hint="eastAsia"/>
                    <w:szCs w:val="21"/>
                  </w:rPr>
                  <w:t>3</w:t>
                </w:r>
                <w:r>
                  <w:rPr>
                    <w:rFonts w:ascii="仿宋" w:eastAsia="仿宋" w:hAnsi="仿宋"/>
                    <w:szCs w:val="21"/>
                  </w:rPr>
                  <w:t>-5</w:t>
                </w:r>
                <w:r>
                  <w:rPr>
                    <w:rFonts w:ascii="仿宋" w:eastAsia="仿宋" w:hAnsi="仿宋" w:hint="eastAsia"/>
                    <w:szCs w:val="21"/>
                  </w:rPr>
                  <w:t>分</w:t>
                </w:r>
                <w:r>
                  <w:rPr>
                    <w:rFonts w:ascii="仿宋" w:eastAsia="仿宋" w:hAnsi="仿宋"/>
                    <w:szCs w:val="21"/>
                  </w:rPr>
                  <w:t>；项目</w:t>
                </w:r>
                <w:r>
                  <w:rPr>
                    <w:rFonts w:ascii="仿宋" w:eastAsia="仿宋" w:hAnsi="仿宋" w:hint="eastAsia"/>
                    <w:szCs w:val="21"/>
                  </w:rPr>
                  <w:t>的</w:t>
                </w:r>
                <w:r>
                  <w:rPr>
                    <w:rFonts w:ascii="仿宋" w:eastAsia="仿宋" w:hAnsi="仿宋"/>
                    <w:szCs w:val="21"/>
                  </w:rPr>
                  <w:t>质量保证措施具体、合理、可行得</w:t>
                </w:r>
                <w:r>
                  <w:rPr>
                    <w:rFonts w:ascii="仿宋" w:eastAsia="仿宋" w:hAnsi="仿宋" w:hint="eastAsia"/>
                    <w:szCs w:val="21"/>
                  </w:rPr>
                  <w:t>6</w:t>
                </w:r>
                <w:r>
                  <w:rPr>
                    <w:rFonts w:ascii="仿宋" w:eastAsia="仿宋" w:hAnsi="仿宋"/>
                    <w:szCs w:val="21"/>
                  </w:rPr>
                  <w:t>-8</w:t>
                </w:r>
                <w:r>
                  <w:rPr>
                    <w:rFonts w:ascii="仿宋" w:eastAsia="仿宋" w:hAnsi="仿宋" w:hint="eastAsia"/>
                    <w:szCs w:val="21"/>
                  </w:rPr>
                  <w:t>分</w:t>
                </w:r>
                <w:r>
                  <w:rPr>
                    <w:rFonts w:ascii="仿宋" w:eastAsia="仿宋" w:hAnsi="仿宋"/>
                    <w:szCs w:val="21"/>
                  </w:rPr>
                  <w:t>。</w:t>
                </w:r>
              </w:p>
            </w:tc>
            <w:tc>
              <w:tcPr>
                <w:tcW w:w="398" w:type="pct"/>
                <w:tcBorders>
                  <w:top w:val="single" w:sz="4" w:space="0" w:color="auto"/>
                  <w:left w:val="single" w:sz="4" w:space="0" w:color="auto"/>
                  <w:bottom w:val="single" w:sz="4" w:space="0" w:color="auto"/>
                  <w:right w:val="single" w:sz="4" w:space="0" w:color="auto"/>
                </w:tcBorders>
                <w:vAlign w:val="center"/>
              </w:tcPr>
              <w:p w:rsidR="00A327B0" w:rsidRDefault="00B2148D" w:rsidP="00A327B0">
                <w:pPr>
                  <w:rPr>
                    <w:rFonts w:ascii="仿宋" w:eastAsia="仿宋" w:hAnsi="仿宋"/>
                    <w:szCs w:val="21"/>
                  </w:rPr>
                </w:pPr>
                <w:r>
                  <w:rPr>
                    <w:rFonts w:ascii="仿宋" w:eastAsia="仿宋" w:hAnsi="仿宋"/>
                    <w:szCs w:val="21"/>
                  </w:rPr>
                  <w:t>8</w:t>
                </w:r>
              </w:p>
            </w:tc>
            <w:sdt>
              <w:sdtPr>
                <w:rPr>
                  <w:rFonts w:ascii="仿宋" w:eastAsia="仿宋" w:hAnsi="仿宋" w:hint="eastAsia"/>
                  <w:szCs w:val="21"/>
                </w:rPr>
                <w:alias w:val="主观"/>
                <w:tag w:val="主观"/>
                <w:id w:val="1324547156"/>
                <w14:checkbox>
                  <w14:checked w14:val="1"/>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A327B0" w:rsidRDefault="00B2148D" w:rsidP="00A327B0">
                    <w:pPr>
                      <w:jc w:val="center"/>
                      <w:rPr>
                        <w:rFonts w:ascii="仿宋" w:eastAsia="仿宋" w:hAnsi="仿宋"/>
                        <w:szCs w:val="21"/>
                      </w:rPr>
                    </w:pPr>
                    <w:r>
                      <w:rPr>
                        <w:rFonts w:ascii="MS Gothic" w:eastAsia="MS Gothic" w:hAnsi="MS Gothic" w:hint="eastAsia"/>
                        <w:szCs w:val="21"/>
                      </w:rPr>
                      <w:t>☒</w:t>
                    </w:r>
                  </w:p>
                </w:tc>
              </w:sdtContent>
            </w:sdt>
          </w:tr>
          <w:tr w:rsidR="00A327B0" w:rsidTr="00673A40">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27B0" w:rsidRDefault="00C65449" w:rsidP="00A327B0">
                <w:pPr>
                  <w:widowControl/>
                  <w:jc w:val="left"/>
                  <w:rPr>
                    <w:rFonts w:ascii="仿宋" w:eastAsia="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A327B0" w:rsidRDefault="00B2148D" w:rsidP="00A327B0">
                <w:pPr>
                  <w:rPr>
                    <w:rFonts w:ascii="仿宋" w:eastAsia="仿宋" w:hAnsi="仿宋"/>
                    <w:szCs w:val="21"/>
                  </w:rPr>
                </w:pPr>
                <w:r>
                  <w:rPr>
                    <w:rFonts w:ascii="仿宋" w:eastAsia="仿宋" w:hAnsi="仿宋" w:hint="eastAsia"/>
                    <w:szCs w:val="21"/>
                  </w:rPr>
                  <w:t>项目</w:t>
                </w:r>
                <w:r>
                  <w:rPr>
                    <w:rFonts w:ascii="仿宋" w:eastAsia="仿宋" w:hAnsi="仿宋"/>
                    <w:szCs w:val="21"/>
                  </w:rPr>
                  <w:t>进度安排</w:t>
                </w:r>
                <w:r>
                  <w:rPr>
                    <w:rFonts w:ascii="仿宋" w:eastAsia="仿宋" w:hAnsi="仿宋" w:hint="eastAsia"/>
                    <w:szCs w:val="21"/>
                  </w:rPr>
                  <w:t>及</w:t>
                </w:r>
                <w:r>
                  <w:rPr>
                    <w:rFonts w:ascii="仿宋" w:eastAsia="仿宋" w:hAnsi="仿宋"/>
                    <w:szCs w:val="21"/>
                  </w:rPr>
                  <w:t>控制</w:t>
                </w:r>
              </w:p>
            </w:tc>
            <w:tc>
              <w:tcPr>
                <w:tcW w:w="2649" w:type="pct"/>
                <w:tcBorders>
                  <w:top w:val="single" w:sz="4" w:space="0" w:color="auto"/>
                  <w:left w:val="single" w:sz="4" w:space="0" w:color="auto"/>
                  <w:bottom w:val="single" w:sz="4" w:space="0" w:color="auto"/>
                  <w:right w:val="single" w:sz="4" w:space="0" w:color="auto"/>
                </w:tcBorders>
                <w:vAlign w:val="center"/>
              </w:tcPr>
              <w:p w:rsidR="00A327B0" w:rsidRDefault="00B2148D" w:rsidP="00A327B0">
                <w:pPr>
                  <w:rPr>
                    <w:rFonts w:ascii="仿宋" w:eastAsia="仿宋" w:hAnsi="仿宋"/>
                    <w:szCs w:val="21"/>
                  </w:rPr>
                </w:pPr>
                <w:r>
                  <w:rPr>
                    <w:rFonts w:ascii="仿宋" w:eastAsia="仿宋" w:hAnsi="仿宋" w:hint="eastAsia"/>
                    <w:szCs w:val="21"/>
                  </w:rPr>
                  <w:t>项目</w:t>
                </w:r>
                <w:r>
                  <w:rPr>
                    <w:rFonts w:ascii="仿宋" w:eastAsia="仿宋" w:hAnsi="仿宋"/>
                    <w:szCs w:val="21"/>
                  </w:rPr>
                  <w:t>进度计划和进度控制措施描述简单或不全</w:t>
                </w:r>
                <w:r>
                  <w:rPr>
                    <w:rFonts w:ascii="仿宋" w:eastAsia="仿宋" w:hAnsi="仿宋" w:hint="eastAsia"/>
                    <w:szCs w:val="21"/>
                  </w:rPr>
                  <w:t>的</w:t>
                </w:r>
                <w:r>
                  <w:rPr>
                    <w:rFonts w:ascii="仿宋" w:eastAsia="仿宋" w:hAnsi="仿宋"/>
                    <w:szCs w:val="21"/>
                  </w:rPr>
                  <w:t>得</w:t>
                </w:r>
                <w:r>
                  <w:rPr>
                    <w:rFonts w:ascii="仿宋" w:eastAsia="仿宋" w:hAnsi="仿宋" w:hint="eastAsia"/>
                    <w:szCs w:val="21"/>
                  </w:rPr>
                  <w:t>0</w:t>
                </w:r>
                <w:r>
                  <w:rPr>
                    <w:rFonts w:ascii="仿宋" w:eastAsia="仿宋" w:hAnsi="仿宋"/>
                    <w:szCs w:val="21"/>
                  </w:rPr>
                  <w:t>-3</w:t>
                </w:r>
                <w:r>
                  <w:rPr>
                    <w:rFonts w:ascii="仿宋" w:eastAsia="仿宋" w:hAnsi="仿宋" w:hint="eastAsia"/>
                    <w:szCs w:val="21"/>
                  </w:rPr>
                  <w:t>分</w:t>
                </w:r>
                <w:r>
                  <w:rPr>
                    <w:rFonts w:ascii="仿宋" w:eastAsia="仿宋" w:hAnsi="仿宋"/>
                    <w:szCs w:val="21"/>
                  </w:rPr>
                  <w:t>；有较好的进度计划和进度控制措施，人员安排和进度控制节点描述不</w:t>
                </w:r>
                <w:r>
                  <w:rPr>
                    <w:rFonts w:ascii="仿宋" w:eastAsia="仿宋" w:hAnsi="仿宋" w:hint="eastAsia"/>
                    <w:szCs w:val="21"/>
                  </w:rPr>
                  <w:t>够</w:t>
                </w:r>
                <w:r>
                  <w:rPr>
                    <w:rFonts w:ascii="仿宋" w:eastAsia="仿宋" w:hAnsi="仿宋"/>
                    <w:szCs w:val="21"/>
                  </w:rPr>
                  <w:t>详细、进度措施控制不够具体</w:t>
                </w:r>
                <w:r>
                  <w:rPr>
                    <w:rFonts w:ascii="仿宋" w:eastAsia="仿宋" w:hAnsi="仿宋" w:hint="eastAsia"/>
                    <w:szCs w:val="21"/>
                  </w:rPr>
                  <w:t>的</w:t>
                </w:r>
                <w:r>
                  <w:rPr>
                    <w:rFonts w:ascii="仿宋" w:eastAsia="仿宋" w:hAnsi="仿宋"/>
                    <w:szCs w:val="21"/>
                  </w:rPr>
                  <w:t>得4-6</w:t>
                </w:r>
                <w:r>
                  <w:rPr>
                    <w:rFonts w:ascii="仿宋" w:eastAsia="仿宋" w:hAnsi="仿宋" w:hint="eastAsia"/>
                    <w:szCs w:val="21"/>
                  </w:rPr>
                  <w:t>分</w:t>
                </w:r>
                <w:r>
                  <w:rPr>
                    <w:rFonts w:ascii="仿宋" w:eastAsia="仿宋" w:hAnsi="仿宋"/>
                    <w:szCs w:val="21"/>
                  </w:rPr>
                  <w:t>；进度计划和进度控制措施合理</w:t>
                </w:r>
                <w:r>
                  <w:rPr>
                    <w:rFonts w:ascii="仿宋" w:eastAsia="仿宋" w:hAnsi="仿宋" w:hint="eastAsia"/>
                    <w:szCs w:val="21"/>
                  </w:rPr>
                  <w:t>、</w:t>
                </w:r>
                <w:r>
                  <w:rPr>
                    <w:rFonts w:ascii="仿宋" w:eastAsia="仿宋" w:hAnsi="仿宋"/>
                    <w:szCs w:val="21"/>
                  </w:rPr>
                  <w:t>描述具体、人员安排和进度控制节点描述清晰、有很好的进度检查和控制措施</w:t>
                </w:r>
                <w:r>
                  <w:rPr>
                    <w:rFonts w:ascii="仿宋" w:eastAsia="仿宋" w:hAnsi="仿宋" w:hint="eastAsia"/>
                    <w:szCs w:val="21"/>
                  </w:rPr>
                  <w:t>的</w:t>
                </w:r>
                <w:r>
                  <w:rPr>
                    <w:rFonts w:ascii="仿宋" w:eastAsia="仿宋" w:hAnsi="仿宋"/>
                    <w:szCs w:val="21"/>
                  </w:rPr>
                  <w:t>得7-10</w:t>
                </w:r>
                <w:r>
                  <w:rPr>
                    <w:rFonts w:ascii="仿宋" w:eastAsia="仿宋" w:hAnsi="仿宋" w:hint="eastAsia"/>
                    <w:szCs w:val="21"/>
                  </w:rPr>
                  <w:t>分</w:t>
                </w:r>
                <w:r>
                  <w:rPr>
                    <w:rFonts w:ascii="仿宋" w:eastAsia="仿宋" w:hAnsi="仿宋"/>
                    <w:szCs w:val="21"/>
                  </w:rPr>
                  <w:t>。</w:t>
                </w:r>
              </w:p>
            </w:tc>
            <w:tc>
              <w:tcPr>
                <w:tcW w:w="398" w:type="pct"/>
                <w:tcBorders>
                  <w:top w:val="single" w:sz="4" w:space="0" w:color="auto"/>
                  <w:left w:val="single" w:sz="4" w:space="0" w:color="auto"/>
                  <w:bottom w:val="single" w:sz="4" w:space="0" w:color="auto"/>
                  <w:right w:val="single" w:sz="4" w:space="0" w:color="auto"/>
                </w:tcBorders>
                <w:vAlign w:val="center"/>
              </w:tcPr>
              <w:p w:rsidR="00A327B0" w:rsidRDefault="00B2148D" w:rsidP="00A327B0">
                <w:pPr>
                  <w:rPr>
                    <w:rFonts w:ascii="仿宋" w:eastAsia="仿宋" w:hAnsi="仿宋"/>
                    <w:szCs w:val="21"/>
                  </w:rPr>
                </w:pPr>
                <w:r>
                  <w:rPr>
                    <w:rFonts w:ascii="仿宋" w:eastAsia="仿宋" w:hAnsi="仿宋"/>
                    <w:szCs w:val="21"/>
                  </w:rPr>
                  <w:t>10</w:t>
                </w:r>
              </w:p>
            </w:tc>
            <w:sdt>
              <w:sdtPr>
                <w:rPr>
                  <w:rFonts w:ascii="仿宋" w:eastAsia="仿宋" w:hAnsi="仿宋" w:hint="eastAsia"/>
                  <w:szCs w:val="21"/>
                </w:rPr>
                <w:alias w:val="主观"/>
                <w:tag w:val="主观"/>
                <w:id w:val="512027444"/>
                <w14:checkbox>
                  <w14:checked w14:val="1"/>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A327B0" w:rsidRDefault="00B2148D" w:rsidP="00A327B0">
                    <w:pPr>
                      <w:jc w:val="center"/>
                      <w:rPr>
                        <w:rFonts w:ascii="仿宋" w:eastAsia="仿宋" w:hAnsi="仿宋"/>
                        <w:szCs w:val="21"/>
                      </w:rPr>
                    </w:pPr>
                    <w:r>
                      <w:rPr>
                        <w:rFonts w:ascii="MS Gothic" w:eastAsia="MS Gothic" w:hAnsi="MS Gothic" w:hint="eastAsia"/>
                        <w:szCs w:val="21"/>
                      </w:rPr>
                      <w:t>☒</w:t>
                    </w:r>
                  </w:p>
                </w:tc>
              </w:sdtContent>
            </w:sdt>
          </w:tr>
          <w:tr w:rsidR="00A327B0" w:rsidTr="00673A40">
            <w:trPr>
              <w:trHeight w:val="545"/>
            </w:trPr>
            <w:tc>
              <w:tcPr>
                <w:tcW w:w="700" w:type="pct"/>
                <w:vMerge w:val="restart"/>
                <w:tcBorders>
                  <w:top w:val="single" w:sz="4" w:space="0" w:color="auto"/>
                  <w:left w:val="single" w:sz="4" w:space="0" w:color="auto"/>
                  <w:bottom w:val="single" w:sz="4" w:space="0" w:color="auto"/>
                  <w:right w:val="single" w:sz="4" w:space="0" w:color="auto"/>
                </w:tcBorders>
                <w:vAlign w:val="center"/>
                <w:hideMark/>
              </w:tcPr>
              <w:p w:rsidR="00A327B0" w:rsidRDefault="00B2148D" w:rsidP="00A327B0">
                <w:pPr>
                  <w:pStyle w:val="a5"/>
                  <w:snapToGrid w:val="0"/>
                  <w:rPr>
                    <w:rFonts w:ascii="仿宋" w:eastAsia="仿宋" w:hAnsi="仿宋" w:cs="Arial"/>
                    <w:color w:val="000000" w:themeColor="text1"/>
                    <w:szCs w:val="21"/>
                  </w:rPr>
                </w:pPr>
                <w:r>
                  <w:rPr>
                    <w:rFonts w:ascii="仿宋" w:eastAsia="仿宋" w:hAnsi="仿宋" w:cs="Arial" w:hint="eastAsia"/>
                    <w:color w:val="000000" w:themeColor="text1"/>
                    <w:szCs w:val="21"/>
                  </w:rPr>
                  <w:t>商务部分</w:t>
                </w:r>
              </w:p>
            </w:tc>
            <w:tc>
              <w:tcPr>
                <w:tcW w:w="635" w:type="pct"/>
                <w:tcBorders>
                  <w:top w:val="single" w:sz="4" w:space="0" w:color="auto"/>
                  <w:left w:val="single" w:sz="4" w:space="0" w:color="auto"/>
                  <w:bottom w:val="single" w:sz="4" w:space="0" w:color="auto"/>
                  <w:right w:val="single" w:sz="4" w:space="0" w:color="auto"/>
                </w:tcBorders>
                <w:vAlign w:val="center"/>
              </w:tcPr>
              <w:p w:rsidR="00A327B0" w:rsidRDefault="00B2148D" w:rsidP="00A327B0">
                <w:pPr>
                  <w:rPr>
                    <w:rFonts w:ascii="仿宋" w:eastAsia="仿宋" w:hAnsi="仿宋"/>
                    <w:szCs w:val="21"/>
                  </w:rPr>
                </w:pPr>
                <w:r>
                  <w:rPr>
                    <w:rFonts w:ascii="仿宋" w:eastAsia="仿宋" w:hAnsi="仿宋" w:hint="eastAsia"/>
                    <w:szCs w:val="21"/>
                  </w:rPr>
                  <w:t>类似业绩</w:t>
                </w:r>
              </w:p>
            </w:tc>
            <w:tc>
              <w:tcPr>
                <w:tcW w:w="2649" w:type="pct"/>
                <w:tcBorders>
                  <w:top w:val="single" w:sz="4" w:space="0" w:color="auto"/>
                  <w:left w:val="single" w:sz="4" w:space="0" w:color="auto"/>
                  <w:bottom w:val="single" w:sz="4" w:space="0" w:color="auto"/>
                  <w:right w:val="single" w:sz="4" w:space="0" w:color="auto"/>
                </w:tcBorders>
                <w:vAlign w:val="center"/>
              </w:tcPr>
              <w:p w:rsidR="00A327B0" w:rsidRDefault="00B2148D" w:rsidP="00A327B0">
                <w:pPr>
                  <w:rPr>
                    <w:rFonts w:ascii="仿宋" w:eastAsia="仿宋" w:hAnsi="仿宋" w:cs="宋体"/>
                    <w:kern w:val="0"/>
                    <w:szCs w:val="21"/>
                  </w:rPr>
                </w:pPr>
                <w:r>
                  <w:rPr>
                    <w:rFonts w:ascii="仿宋" w:eastAsia="仿宋" w:hAnsi="仿宋" w:cs="宋体" w:hint="eastAsia"/>
                    <w:kern w:val="0"/>
                    <w:szCs w:val="21"/>
                  </w:rPr>
                  <w:t>自2017年1月1日以来至投标截止</w:t>
                </w:r>
                <w:proofErr w:type="gramStart"/>
                <w:r>
                  <w:rPr>
                    <w:rFonts w:ascii="仿宋" w:eastAsia="仿宋" w:hAnsi="仿宋" w:cs="宋体" w:hint="eastAsia"/>
                    <w:kern w:val="0"/>
                    <w:szCs w:val="21"/>
                  </w:rPr>
                  <w:t>日承担</w:t>
                </w:r>
                <w:proofErr w:type="gramEnd"/>
                <w:r>
                  <w:rPr>
                    <w:rFonts w:ascii="仿宋" w:eastAsia="仿宋" w:hAnsi="仿宋" w:cs="宋体" w:hint="eastAsia"/>
                    <w:kern w:val="0"/>
                    <w:szCs w:val="21"/>
                  </w:rPr>
                  <w:t>的类似业绩，包括：</w:t>
                </w:r>
              </w:p>
              <w:p w:rsidR="00A327B0" w:rsidRDefault="00B2148D" w:rsidP="00A327B0">
                <w:pPr>
                  <w:numPr>
                    <w:ilvl w:val="0"/>
                    <w:numId w:val="11"/>
                  </w:numPr>
                  <w:rPr>
                    <w:rFonts w:ascii="仿宋" w:eastAsia="仿宋" w:hAnsi="仿宋" w:cs="宋体"/>
                    <w:kern w:val="0"/>
                    <w:szCs w:val="21"/>
                  </w:rPr>
                </w:pPr>
                <w:r>
                  <w:rPr>
                    <w:rFonts w:ascii="仿宋" w:eastAsia="仿宋" w:hAnsi="仿宋" w:cs="宋体" w:hint="eastAsia"/>
                    <w:kern w:val="0"/>
                    <w:szCs w:val="21"/>
                  </w:rPr>
                  <w:t>制造业、服务业领域规划编制、课题研究类项目；</w:t>
                </w:r>
              </w:p>
              <w:p w:rsidR="00A327B0" w:rsidRDefault="00B2148D" w:rsidP="00A327B0">
                <w:pPr>
                  <w:numPr>
                    <w:ilvl w:val="0"/>
                    <w:numId w:val="11"/>
                  </w:numPr>
                  <w:rPr>
                    <w:rFonts w:ascii="仿宋" w:eastAsia="仿宋" w:hAnsi="仿宋" w:cs="宋体"/>
                    <w:kern w:val="0"/>
                    <w:szCs w:val="21"/>
                  </w:rPr>
                </w:pPr>
                <w:r>
                  <w:rPr>
                    <w:rFonts w:ascii="仿宋" w:eastAsia="仿宋" w:hAnsi="仿宋" w:cs="宋体" w:hint="eastAsia"/>
                    <w:kern w:val="0"/>
                    <w:szCs w:val="21"/>
                  </w:rPr>
                  <w:t>各地“十四五”发展相关规划编制、课题研究项目；</w:t>
                </w:r>
              </w:p>
              <w:p w:rsidR="00A327B0" w:rsidRDefault="00B2148D" w:rsidP="00A327B0">
                <w:pPr>
                  <w:numPr>
                    <w:ilvl w:val="0"/>
                    <w:numId w:val="11"/>
                  </w:numPr>
                  <w:rPr>
                    <w:rFonts w:ascii="仿宋" w:eastAsia="仿宋" w:hAnsi="仿宋" w:cs="宋体"/>
                    <w:kern w:val="0"/>
                    <w:szCs w:val="21"/>
                  </w:rPr>
                </w:pPr>
                <w:r>
                  <w:rPr>
                    <w:rFonts w:ascii="仿宋" w:eastAsia="仿宋" w:hAnsi="仿宋" w:cs="宋体" w:hint="eastAsia"/>
                    <w:kern w:val="0"/>
                    <w:szCs w:val="21"/>
                  </w:rPr>
                  <w:t>制造业、服务业领域评估类项目。</w:t>
                </w:r>
              </w:p>
              <w:p w:rsidR="00A327B0" w:rsidRDefault="00B2148D" w:rsidP="00A327B0">
                <w:pPr>
                  <w:rPr>
                    <w:rFonts w:ascii="仿宋" w:eastAsia="仿宋" w:hAnsi="仿宋" w:cs="宋体"/>
                    <w:kern w:val="0"/>
                    <w:szCs w:val="21"/>
                  </w:rPr>
                </w:pPr>
                <w:r>
                  <w:rPr>
                    <w:rFonts w:ascii="仿宋" w:eastAsia="仿宋" w:hAnsi="仿宋" w:cs="宋体" w:hint="eastAsia"/>
                    <w:kern w:val="0"/>
                    <w:szCs w:val="21"/>
                  </w:rPr>
                  <w:t>以上业绩，若为国家级项目，每有一项得</w:t>
                </w:r>
                <w:r>
                  <w:rPr>
                    <w:rFonts w:ascii="仿宋" w:eastAsia="仿宋" w:hAnsi="仿宋" w:cs="宋体"/>
                    <w:kern w:val="0"/>
                    <w:szCs w:val="21"/>
                  </w:rPr>
                  <w:t>4</w:t>
                </w:r>
                <w:r>
                  <w:rPr>
                    <w:rFonts w:ascii="仿宋" w:eastAsia="仿宋" w:hAnsi="仿宋" w:cs="宋体" w:hint="eastAsia"/>
                    <w:kern w:val="0"/>
                    <w:szCs w:val="21"/>
                  </w:rPr>
                  <w:t>分，最多8分；若为其他级别项目，每有一项得</w:t>
                </w:r>
                <w:r>
                  <w:rPr>
                    <w:rFonts w:ascii="仿宋" w:eastAsia="仿宋" w:hAnsi="仿宋" w:cs="宋体"/>
                    <w:kern w:val="0"/>
                    <w:szCs w:val="21"/>
                  </w:rPr>
                  <w:t>2</w:t>
                </w:r>
                <w:r>
                  <w:rPr>
                    <w:rFonts w:ascii="仿宋" w:eastAsia="仿宋" w:hAnsi="仿宋" w:cs="宋体" w:hint="eastAsia"/>
                    <w:kern w:val="0"/>
                    <w:szCs w:val="21"/>
                  </w:rPr>
                  <w:t>分，最多</w:t>
                </w:r>
                <w:r>
                  <w:rPr>
                    <w:rFonts w:ascii="仿宋" w:eastAsia="仿宋" w:hAnsi="仿宋" w:cs="宋体"/>
                    <w:kern w:val="0"/>
                    <w:szCs w:val="21"/>
                  </w:rPr>
                  <w:t>12</w:t>
                </w:r>
                <w:r>
                  <w:rPr>
                    <w:rFonts w:ascii="仿宋" w:eastAsia="仿宋" w:hAnsi="仿宋" w:cs="宋体" w:hint="eastAsia"/>
                    <w:kern w:val="0"/>
                    <w:szCs w:val="21"/>
                  </w:rPr>
                  <w:t>分。</w:t>
                </w:r>
              </w:p>
              <w:p w:rsidR="00A327B0" w:rsidRDefault="00B2148D" w:rsidP="00A327B0">
                <w:pPr>
                  <w:rPr>
                    <w:rFonts w:ascii="仿宋" w:eastAsia="仿宋" w:hAnsi="仿宋" w:cs="宋体"/>
                    <w:kern w:val="0"/>
                    <w:szCs w:val="21"/>
                  </w:rPr>
                </w:pPr>
                <w:r>
                  <w:rPr>
                    <w:rFonts w:ascii="仿宋" w:eastAsia="仿宋" w:hAnsi="仿宋" w:cs="宋体" w:hint="eastAsia"/>
                    <w:kern w:val="0"/>
                    <w:szCs w:val="21"/>
                  </w:rPr>
                  <w:t>注：1、时间以合同签订日期为准，合同续签的以最近合同签订的时间为准，同一项目不同年份的业绩只计取一次得分。2、标书中须附中标通知书或合同复印件，否则不予计分。</w:t>
                </w:r>
              </w:p>
            </w:tc>
            <w:tc>
              <w:tcPr>
                <w:tcW w:w="398" w:type="pct"/>
                <w:tcBorders>
                  <w:top w:val="single" w:sz="4" w:space="0" w:color="auto"/>
                  <w:left w:val="single" w:sz="4" w:space="0" w:color="auto"/>
                  <w:bottom w:val="single" w:sz="4" w:space="0" w:color="auto"/>
                  <w:right w:val="single" w:sz="4" w:space="0" w:color="auto"/>
                </w:tcBorders>
                <w:vAlign w:val="center"/>
              </w:tcPr>
              <w:p w:rsidR="00A327B0" w:rsidRDefault="00B2148D" w:rsidP="00A327B0">
                <w:pPr>
                  <w:rPr>
                    <w:rFonts w:ascii="仿宋" w:eastAsia="仿宋" w:hAnsi="仿宋" w:cs="宋体"/>
                    <w:kern w:val="0"/>
                    <w:szCs w:val="21"/>
                  </w:rPr>
                </w:pPr>
                <w:r>
                  <w:rPr>
                    <w:rFonts w:ascii="仿宋" w:eastAsia="仿宋" w:hAnsi="仿宋" w:cs="宋体"/>
                    <w:kern w:val="0"/>
                    <w:szCs w:val="21"/>
                  </w:rPr>
                  <w:t>20</w:t>
                </w:r>
              </w:p>
            </w:tc>
            <w:sdt>
              <w:sdtPr>
                <w:rPr>
                  <w:rFonts w:ascii="仿宋" w:eastAsia="仿宋" w:hAnsi="仿宋" w:hint="eastAsia"/>
                  <w:szCs w:val="21"/>
                </w:rPr>
                <w:alias w:val="主观"/>
                <w:tag w:val="主观"/>
                <w:id w:val="1892773224"/>
                <w14:checkbox>
                  <w14:checked w14:val="1"/>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A327B0" w:rsidRDefault="00B2148D" w:rsidP="00A327B0">
                    <w:pPr>
                      <w:jc w:val="center"/>
                      <w:rPr>
                        <w:rFonts w:ascii="仿宋" w:eastAsia="仿宋" w:hAnsi="仿宋"/>
                        <w:szCs w:val="21"/>
                      </w:rPr>
                    </w:pPr>
                    <w:r>
                      <w:rPr>
                        <w:rFonts w:ascii="MS Gothic" w:eastAsia="MS Gothic" w:hAnsi="MS Gothic" w:hint="eastAsia"/>
                        <w:szCs w:val="21"/>
                      </w:rPr>
                      <w:t>☒</w:t>
                    </w:r>
                  </w:p>
                </w:tc>
              </w:sdtContent>
            </w:sdt>
          </w:tr>
          <w:tr w:rsidR="00A327B0" w:rsidTr="00673A40">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27B0" w:rsidRDefault="00C65449" w:rsidP="00A327B0">
                <w:pPr>
                  <w:widowControl/>
                  <w:jc w:val="left"/>
                  <w:rPr>
                    <w:rFonts w:ascii="仿宋" w:eastAsia="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A327B0" w:rsidRDefault="00B2148D" w:rsidP="00A327B0">
                <w:pPr>
                  <w:rPr>
                    <w:rFonts w:ascii="仿宋" w:eastAsia="仿宋" w:hAnsi="仿宋"/>
                    <w:szCs w:val="21"/>
                  </w:rPr>
                </w:pPr>
                <w:r>
                  <w:rPr>
                    <w:rFonts w:ascii="仿宋" w:eastAsia="仿宋" w:hAnsi="仿宋" w:hint="eastAsia"/>
                    <w:szCs w:val="21"/>
                  </w:rPr>
                  <w:t>人员配置</w:t>
                </w:r>
              </w:p>
            </w:tc>
            <w:tc>
              <w:tcPr>
                <w:tcW w:w="2649" w:type="pct"/>
                <w:tcBorders>
                  <w:top w:val="single" w:sz="4" w:space="0" w:color="auto"/>
                  <w:left w:val="single" w:sz="4" w:space="0" w:color="auto"/>
                  <w:bottom w:val="single" w:sz="4" w:space="0" w:color="auto"/>
                  <w:right w:val="single" w:sz="4" w:space="0" w:color="auto"/>
                </w:tcBorders>
                <w:vAlign w:val="center"/>
              </w:tcPr>
              <w:p w:rsidR="00A327B0" w:rsidRDefault="00B2148D" w:rsidP="00A327B0">
                <w:pPr>
                  <w:numPr>
                    <w:ilvl w:val="0"/>
                    <w:numId w:val="12"/>
                  </w:numPr>
                  <w:rPr>
                    <w:rFonts w:ascii="仿宋" w:eastAsia="仿宋" w:hAnsi="仿宋" w:cs="宋体"/>
                    <w:kern w:val="0"/>
                    <w:szCs w:val="21"/>
                  </w:rPr>
                </w:pPr>
                <w:r>
                  <w:rPr>
                    <w:rFonts w:ascii="仿宋" w:eastAsia="仿宋" w:hAnsi="仿宋" w:cs="宋体" w:hint="eastAsia"/>
                    <w:kern w:val="0"/>
                    <w:szCs w:val="21"/>
                  </w:rPr>
                  <w:t>项目团队成员中，同时具有正高级技术职称（教授、研究员、正高级工程师等）和注册咨询工程师的人员，每多1名加</w:t>
                </w:r>
                <w:r>
                  <w:rPr>
                    <w:rFonts w:ascii="仿宋" w:eastAsia="仿宋" w:hAnsi="仿宋" w:cs="宋体"/>
                    <w:kern w:val="0"/>
                    <w:szCs w:val="21"/>
                  </w:rPr>
                  <w:t>4</w:t>
                </w:r>
                <w:r>
                  <w:rPr>
                    <w:rFonts w:ascii="仿宋" w:eastAsia="仿宋" w:hAnsi="仿宋" w:cs="宋体" w:hint="eastAsia"/>
                    <w:kern w:val="0"/>
                    <w:szCs w:val="21"/>
                  </w:rPr>
                  <w:t>分，最多得8分；同时具有高级技术职称（副教授、副研究员、高级工程师等）和注册咨询工程师的人员，每多1名加</w:t>
                </w:r>
                <w:r>
                  <w:rPr>
                    <w:rFonts w:ascii="仿宋" w:eastAsia="仿宋" w:hAnsi="仿宋" w:cs="宋体"/>
                    <w:kern w:val="0"/>
                    <w:szCs w:val="21"/>
                  </w:rPr>
                  <w:t>3</w:t>
                </w:r>
                <w:r>
                  <w:rPr>
                    <w:rFonts w:ascii="仿宋" w:eastAsia="仿宋" w:hAnsi="仿宋" w:cs="宋体" w:hint="eastAsia"/>
                    <w:kern w:val="0"/>
                    <w:szCs w:val="21"/>
                  </w:rPr>
                  <w:t>分；最多得6分；其他情况，每多1名加</w:t>
                </w:r>
                <w:r>
                  <w:rPr>
                    <w:rFonts w:ascii="仿宋" w:eastAsia="仿宋" w:hAnsi="仿宋" w:cs="宋体"/>
                    <w:kern w:val="0"/>
                    <w:szCs w:val="21"/>
                  </w:rPr>
                  <w:t>2</w:t>
                </w:r>
                <w:r>
                  <w:rPr>
                    <w:rFonts w:ascii="仿宋" w:eastAsia="仿宋" w:hAnsi="仿宋" w:cs="宋体" w:hint="eastAsia"/>
                    <w:kern w:val="0"/>
                    <w:szCs w:val="21"/>
                  </w:rPr>
                  <w:t>分，最高</w:t>
                </w:r>
                <w:r>
                  <w:rPr>
                    <w:rFonts w:ascii="仿宋" w:eastAsia="仿宋" w:hAnsi="仿宋" w:cs="宋体"/>
                    <w:kern w:val="0"/>
                    <w:szCs w:val="21"/>
                  </w:rPr>
                  <w:t>6</w:t>
                </w:r>
                <w:r>
                  <w:rPr>
                    <w:rFonts w:ascii="仿宋" w:eastAsia="仿宋" w:hAnsi="仿宋" w:cs="宋体" w:hint="eastAsia"/>
                    <w:kern w:val="0"/>
                    <w:szCs w:val="21"/>
                  </w:rPr>
                  <w:t>分。</w:t>
                </w:r>
              </w:p>
              <w:p w:rsidR="00A327B0" w:rsidRDefault="00B2148D" w:rsidP="00A327B0">
                <w:pPr>
                  <w:numPr>
                    <w:ilvl w:val="0"/>
                    <w:numId w:val="12"/>
                  </w:numPr>
                  <w:rPr>
                    <w:rFonts w:ascii="仿宋" w:eastAsia="仿宋" w:hAnsi="仿宋" w:cs="宋体"/>
                    <w:kern w:val="0"/>
                    <w:szCs w:val="21"/>
                  </w:rPr>
                </w:pPr>
                <w:r>
                  <w:rPr>
                    <w:rFonts w:ascii="仿宋" w:eastAsia="仿宋" w:hAnsi="仿宋" w:cs="宋体" w:hint="eastAsia"/>
                    <w:kern w:val="0"/>
                    <w:szCs w:val="21"/>
                  </w:rPr>
                  <w:t>投标</w:t>
                </w:r>
                <w:proofErr w:type="gramStart"/>
                <w:r>
                  <w:rPr>
                    <w:rFonts w:ascii="仿宋" w:eastAsia="仿宋" w:hAnsi="仿宋" w:cs="宋体" w:hint="eastAsia"/>
                    <w:kern w:val="0"/>
                    <w:szCs w:val="21"/>
                  </w:rPr>
                  <w:t>单位需能提供</w:t>
                </w:r>
                <w:proofErr w:type="gramEnd"/>
                <w:r>
                  <w:rPr>
                    <w:rFonts w:ascii="仿宋" w:eastAsia="仿宋" w:hAnsi="仿宋" w:cs="宋体" w:hint="eastAsia"/>
                    <w:kern w:val="0"/>
                    <w:szCs w:val="21"/>
                  </w:rPr>
                  <w:t>项目组所有成员在本投标单位近</w:t>
                </w:r>
                <w:r>
                  <w:rPr>
                    <w:rFonts w:ascii="仿宋" w:eastAsia="仿宋" w:hAnsi="仿宋" w:cs="宋体"/>
                    <w:kern w:val="0"/>
                    <w:szCs w:val="21"/>
                  </w:rPr>
                  <w:t>1</w:t>
                </w:r>
                <w:r>
                  <w:rPr>
                    <w:rFonts w:ascii="仿宋" w:eastAsia="仿宋" w:hAnsi="仿宋" w:cs="宋体" w:hint="eastAsia"/>
                    <w:kern w:val="0"/>
                    <w:szCs w:val="21"/>
                  </w:rPr>
                  <w:t>年的</w:t>
                </w:r>
                <w:proofErr w:type="gramStart"/>
                <w:r>
                  <w:rPr>
                    <w:rFonts w:ascii="仿宋" w:eastAsia="仿宋" w:hAnsi="仿宋" w:cs="宋体" w:hint="eastAsia"/>
                    <w:kern w:val="0"/>
                    <w:szCs w:val="21"/>
                  </w:rPr>
                  <w:t>社保证明</w:t>
                </w:r>
                <w:proofErr w:type="gramEnd"/>
                <w:r>
                  <w:rPr>
                    <w:rFonts w:ascii="仿宋" w:eastAsia="仿宋" w:hAnsi="仿宋" w:cs="宋体" w:hint="eastAsia"/>
                    <w:kern w:val="0"/>
                    <w:szCs w:val="21"/>
                  </w:rPr>
                  <w:t>，每少一人证明资料扣减2分，扣完为止。</w:t>
                </w:r>
              </w:p>
            </w:tc>
            <w:tc>
              <w:tcPr>
                <w:tcW w:w="398" w:type="pct"/>
                <w:tcBorders>
                  <w:top w:val="single" w:sz="4" w:space="0" w:color="auto"/>
                  <w:left w:val="single" w:sz="4" w:space="0" w:color="auto"/>
                  <w:bottom w:val="single" w:sz="4" w:space="0" w:color="auto"/>
                  <w:right w:val="single" w:sz="4" w:space="0" w:color="auto"/>
                </w:tcBorders>
                <w:vAlign w:val="center"/>
              </w:tcPr>
              <w:p w:rsidR="00A327B0" w:rsidRDefault="00B2148D" w:rsidP="00A327B0">
                <w:pPr>
                  <w:rPr>
                    <w:rFonts w:ascii="仿宋" w:eastAsia="仿宋" w:hAnsi="仿宋" w:cs="宋体"/>
                    <w:kern w:val="0"/>
                    <w:szCs w:val="21"/>
                  </w:rPr>
                </w:pPr>
                <w:r>
                  <w:rPr>
                    <w:rFonts w:ascii="仿宋" w:eastAsia="仿宋" w:hAnsi="仿宋" w:cs="宋体"/>
                    <w:kern w:val="0"/>
                    <w:szCs w:val="21"/>
                  </w:rPr>
                  <w:t>20</w:t>
                </w:r>
              </w:p>
            </w:tc>
            <w:sdt>
              <w:sdtPr>
                <w:rPr>
                  <w:rFonts w:ascii="仿宋" w:eastAsia="仿宋" w:hAnsi="仿宋" w:hint="eastAsia"/>
                  <w:szCs w:val="21"/>
                </w:rPr>
                <w:alias w:val="主观"/>
                <w:tag w:val="主观"/>
                <w:id w:val="1340502773"/>
                <w14:checkbox>
                  <w14:checked w14:val="1"/>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A327B0" w:rsidRDefault="00B2148D" w:rsidP="00A327B0">
                    <w:pPr>
                      <w:jc w:val="center"/>
                      <w:rPr>
                        <w:rFonts w:ascii="仿宋" w:eastAsia="仿宋" w:hAnsi="仿宋"/>
                        <w:szCs w:val="21"/>
                      </w:rPr>
                    </w:pPr>
                    <w:r>
                      <w:rPr>
                        <w:rFonts w:ascii="MS Gothic" w:eastAsia="MS Gothic" w:hAnsi="MS Gothic" w:hint="eastAsia"/>
                        <w:szCs w:val="21"/>
                      </w:rPr>
                      <w:t>☒</w:t>
                    </w:r>
                  </w:p>
                </w:tc>
              </w:sdtContent>
            </w:sdt>
          </w:tr>
          <w:tr w:rsidR="00673A40" w:rsidTr="00673A40">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673A40" w:rsidRDefault="00B2148D" w:rsidP="001503D2">
                <w:pPr>
                  <w:pStyle w:val="a5"/>
                  <w:snapToGrid w:val="0"/>
                  <w:rPr>
                    <w:rFonts w:ascii="仿宋" w:eastAsia="仿宋" w:hAnsi="仿宋" w:cs="Arial"/>
                    <w:color w:val="000000" w:themeColor="text1"/>
                    <w:szCs w:val="21"/>
                  </w:rPr>
                </w:pPr>
                <w:r>
                  <w:rPr>
                    <w:rFonts w:ascii="仿宋" w:eastAsia="仿宋" w:hAnsi="仿宋" w:cs="Arial" w:hint="eastAsia"/>
                    <w:color w:val="000000" w:themeColor="text1"/>
                    <w:szCs w:val="21"/>
                  </w:rPr>
                  <w:t>合  计</w:t>
                </w:r>
              </w:p>
            </w:tc>
            <w:tc>
              <w:tcPr>
                <w:tcW w:w="635" w:type="pct"/>
                <w:tcBorders>
                  <w:top w:val="single" w:sz="4" w:space="0" w:color="auto"/>
                  <w:left w:val="single" w:sz="4" w:space="0" w:color="auto"/>
                  <w:bottom w:val="single" w:sz="4" w:space="0" w:color="auto"/>
                  <w:right w:val="single" w:sz="4" w:space="0" w:color="auto"/>
                </w:tcBorders>
                <w:vAlign w:val="center"/>
                <w:hideMark/>
              </w:tcPr>
              <w:p w:rsidR="00673A40" w:rsidRDefault="00B2148D" w:rsidP="001503D2">
                <w:pPr>
                  <w:rPr>
                    <w:rFonts w:ascii="仿宋" w:eastAsia="仿宋" w:hAnsi="仿宋"/>
                    <w:szCs w:val="21"/>
                  </w:rPr>
                </w:pPr>
                <w:r>
                  <w:rPr>
                    <w:rFonts w:ascii="仿宋" w:eastAsia="仿宋" w:hAnsi="仿宋" w:hint="eastAsia"/>
                    <w:szCs w:val="21"/>
                  </w:rPr>
                  <w:t>-</w:t>
                </w:r>
              </w:p>
            </w:tc>
            <w:tc>
              <w:tcPr>
                <w:tcW w:w="2649" w:type="pct"/>
                <w:tcBorders>
                  <w:top w:val="single" w:sz="4" w:space="0" w:color="auto"/>
                  <w:left w:val="single" w:sz="4" w:space="0" w:color="auto"/>
                  <w:bottom w:val="single" w:sz="4" w:space="0" w:color="auto"/>
                  <w:right w:val="single" w:sz="4" w:space="0" w:color="auto"/>
                </w:tcBorders>
                <w:vAlign w:val="center"/>
              </w:tcPr>
              <w:p w:rsidR="00673A40" w:rsidRDefault="00C65449" w:rsidP="001503D2">
                <w:pPr>
                  <w:rPr>
                    <w:rFonts w:ascii="仿宋" w:eastAsia="仿宋" w:hAnsi="仿宋"/>
                    <w:szCs w:val="21"/>
                  </w:rPr>
                </w:pPr>
              </w:p>
            </w:tc>
            <w:tc>
              <w:tcPr>
                <w:tcW w:w="398" w:type="pct"/>
                <w:tcBorders>
                  <w:top w:val="single" w:sz="4" w:space="0" w:color="auto"/>
                  <w:left w:val="single" w:sz="4" w:space="0" w:color="auto"/>
                  <w:bottom w:val="single" w:sz="4" w:space="0" w:color="auto"/>
                  <w:right w:val="single" w:sz="4" w:space="0" w:color="auto"/>
                </w:tcBorders>
                <w:vAlign w:val="center"/>
              </w:tcPr>
              <w:p w:rsidR="00673A40" w:rsidRDefault="00B2148D" w:rsidP="001503D2">
                <w:pPr>
                  <w:rPr>
                    <w:rFonts w:ascii="仿宋" w:eastAsia="仿宋" w:hAnsi="仿宋"/>
                    <w:szCs w:val="21"/>
                  </w:rPr>
                </w:pPr>
                <w:r>
                  <w:rPr>
                    <w:rFonts w:ascii="仿宋" w:eastAsia="仿宋" w:hAnsi="仿宋" w:hint="eastAsia"/>
                    <w:szCs w:val="21"/>
                  </w:rPr>
                  <w:t>100</w:t>
                </w:r>
              </w:p>
            </w:tc>
            <w:tc>
              <w:tcPr>
                <w:tcW w:w="618" w:type="pct"/>
                <w:tcBorders>
                  <w:top w:val="single" w:sz="4" w:space="0" w:color="auto"/>
                  <w:left w:val="single" w:sz="4" w:space="0" w:color="auto"/>
                  <w:bottom w:val="single" w:sz="4" w:space="0" w:color="auto"/>
                  <w:right w:val="single" w:sz="4" w:space="0" w:color="auto"/>
                </w:tcBorders>
                <w:vAlign w:val="center"/>
              </w:tcPr>
              <w:p w:rsidR="00673A40" w:rsidRDefault="00C65449" w:rsidP="001503D2">
                <w:pPr>
                  <w:rPr>
                    <w:rFonts w:ascii="仿宋" w:eastAsia="仿宋" w:hAnsi="仿宋"/>
                    <w:szCs w:val="21"/>
                  </w:rPr>
                </w:pPr>
              </w:p>
            </w:tc>
          </w:tr>
        </w:tbl>
        <w:p w:rsidR="00D62CB1" w:rsidRPr="00F06C50" w:rsidRDefault="00C65449" w:rsidP="007004A0">
          <w:pPr>
            <w:spacing w:line="400" w:lineRule="exact"/>
            <w:ind w:firstLineChars="200" w:firstLine="480"/>
            <w:rPr>
              <w:rFonts w:ascii="仿宋" w:eastAsia="仿宋" w:hAnsi="仿宋"/>
              <w:sz w:val="24"/>
            </w:rPr>
          </w:pPr>
        </w:p>
      </w:sdtContent>
    </w:sdt>
    <w:p w:rsidR="00727EBD" w:rsidRDefault="00727EBD" w:rsidP="00727EBD">
      <w:pPr>
        <w:widowControl/>
        <w:shd w:val="clear" w:color="auto" w:fill="FFFFFF"/>
        <w:spacing w:line="240" w:lineRule="exact"/>
        <w:jc w:val="left"/>
        <w:rPr>
          <w:rFonts w:ascii="仿宋_GB2312" w:eastAsia="仿宋_GB2312" w:hAnsi="仿宋_GB2312" w:cs="仿宋_GB2312"/>
          <w:color w:val="383838"/>
          <w:kern w:val="0"/>
          <w:szCs w:val="21"/>
        </w:rPr>
      </w:pPr>
    </w:p>
    <w:p w:rsidR="00A35C87" w:rsidRDefault="00A35C87">
      <w:pPr>
        <w:pStyle w:val="ad"/>
        <w:widowControl w:val="0"/>
        <w:snapToGrid w:val="0"/>
        <w:spacing w:before="0" w:beforeAutospacing="0" w:after="0" w:afterAutospacing="0"/>
        <w:ind w:left="5903" w:hangingChars="2800" w:hanging="5903"/>
        <w:rPr>
          <w:rFonts w:ascii="仿宋" w:eastAsia="仿宋" w:hAnsi="仿宋" w:cs="仿宋_GB2312"/>
          <w:b/>
          <w:sz w:val="21"/>
          <w:szCs w:val="21"/>
        </w:rPr>
      </w:pPr>
    </w:p>
    <w:p w:rsidR="00A35C87" w:rsidRDefault="006E4B51">
      <w:pPr>
        <w:widowControl/>
        <w:jc w:val="left"/>
        <w:rPr>
          <w:rFonts w:ascii="仿宋" w:eastAsia="仿宋" w:hAnsi="仿宋" w:cs="仿宋_GB2312"/>
        </w:rPr>
      </w:pPr>
      <w:r>
        <w:rPr>
          <w:rFonts w:ascii="仿宋" w:eastAsia="仿宋" w:hAnsi="仿宋" w:cs="仿宋_GB2312"/>
        </w:rPr>
        <w:br w:type="page"/>
      </w:r>
    </w:p>
    <w:p w:rsidR="00A35C87" w:rsidRDefault="00A35C87">
      <w:pPr>
        <w:widowControl/>
        <w:jc w:val="left"/>
        <w:rPr>
          <w:rFonts w:ascii="仿宋" w:eastAsia="仿宋" w:hAnsi="仿宋" w:cs="仿宋_GB2312"/>
        </w:rPr>
      </w:pPr>
    </w:p>
    <w:p w:rsidR="00A35C87" w:rsidRDefault="00A35C87">
      <w:pPr>
        <w:widowControl/>
        <w:jc w:val="left"/>
        <w:rPr>
          <w:rFonts w:ascii="仿宋" w:eastAsia="仿宋" w:hAnsi="仿宋" w:cs="仿宋_GB2312"/>
        </w:rPr>
      </w:pPr>
    </w:p>
    <w:p w:rsidR="00A35C87" w:rsidRDefault="00A35C87">
      <w:pPr>
        <w:widowControl/>
        <w:jc w:val="left"/>
        <w:rPr>
          <w:rFonts w:ascii="仿宋" w:eastAsia="仿宋" w:hAnsi="仿宋" w:cs="仿宋_GB2312"/>
        </w:rPr>
      </w:pPr>
    </w:p>
    <w:p w:rsidR="00A35C87" w:rsidRDefault="00A35C87">
      <w:pPr>
        <w:widowControl/>
        <w:jc w:val="left"/>
        <w:rPr>
          <w:rFonts w:ascii="仿宋" w:eastAsia="仿宋" w:hAnsi="仿宋" w:cs="仿宋_GB2312"/>
        </w:rPr>
      </w:pPr>
    </w:p>
    <w:p w:rsidR="00A35C87" w:rsidRDefault="00A35C87">
      <w:pPr>
        <w:widowControl/>
        <w:jc w:val="left"/>
        <w:rPr>
          <w:rFonts w:ascii="仿宋" w:eastAsia="仿宋" w:hAnsi="仿宋" w:cs="仿宋_GB2312"/>
        </w:rPr>
      </w:pPr>
    </w:p>
    <w:p w:rsidR="00A35C87" w:rsidRDefault="00A35C87">
      <w:pPr>
        <w:widowControl/>
        <w:jc w:val="left"/>
        <w:rPr>
          <w:rFonts w:ascii="仿宋" w:eastAsia="仿宋" w:hAnsi="仿宋" w:cs="仿宋_GB2312"/>
        </w:rPr>
      </w:pPr>
    </w:p>
    <w:p w:rsidR="00A35C87" w:rsidRDefault="00A35C87">
      <w:pPr>
        <w:widowControl/>
        <w:jc w:val="left"/>
        <w:rPr>
          <w:rFonts w:ascii="仿宋" w:eastAsia="仿宋" w:hAnsi="仿宋" w:cs="仿宋_GB2312"/>
        </w:rPr>
      </w:pPr>
    </w:p>
    <w:p w:rsidR="00A35C87" w:rsidRDefault="00A35C87">
      <w:pPr>
        <w:widowControl/>
        <w:jc w:val="left"/>
        <w:rPr>
          <w:rFonts w:ascii="仿宋" w:eastAsia="仿宋" w:hAnsi="仿宋" w:cs="仿宋_GB2312"/>
        </w:rPr>
      </w:pPr>
    </w:p>
    <w:p w:rsidR="00A35C87" w:rsidRDefault="00A35C87">
      <w:pPr>
        <w:widowControl/>
        <w:jc w:val="left"/>
        <w:rPr>
          <w:rFonts w:ascii="仿宋" w:eastAsia="仿宋" w:hAnsi="仿宋" w:cs="仿宋_GB2312"/>
        </w:rPr>
      </w:pPr>
    </w:p>
    <w:p w:rsidR="00A35C87" w:rsidRDefault="00A35C87">
      <w:pPr>
        <w:widowControl/>
        <w:jc w:val="left"/>
        <w:rPr>
          <w:rFonts w:ascii="仿宋" w:eastAsia="仿宋" w:hAnsi="仿宋" w:cs="仿宋_GB2312"/>
        </w:rPr>
      </w:pPr>
    </w:p>
    <w:p w:rsidR="00A35C87" w:rsidRDefault="00A35C87">
      <w:pPr>
        <w:widowControl/>
        <w:jc w:val="left"/>
        <w:rPr>
          <w:rFonts w:ascii="仿宋" w:eastAsia="仿宋" w:hAnsi="仿宋" w:cs="仿宋_GB2312"/>
        </w:rPr>
      </w:pPr>
    </w:p>
    <w:p w:rsidR="00A35C87" w:rsidRDefault="00A35C87">
      <w:pPr>
        <w:widowControl/>
        <w:jc w:val="left"/>
        <w:rPr>
          <w:rFonts w:ascii="仿宋" w:eastAsia="仿宋" w:hAnsi="仿宋" w:cs="仿宋_GB2312"/>
        </w:rPr>
      </w:pPr>
    </w:p>
    <w:p w:rsidR="00A35C87" w:rsidRDefault="00A35C87">
      <w:pPr>
        <w:widowControl/>
        <w:jc w:val="left"/>
        <w:rPr>
          <w:rFonts w:ascii="仿宋" w:eastAsia="仿宋" w:hAnsi="仿宋" w:cs="仿宋_GB2312"/>
        </w:rPr>
      </w:pPr>
    </w:p>
    <w:p w:rsidR="00A35C87" w:rsidRDefault="00A35C87">
      <w:pPr>
        <w:widowControl/>
        <w:jc w:val="left"/>
        <w:rPr>
          <w:rFonts w:ascii="仿宋" w:eastAsia="仿宋" w:hAnsi="仿宋" w:cs="仿宋_GB2312"/>
        </w:rPr>
      </w:pPr>
    </w:p>
    <w:p w:rsidR="00A35C87" w:rsidRDefault="00A35C87">
      <w:pPr>
        <w:widowControl/>
        <w:jc w:val="left"/>
        <w:rPr>
          <w:rFonts w:ascii="仿宋" w:eastAsia="仿宋" w:hAnsi="仿宋" w:cs="仿宋_GB2312"/>
        </w:rPr>
      </w:pPr>
    </w:p>
    <w:p w:rsidR="00A35C87" w:rsidRDefault="006E4B51">
      <w:pPr>
        <w:pStyle w:val="1"/>
        <w:adjustRightInd w:val="0"/>
        <w:snapToGrid w:val="0"/>
        <w:spacing w:before="0" w:after="0" w:line="360" w:lineRule="auto"/>
        <w:jc w:val="center"/>
        <w:rPr>
          <w:rFonts w:ascii="仿宋_GB2312" w:eastAsia="仿宋_GB2312" w:hAnsi="仿宋_GB2312" w:cs="仿宋_GB2312"/>
          <w:szCs w:val="44"/>
        </w:rPr>
      </w:pPr>
      <w:bookmarkStart w:id="68" w:name="_Toc4485696"/>
      <w:r>
        <w:rPr>
          <w:rFonts w:ascii="仿宋" w:eastAsia="仿宋" w:hAnsi="仿宋" w:cs="仿宋_GB2312" w:hint="eastAsia"/>
        </w:rPr>
        <w:t xml:space="preserve">第六章 </w:t>
      </w:r>
      <w:bookmarkEnd w:id="68"/>
      <w:r>
        <w:rPr>
          <w:rFonts w:ascii="仿宋_GB2312" w:eastAsia="仿宋_GB2312" w:hAnsi="仿宋_GB2312" w:cs="仿宋_GB2312" w:hint="eastAsia"/>
          <w:sz w:val="28"/>
          <w:szCs w:val="28"/>
        </w:rPr>
        <w:t xml:space="preserve"> </w:t>
      </w:r>
      <w:r>
        <w:rPr>
          <w:rFonts w:ascii="仿宋_GB2312" w:eastAsia="仿宋_GB2312" w:hAnsi="仿宋_GB2312" w:cs="仿宋_GB2312" w:hint="eastAsia"/>
          <w:szCs w:val="44"/>
        </w:rPr>
        <w:t>政府采购合同条款及格式</w:t>
      </w:r>
    </w:p>
    <w:p w:rsidR="00A35C87" w:rsidRDefault="006E4B51">
      <w:pPr>
        <w:pStyle w:val="2"/>
        <w:adjustRightInd w:val="0"/>
        <w:snapToGrid w:val="0"/>
        <w:spacing w:before="0" w:after="0" w:line="360" w:lineRule="auto"/>
        <w:jc w:val="left"/>
        <w:rPr>
          <w:rFonts w:ascii="仿宋_GB2312" w:eastAsia="仿宋_GB2312" w:hAnsi="宋体"/>
          <w:sz w:val="21"/>
          <w:szCs w:val="21"/>
        </w:rPr>
      </w:pPr>
      <w:r>
        <w:rPr>
          <w:rFonts w:ascii="仿宋_GB2312" w:eastAsia="仿宋_GB2312" w:hAnsi="仿宋_GB2312" w:cs="仿宋_GB2312" w:hint="eastAsia"/>
          <w:szCs w:val="44"/>
        </w:rPr>
        <w:br w:type="page"/>
      </w:r>
      <w:r>
        <w:rPr>
          <w:rFonts w:ascii="仿宋_GB2312" w:eastAsia="仿宋_GB2312" w:hAnsi="仿宋_GB2312" w:cs="仿宋_GB2312" w:hint="eastAsia"/>
          <w:sz w:val="28"/>
          <w:szCs w:val="28"/>
        </w:rPr>
        <w:lastRenderedPageBreak/>
        <w:t xml:space="preserve">合同条款   </w:t>
      </w:r>
    </w:p>
    <w:p w:rsidR="00A35C87" w:rsidRDefault="006E4B51">
      <w:pPr>
        <w:adjustRightInd w:val="0"/>
        <w:snapToGrid w:val="0"/>
        <w:spacing w:line="360" w:lineRule="auto"/>
        <w:jc w:val="center"/>
        <w:rPr>
          <w:rFonts w:ascii="仿宋_GB2312" w:eastAsia="仿宋_GB2312" w:hAnsi="宋体"/>
          <w:b/>
          <w:szCs w:val="21"/>
        </w:rPr>
      </w:pPr>
      <w:r>
        <w:rPr>
          <w:rFonts w:ascii="仿宋_GB2312" w:eastAsia="仿宋_GB2312" w:hAnsi="仿宋_GB2312" w:cs="仿宋_GB2312" w:hint="eastAsia"/>
          <w:b/>
          <w:sz w:val="44"/>
          <w:szCs w:val="44"/>
        </w:rPr>
        <w:t>政府采购合同条款</w:t>
      </w:r>
    </w:p>
    <w:p w:rsidR="00A35C87" w:rsidRDefault="006E4B51">
      <w:pPr>
        <w:adjustRightInd w:val="0"/>
        <w:snapToGrid w:val="0"/>
        <w:spacing w:line="360" w:lineRule="auto"/>
        <w:ind w:firstLineChars="196" w:firstLine="413"/>
        <w:rPr>
          <w:rFonts w:ascii="仿宋_GB2312" w:eastAsia="仿宋_GB2312" w:hAnsi="宋体"/>
          <w:b/>
          <w:szCs w:val="21"/>
        </w:rPr>
      </w:pPr>
      <w:r>
        <w:rPr>
          <w:rFonts w:ascii="仿宋_GB2312" w:eastAsia="仿宋_GB2312" w:hAnsi="宋体" w:hint="eastAsia"/>
          <w:b/>
          <w:szCs w:val="21"/>
        </w:rPr>
        <w:t>1.术语定义</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本政府采购合同下列术语应解释为：</w:t>
      </w:r>
    </w:p>
    <w:p w:rsidR="00D636E0" w:rsidRDefault="00D636E0" w:rsidP="00D636E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b/>
          <w:szCs w:val="21"/>
        </w:rPr>
        <w:t>.</w:t>
      </w:r>
      <w:r>
        <w:rPr>
          <w:rFonts w:ascii="仿宋_GB2312" w:eastAsia="仿宋_GB2312" w:hAnsi="仿宋_GB2312" w:cs="仿宋_GB2312" w:hint="eastAsia"/>
          <w:szCs w:val="21"/>
        </w:rPr>
        <w:t>1“政府采购合同”指供需双方依照政府采购程序、按照采购文件响应文件确定的事项所达成的协议，包括附件、附录和上述文件所提到的构成政府采购合同的所有文件。</w:t>
      </w:r>
    </w:p>
    <w:p w:rsidR="00D636E0" w:rsidRDefault="00D636E0" w:rsidP="00D636E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b/>
          <w:szCs w:val="21"/>
        </w:rPr>
        <w:t>.</w:t>
      </w:r>
      <w:r>
        <w:rPr>
          <w:rFonts w:ascii="仿宋_GB2312" w:eastAsia="仿宋_GB2312" w:hAnsi="仿宋_GB2312" w:cs="仿宋_GB2312" w:hint="eastAsia"/>
          <w:szCs w:val="21"/>
        </w:rPr>
        <w:t>2 “政府采购合同价”指根据合同约定供方在正确地完全履行政府采购合同义务后需方应支付给供方的价格。</w:t>
      </w:r>
    </w:p>
    <w:p w:rsidR="00D636E0" w:rsidRDefault="00D636E0" w:rsidP="00D636E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b/>
          <w:szCs w:val="21"/>
        </w:rPr>
        <w:t>.</w:t>
      </w:r>
      <w:r>
        <w:rPr>
          <w:rFonts w:ascii="仿宋_GB2312" w:eastAsia="仿宋_GB2312" w:hAnsi="仿宋_GB2312" w:cs="仿宋_GB2312" w:hint="eastAsia"/>
          <w:szCs w:val="21"/>
        </w:rPr>
        <w:t>3 “服务”指政府采购合同服务清单（同响应文件中报价一览表及其附表，下同）所约定的服务内容。</w:t>
      </w:r>
    </w:p>
    <w:p w:rsidR="00D636E0" w:rsidRDefault="00D636E0" w:rsidP="00D636E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b/>
          <w:szCs w:val="21"/>
        </w:rPr>
        <w:t>.</w:t>
      </w:r>
      <w:r>
        <w:rPr>
          <w:rFonts w:ascii="仿宋_GB2312" w:eastAsia="仿宋_GB2312" w:hAnsi="仿宋_GB2312" w:cs="仿宋_GB2312" w:hint="eastAsia"/>
          <w:szCs w:val="21"/>
        </w:rPr>
        <w:t>5 “需方”指项目基本内容及要求中所述取得产品和服务的采购单位。</w:t>
      </w:r>
    </w:p>
    <w:p w:rsidR="00D636E0" w:rsidRDefault="00D636E0" w:rsidP="00D636E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b/>
          <w:szCs w:val="21"/>
        </w:rPr>
        <w:t>.</w:t>
      </w:r>
      <w:r>
        <w:rPr>
          <w:rFonts w:ascii="仿宋_GB2312" w:eastAsia="仿宋_GB2312" w:hAnsi="仿宋_GB2312" w:cs="仿宋_GB2312" w:hint="eastAsia"/>
          <w:szCs w:val="21"/>
        </w:rPr>
        <w:t>6 “供方”指项目基本内容及要求中所述提供产品和服务的中标供应商。</w:t>
      </w:r>
    </w:p>
    <w:p w:rsidR="00D636E0" w:rsidRDefault="00D636E0" w:rsidP="00D636E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b/>
          <w:szCs w:val="21"/>
        </w:rPr>
        <w:t>.</w:t>
      </w:r>
      <w:r>
        <w:rPr>
          <w:rFonts w:ascii="仿宋_GB2312" w:eastAsia="仿宋_GB2312" w:hAnsi="仿宋_GB2312" w:cs="仿宋_GB2312" w:hint="eastAsia"/>
          <w:szCs w:val="21"/>
        </w:rPr>
        <w:t>7 “检验”指需方按照政府采购合同约定的标准对供方所提供服务进行的检测和查验。</w:t>
      </w:r>
    </w:p>
    <w:p w:rsidR="00D636E0" w:rsidRDefault="00D636E0" w:rsidP="00D636E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b/>
          <w:szCs w:val="21"/>
        </w:rPr>
        <w:t>.</w:t>
      </w:r>
      <w:r>
        <w:rPr>
          <w:rFonts w:ascii="仿宋_GB2312" w:eastAsia="仿宋_GB2312" w:hAnsi="仿宋_GB2312" w:cs="仿宋_GB2312" w:hint="eastAsia"/>
          <w:szCs w:val="21"/>
        </w:rPr>
        <w:t>8 “验收书”指采购单位或采购代理机构根据合同履约验收意见书形成反映采购单位和组织验收机构意见的文件。</w:t>
      </w:r>
    </w:p>
    <w:p w:rsidR="00D636E0" w:rsidRDefault="00D636E0" w:rsidP="00D636E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1.9“天”指日历天数（如无特别说明）。</w:t>
      </w:r>
    </w:p>
    <w:p w:rsidR="00D636E0" w:rsidRDefault="00D636E0" w:rsidP="00D636E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b/>
          <w:szCs w:val="21"/>
        </w:rPr>
        <w:t>.</w:t>
      </w:r>
      <w:r>
        <w:rPr>
          <w:rFonts w:ascii="仿宋_GB2312" w:eastAsia="仿宋_GB2312" w:hAnsi="仿宋_GB2312" w:cs="仿宋_GB2312" w:hint="eastAsia"/>
          <w:szCs w:val="21"/>
        </w:rPr>
        <w:t>10“第三人”是指本政府采购合同双方以外的任何中国境内外的自然人、法人或其它经济组织。</w:t>
      </w:r>
    </w:p>
    <w:p w:rsidR="00D636E0" w:rsidRDefault="00D636E0" w:rsidP="00D636E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b/>
          <w:szCs w:val="21"/>
        </w:rPr>
        <w:t>.</w:t>
      </w:r>
      <w:r>
        <w:rPr>
          <w:rFonts w:ascii="仿宋_GB2312" w:eastAsia="仿宋_GB2312" w:hAnsi="仿宋_GB2312" w:cs="仿宋_GB2312" w:hint="eastAsia"/>
          <w:szCs w:val="21"/>
        </w:rPr>
        <w:t>11“法律、法规”是指由中国各级政府及有关部门制定的法律、行政法规、地方性法规、规章及其它规范性文件的有关规定。</w:t>
      </w:r>
    </w:p>
    <w:p w:rsidR="00D636E0" w:rsidRDefault="00D636E0" w:rsidP="00D636E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b/>
          <w:szCs w:val="21"/>
        </w:rPr>
        <w:t>.</w:t>
      </w:r>
      <w:r>
        <w:rPr>
          <w:rFonts w:ascii="仿宋_GB2312" w:eastAsia="仿宋_GB2312" w:hAnsi="仿宋_GB2312" w:cs="仿宋_GB2312" w:hint="eastAsia"/>
          <w:szCs w:val="21"/>
        </w:rPr>
        <w:t>12“采购文件”指采购人或采购代理机构发布的采购文件。</w:t>
      </w:r>
    </w:p>
    <w:p w:rsidR="00D636E0" w:rsidRDefault="00D636E0" w:rsidP="00D636E0">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b/>
          <w:szCs w:val="21"/>
        </w:rPr>
        <w:t>.</w:t>
      </w:r>
      <w:r>
        <w:rPr>
          <w:rFonts w:ascii="仿宋_GB2312" w:eastAsia="仿宋_GB2312" w:hAnsi="仿宋_GB2312" w:cs="仿宋_GB2312" w:hint="eastAsia"/>
          <w:szCs w:val="21"/>
        </w:rPr>
        <w:t>13“响应文件”指供方按照采购代理机构采购文件的要求编制和递交，并最终被评标委员会接受的响应文件。</w:t>
      </w:r>
    </w:p>
    <w:p w:rsidR="00A35C87" w:rsidRDefault="006E4B51" w:rsidP="00D636E0">
      <w:pPr>
        <w:adjustRightInd w:val="0"/>
        <w:snapToGrid w:val="0"/>
        <w:spacing w:line="360" w:lineRule="auto"/>
        <w:ind w:firstLineChars="196" w:firstLine="413"/>
        <w:rPr>
          <w:rFonts w:ascii="仿宋_GB2312" w:eastAsia="仿宋_GB2312" w:hAnsi="宋体"/>
          <w:b/>
          <w:szCs w:val="21"/>
        </w:rPr>
      </w:pPr>
      <w:r>
        <w:rPr>
          <w:rFonts w:ascii="仿宋_GB2312" w:eastAsia="仿宋_GB2312" w:hAnsi="宋体" w:hint="eastAsia"/>
          <w:b/>
          <w:szCs w:val="21"/>
        </w:rPr>
        <w:t>2.</w:t>
      </w:r>
      <w:r w:rsidR="00D636E0" w:rsidRPr="00D636E0">
        <w:rPr>
          <w:rFonts w:ascii="仿宋_GB2312" w:eastAsia="仿宋_GB2312" w:hAnsi="仿宋_GB2312" w:cs="仿宋_GB2312" w:hint="eastAsia"/>
          <w:b/>
          <w:szCs w:val="21"/>
        </w:rPr>
        <w:t xml:space="preserve"> </w:t>
      </w:r>
      <w:r w:rsidR="00D636E0">
        <w:rPr>
          <w:rFonts w:ascii="仿宋_GB2312" w:eastAsia="仿宋_GB2312" w:hAnsi="仿宋_GB2312" w:cs="仿宋_GB2312" w:hint="eastAsia"/>
          <w:b/>
          <w:szCs w:val="21"/>
        </w:rPr>
        <w:t>技术规范与服务内容</w:t>
      </w:r>
    </w:p>
    <w:p w:rsidR="00D636E0" w:rsidRDefault="00D636E0" w:rsidP="00D636E0">
      <w:pPr>
        <w:adjustRightInd w:val="0"/>
        <w:snapToGrid w:val="0"/>
        <w:spacing w:line="360" w:lineRule="auto"/>
        <w:ind w:firstLineChars="199" w:firstLine="418"/>
        <w:rPr>
          <w:rFonts w:ascii="仿宋_GB2312" w:eastAsia="仿宋_GB2312" w:hAnsi="仿宋_GB2312" w:cs="仿宋_GB2312"/>
          <w:szCs w:val="21"/>
        </w:rPr>
      </w:pPr>
      <w:r>
        <w:rPr>
          <w:rFonts w:ascii="仿宋_GB2312" w:eastAsia="仿宋_GB2312" w:hAnsi="仿宋_GB2312" w:cs="仿宋_GB2312" w:hint="eastAsia"/>
          <w:szCs w:val="21"/>
        </w:rPr>
        <w:t>2.1所响应服务的技术规范应与采购文件规定的技术规范（如果有的话）相一致。若无相应说明，则以国家有关部门最新颁布的相应标识及规范为准。</w:t>
      </w:r>
    </w:p>
    <w:p w:rsidR="00D636E0" w:rsidRDefault="00D636E0" w:rsidP="00D636E0">
      <w:pPr>
        <w:adjustRightInd w:val="0"/>
        <w:snapToGrid w:val="0"/>
        <w:spacing w:line="360" w:lineRule="auto"/>
        <w:ind w:firstLineChars="199" w:firstLine="418"/>
        <w:rPr>
          <w:rFonts w:ascii="仿宋_GB2312" w:eastAsia="仿宋_GB2312" w:hAnsi="仿宋_GB2312" w:cs="仿宋_GB2312"/>
          <w:szCs w:val="21"/>
        </w:rPr>
      </w:pPr>
      <w:r>
        <w:rPr>
          <w:rFonts w:ascii="仿宋_GB2312" w:eastAsia="仿宋_GB2312" w:hAnsi="仿宋_GB2312" w:cs="仿宋_GB2312" w:hint="eastAsia"/>
          <w:szCs w:val="21"/>
        </w:rPr>
        <w:t>2.2 所响应服务的服务内容应与采购文件规定服务内容及响应文件中的项目要求及投标响应表一致。</w:t>
      </w:r>
    </w:p>
    <w:p w:rsidR="00A35C87" w:rsidRDefault="006E4B51">
      <w:pPr>
        <w:adjustRightInd w:val="0"/>
        <w:snapToGrid w:val="0"/>
        <w:spacing w:line="360" w:lineRule="auto"/>
        <w:ind w:firstLineChars="196" w:firstLine="413"/>
        <w:rPr>
          <w:rFonts w:ascii="仿宋_GB2312" w:eastAsia="仿宋_GB2312" w:hAnsi="宋体"/>
          <w:b/>
          <w:szCs w:val="21"/>
        </w:rPr>
      </w:pPr>
      <w:r>
        <w:rPr>
          <w:rFonts w:ascii="仿宋_GB2312" w:eastAsia="仿宋_GB2312" w:hAnsi="宋体" w:hint="eastAsia"/>
          <w:b/>
          <w:szCs w:val="21"/>
        </w:rPr>
        <w:t>3.</w:t>
      </w:r>
      <w:r w:rsidR="00D636E0" w:rsidRPr="00D636E0">
        <w:rPr>
          <w:rFonts w:ascii="仿宋_GB2312" w:eastAsia="仿宋_GB2312" w:hAnsi="仿宋_GB2312" w:cs="仿宋_GB2312" w:hint="eastAsia"/>
          <w:b/>
          <w:szCs w:val="21"/>
        </w:rPr>
        <w:t xml:space="preserve"> </w:t>
      </w:r>
      <w:r w:rsidR="00D636E0">
        <w:rPr>
          <w:rFonts w:ascii="仿宋_GB2312" w:eastAsia="仿宋_GB2312" w:hAnsi="仿宋_GB2312" w:cs="仿宋_GB2312" w:hint="eastAsia"/>
          <w:b/>
          <w:szCs w:val="21"/>
        </w:rPr>
        <w:t>知识产权</w:t>
      </w:r>
    </w:p>
    <w:p w:rsidR="00D636E0" w:rsidRDefault="00D636E0" w:rsidP="00D636E0">
      <w:pPr>
        <w:adjustRightInd w:val="0"/>
        <w:snapToGrid w:val="0"/>
        <w:spacing w:line="360" w:lineRule="auto"/>
        <w:ind w:firstLineChars="196" w:firstLine="412"/>
        <w:jc w:val="left"/>
        <w:rPr>
          <w:rFonts w:ascii="仿宋_GB2312" w:eastAsia="仿宋_GB2312" w:hAnsi="仿宋_GB2312" w:cs="仿宋_GB2312"/>
          <w:szCs w:val="21"/>
        </w:rPr>
      </w:pPr>
      <w:r>
        <w:rPr>
          <w:rFonts w:ascii="仿宋_GB2312" w:eastAsia="仿宋_GB2312" w:hAnsi="仿宋_GB2312" w:cs="仿宋_GB2312" w:hint="eastAsia"/>
          <w:szCs w:val="21"/>
        </w:rPr>
        <w:t>3.1供方应保证需方在使用本政府采购合同项下的服务或其任何一部分时免受第三方提出侵犯其知识产权、商标权或工业设计权的起诉。如果发生此类问题，供方负责交涉、处理并承担由此引起的全部法律及经济责任。</w:t>
      </w:r>
    </w:p>
    <w:p w:rsidR="00D636E0" w:rsidRDefault="00D636E0" w:rsidP="00D636E0">
      <w:pPr>
        <w:adjustRightInd w:val="0"/>
        <w:snapToGrid w:val="0"/>
        <w:spacing w:line="360" w:lineRule="auto"/>
        <w:ind w:firstLineChars="196" w:firstLine="412"/>
        <w:jc w:val="left"/>
        <w:rPr>
          <w:rFonts w:ascii="仿宋_GB2312" w:eastAsia="仿宋_GB2312" w:hAnsi="仿宋_GB2312" w:cs="仿宋_GB2312"/>
          <w:szCs w:val="21"/>
        </w:rPr>
      </w:pPr>
      <w:r>
        <w:rPr>
          <w:rFonts w:ascii="仿宋_GB2312" w:eastAsia="仿宋_GB2312" w:hAnsi="仿宋_GB2312" w:cs="仿宋_GB2312" w:hint="eastAsia"/>
          <w:szCs w:val="21"/>
        </w:rPr>
        <w:t>3.2供方应保证所供服务符合国家的有关规定。</w:t>
      </w:r>
    </w:p>
    <w:p w:rsidR="00A35C87" w:rsidRPr="00D636E0" w:rsidRDefault="00D636E0" w:rsidP="00D636E0">
      <w:pPr>
        <w:tabs>
          <w:tab w:val="left" w:pos="360"/>
        </w:tabs>
        <w:adjustRightInd w:val="0"/>
        <w:snapToGrid w:val="0"/>
        <w:spacing w:line="360" w:lineRule="auto"/>
        <w:ind w:firstLineChars="199" w:firstLine="418"/>
        <w:rPr>
          <w:rFonts w:ascii="仿宋_GB2312" w:eastAsia="仿宋_GB2312" w:hAnsi="仿宋_GB2312" w:cs="仿宋_GB2312"/>
          <w:szCs w:val="21"/>
        </w:rPr>
      </w:pPr>
      <w:r>
        <w:rPr>
          <w:rFonts w:ascii="仿宋_GB2312" w:eastAsia="仿宋_GB2312" w:hAnsi="仿宋_GB2312" w:cs="仿宋_GB2312" w:hint="eastAsia"/>
          <w:szCs w:val="21"/>
        </w:rPr>
        <w:lastRenderedPageBreak/>
        <w:t>3.3供方保证，供方依据本政府采购合同提供的服务及相关的软件和技术资料，供方均已得到有关知识产权的权利人的合法授权，如发生涉及到专利权、著作权、商标权等争议，供方负责交涉、处理，并承担由此引起的全部法律及经济责任。</w:t>
      </w:r>
    </w:p>
    <w:p w:rsidR="00A35C87" w:rsidRDefault="006E4B51">
      <w:pPr>
        <w:adjustRightInd w:val="0"/>
        <w:snapToGrid w:val="0"/>
        <w:spacing w:line="360" w:lineRule="auto"/>
        <w:ind w:firstLineChars="196" w:firstLine="413"/>
        <w:rPr>
          <w:rFonts w:ascii="仿宋_GB2312" w:eastAsia="仿宋_GB2312" w:hAnsi="宋体"/>
          <w:b/>
          <w:szCs w:val="21"/>
        </w:rPr>
      </w:pPr>
      <w:r>
        <w:rPr>
          <w:rFonts w:ascii="仿宋_GB2312" w:eastAsia="仿宋_GB2312" w:hAnsi="宋体" w:hint="eastAsia"/>
          <w:b/>
          <w:szCs w:val="21"/>
        </w:rPr>
        <w:t>4.</w:t>
      </w:r>
      <w:r w:rsidR="00D636E0">
        <w:rPr>
          <w:rFonts w:ascii="仿宋_GB2312" w:eastAsia="仿宋_GB2312" w:hAnsi="宋体" w:hint="eastAsia"/>
          <w:b/>
          <w:szCs w:val="21"/>
        </w:rPr>
        <w:t>完成方式</w:t>
      </w:r>
    </w:p>
    <w:p w:rsidR="00A35C87" w:rsidRDefault="00D636E0" w:rsidP="00A20F01">
      <w:pPr>
        <w:adjustRightInd w:val="0"/>
        <w:snapToGrid w:val="0"/>
        <w:spacing w:line="360" w:lineRule="auto"/>
        <w:ind w:firstLineChars="196" w:firstLine="412"/>
        <w:rPr>
          <w:rFonts w:ascii="仿宋_GB2312" w:eastAsia="仿宋_GB2312" w:hAnsi="宋体"/>
          <w:b/>
          <w:szCs w:val="21"/>
        </w:rPr>
      </w:pPr>
      <w:r>
        <w:rPr>
          <w:rFonts w:ascii="仿宋_GB2312" w:eastAsia="仿宋_GB2312" w:hAnsi="仿宋_GB2312" w:cs="仿宋_GB2312" w:hint="eastAsia"/>
          <w:szCs w:val="21"/>
        </w:rPr>
        <w:t>供方按照合同约定的时间、地点完成服务</w:t>
      </w:r>
      <w:r w:rsidR="006E4B51">
        <w:rPr>
          <w:rFonts w:ascii="仿宋_GB2312" w:eastAsia="仿宋_GB2312" w:hAnsi="宋体" w:hint="eastAsia"/>
          <w:szCs w:val="21"/>
        </w:rPr>
        <w:t>。</w:t>
      </w:r>
    </w:p>
    <w:p w:rsidR="00A35C87" w:rsidRDefault="006E4B51">
      <w:pPr>
        <w:adjustRightInd w:val="0"/>
        <w:snapToGrid w:val="0"/>
        <w:spacing w:line="360" w:lineRule="auto"/>
        <w:ind w:firstLineChars="196" w:firstLine="413"/>
        <w:rPr>
          <w:rFonts w:ascii="仿宋_GB2312" w:eastAsia="仿宋_GB2312" w:hAnsi="宋体"/>
          <w:b/>
          <w:szCs w:val="21"/>
        </w:rPr>
      </w:pPr>
      <w:r>
        <w:rPr>
          <w:rFonts w:ascii="仿宋_GB2312" w:eastAsia="仿宋_GB2312" w:hAnsi="宋体" w:hint="eastAsia"/>
          <w:b/>
          <w:szCs w:val="21"/>
        </w:rPr>
        <w:t>5.付款</w:t>
      </w:r>
    </w:p>
    <w:p w:rsidR="00D636E0" w:rsidRDefault="00D636E0" w:rsidP="00D636E0">
      <w:pPr>
        <w:adjustRightInd w:val="0"/>
        <w:snapToGrid w:val="0"/>
        <w:spacing w:line="360" w:lineRule="auto"/>
        <w:ind w:firstLineChars="199" w:firstLine="418"/>
        <w:rPr>
          <w:rFonts w:ascii="仿宋_GB2312" w:eastAsia="仿宋_GB2312" w:hAnsi="仿宋_GB2312" w:cs="仿宋_GB2312"/>
          <w:szCs w:val="21"/>
        </w:rPr>
      </w:pPr>
      <w:r>
        <w:rPr>
          <w:rFonts w:ascii="仿宋_GB2312" w:eastAsia="仿宋_GB2312" w:hAnsi="仿宋_GB2312" w:cs="仿宋_GB2312" w:hint="eastAsia"/>
          <w:szCs w:val="21"/>
        </w:rPr>
        <w:t>5.1政府采购合同以人民币付款。</w:t>
      </w:r>
    </w:p>
    <w:p w:rsidR="00A35C87" w:rsidRDefault="00D636E0" w:rsidP="00D636E0">
      <w:pPr>
        <w:adjustRightInd w:val="0"/>
        <w:snapToGrid w:val="0"/>
        <w:spacing w:line="360" w:lineRule="auto"/>
        <w:ind w:firstLineChars="196" w:firstLine="412"/>
        <w:rPr>
          <w:rFonts w:ascii="仿宋_GB2312" w:eastAsia="仿宋_GB2312" w:hAnsi="宋体"/>
          <w:szCs w:val="21"/>
          <w:u w:val="single"/>
        </w:rPr>
      </w:pPr>
      <w:r>
        <w:rPr>
          <w:rFonts w:ascii="仿宋_GB2312" w:eastAsia="仿宋_GB2312" w:hAnsi="仿宋_GB2312" w:cs="仿宋_GB2312" w:hint="eastAsia"/>
          <w:szCs w:val="21"/>
        </w:rPr>
        <w:t>5.2在供方按照政府采购合同的规定履行服务后，需方按照合同约定的方式和条件付款。</w:t>
      </w:r>
    </w:p>
    <w:p w:rsidR="00A35C87" w:rsidRDefault="006E4B51">
      <w:pPr>
        <w:adjustRightInd w:val="0"/>
        <w:snapToGrid w:val="0"/>
        <w:spacing w:line="360" w:lineRule="auto"/>
        <w:ind w:firstLineChars="196" w:firstLine="413"/>
        <w:rPr>
          <w:rFonts w:ascii="仿宋_GB2312" w:eastAsia="仿宋_GB2312" w:hAnsi="宋体"/>
          <w:b/>
          <w:szCs w:val="21"/>
        </w:rPr>
      </w:pPr>
      <w:r>
        <w:rPr>
          <w:rFonts w:ascii="仿宋_GB2312" w:eastAsia="仿宋_GB2312" w:hAnsi="宋体" w:hint="eastAsia"/>
          <w:b/>
          <w:szCs w:val="21"/>
        </w:rPr>
        <w:t>6.</w:t>
      </w:r>
      <w:r w:rsidR="00D636E0">
        <w:rPr>
          <w:rFonts w:ascii="仿宋_GB2312" w:eastAsia="仿宋_GB2312" w:hAnsi="宋体" w:hint="eastAsia"/>
          <w:b/>
          <w:szCs w:val="21"/>
        </w:rPr>
        <w:t>服务质量</w:t>
      </w:r>
    </w:p>
    <w:p w:rsidR="00D636E0" w:rsidRDefault="00D636E0" w:rsidP="00D636E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6.1供方应保证政府采购合同项下所供服务是由供方提供的，并完全符合强制性的国家技术质量规范和政府采购合同规定的质量、性能和技术规范等要求。</w:t>
      </w:r>
    </w:p>
    <w:p w:rsidR="00D636E0" w:rsidRDefault="00D636E0" w:rsidP="00D636E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6.2供方提供的服务质量应满足行业一般标准，符合合同约定。</w:t>
      </w:r>
    </w:p>
    <w:p w:rsidR="00D636E0" w:rsidRDefault="00D636E0" w:rsidP="00D636E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6.3需方有权对供方的服务质量进行监督，发现服务存在不符合合同标准的情形的，可以要求供方改正服务方式、替换服务人员等补救方式，供方应按需方要求改正，并赔偿需方实际损失。</w:t>
      </w:r>
    </w:p>
    <w:p w:rsidR="00A35C87" w:rsidRDefault="00D636E0" w:rsidP="00D636E0">
      <w:pPr>
        <w:adjustRightInd w:val="0"/>
        <w:snapToGrid w:val="0"/>
        <w:spacing w:line="360" w:lineRule="auto"/>
        <w:ind w:firstLineChars="196" w:firstLine="412"/>
        <w:rPr>
          <w:rFonts w:ascii="仿宋_GB2312" w:eastAsia="仿宋_GB2312" w:hAnsi="宋体"/>
          <w:szCs w:val="21"/>
        </w:rPr>
      </w:pPr>
      <w:r>
        <w:rPr>
          <w:rFonts w:ascii="仿宋_GB2312" w:eastAsia="仿宋_GB2312" w:hAnsi="仿宋_GB2312" w:cs="仿宋_GB2312" w:hint="eastAsia"/>
          <w:szCs w:val="21"/>
        </w:rPr>
        <w:t>6.4对于委托开发等最终以产品形式交付需方使用的服务，供方需按照采购文件要求对产品提供售后服务及质量保证，供方响应文件承诺的售后服务及质量保证优于采购文件要求的，以响应文件承诺的售后服务及质量保证为准</w:t>
      </w:r>
    </w:p>
    <w:p w:rsidR="00A35C87" w:rsidRDefault="006E4B51">
      <w:pPr>
        <w:adjustRightInd w:val="0"/>
        <w:snapToGrid w:val="0"/>
        <w:spacing w:line="360" w:lineRule="auto"/>
        <w:ind w:firstLineChars="196" w:firstLine="413"/>
        <w:rPr>
          <w:rFonts w:ascii="仿宋_GB2312" w:eastAsia="仿宋_GB2312" w:hAnsi="宋体"/>
          <w:b/>
          <w:szCs w:val="21"/>
        </w:rPr>
      </w:pPr>
      <w:r>
        <w:rPr>
          <w:rFonts w:ascii="仿宋_GB2312" w:eastAsia="仿宋_GB2312" w:hAnsi="宋体" w:hint="eastAsia"/>
          <w:b/>
          <w:szCs w:val="21"/>
        </w:rPr>
        <w:t>7.</w:t>
      </w:r>
      <w:r w:rsidR="00D636E0" w:rsidRPr="00D636E0">
        <w:rPr>
          <w:rFonts w:ascii="仿宋_GB2312" w:eastAsia="仿宋_GB2312" w:hAnsi="仿宋_GB2312" w:cs="仿宋_GB2312" w:hint="eastAsia"/>
          <w:b/>
          <w:szCs w:val="21"/>
        </w:rPr>
        <w:t xml:space="preserve"> </w:t>
      </w:r>
      <w:r w:rsidR="00D636E0">
        <w:rPr>
          <w:rFonts w:ascii="仿宋_GB2312" w:eastAsia="仿宋_GB2312" w:hAnsi="仿宋_GB2312" w:cs="仿宋_GB2312" w:hint="eastAsia"/>
          <w:b/>
          <w:szCs w:val="21"/>
        </w:rPr>
        <w:t>技术服务和保修责任</w:t>
      </w:r>
    </w:p>
    <w:p w:rsidR="00D636E0" w:rsidRDefault="00D636E0" w:rsidP="00D636E0">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7.1本条适用于委托开发等最终以产品形式交付需方使用的服务。</w:t>
      </w:r>
    </w:p>
    <w:p w:rsidR="00D636E0" w:rsidRDefault="00D636E0" w:rsidP="00D636E0">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7.2供方对交付的产品的保修期，以采购文件中的规定为准，如果响应文件中的承诺优于采购文件规定，则以响应文件为准。</w:t>
      </w:r>
    </w:p>
    <w:p w:rsidR="00D636E0" w:rsidRDefault="00D636E0" w:rsidP="00D636E0">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7.3投标人应按如下内容提供售后服务承诺书：</w:t>
      </w:r>
    </w:p>
    <w:p w:rsidR="00D636E0" w:rsidRDefault="00D636E0" w:rsidP="00D636E0">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7.2.1产品经过试运行期，所有性能指标达到技术规范书的要求时，可按采购文件、响应文件内容进行初验。在试运行期间，由于产品质量等造成某些指标达不到要求，供方须更换或进行修复，试运行</w:t>
      </w:r>
      <w:proofErr w:type="gramStart"/>
      <w:r>
        <w:rPr>
          <w:rFonts w:ascii="仿宋_GB2312" w:eastAsia="仿宋_GB2312" w:hAnsi="仿宋_GB2312" w:cs="仿宋_GB2312" w:hint="eastAsia"/>
          <w:szCs w:val="21"/>
        </w:rPr>
        <w:t>期重新</w:t>
      </w:r>
      <w:proofErr w:type="gramEnd"/>
      <w:r>
        <w:rPr>
          <w:rFonts w:ascii="仿宋_GB2312" w:eastAsia="仿宋_GB2312" w:hAnsi="仿宋_GB2312" w:cs="仿宋_GB2312" w:hint="eastAsia"/>
          <w:szCs w:val="21"/>
        </w:rPr>
        <w:t>计算。</w:t>
      </w:r>
    </w:p>
    <w:p w:rsidR="00D636E0" w:rsidRDefault="00D636E0" w:rsidP="00D636E0">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7.2.2初验后，设备再次经过试运行期，所有性能指标达到技术规范书的要求时，可按合同采购文件、响应文件内容进行下一步验收工作，进行终验。全部达到要求时，有关方按财政部和省财政厅关于履约验收规定签署最终验收文件。</w:t>
      </w:r>
    </w:p>
    <w:p w:rsidR="00D636E0" w:rsidRDefault="00D636E0" w:rsidP="00D636E0">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7.2.3保修期间供方要保修除消耗品以外的所有产品。如果系统、设备等发生故障，供方要调查故障原因并修复直至满足最终验收指标和性能的要求，或者修理、更换整个或部分有缺陷的材料。</w:t>
      </w:r>
    </w:p>
    <w:p w:rsidR="00D636E0" w:rsidRDefault="00D636E0" w:rsidP="00D636E0">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7.2.4保修期内，供方提供电话、电子邮件、Web、现场服务等方式的技术支持，对用户的现场服务要求，供方必须按响应文件做出的承诺进行响应。</w:t>
      </w:r>
    </w:p>
    <w:p w:rsidR="00D636E0" w:rsidRDefault="00D636E0" w:rsidP="00D636E0">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lastRenderedPageBreak/>
        <w:t>7.2.5保修期内，供方应对出现故障无法修复的产品或无法正常运行的系统，提供替代产品以保证系统的正常工作。</w:t>
      </w:r>
    </w:p>
    <w:p w:rsidR="00D636E0" w:rsidRDefault="00D636E0" w:rsidP="00D636E0">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7.2.6保修期内，供方应投标时的承诺提供相关服务。</w:t>
      </w:r>
    </w:p>
    <w:p w:rsidR="00D636E0" w:rsidRDefault="00D636E0" w:rsidP="00D636E0">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7.2.7供方必须为维修和技术支持所未能解决的问题和故障提供正式的免费升级方案和升级服务。在质保期内，供方有责任解决所提供的投标货物和软件系统的任何问题；在质保期满后，当需要时，供方仍须对因投标货物本身的固有缺陷和瑕疵承担责任。</w:t>
      </w:r>
    </w:p>
    <w:p w:rsidR="00D636E0" w:rsidRDefault="00D636E0" w:rsidP="00D636E0">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7.2.8在保修期结束后，产品寿命期内供方必须继续提供对产品备件、故障处理、软件升级等的服务，不得以任何借口拖延或中断对产品的售后服务，响应时间、取费标准按采购文件、响应文件规定或本合同约定的保修期内的相关标准执行。</w:t>
      </w:r>
    </w:p>
    <w:p w:rsidR="00D636E0" w:rsidRDefault="00D636E0" w:rsidP="00D636E0">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7.2.9如果供方提供货物出现质量问题，经需方通知，供方未按时回应、借故推脱、无理由拒绝需方提出的维修、更换服务请求，或者未按照约定期限履行维修、更换义务，需方有权另行委托第三方进行维修，由此产生的维修和备件费用，由供方承担。 需方有权对维修或更换服务以实际发生的费用或按市场价从</w:t>
      </w:r>
      <w:proofErr w:type="gramStart"/>
      <w:r>
        <w:rPr>
          <w:rFonts w:ascii="仿宋_GB2312" w:eastAsia="仿宋_GB2312" w:hAnsi="仿宋_GB2312" w:cs="仿宋_GB2312" w:hint="eastAsia"/>
          <w:szCs w:val="21"/>
        </w:rPr>
        <w:t>质尚未</w:t>
      </w:r>
      <w:proofErr w:type="gramEnd"/>
      <w:r>
        <w:rPr>
          <w:rFonts w:ascii="仿宋_GB2312" w:eastAsia="仿宋_GB2312" w:hAnsi="仿宋_GB2312" w:cs="仿宋_GB2312" w:hint="eastAsia"/>
          <w:szCs w:val="21"/>
        </w:rPr>
        <w:t>支付的政府采购合同价款中扣除。如果这些金额不足以补偿，需方有权向供方提出不足部分的赔偿要求。货物经维修或更换后仍无法达到约定质量要求和技术标准，需方有权退货并向供方索赔。</w:t>
      </w:r>
    </w:p>
    <w:p w:rsidR="00A35C87" w:rsidRPr="00D636E0" w:rsidRDefault="00D636E0" w:rsidP="00D636E0">
      <w:pPr>
        <w:adjustRightInd w:val="0"/>
        <w:snapToGrid w:val="0"/>
        <w:spacing w:line="360" w:lineRule="auto"/>
        <w:ind w:firstLineChars="199" w:firstLine="418"/>
        <w:rPr>
          <w:rFonts w:ascii="仿宋_GB2312" w:eastAsia="仿宋_GB2312" w:hAnsi="仿宋_GB2312" w:cs="仿宋_GB2312"/>
          <w:szCs w:val="21"/>
        </w:rPr>
      </w:pPr>
      <w:r>
        <w:rPr>
          <w:rFonts w:ascii="仿宋_GB2312" w:eastAsia="仿宋_GB2312" w:hAnsi="仿宋_GB2312" w:cs="仿宋_GB2312" w:hint="eastAsia"/>
          <w:szCs w:val="21"/>
        </w:rPr>
        <w:t>7.2.10如果供方所提供货物发生质量责任事故，从而导致需方或者第三方发生损失或者需方被第三方索赔或者需方遭受处罚，经质量技术监督部门或其他机构认定事故为货物存在质量问题导致，则应由供方承担由此造成的一切责任，包括但不限于：赔偿需方或第三方直接或者间接的损失，赔偿需方因事故支付给第三方的赔偿金额，赔偿需方因处理事故所花费的合理费用，赔付需方因事故责任产生的罚款或其他费用。本条款在质保期及合同期届满后持续有效。</w:t>
      </w:r>
    </w:p>
    <w:p w:rsidR="00A35C87" w:rsidRDefault="006E4B51">
      <w:pPr>
        <w:adjustRightInd w:val="0"/>
        <w:snapToGrid w:val="0"/>
        <w:spacing w:line="360" w:lineRule="auto"/>
        <w:ind w:firstLineChars="196" w:firstLine="413"/>
        <w:rPr>
          <w:rFonts w:ascii="仿宋_GB2312" w:eastAsia="仿宋_GB2312" w:hAnsi="宋体"/>
          <w:b/>
          <w:szCs w:val="21"/>
        </w:rPr>
      </w:pPr>
      <w:r>
        <w:rPr>
          <w:rFonts w:ascii="仿宋_GB2312" w:eastAsia="仿宋_GB2312" w:hAnsi="宋体" w:hint="eastAsia"/>
          <w:b/>
          <w:szCs w:val="21"/>
        </w:rPr>
        <w:t>8.</w:t>
      </w:r>
      <w:r w:rsidR="00D636E0">
        <w:rPr>
          <w:rFonts w:ascii="仿宋_GB2312" w:eastAsia="仿宋_GB2312" w:hAnsi="仿宋_GB2312" w:cs="仿宋_GB2312" w:hint="eastAsia"/>
          <w:b/>
          <w:szCs w:val="21"/>
        </w:rPr>
        <w:t>检验和验收</w:t>
      </w:r>
    </w:p>
    <w:p w:rsidR="00D636E0" w:rsidRDefault="00D636E0" w:rsidP="00D636E0">
      <w:pPr>
        <w:adjustRightInd w:val="0"/>
        <w:snapToGrid w:val="0"/>
        <w:spacing w:line="360" w:lineRule="auto"/>
        <w:ind w:firstLineChars="199" w:firstLine="418"/>
        <w:rPr>
          <w:rFonts w:ascii="仿宋_GB2312" w:eastAsia="仿宋_GB2312" w:hAnsi="仿宋_GB2312" w:cs="仿宋_GB2312"/>
          <w:szCs w:val="21"/>
        </w:rPr>
      </w:pPr>
      <w:r>
        <w:rPr>
          <w:rFonts w:ascii="仿宋_GB2312" w:eastAsia="仿宋_GB2312" w:hAnsi="仿宋_GB2312" w:cs="仿宋_GB2312" w:hint="eastAsia"/>
          <w:szCs w:val="21"/>
        </w:rPr>
        <w:t>8.1完成服务后，需方或采购代理机构（由具体项目决定）应在政府采购合同规定的时间内组织验收，并在“验收书”上签字。“验收书”将作为申请付款文件的一部分。</w:t>
      </w:r>
    </w:p>
    <w:p w:rsidR="00A35C87" w:rsidRPr="00D636E0" w:rsidRDefault="00D636E0" w:rsidP="00D636E0">
      <w:pPr>
        <w:adjustRightInd w:val="0"/>
        <w:snapToGrid w:val="0"/>
        <w:spacing w:line="360" w:lineRule="auto"/>
        <w:ind w:firstLineChars="199" w:firstLine="418"/>
        <w:rPr>
          <w:rFonts w:ascii="仿宋_GB2312" w:eastAsia="仿宋_GB2312" w:hAnsi="仿宋_GB2312" w:cs="仿宋_GB2312"/>
          <w:szCs w:val="21"/>
        </w:rPr>
      </w:pPr>
      <w:r>
        <w:rPr>
          <w:rFonts w:ascii="仿宋_GB2312" w:eastAsia="仿宋_GB2312" w:hAnsi="仿宋_GB2312" w:cs="仿宋_GB2312" w:hint="eastAsia"/>
          <w:szCs w:val="21"/>
        </w:rPr>
        <w:t>8.2对于委托开发等最终以产品形式交付需方使用的服务，保修期自</w:t>
      </w:r>
      <w:proofErr w:type="gramStart"/>
      <w:r>
        <w:rPr>
          <w:rFonts w:ascii="仿宋_GB2312" w:eastAsia="仿宋_GB2312" w:hAnsi="仿宋_GB2312" w:cs="仿宋_GB2312" w:hint="eastAsia"/>
          <w:szCs w:val="21"/>
        </w:rPr>
        <w:t>验收书</w:t>
      </w:r>
      <w:proofErr w:type="gramEnd"/>
      <w:r>
        <w:rPr>
          <w:rFonts w:ascii="仿宋_GB2312" w:eastAsia="仿宋_GB2312" w:hAnsi="仿宋_GB2312" w:cs="仿宋_GB2312" w:hint="eastAsia"/>
          <w:szCs w:val="21"/>
        </w:rPr>
        <w:t>签署之日起计算。</w:t>
      </w:r>
    </w:p>
    <w:p w:rsidR="00D636E0" w:rsidRDefault="00D636E0" w:rsidP="00D636E0">
      <w:pPr>
        <w:tabs>
          <w:tab w:val="left" w:pos="360"/>
        </w:tabs>
        <w:adjustRightInd w:val="0"/>
        <w:snapToGrid w:val="0"/>
        <w:spacing w:line="360" w:lineRule="auto"/>
        <w:ind w:firstLineChars="218" w:firstLine="460"/>
        <w:rPr>
          <w:rFonts w:ascii="仿宋_GB2312" w:eastAsia="仿宋_GB2312" w:hAnsi="仿宋_GB2312" w:cs="仿宋_GB2312"/>
          <w:b/>
          <w:szCs w:val="21"/>
        </w:rPr>
      </w:pPr>
      <w:r>
        <w:rPr>
          <w:rFonts w:ascii="仿宋_GB2312" w:eastAsia="仿宋_GB2312" w:hAnsi="仿宋_GB2312" w:cs="仿宋_GB2312" w:hint="eastAsia"/>
          <w:b/>
          <w:szCs w:val="21"/>
        </w:rPr>
        <w:t>9.违约责任</w:t>
      </w:r>
    </w:p>
    <w:p w:rsidR="00D636E0" w:rsidRDefault="00D636E0" w:rsidP="00D636E0">
      <w:pPr>
        <w:adjustRightInd w:val="0"/>
        <w:snapToGrid w:val="0"/>
        <w:spacing w:line="360" w:lineRule="auto"/>
        <w:ind w:firstLineChars="218" w:firstLine="458"/>
        <w:rPr>
          <w:rFonts w:ascii="仿宋_GB2312" w:eastAsia="仿宋_GB2312" w:hAnsi="仿宋_GB2312" w:cs="仿宋_GB2312"/>
          <w:szCs w:val="21"/>
        </w:rPr>
      </w:pPr>
      <w:r>
        <w:rPr>
          <w:rFonts w:ascii="仿宋_GB2312" w:eastAsia="仿宋_GB2312" w:hAnsi="仿宋_GB2312" w:cs="仿宋_GB2312" w:hint="eastAsia"/>
          <w:szCs w:val="21"/>
        </w:rPr>
        <w:t>9.1如果供方未按照政府采购合同规定的要求提供服务；或供方未能履行政府采购合同规定的任何其它义务时，需方有权向供方发出违约通知书，供方应按照需方选择的下列一种或多种方式承担赔偿责任：</w:t>
      </w:r>
    </w:p>
    <w:p w:rsidR="00D636E0" w:rsidRDefault="00D636E0" w:rsidP="00D636E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9.1.1在需方同意延长的期限内提供服务并承担由此给需方造成的一切损失；</w:t>
      </w:r>
    </w:p>
    <w:p w:rsidR="00D636E0" w:rsidRDefault="00D636E0" w:rsidP="00D636E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9.1.2在需方规定的时间内，用符合政府采购合同规定的服务以达到政府采购合同规定的要求，供方应承担由此发生的一切费用和风险。此时，相关服务的期限也应相应延长；</w:t>
      </w:r>
    </w:p>
    <w:p w:rsidR="00D636E0" w:rsidRDefault="00D636E0" w:rsidP="00D636E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9.1.3需方有权部分或全部解除政府采购合同并要求供方赔偿由此造成的损失。此时需</w:t>
      </w:r>
      <w:r>
        <w:rPr>
          <w:rFonts w:ascii="仿宋_GB2312" w:eastAsia="仿宋_GB2312" w:hAnsi="仿宋_GB2312" w:cs="仿宋_GB2312" w:hint="eastAsia"/>
          <w:szCs w:val="21"/>
        </w:rPr>
        <w:lastRenderedPageBreak/>
        <w:t>方可采取必要的补救措施，相关费用由供方承担。</w:t>
      </w:r>
    </w:p>
    <w:p w:rsidR="00D636E0" w:rsidRDefault="00D636E0" w:rsidP="00D636E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9.2如果供方在收到需方的违约通知书后10日内未作答复也没有按照需方选择的方式承担违约责任，则需方有权从履约保证金（如有）、尚未支付的政府采购合同价款中扣回索赔金额。如果这些金额不足以补偿，需方有权向供方提出不足部分的赔偿要求。</w:t>
      </w:r>
    </w:p>
    <w:p w:rsidR="00D636E0" w:rsidRDefault="00D636E0" w:rsidP="00D636E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9.3延期服务的违约责任</w:t>
      </w:r>
    </w:p>
    <w:p w:rsidR="00D636E0" w:rsidRDefault="00D636E0" w:rsidP="00D636E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9.3.1除本合同条款第9条规定外，如果供方没有按照政府采购合同规定的时间提供服务，需方可要求供方支付违约金。违约金按照每</w:t>
      </w:r>
      <w:proofErr w:type="gramStart"/>
      <w:r>
        <w:rPr>
          <w:rFonts w:ascii="仿宋_GB2312" w:eastAsia="仿宋_GB2312" w:hAnsi="仿宋_GB2312" w:cs="仿宋_GB2312" w:hint="eastAsia"/>
          <w:szCs w:val="21"/>
        </w:rPr>
        <w:t>周未</w:t>
      </w:r>
      <w:proofErr w:type="gramEnd"/>
      <w:r>
        <w:rPr>
          <w:rFonts w:ascii="仿宋_GB2312" w:eastAsia="仿宋_GB2312" w:hAnsi="仿宋_GB2312" w:cs="仿宋_GB2312" w:hint="eastAsia"/>
          <w:szCs w:val="21"/>
        </w:rPr>
        <w:t>提供服务费用的0.5%计收，但违约金的最高限额为未提供服务的合同价格的5%。一周按7天计算，不足7天按一周计算。如果达到最高限额，需方有权解除政府采购合同。</w:t>
      </w:r>
    </w:p>
    <w:p w:rsidR="00D636E0" w:rsidRDefault="00D636E0" w:rsidP="00D636E0">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9.4以上各项交付的违约金并不影响违约方履行政府采购合同的各项义务。</w:t>
      </w:r>
    </w:p>
    <w:p w:rsidR="00D636E0" w:rsidRDefault="00D636E0" w:rsidP="00D636E0">
      <w:pPr>
        <w:adjustRightInd w:val="0"/>
        <w:snapToGrid w:val="0"/>
        <w:spacing w:line="360" w:lineRule="auto"/>
        <w:ind w:left="420"/>
        <w:rPr>
          <w:rFonts w:ascii="仿宋_GB2312" w:eastAsia="仿宋_GB2312" w:hAnsi="仿宋_GB2312" w:cs="仿宋_GB2312"/>
          <w:b/>
          <w:szCs w:val="21"/>
        </w:rPr>
      </w:pPr>
      <w:r>
        <w:rPr>
          <w:rFonts w:ascii="仿宋_GB2312" w:eastAsia="仿宋_GB2312" w:hAnsi="仿宋_GB2312" w:cs="仿宋_GB2312" w:hint="eastAsia"/>
          <w:b/>
          <w:szCs w:val="21"/>
        </w:rPr>
        <w:t>10.不可抗力</w:t>
      </w:r>
    </w:p>
    <w:p w:rsidR="00D636E0" w:rsidRDefault="00D636E0" w:rsidP="00D636E0">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10.1如果供方和需方因不可抗力而导致政府采购合同迟延履行或不能履行政府采购合同义务，不应该承担误期赔偿或不能履行政府采购合同义务的责任。因供方或需方先延误或不能履行政府采购合同而后遇不可抗力的情形除外。</w:t>
      </w:r>
    </w:p>
    <w:p w:rsidR="00D636E0" w:rsidRDefault="00D636E0" w:rsidP="00D636E0">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10.2本条所述的“不可抗力”系指那些双方无法控制，不可预见的事件，但不包括双方的违约或疏忽。这些事件包括但不限于：战争、严重火灾、洪水、台风、地震。</w:t>
      </w:r>
    </w:p>
    <w:p w:rsidR="00D636E0" w:rsidRDefault="00D636E0" w:rsidP="00D636E0">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10.3在不可抗力事件发生后，当事方应尽快以书面形式将不可抗力的情况和原因通知对方。双方应尽实际可能继续履行政府采购合同义务，并积极寻求采取合理的方案履行不受不可抗力影响的其它事项。双方应通过友好协商在合理的时间内达成进一步履行合同的协议。</w:t>
      </w:r>
    </w:p>
    <w:p w:rsidR="00D636E0" w:rsidRDefault="00D636E0" w:rsidP="00D636E0">
      <w:pPr>
        <w:adjustRightInd w:val="0"/>
        <w:snapToGrid w:val="0"/>
        <w:spacing w:line="360" w:lineRule="auto"/>
        <w:ind w:firstLineChars="196" w:firstLine="413"/>
        <w:rPr>
          <w:rFonts w:ascii="仿宋_GB2312" w:eastAsia="仿宋_GB2312" w:hAnsi="仿宋_GB2312" w:cs="仿宋_GB2312"/>
          <w:b/>
          <w:szCs w:val="21"/>
        </w:rPr>
      </w:pPr>
      <w:r>
        <w:rPr>
          <w:rFonts w:ascii="仿宋_GB2312" w:eastAsia="仿宋_GB2312" w:hAnsi="仿宋_GB2312" w:cs="仿宋_GB2312" w:hint="eastAsia"/>
          <w:b/>
          <w:szCs w:val="21"/>
        </w:rPr>
        <w:t>11.争端的解决</w:t>
      </w:r>
    </w:p>
    <w:p w:rsidR="00D636E0" w:rsidRDefault="00D636E0" w:rsidP="00D636E0">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11.1需方和供方应通过友好协商，解决在执行本政府采购合同过程中所发生的或与本政府采购合同有关的一切争端。</w:t>
      </w:r>
    </w:p>
    <w:p w:rsidR="00D636E0" w:rsidRDefault="00D636E0" w:rsidP="00D636E0">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11.2如果协商不成，双方中的任何一方可向需方所在地的人民法院提起诉讼。</w:t>
      </w:r>
    </w:p>
    <w:p w:rsidR="00D636E0" w:rsidRDefault="00D636E0" w:rsidP="00D636E0">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11.3因政府采购合同部分履行引发诉讼的，在诉讼期间，除正在进行诉讼的部分外，本政府采购合同的其它部分应继续执行。</w:t>
      </w:r>
    </w:p>
    <w:p w:rsidR="00D636E0" w:rsidRDefault="00D636E0" w:rsidP="00D636E0">
      <w:pPr>
        <w:adjustRightInd w:val="0"/>
        <w:snapToGrid w:val="0"/>
        <w:spacing w:line="360" w:lineRule="auto"/>
        <w:ind w:firstLineChars="196" w:firstLine="413"/>
        <w:rPr>
          <w:rFonts w:ascii="仿宋_GB2312" w:eastAsia="仿宋_GB2312" w:hAnsi="仿宋_GB2312" w:cs="仿宋_GB2312"/>
          <w:b/>
          <w:szCs w:val="21"/>
        </w:rPr>
      </w:pPr>
      <w:r>
        <w:rPr>
          <w:rFonts w:ascii="仿宋_GB2312" w:eastAsia="仿宋_GB2312" w:hAnsi="仿宋_GB2312" w:cs="仿宋_GB2312" w:hint="eastAsia"/>
          <w:b/>
          <w:szCs w:val="21"/>
        </w:rPr>
        <w:t>12.违约终止政府采购合同</w:t>
      </w:r>
    </w:p>
    <w:p w:rsidR="00D636E0" w:rsidRDefault="00D636E0" w:rsidP="00D636E0">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12.1在需方因供方违约而按政府采购合同约定采取的任何补救措施不起作用的情况下，需方可在下列情况下向供方发出书面通知，提出终止部分或全部政府采购合同。</w:t>
      </w:r>
    </w:p>
    <w:p w:rsidR="00D636E0" w:rsidRDefault="00D636E0" w:rsidP="00D636E0">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12.1.1如果供方未能在政府采购合同规定的限期或需方同意延长的限期内提供部分或全部服务；</w:t>
      </w:r>
    </w:p>
    <w:p w:rsidR="00D636E0" w:rsidRDefault="00D636E0" w:rsidP="00D636E0">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12.1.2如果供方未能履行政府采购合同规定的其它任何义务。</w:t>
      </w:r>
    </w:p>
    <w:p w:rsidR="00D636E0" w:rsidRDefault="00D636E0" w:rsidP="00D636E0">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12.1.3未经需方事先书面同意，供方部分转让和分包或全部转让和分包其应履行的政府采购合同义务。</w:t>
      </w:r>
    </w:p>
    <w:p w:rsidR="00D636E0" w:rsidRDefault="00D636E0" w:rsidP="00D636E0">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12.2 如果需方根据上述规定，终止了全部或部分政府采购合同，需方可以依其认为适</w:t>
      </w:r>
      <w:r>
        <w:rPr>
          <w:rFonts w:ascii="仿宋_GB2312" w:eastAsia="仿宋_GB2312" w:hAnsi="仿宋_GB2312" w:cs="仿宋_GB2312" w:hint="eastAsia"/>
          <w:szCs w:val="21"/>
        </w:rPr>
        <w:lastRenderedPageBreak/>
        <w:t>当的条件和方法购买与未履行服务类似的服务，供方应对购买类似服务所超出的那部分费用负责。供方应继续履行政府采购合同中未终止的部分。</w:t>
      </w:r>
    </w:p>
    <w:p w:rsidR="00D636E0" w:rsidRDefault="00D636E0" w:rsidP="00D636E0">
      <w:pPr>
        <w:adjustRightInd w:val="0"/>
        <w:snapToGrid w:val="0"/>
        <w:spacing w:line="360" w:lineRule="auto"/>
        <w:ind w:firstLineChars="196" w:firstLine="413"/>
        <w:rPr>
          <w:rFonts w:ascii="仿宋_GB2312" w:eastAsia="仿宋_GB2312" w:hAnsi="仿宋_GB2312" w:cs="仿宋_GB2312"/>
          <w:b/>
          <w:szCs w:val="21"/>
        </w:rPr>
      </w:pPr>
      <w:r>
        <w:rPr>
          <w:rFonts w:ascii="仿宋_GB2312" w:eastAsia="仿宋_GB2312" w:hAnsi="仿宋_GB2312" w:cs="仿宋_GB2312" w:hint="eastAsia"/>
          <w:b/>
          <w:szCs w:val="21"/>
        </w:rPr>
        <w:t>13.政府采购法对政府采购合同变更终止的规定</w:t>
      </w:r>
    </w:p>
    <w:p w:rsidR="00D636E0" w:rsidRDefault="00D636E0" w:rsidP="00D636E0">
      <w:pPr>
        <w:adjustRightInd w:val="0"/>
        <w:snapToGrid w:val="0"/>
        <w:spacing w:line="360" w:lineRule="auto"/>
        <w:ind w:firstLineChars="196" w:firstLine="412"/>
        <w:rPr>
          <w:rFonts w:ascii="仿宋_GB2312" w:eastAsia="仿宋_GB2312" w:hAnsi="仿宋_GB2312" w:cs="仿宋_GB2312"/>
          <w:b/>
          <w:szCs w:val="21"/>
        </w:rPr>
      </w:pPr>
      <w:r>
        <w:rPr>
          <w:rFonts w:ascii="仿宋_GB2312" w:eastAsia="仿宋_GB2312" w:hAnsi="仿宋_GB2312" w:cs="仿宋_GB2312" w:hint="eastAsia"/>
          <w:szCs w:val="21"/>
        </w:rPr>
        <w:t>政府采购合同的双方当事人(指供需双方)不得擅自变更、中止或者终止政府采购合同。政府采购合同继续履行将损害国家利益和社会公共利益的，双方当事人应当变更、中止或者终止政府采购合同。有过错的一方应当承担赔偿责任，双方都有过错的，各自承担相应的责任。</w:t>
      </w:r>
    </w:p>
    <w:p w:rsidR="00D636E0" w:rsidRDefault="00D636E0" w:rsidP="00D636E0">
      <w:pPr>
        <w:adjustRightInd w:val="0"/>
        <w:snapToGrid w:val="0"/>
        <w:spacing w:line="360" w:lineRule="auto"/>
        <w:ind w:firstLineChars="196" w:firstLine="413"/>
        <w:rPr>
          <w:rFonts w:ascii="仿宋_GB2312" w:eastAsia="仿宋_GB2312" w:hAnsi="仿宋_GB2312" w:cs="仿宋_GB2312"/>
          <w:b/>
          <w:szCs w:val="21"/>
        </w:rPr>
      </w:pPr>
      <w:r>
        <w:rPr>
          <w:rFonts w:ascii="仿宋_GB2312" w:eastAsia="仿宋_GB2312" w:hAnsi="仿宋_GB2312" w:cs="仿宋_GB2312" w:hint="eastAsia"/>
          <w:b/>
          <w:szCs w:val="21"/>
        </w:rPr>
        <w:t>14.政府采购合同转让和分包</w:t>
      </w:r>
    </w:p>
    <w:p w:rsidR="00D636E0" w:rsidRDefault="00D636E0" w:rsidP="00D636E0">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除采购文件规定,并经需方事先书面同意外，供方不得部分转让和分包或全部转让和分包其应履行的政府采购合同义务。</w:t>
      </w:r>
    </w:p>
    <w:p w:rsidR="00D636E0" w:rsidRDefault="00D636E0" w:rsidP="00D636E0">
      <w:pPr>
        <w:adjustRightInd w:val="0"/>
        <w:snapToGrid w:val="0"/>
        <w:spacing w:line="360" w:lineRule="auto"/>
        <w:ind w:firstLineChars="196" w:firstLine="413"/>
        <w:rPr>
          <w:rFonts w:ascii="仿宋_GB2312" w:eastAsia="仿宋_GB2312" w:hAnsi="仿宋_GB2312" w:cs="仿宋_GB2312"/>
          <w:szCs w:val="21"/>
        </w:rPr>
      </w:pPr>
      <w:r>
        <w:rPr>
          <w:rFonts w:ascii="仿宋_GB2312" w:eastAsia="仿宋_GB2312" w:hAnsi="仿宋_GB2312" w:cs="仿宋_GB2312" w:hint="eastAsia"/>
          <w:b/>
          <w:szCs w:val="21"/>
        </w:rPr>
        <w:t>15.适用法律：</w:t>
      </w:r>
      <w:r>
        <w:rPr>
          <w:rFonts w:ascii="仿宋_GB2312" w:eastAsia="仿宋_GB2312" w:hAnsi="仿宋_GB2312" w:cs="仿宋_GB2312" w:hint="eastAsia"/>
          <w:szCs w:val="21"/>
        </w:rPr>
        <w:t>本政府采购合同按照中华人民共和国的现行法律进行解释。</w:t>
      </w:r>
    </w:p>
    <w:p w:rsidR="00D636E0" w:rsidRDefault="00D636E0" w:rsidP="00D636E0">
      <w:pPr>
        <w:adjustRightInd w:val="0"/>
        <w:snapToGrid w:val="0"/>
        <w:spacing w:line="360" w:lineRule="auto"/>
        <w:ind w:firstLineChars="196" w:firstLine="413"/>
        <w:rPr>
          <w:rFonts w:ascii="仿宋_GB2312" w:eastAsia="仿宋_GB2312" w:hAnsi="仿宋_GB2312" w:cs="仿宋_GB2312"/>
          <w:b/>
          <w:szCs w:val="21"/>
        </w:rPr>
      </w:pPr>
      <w:r>
        <w:rPr>
          <w:rFonts w:ascii="仿宋_GB2312" w:eastAsia="仿宋_GB2312" w:hAnsi="仿宋_GB2312" w:cs="仿宋_GB2312" w:hint="eastAsia"/>
          <w:b/>
          <w:szCs w:val="21"/>
        </w:rPr>
        <w:t>16.政府采购合同生效</w:t>
      </w:r>
    </w:p>
    <w:p w:rsidR="00D636E0" w:rsidRDefault="00D636E0" w:rsidP="00D636E0">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16.1本政府采购合同在工序双方法定代表人或其授权代理人签字和加盖公章后生效。</w:t>
      </w:r>
    </w:p>
    <w:p w:rsidR="00D636E0" w:rsidRDefault="00D636E0" w:rsidP="00D636E0">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 xml:space="preserve">16.2本政府采购合同一式五份，需方执二份，供方、采购代理机构、财政部门各执一份。 </w:t>
      </w:r>
    </w:p>
    <w:p w:rsidR="00D636E0" w:rsidRDefault="00D636E0" w:rsidP="00D636E0">
      <w:pPr>
        <w:adjustRightInd w:val="0"/>
        <w:snapToGrid w:val="0"/>
        <w:spacing w:line="360" w:lineRule="auto"/>
        <w:ind w:firstLineChars="196" w:firstLine="413"/>
        <w:rPr>
          <w:rFonts w:ascii="仿宋_GB2312" w:eastAsia="仿宋_GB2312" w:hAnsi="仿宋_GB2312" w:cs="仿宋_GB2312"/>
          <w:b/>
          <w:szCs w:val="21"/>
        </w:rPr>
      </w:pPr>
      <w:r>
        <w:rPr>
          <w:rFonts w:ascii="仿宋_GB2312" w:eastAsia="仿宋_GB2312" w:hAnsi="仿宋_GB2312" w:cs="仿宋_GB2312" w:hint="eastAsia"/>
          <w:b/>
          <w:szCs w:val="21"/>
        </w:rPr>
        <w:t>17.政府采购合同附件</w:t>
      </w:r>
    </w:p>
    <w:p w:rsidR="00D636E0" w:rsidRDefault="00D636E0" w:rsidP="00D636E0">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下列文件构成本政府采购合同不可分割的组成部分，与本政府采购合同具有同等法律效力：</w:t>
      </w:r>
    </w:p>
    <w:p w:rsidR="00D636E0" w:rsidRDefault="00D636E0" w:rsidP="00D636E0">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17.1采购文件；</w:t>
      </w:r>
    </w:p>
    <w:p w:rsidR="00D636E0" w:rsidRDefault="00D636E0" w:rsidP="00D636E0">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17.2采购文件的更正公告、变更公告；</w:t>
      </w:r>
    </w:p>
    <w:p w:rsidR="00D636E0" w:rsidRDefault="00D636E0" w:rsidP="00D636E0">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 xml:space="preserve">17.3中标供应商提交的响应文件；        </w:t>
      </w:r>
    </w:p>
    <w:p w:rsidR="00D636E0" w:rsidRDefault="00D636E0" w:rsidP="00D636E0">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17.4政府采购合同条款；</w:t>
      </w:r>
    </w:p>
    <w:p w:rsidR="00D636E0" w:rsidRDefault="00D636E0" w:rsidP="00D636E0">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17.5中标通知书；</w:t>
      </w:r>
    </w:p>
    <w:p w:rsidR="00D636E0" w:rsidRPr="00D636E0" w:rsidRDefault="00D636E0" w:rsidP="00D636E0">
      <w:pPr>
        <w:adjustRightInd w:val="0"/>
        <w:snapToGrid w:val="0"/>
        <w:spacing w:line="360" w:lineRule="auto"/>
        <w:ind w:firstLineChars="196" w:firstLine="412"/>
        <w:rPr>
          <w:rFonts w:ascii="仿宋_GB2312" w:eastAsia="仿宋_GB2312" w:hAnsi="宋体"/>
          <w:szCs w:val="21"/>
        </w:rPr>
      </w:pPr>
      <w:r>
        <w:rPr>
          <w:rFonts w:ascii="仿宋_GB2312" w:eastAsia="仿宋_GB2312" w:hAnsi="仿宋_GB2312" w:cs="仿宋_GB2312" w:hint="eastAsia"/>
          <w:szCs w:val="21"/>
        </w:rPr>
        <w:t>17.6政府采购合同的其它附件。</w:t>
      </w:r>
      <w:r>
        <w:rPr>
          <w:rFonts w:ascii="仿宋_GB2312" w:eastAsia="仿宋_GB2312" w:hAnsi="宋体"/>
          <w:szCs w:val="21"/>
        </w:rPr>
        <w:br w:type="page"/>
      </w:r>
    </w:p>
    <w:p w:rsidR="00A35C87" w:rsidRDefault="006E4B51">
      <w:pPr>
        <w:pStyle w:val="2"/>
        <w:adjustRightInd w:val="0"/>
        <w:snapToGrid w:val="0"/>
        <w:spacing w:line="240" w:lineRule="auto"/>
        <w:jc w:val="left"/>
        <w:rPr>
          <w:rFonts w:ascii="仿宋_GB2312" w:eastAsia="仿宋_GB2312" w:hAnsi="仿宋_GB2312" w:cs="仿宋_GB2312"/>
          <w:sz w:val="28"/>
          <w:szCs w:val="28"/>
        </w:rPr>
      </w:pPr>
      <w:bookmarkStart w:id="69" w:name="_Toc533340224"/>
      <w:bookmarkStart w:id="70" w:name="_Toc4485697"/>
      <w:r>
        <w:rPr>
          <w:rFonts w:ascii="仿宋_GB2312" w:eastAsia="仿宋_GB2312" w:hAnsi="仿宋_GB2312" w:cs="仿宋_GB2312" w:hint="eastAsia"/>
          <w:sz w:val="28"/>
          <w:szCs w:val="28"/>
        </w:rPr>
        <w:lastRenderedPageBreak/>
        <w:t>合同格式</w:t>
      </w:r>
      <w:bookmarkEnd w:id="69"/>
      <w:bookmarkEnd w:id="70"/>
      <w:r>
        <w:rPr>
          <w:rFonts w:ascii="仿宋_GB2312" w:eastAsia="仿宋_GB2312" w:hAnsi="仿宋_GB2312" w:cs="仿宋_GB2312" w:hint="eastAsia"/>
          <w:sz w:val="28"/>
          <w:szCs w:val="28"/>
        </w:rPr>
        <w:t xml:space="preserve">                    </w:t>
      </w:r>
    </w:p>
    <w:p w:rsidR="00D636E0" w:rsidRDefault="00D636E0" w:rsidP="00D636E0">
      <w:pPr>
        <w:spacing w:beforeLines="100" w:before="319" w:afterLines="100" w:after="319" w:line="480" w:lineRule="exact"/>
        <w:jc w:val="center"/>
        <w:rPr>
          <w:rFonts w:ascii="仿宋_GB2312" w:eastAsia="仿宋_GB2312" w:hAnsi="仿宋_GB2312" w:cs="仿宋_GB2312"/>
          <w:b/>
          <w:sz w:val="44"/>
          <w:szCs w:val="44"/>
        </w:rPr>
      </w:pPr>
      <w:r>
        <w:rPr>
          <w:rFonts w:ascii="仿宋_GB2312" w:eastAsia="仿宋_GB2312" w:hAnsi="仿宋_GB2312" w:cs="仿宋_GB2312" w:hint="eastAsia"/>
          <w:b/>
          <w:sz w:val="44"/>
          <w:szCs w:val="44"/>
        </w:rPr>
        <w:t>政府采购合同格式</w:t>
      </w:r>
    </w:p>
    <w:p w:rsidR="00D636E0" w:rsidRDefault="00D636E0" w:rsidP="00D636E0">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政府采购合同编号：</w:t>
      </w:r>
    </w:p>
    <w:p w:rsidR="00D636E0" w:rsidRDefault="00D636E0" w:rsidP="00D636E0">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签订地点：</w:t>
      </w:r>
    </w:p>
    <w:p w:rsidR="00D636E0" w:rsidRDefault="00D636E0" w:rsidP="00D636E0">
      <w:pPr>
        <w:adjustRightInd w:val="0"/>
        <w:snapToGrid w:val="0"/>
        <w:spacing w:line="360" w:lineRule="auto"/>
        <w:ind w:firstLine="640"/>
        <w:jc w:val="left"/>
        <w:rPr>
          <w:rFonts w:ascii="仿宋_GB2312" w:eastAsia="仿宋_GB2312" w:hAnsi="仿宋_GB2312" w:cs="仿宋_GB2312"/>
          <w:szCs w:val="21"/>
        </w:rPr>
      </w:pPr>
      <w:r>
        <w:rPr>
          <w:rFonts w:ascii="仿宋_GB2312" w:eastAsia="仿宋_GB2312" w:hAnsi="仿宋_GB2312" w:cs="仿宋_GB2312" w:hint="eastAsia"/>
          <w:szCs w:val="21"/>
          <w:u w:val="single"/>
        </w:rPr>
        <w:t xml:space="preserve">    (需方名称</w:t>
      </w:r>
      <w:r>
        <w:rPr>
          <w:rFonts w:ascii="仿宋_GB2312" w:eastAsia="仿宋_GB2312" w:hAnsi="仿宋_GB2312" w:cs="仿宋_GB2312" w:hint="eastAsia"/>
          <w:szCs w:val="21"/>
        </w:rPr>
        <w:t>)</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（以下简称需方）和</w:t>
      </w:r>
      <w:r>
        <w:rPr>
          <w:rFonts w:ascii="仿宋_GB2312" w:eastAsia="仿宋_GB2312" w:hAnsi="仿宋_GB2312" w:cs="仿宋_GB2312" w:hint="eastAsia"/>
          <w:szCs w:val="21"/>
          <w:u w:val="single"/>
        </w:rPr>
        <w:t xml:space="preserve">   (供方名称)    </w:t>
      </w:r>
      <w:r>
        <w:rPr>
          <w:rFonts w:ascii="仿宋_GB2312" w:eastAsia="仿宋_GB2312" w:hAnsi="仿宋_GB2312" w:cs="仿宋_GB2312" w:hint="eastAsia"/>
          <w:szCs w:val="21"/>
        </w:rPr>
        <w:t xml:space="preserve"> （以下简称供方）根据《中华人民共和国合同法》和有关法律法规，遵循平等、自愿、公平和诚实信用原则，同意按照下面的条款和条件订立本政府采购合同，共同信守。</w:t>
      </w:r>
    </w:p>
    <w:p w:rsidR="00D636E0" w:rsidRDefault="00D636E0" w:rsidP="00D636E0">
      <w:pPr>
        <w:adjustRightInd w:val="0"/>
        <w:snapToGrid w:val="0"/>
        <w:spacing w:line="360" w:lineRule="auto"/>
        <w:jc w:val="left"/>
        <w:rPr>
          <w:rFonts w:ascii="仿宋_GB2312" w:eastAsia="仿宋_GB2312" w:hAnsi="仿宋_GB2312" w:cs="仿宋_GB2312"/>
          <w:b/>
          <w:szCs w:val="21"/>
        </w:rPr>
      </w:pPr>
      <w:r>
        <w:rPr>
          <w:rFonts w:ascii="仿宋_GB2312" w:eastAsia="仿宋_GB2312" w:hAnsi="仿宋_GB2312" w:cs="仿宋_GB2312" w:hint="eastAsia"/>
          <w:b/>
          <w:szCs w:val="21"/>
        </w:rPr>
        <w:t xml:space="preserve">　　一、政府采购合同文件</w:t>
      </w:r>
    </w:p>
    <w:p w:rsidR="00D636E0" w:rsidRDefault="00D636E0" w:rsidP="00D636E0">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 xml:space="preserve">    本政府采购合同所附下列文件是构成本政府采购合同不可分割的部分：</w:t>
      </w:r>
    </w:p>
    <w:p w:rsidR="00D636E0" w:rsidRDefault="00D636E0" w:rsidP="00D636E0">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1.采购文件（采购文件编号</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w:t>
      </w:r>
    </w:p>
    <w:p w:rsidR="00D636E0" w:rsidRDefault="00D636E0" w:rsidP="00D636E0">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2.采购文件的更正公告、变更公告；</w:t>
      </w:r>
    </w:p>
    <w:p w:rsidR="00D636E0" w:rsidRDefault="00D636E0" w:rsidP="00D636E0">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3.成交供应商提交的投标文件；</w:t>
      </w:r>
    </w:p>
    <w:p w:rsidR="00D636E0" w:rsidRDefault="00D636E0" w:rsidP="00D636E0">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4.政府采购合同条款；</w:t>
      </w:r>
    </w:p>
    <w:p w:rsidR="00D636E0" w:rsidRDefault="00D636E0" w:rsidP="00D636E0">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5.成交通知书；</w:t>
      </w:r>
    </w:p>
    <w:p w:rsidR="00D636E0" w:rsidRDefault="00D636E0" w:rsidP="00D636E0">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6.政府采购合同的其它附件。</w:t>
      </w:r>
    </w:p>
    <w:p w:rsidR="00D636E0" w:rsidRDefault="00D636E0" w:rsidP="00D636E0">
      <w:pPr>
        <w:adjustRightInd w:val="0"/>
        <w:snapToGrid w:val="0"/>
        <w:spacing w:line="360" w:lineRule="auto"/>
        <w:jc w:val="left"/>
        <w:rPr>
          <w:rFonts w:ascii="仿宋_GB2312" w:eastAsia="仿宋_GB2312" w:hAnsi="仿宋_GB2312" w:cs="仿宋_GB2312"/>
          <w:b/>
          <w:szCs w:val="21"/>
        </w:rPr>
      </w:pPr>
      <w:r>
        <w:rPr>
          <w:rFonts w:ascii="仿宋_GB2312" w:eastAsia="仿宋_GB2312" w:hAnsi="仿宋_GB2312" w:cs="仿宋_GB2312" w:hint="eastAsia"/>
          <w:b/>
          <w:szCs w:val="21"/>
        </w:rPr>
        <w:t xml:space="preserve">　　二、政府采购合同范围和条件</w:t>
      </w:r>
    </w:p>
    <w:p w:rsidR="00D636E0" w:rsidRDefault="00D636E0" w:rsidP="00D636E0">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 xml:space="preserve">    本政府采购合同的范围和条件与上述政府采购合同文件的规定相一致。</w:t>
      </w:r>
    </w:p>
    <w:p w:rsidR="00D636E0" w:rsidRDefault="00D636E0" w:rsidP="00D636E0">
      <w:pPr>
        <w:adjustRightInd w:val="0"/>
        <w:snapToGrid w:val="0"/>
        <w:spacing w:line="360" w:lineRule="auto"/>
        <w:jc w:val="left"/>
        <w:rPr>
          <w:rFonts w:ascii="仿宋_GB2312" w:eastAsia="仿宋_GB2312" w:hAnsi="仿宋_GB2312" w:cs="仿宋_GB2312"/>
          <w:b/>
          <w:szCs w:val="21"/>
        </w:rPr>
      </w:pPr>
      <w:r>
        <w:rPr>
          <w:rFonts w:ascii="仿宋_GB2312" w:eastAsia="仿宋_GB2312" w:hAnsi="仿宋_GB2312" w:cs="仿宋_GB2312" w:hint="eastAsia"/>
          <w:b/>
          <w:szCs w:val="21"/>
        </w:rPr>
        <w:t xml:space="preserve">　　三、政府采购合同标的</w:t>
      </w:r>
    </w:p>
    <w:p w:rsidR="00D636E0" w:rsidRDefault="00D636E0" w:rsidP="00D636E0">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 xml:space="preserve">    本政府采购合同的标的为政府采购合同服务清单(同响应文件中所响应服务价格明细表)中所列相关服务。</w:t>
      </w:r>
    </w:p>
    <w:p w:rsidR="00D636E0" w:rsidRDefault="00D636E0" w:rsidP="00D636E0">
      <w:pPr>
        <w:adjustRightInd w:val="0"/>
        <w:snapToGrid w:val="0"/>
        <w:spacing w:line="360" w:lineRule="auto"/>
        <w:jc w:val="left"/>
        <w:rPr>
          <w:rFonts w:ascii="仿宋_GB2312" w:eastAsia="仿宋_GB2312" w:hAnsi="仿宋_GB2312" w:cs="仿宋_GB2312"/>
          <w:b/>
          <w:szCs w:val="21"/>
        </w:rPr>
      </w:pPr>
      <w:r>
        <w:rPr>
          <w:rFonts w:ascii="仿宋_GB2312" w:eastAsia="仿宋_GB2312" w:hAnsi="仿宋_GB2312" w:cs="仿宋_GB2312" w:hint="eastAsia"/>
          <w:b/>
          <w:szCs w:val="21"/>
        </w:rPr>
        <w:t xml:space="preserve">　　四、政府采购合同金额</w:t>
      </w:r>
    </w:p>
    <w:p w:rsidR="00D636E0" w:rsidRDefault="00D636E0" w:rsidP="00D636E0">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 xml:space="preserve">    根据上述政府采购合同文件要求，政府采购合同的总金额为人民币</w:t>
      </w:r>
      <w:r>
        <w:rPr>
          <w:rFonts w:ascii="仿宋_GB2312" w:eastAsia="仿宋_GB2312" w:hAnsi="仿宋_GB2312" w:cs="仿宋_GB2312" w:hint="eastAsia"/>
          <w:szCs w:val="21"/>
          <w:u w:val="single"/>
        </w:rPr>
        <w:t xml:space="preserve">  （大写）                </w:t>
      </w:r>
      <w:r>
        <w:rPr>
          <w:rFonts w:ascii="仿宋_GB2312" w:eastAsia="仿宋_GB2312" w:hAnsi="仿宋_GB2312" w:cs="仿宋_GB2312" w:hint="eastAsia"/>
          <w:szCs w:val="21"/>
        </w:rPr>
        <w:t xml:space="preserve"> 元。</w:t>
      </w:r>
    </w:p>
    <w:p w:rsidR="00D636E0" w:rsidRDefault="00D636E0" w:rsidP="00D636E0">
      <w:pPr>
        <w:adjustRightInd w:val="0"/>
        <w:snapToGrid w:val="0"/>
        <w:spacing w:line="360" w:lineRule="auto"/>
        <w:jc w:val="left"/>
        <w:rPr>
          <w:rFonts w:ascii="仿宋_GB2312" w:eastAsia="仿宋_GB2312" w:hAnsi="仿宋_GB2312" w:cs="仿宋_GB2312"/>
          <w:b/>
          <w:szCs w:val="21"/>
        </w:rPr>
      </w:pPr>
      <w:r>
        <w:rPr>
          <w:rFonts w:ascii="仿宋_GB2312" w:eastAsia="仿宋_GB2312" w:hAnsi="仿宋_GB2312" w:cs="仿宋_GB2312" w:hint="eastAsia"/>
          <w:b/>
          <w:szCs w:val="21"/>
        </w:rPr>
        <w:t xml:space="preserve">　  五、付款方式及条件</w:t>
      </w:r>
    </w:p>
    <w:p w:rsidR="00D636E0" w:rsidRDefault="00D636E0" w:rsidP="00D636E0">
      <w:pPr>
        <w:adjustRightInd w:val="0"/>
        <w:snapToGrid w:val="0"/>
        <w:spacing w:line="360" w:lineRule="auto"/>
        <w:jc w:val="left"/>
        <w:rPr>
          <w:rFonts w:ascii="仿宋_GB2312" w:eastAsia="仿宋_GB2312" w:hAnsi="仿宋_GB2312" w:cs="仿宋_GB2312"/>
          <w:szCs w:val="21"/>
          <w:u w:val="single"/>
        </w:rPr>
      </w:pPr>
      <w:r>
        <w:rPr>
          <w:rFonts w:ascii="仿宋_GB2312" w:eastAsia="仿宋_GB2312" w:hAnsi="仿宋_GB2312" w:cs="仿宋_GB2312" w:hint="eastAsia"/>
          <w:szCs w:val="21"/>
        </w:rPr>
        <w:t xml:space="preserve">    1.付款时间：</w:t>
      </w:r>
      <w:r>
        <w:rPr>
          <w:rFonts w:ascii="仿宋_GB2312" w:eastAsia="仿宋_GB2312" w:hAnsi="仿宋_GB2312" w:cs="仿宋_GB2312" w:hint="eastAsia"/>
          <w:szCs w:val="21"/>
          <w:u w:val="single"/>
        </w:rPr>
        <w:t xml:space="preserve">        </w:t>
      </w:r>
    </w:p>
    <w:p w:rsidR="00D636E0" w:rsidRDefault="00D636E0" w:rsidP="00D636E0">
      <w:pPr>
        <w:adjustRightInd w:val="0"/>
        <w:snapToGrid w:val="0"/>
        <w:spacing w:line="360" w:lineRule="auto"/>
        <w:jc w:val="left"/>
        <w:rPr>
          <w:rFonts w:ascii="仿宋_GB2312" w:eastAsia="仿宋_GB2312" w:hAnsi="仿宋_GB2312" w:cs="仿宋_GB2312"/>
          <w:szCs w:val="21"/>
          <w:u w:val="single"/>
        </w:rPr>
      </w:pPr>
      <w:r>
        <w:rPr>
          <w:rFonts w:ascii="仿宋_GB2312" w:eastAsia="仿宋_GB2312" w:hAnsi="仿宋_GB2312" w:cs="仿宋_GB2312" w:hint="eastAsia"/>
          <w:szCs w:val="21"/>
        </w:rPr>
        <w:t xml:space="preserve">    2.付款方式：</w:t>
      </w:r>
      <w:r>
        <w:rPr>
          <w:rFonts w:ascii="仿宋_GB2312" w:eastAsia="仿宋_GB2312" w:hAnsi="仿宋_GB2312" w:cs="仿宋_GB2312" w:hint="eastAsia"/>
          <w:szCs w:val="21"/>
          <w:u w:val="single"/>
        </w:rPr>
        <w:t xml:space="preserve">        </w:t>
      </w:r>
    </w:p>
    <w:p w:rsidR="00D636E0" w:rsidRDefault="00D636E0" w:rsidP="00D636E0">
      <w:pPr>
        <w:adjustRightInd w:val="0"/>
        <w:snapToGrid w:val="0"/>
        <w:spacing w:line="360" w:lineRule="auto"/>
        <w:jc w:val="left"/>
        <w:rPr>
          <w:rFonts w:ascii="仿宋_GB2312" w:eastAsia="仿宋_GB2312" w:hAnsi="仿宋_GB2312" w:cs="仿宋_GB2312"/>
          <w:szCs w:val="21"/>
          <w:u w:val="single"/>
        </w:rPr>
      </w:pPr>
      <w:r>
        <w:rPr>
          <w:rFonts w:ascii="仿宋_GB2312" w:eastAsia="仿宋_GB2312" w:hAnsi="仿宋_GB2312" w:cs="仿宋_GB2312" w:hint="eastAsia"/>
          <w:szCs w:val="21"/>
        </w:rPr>
        <w:t xml:space="preserve">    3.付款条件：</w:t>
      </w:r>
      <w:r>
        <w:rPr>
          <w:rFonts w:ascii="仿宋_GB2312" w:eastAsia="仿宋_GB2312" w:hAnsi="仿宋_GB2312" w:cs="仿宋_GB2312" w:hint="eastAsia"/>
          <w:szCs w:val="21"/>
          <w:u w:val="single"/>
        </w:rPr>
        <w:t xml:space="preserve">        </w:t>
      </w:r>
    </w:p>
    <w:p w:rsidR="00D636E0" w:rsidRDefault="00D636E0" w:rsidP="00D636E0">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b/>
          <w:szCs w:val="21"/>
        </w:rPr>
        <w:t xml:space="preserve">　　六、服务时间和服务地点</w:t>
      </w:r>
      <w:r>
        <w:rPr>
          <w:rFonts w:ascii="仿宋_GB2312" w:eastAsia="仿宋_GB2312" w:hAnsi="仿宋_GB2312" w:cs="仿宋_GB2312" w:hint="eastAsia"/>
          <w:szCs w:val="21"/>
        </w:rPr>
        <w:t xml:space="preserve">   </w:t>
      </w:r>
    </w:p>
    <w:p w:rsidR="00D636E0" w:rsidRDefault="00D636E0" w:rsidP="00D636E0">
      <w:pPr>
        <w:adjustRightInd w:val="0"/>
        <w:snapToGrid w:val="0"/>
        <w:spacing w:line="360" w:lineRule="auto"/>
        <w:jc w:val="left"/>
        <w:rPr>
          <w:rFonts w:ascii="仿宋_GB2312" w:eastAsia="仿宋_GB2312" w:hAnsi="仿宋_GB2312" w:cs="仿宋_GB2312"/>
          <w:szCs w:val="21"/>
          <w:u w:val="single"/>
        </w:rPr>
      </w:pPr>
      <w:r>
        <w:rPr>
          <w:rFonts w:ascii="仿宋_GB2312" w:eastAsia="仿宋_GB2312" w:hAnsi="仿宋_GB2312" w:cs="仿宋_GB2312" w:hint="eastAsia"/>
          <w:szCs w:val="21"/>
        </w:rPr>
        <w:t xml:space="preserve">    1.服务时间：</w:t>
      </w:r>
      <w:r>
        <w:rPr>
          <w:rFonts w:ascii="仿宋_GB2312" w:eastAsia="仿宋_GB2312" w:hAnsi="仿宋_GB2312" w:cs="仿宋_GB2312" w:hint="eastAsia"/>
          <w:szCs w:val="21"/>
          <w:u w:val="single"/>
        </w:rPr>
        <w:t xml:space="preserve">        </w:t>
      </w:r>
    </w:p>
    <w:p w:rsidR="00D636E0" w:rsidRDefault="00D636E0" w:rsidP="00D636E0">
      <w:pPr>
        <w:adjustRightInd w:val="0"/>
        <w:snapToGrid w:val="0"/>
        <w:spacing w:line="360" w:lineRule="auto"/>
        <w:jc w:val="left"/>
        <w:rPr>
          <w:rFonts w:ascii="仿宋_GB2312" w:eastAsia="仿宋_GB2312" w:hAnsi="仿宋_GB2312" w:cs="仿宋_GB2312"/>
          <w:szCs w:val="21"/>
          <w:u w:val="single"/>
        </w:rPr>
      </w:pPr>
      <w:r>
        <w:rPr>
          <w:rFonts w:ascii="仿宋_GB2312" w:eastAsia="仿宋_GB2312" w:hAnsi="仿宋_GB2312" w:cs="仿宋_GB2312" w:hint="eastAsia"/>
          <w:szCs w:val="21"/>
        </w:rPr>
        <w:t xml:space="preserve">    2.服务地点：</w:t>
      </w:r>
      <w:r>
        <w:rPr>
          <w:rFonts w:ascii="仿宋_GB2312" w:eastAsia="仿宋_GB2312" w:hAnsi="仿宋_GB2312" w:cs="仿宋_GB2312" w:hint="eastAsia"/>
          <w:szCs w:val="21"/>
          <w:u w:val="single"/>
        </w:rPr>
        <w:t xml:space="preserve">        </w:t>
      </w:r>
    </w:p>
    <w:p w:rsidR="00D636E0" w:rsidRDefault="00D636E0" w:rsidP="00D636E0">
      <w:pPr>
        <w:adjustRightInd w:val="0"/>
        <w:snapToGrid w:val="0"/>
        <w:spacing w:line="360" w:lineRule="auto"/>
        <w:jc w:val="left"/>
        <w:rPr>
          <w:rFonts w:ascii="仿宋_GB2312" w:eastAsia="仿宋_GB2312" w:hAnsi="仿宋_GB2312" w:cs="仿宋_GB2312"/>
          <w:b/>
          <w:szCs w:val="21"/>
        </w:rPr>
      </w:pPr>
      <w:r>
        <w:rPr>
          <w:rFonts w:ascii="仿宋_GB2312" w:eastAsia="仿宋_GB2312" w:hAnsi="仿宋_GB2312" w:cs="仿宋_GB2312" w:hint="eastAsia"/>
          <w:b/>
          <w:szCs w:val="21"/>
        </w:rPr>
        <w:t xml:space="preserve">　　七、验收要求</w:t>
      </w:r>
    </w:p>
    <w:p w:rsidR="00D636E0" w:rsidRDefault="00D636E0" w:rsidP="00D636E0">
      <w:pPr>
        <w:adjustRightInd w:val="0"/>
        <w:snapToGrid w:val="0"/>
        <w:spacing w:line="360" w:lineRule="auto"/>
        <w:jc w:val="left"/>
        <w:rPr>
          <w:rFonts w:ascii="仿宋_GB2312" w:eastAsia="仿宋_GB2312" w:hAnsi="仿宋_GB2312" w:cs="仿宋_GB2312"/>
          <w:szCs w:val="21"/>
          <w:u w:val="single"/>
        </w:rPr>
      </w:pPr>
      <w:r>
        <w:rPr>
          <w:rFonts w:ascii="仿宋_GB2312" w:eastAsia="仿宋_GB2312" w:hAnsi="仿宋_GB2312" w:cs="仿宋_GB2312" w:hint="eastAsia"/>
          <w:b/>
          <w:szCs w:val="21"/>
        </w:rPr>
        <w:t xml:space="preserve">    </w:t>
      </w:r>
      <w:r>
        <w:rPr>
          <w:rFonts w:ascii="仿宋_GB2312" w:eastAsia="仿宋_GB2312" w:hAnsi="仿宋_GB2312" w:cs="仿宋_GB2312" w:hint="eastAsia"/>
          <w:szCs w:val="21"/>
        </w:rPr>
        <w:t>供方完全履行合同义务后，需方或需方的最终用户按照上述政府采购合同文件列明的标</w:t>
      </w:r>
      <w:r>
        <w:rPr>
          <w:rFonts w:ascii="仿宋_GB2312" w:eastAsia="仿宋_GB2312" w:hAnsi="仿宋_GB2312" w:cs="仿宋_GB2312" w:hint="eastAsia"/>
          <w:szCs w:val="21"/>
        </w:rPr>
        <w:lastRenderedPageBreak/>
        <w:t>准进行验收，验收不合格的，供方需按照第八条的约定承担相应违约责任。</w:t>
      </w:r>
    </w:p>
    <w:p w:rsidR="00D636E0" w:rsidRDefault="00D636E0" w:rsidP="00D636E0">
      <w:pPr>
        <w:adjustRightInd w:val="0"/>
        <w:snapToGrid w:val="0"/>
        <w:spacing w:line="360" w:lineRule="auto"/>
        <w:jc w:val="left"/>
        <w:rPr>
          <w:rFonts w:ascii="仿宋_GB2312" w:eastAsia="仿宋_GB2312" w:hAnsi="仿宋_GB2312" w:cs="仿宋_GB2312"/>
          <w:b/>
          <w:szCs w:val="21"/>
        </w:rPr>
      </w:pPr>
      <w:r>
        <w:rPr>
          <w:rFonts w:ascii="仿宋_GB2312" w:eastAsia="仿宋_GB2312" w:hAnsi="仿宋_GB2312" w:cs="仿宋_GB2312" w:hint="eastAsia"/>
          <w:b/>
          <w:szCs w:val="21"/>
        </w:rPr>
        <w:t xml:space="preserve">    八、违约责任</w:t>
      </w:r>
    </w:p>
    <w:p w:rsidR="00D636E0" w:rsidRDefault="00D636E0" w:rsidP="00D636E0">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 xml:space="preserve">    1.供方逾期提供服务的，每逾期一天向需方支付合同金额</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%的违约金，逾期</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日的，需方有权单方面解除本协议。</w:t>
      </w:r>
    </w:p>
    <w:p w:rsidR="00D636E0" w:rsidRDefault="00D636E0" w:rsidP="00D636E0">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 xml:space="preserve">    2.供方提供的服务不符合约定的，需方有权向供方书面提出整改意见，供方需无条件整改至符合约定，自需方向供方提出书面意见之日起</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日内，供方仍未整改或整改后服务仍不符合约定的，需方有权单方面解除本协议。</w:t>
      </w:r>
    </w:p>
    <w:p w:rsidR="00D636E0" w:rsidRDefault="00D636E0" w:rsidP="00D636E0">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 xml:space="preserve">    3.需方逾期付款的，每逾期一天向供方支付逾期金额</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%的违约金，逾期</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日的，供方有权单方面解除本协议。</w:t>
      </w:r>
    </w:p>
    <w:p w:rsidR="00D636E0" w:rsidRDefault="00D636E0" w:rsidP="00D636E0">
      <w:pPr>
        <w:adjustRightInd w:val="0"/>
        <w:snapToGrid w:val="0"/>
        <w:spacing w:line="360" w:lineRule="auto"/>
        <w:jc w:val="left"/>
        <w:rPr>
          <w:rFonts w:ascii="仿宋_GB2312" w:eastAsia="仿宋_GB2312" w:hAnsi="仿宋_GB2312" w:cs="仿宋_GB2312"/>
          <w:b/>
          <w:szCs w:val="21"/>
        </w:rPr>
      </w:pPr>
      <w:r>
        <w:rPr>
          <w:rFonts w:ascii="仿宋_GB2312" w:eastAsia="仿宋_GB2312" w:hAnsi="仿宋_GB2312" w:cs="仿宋_GB2312" w:hint="eastAsia"/>
          <w:b/>
          <w:szCs w:val="21"/>
        </w:rPr>
        <w:t xml:space="preserve">    九、争议解决</w:t>
      </w:r>
    </w:p>
    <w:p w:rsidR="00D636E0" w:rsidRDefault="00D636E0" w:rsidP="00D636E0">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 xml:space="preserve">    双方因履行本协议而产生的争议，应友好协商解决，协商不成的，任何一方可向需方所在地的人民法院提起诉讼。</w:t>
      </w:r>
    </w:p>
    <w:p w:rsidR="00D636E0" w:rsidRDefault="00D636E0" w:rsidP="00D636E0">
      <w:pPr>
        <w:adjustRightInd w:val="0"/>
        <w:snapToGrid w:val="0"/>
        <w:spacing w:line="360" w:lineRule="auto"/>
        <w:jc w:val="left"/>
        <w:rPr>
          <w:rFonts w:ascii="仿宋_GB2312" w:eastAsia="仿宋_GB2312" w:hAnsi="仿宋_GB2312" w:cs="仿宋_GB2312"/>
          <w:b/>
          <w:szCs w:val="21"/>
        </w:rPr>
      </w:pPr>
      <w:r>
        <w:rPr>
          <w:rFonts w:ascii="仿宋_GB2312" w:eastAsia="仿宋_GB2312" w:hAnsi="仿宋_GB2312" w:cs="仿宋_GB2312" w:hint="eastAsia"/>
          <w:b/>
          <w:szCs w:val="21"/>
        </w:rPr>
        <w:t xml:space="preserve">    十、合同生效</w:t>
      </w:r>
    </w:p>
    <w:p w:rsidR="00D636E0" w:rsidRDefault="00D636E0" w:rsidP="00D636E0">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 xml:space="preserve">    本政府采购合同经双方授权代表签字盖章后生效。</w:t>
      </w:r>
    </w:p>
    <w:p w:rsidR="00D636E0" w:rsidRDefault="00D636E0" w:rsidP="00D636E0">
      <w:pPr>
        <w:adjustRightInd w:val="0"/>
        <w:snapToGrid w:val="0"/>
        <w:spacing w:line="360" w:lineRule="auto"/>
        <w:ind w:firstLineChars="200" w:firstLine="420"/>
        <w:jc w:val="left"/>
        <w:rPr>
          <w:rFonts w:ascii="仿宋_GB2312" w:eastAsia="仿宋_GB2312" w:hAnsi="仿宋_GB2312" w:cs="仿宋_GB2312"/>
          <w:szCs w:val="21"/>
        </w:rPr>
      </w:pPr>
    </w:p>
    <w:p w:rsidR="00D636E0" w:rsidRDefault="00D636E0" w:rsidP="00D636E0">
      <w:pPr>
        <w:adjustRightInd w:val="0"/>
        <w:snapToGrid w:val="0"/>
        <w:spacing w:line="360" w:lineRule="auto"/>
        <w:ind w:firstLineChars="200" w:firstLine="420"/>
        <w:jc w:val="left"/>
        <w:rPr>
          <w:rFonts w:ascii="仿宋_GB2312" w:eastAsia="仿宋_GB2312" w:hAnsi="仿宋_GB2312" w:cs="仿宋_GB2312"/>
          <w:szCs w:val="21"/>
        </w:rPr>
      </w:pPr>
    </w:p>
    <w:p w:rsidR="00D636E0" w:rsidRDefault="00D636E0" w:rsidP="00D636E0">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需方（公章）:                       供方(公章):</w:t>
      </w:r>
    </w:p>
    <w:p w:rsidR="00D636E0" w:rsidRDefault="00D636E0" w:rsidP="00D636E0">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法定代表人或授权代表人(签字):         法定代表人或授权代表人(签字):</w:t>
      </w:r>
    </w:p>
    <w:p w:rsidR="00D636E0" w:rsidRDefault="00D636E0" w:rsidP="00D636E0">
      <w:pPr>
        <w:adjustRightInd w:val="0"/>
        <w:snapToGrid w:val="0"/>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地址：</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地址：</w:t>
      </w:r>
      <w:r>
        <w:rPr>
          <w:rFonts w:ascii="仿宋_GB2312" w:eastAsia="仿宋_GB2312" w:hAnsi="仿宋_GB2312" w:cs="仿宋_GB2312" w:hint="eastAsia"/>
          <w:szCs w:val="21"/>
          <w:u w:val="single"/>
        </w:rPr>
        <w:t xml:space="preserve">                          </w:t>
      </w:r>
    </w:p>
    <w:p w:rsidR="00D636E0" w:rsidRDefault="00D636E0" w:rsidP="00D636E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联系人：</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联系人：</w:t>
      </w:r>
      <w:r>
        <w:rPr>
          <w:rFonts w:ascii="仿宋_GB2312" w:eastAsia="仿宋_GB2312" w:hAnsi="仿宋_GB2312" w:cs="仿宋_GB2312" w:hint="eastAsia"/>
          <w:szCs w:val="21"/>
          <w:u w:val="single"/>
        </w:rPr>
        <w:t xml:space="preserve">                        </w:t>
      </w:r>
    </w:p>
    <w:p w:rsidR="00D636E0" w:rsidRDefault="00D636E0" w:rsidP="00D636E0">
      <w:pPr>
        <w:adjustRightInd w:val="0"/>
        <w:snapToGrid w:val="0"/>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电话：</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电话：</w:t>
      </w:r>
      <w:r>
        <w:rPr>
          <w:rFonts w:ascii="仿宋_GB2312" w:eastAsia="仿宋_GB2312" w:hAnsi="仿宋_GB2312" w:cs="仿宋_GB2312" w:hint="eastAsia"/>
          <w:szCs w:val="21"/>
          <w:u w:val="single"/>
        </w:rPr>
        <w:t xml:space="preserve">                          </w:t>
      </w:r>
    </w:p>
    <w:p w:rsidR="00D636E0" w:rsidRDefault="00D636E0" w:rsidP="00D636E0">
      <w:pPr>
        <w:adjustRightInd w:val="0"/>
        <w:snapToGrid w:val="0"/>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传真：</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传真：</w:t>
      </w:r>
      <w:r>
        <w:rPr>
          <w:rFonts w:ascii="仿宋_GB2312" w:eastAsia="仿宋_GB2312" w:hAnsi="仿宋_GB2312" w:cs="仿宋_GB2312" w:hint="eastAsia"/>
          <w:szCs w:val="21"/>
          <w:u w:val="single"/>
        </w:rPr>
        <w:t xml:space="preserve">                          </w:t>
      </w:r>
    </w:p>
    <w:p w:rsidR="00D636E0" w:rsidRDefault="00D636E0" w:rsidP="00D636E0">
      <w:pPr>
        <w:adjustRightInd w:val="0"/>
        <w:snapToGrid w:val="0"/>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邮编：</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邮编：</w:t>
      </w:r>
      <w:r>
        <w:rPr>
          <w:rFonts w:ascii="仿宋_GB2312" w:eastAsia="仿宋_GB2312" w:hAnsi="仿宋_GB2312" w:cs="仿宋_GB2312" w:hint="eastAsia"/>
          <w:szCs w:val="21"/>
          <w:u w:val="single"/>
        </w:rPr>
        <w:t xml:space="preserve">                          </w:t>
      </w:r>
    </w:p>
    <w:p w:rsidR="00D636E0" w:rsidRDefault="00D636E0" w:rsidP="00D636E0">
      <w:pPr>
        <w:adjustRightInd w:val="0"/>
        <w:snapToGrid w:val="0"/>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日期：</w:t>
      </w:r>
      <w:r>
        <w:rPr>
          <w:rFonts w:ascii="仿宋_GB2312" w:eastAsia="仿宋_GB2312" w:hAnsi="仿宋_GB2312" w:cs="仿宋_GB2312" w:hint="eastAsia"/>
          <w:szCs w:val="21"/>
          <w:u w:val="single"/>
        </w:rPr>
        <w:t xml:space="preserve">      年      月      日</w:t>
      </w:r>
      <w:r>
        <w:rPr>
          <w:rFonts w:ascii="仿宋_GB2312" w:eastAsia="仿宋_GB2312" w:hAnsi="仿宋_GB2312" w:cs="仿宋_GB2312" w:hint="eastAsia"/>
          <w:szCs w:val="21"/>
        </w:rPr>
        <w:t xml:space="preserve">      日期：</w:t>
      </w:r>
      <w:r>
        <w:rPr>
          <w:rFonts w:ascii="仿宋_GB2312" w:eastAsia="仿宋_GB2312" w:hAnsi="仿宋_GB2312" w:cs="仿宋_GB2312" w:hint="eastAsia"/>
          <w:szCs w:val="21"/>
          <w:u w:val="single"/>
        </w:rPr>
        <w:t xml:space="preserve">       年      月     日</w:t>
      </w:r>
    </w:p>
    <w:p w:rsidR="006E4B51" w:rsidRPr="00D636E0" w:rsidRDefault="006E4B51" w:rsidP="00D636E0">
      <w:pPr>
        <w:spacing w:beforeLines="100" w:before="319" w:afterLines="100" w:after="319" w:line="480" w:lineRule="exact"/>
        <w:jc w:val="center"/>
        <w:rPr>
          <w:rFonts w:ascii="仿宋" w:eastAsia="仿宋" w:hAnsi="仿宋" w:cs="仿宋_GB2312"/>
          <w:szCs w:val="21"/>
        </w:rPr>
      </w:pPr>
    </w:p>
    <w:sectPr w:rsidR="006E4B51" w:rsidRPr="00D636E0">
      <w:pgSz w:w="11906" w:h="16838"/>
      <w:pgMar w:top="1440" w:right="1803" w:bottom="1440" w:left="1803" w:header="851" w:footer="992" w:gutter="0"/>
      <w:cols w:space="72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B51" w:rsidRDefault="006E4B51">
      <w:r>
        <w:separator/>
      </w:r>
    </w:p>
  </w:endnote>
  <w:endnote w:type="continuationSeparator" w:id="0">
    <w:p w:rsidR="006E4B51" w:rsidRDefault="006E4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C87" w:rsidRDefault="00A20F01">
    <w:pPr>
      <w:pStyle w:val="ab"/>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0</wp:posOffset>
              </wp:positionV>
              <wp:extent cx="116205" cy="139700"/>
              <wp:effectExtent l="0" t="0" r="10795" b="635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205" cy="1397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35C87" w:rsidRDefault="006E4B51">
                          <w:pPr>
                            <w:pStyle w:val="ab"/>
                          </w:pPr>
                          <w:r>
                            <w:fldChar w:fldCharType="begin"/>
                          </w:r>
                          <w:r>
                            <w:instrText xml:space="preserve"> PAGE  \* MERGEFORMAT </w:instrText>
                          </w:r>
                          <w:r>
                            <w:fldChar w:fldCharType="separate"/>
                          </w:r>
                          <w:r w:rsidR="00C65449">
                            <w:rPr>
                              <w:noProof/>
                            </w:rPr>
                            <w:t>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0;margin-top:0;width:9.15pt;height:11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" filled="f" stroked="f" strokeweight=".5pt">
              <v:path arrowok="t"/>
              <v:textbox style="mso-fit-shape-to-text:t" inset="0,0,0,0">
                <w:txbxContent>
                  <w:p w:rsidR="00A35C87" w:rsidRDefault="006E4B51">
                    <w:pPr>
                      <w:pStyle w:val="ab"/>
                    </w:pPr>
                    <w:r>
                      <w:fldChar w:fldCharType="begin"/>
                    </w:r>
                    <w:r>
                      <w:instrText xml:space="preserve"> PAGE  \* MERGEFORMAT </w:instrText>
                    </w:r>
                    <w:r>
                      <w:fldChar w:fldCharType="separate"/>
                    </w:r>
                    <w:r w:rsidR="00C65449">
                      <w:rPr>
                        <w:noProof/>
                      </w:rPr>
                      <w:t>7</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B51" w:rsidRDefault="006E4B51">
      <w:r>
        <w:separator/>
      </w:r>
    </w:p>
  </w:footnote>
  <w:footnote w:type="continuationSeparator" w:id="0">
    <w:p w:rsidR="006E4B51" w:rsidRDefault="006E4B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4982A8C"/>
    <w:multiLevelType w:val="singleLevel"/>
    <w:tmpl w:val="C4982A8C"/>
    <w:lvl w:ilvl="0">
      <w:start w:val="2"/>
      <w:numFmt w:val="decimal"/>
      <w:suff w:val="nothing"/>
      <w:lvlText w:val="%1、"/>
      <w:lvlJc w:val="left"/>
    </w:lvl>
  </w:abstractNum>
  <w:abstractNum w:abstractNumId="1">
    <w:nsid w:val="E2420D4D"/>
    <w:multiLevelType w:val="singleLevel"/>
    <w:tmpl w:val="E2420D4D"/>
    <w:lvl w:ilvl="0">
      <w:start w:val="4"/>
      <w:numFmt w:val="decimal"/>
      <w:suff w:val="nothing"/>
      <w:lvlText w:val="%1、"/>
      <w:lvlJc w:val="left"/>
      <w:pPr>
        <w:ind w:left="210" w:firstLine="0"/>
      </w:pPr>
    </w:lvl>
  </w:abstractNum>
  <w:abstractNum w:abstractNumId="2">
    <w:nsid w:val="F10117A4"/>
    <w:multiLevelType w:val="singleLevel"/>
    <w:tmpl w:val="F10117A4"/>
    <w:lvl w:ilvl="0">
      <w:start w:val="1"/>
      <w:numFmt w:val="decimal"/>
      <w:suff w:val="nothing"/>
      <w:lvlText w:val="（%1）"/>
      <w:lvlJc w:val="left"/>
    </w:lvl>
  </w:abstractNum>
  <w:abstractNum w:abstractNumId="3">
    <w:nsid w:val="F77C3188"/>
    <w:multiLevelType w:val="singleLevel"/>
    <w:tmpl w:val="F77C3188"/>
    <w:lvl w:ilvl="0">
      <w:start w:val="2"/>
      <w:numFmt w:val="decimal"/>
      <w:suff w:val="nothing"/>
      <w:lvlText w:val="%1、"/>
      <w:lvlJc w:val="left"/>
    </w:lvl>
  </w:abstractNum>
  <w:abstractNum w:abstractNumId="4">
    <w:nsid w:val="01327E8E"/>
    <w:multiLevelType w:val="hybridMultilevel"/>
    <w:tmpl w:val="7FE88428"/>
    <w:lvl w:ilvl="0" w:tplc="E3FCD4A6">
      <w:start w:val="1"/>
      <w:numFmt w:val="japaneseCounting"/>
      <w:lvlText w:val="%1、"/>
      <w:lvlJc w:val="left"/>
      <w:pPr>
        <w:ind w:left="885" w:hanging="45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5">
    <w:nsid w:val="1461859F"/>
    <w:multiLevelType w:val="singleLevel"/>
    <w:tmpl w:val="1461859F"/>
    <w:lvl w:ilvl="0">
      <w:start w:val="2"/>
      <w:numFmt w:val="decimal"/>
      <w:suff w:val="nothing"/>
      <w:lvlText w:val="（%1）"/>
      <w:lvlJc w:val="left"/>
    </w:lvl>
  </w:abstractNum>
  <w:abstractNum w:abstractNumId="6">
    <w:nsid w:val="27040BFC"/>
    <w:multiLevelType w:val="multilevel"/>
    <w:tmpl w:val="27040BF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420C153B"/>
    <w:multiLevelType w:val="multilevel"/>
    <w:tmpl w:val="420C153B"/>
    <w:lvl w:ilvl="0">
      <w:start w:val="1"/>
      <w:numFmt w:val="decimal"/>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hint="eastAsia"/>
      </w:rPr>
    </w:lvl>
    <w:lvl w:ilvl="2">
      <w:start w:val="1"/>
      <w:numFmt w:val="decimal"/>
      <w:lvlText w:val="%1.%2.%3."/>
      <w:lvlJc w:val="left"/>
      <w:pPr>
        <w:tabs>
          <w:tab w:val="num" w:pos="425"/>
        </w:tabs>
        <w:ind w:left="425" w:hanging="425"/>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8">
    <w:nsid w:val="5BBE5257"/>
    <w:multiLevelType w:val="multilevel"/>
    <w:tmpl w:val="40AA43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74EC5367"/>
    <w:multiLevelType w:val="hybridMultilevel"/>
    <w:tmpl w:val="27FC64FE"/>
    <w:lvl w:ilvl="0" w:tplc="DCB25898">
      <w:start w:val="1"/>
      <w:numFmt w:val="japaneseCounting"/>
      <w:lvlText w:val="%1、"/>
      <w:lvlJc w:val="left"/>
      <w:pPr>
        <w:ind w:left="810" w:hanging="45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7"/>
  </w:num>
  <w:num w:numId="2">
    <w:abstractNumId w:val="1"/>
  </w:num>
  <w:num w:numId="3">
    <w:abstractNumId w:val="6"/>
  </w:num>
  <w:num w:numId="4">
    <w:abstractNumId w:val="2"/>
  </w:num>
  <w:num w:numId="5">
    <w:abstractNumId w:val="0"/>
  </w:num>
  <w:num w:numId="6">
    <w:abstractNumId w:val="3"/>
  </w:num>
  <w:num w:numId="7">
    <w:abstractNumId w:val="5"/>
  </w:num>
  <w:num w:numId="8">
    <w:abstractNumId w:val="9"/>
  </w:num>
  <w:num w:numId="9">
    <w:abstractNumId w:val="4"/>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proofState w:grammar="clean"/>
  <w:revisionView w:markup="0"/>
  <w:defaultTabStop w:val="420"/>
  <w:drawingGridVerticalSpacing w:val="159"/>
  <w:noPunctuationKerning/>
  <w:characterSpacingControl w:val="compressPunctuation"/>
  <w:hdrShapeDefaults>
    <o:shapedefaults v:ext="edit" spidmax="26625"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AB3B2B"/>
    <w:rsid w:val="000073CE"/>
    <w:rsid w:val="00007BCB"/>
    <w:rsid w:val="00010ACC"/>
    <w:rsid w:val="00011C8C"/>
    <w:rsid w:val="00011D0D"/>
    <w:rsid w:val="00020305"/>
    <w:rsid w:val="00020B39"/>
    <w:rsid w:val="0002450C"/>
    <w:rsid w:val="00030667"/>
    <w:rsid w:val="0003153D"/>
    <w:rsid w:val="00035830"/>
    <w:rsid w:val="000366EB"/>
    <w:rsid w:val="0003776A"/>
    <w:rsid w:val="000406B4"/>
    <w:rsid w:val="00040886"/>
    <w:rsid w:val="00040B5B"/>
    <w:rsid w:val="00051759"/>
    <w:rsid w:val="0006626C"/>
    <w:rsid w:val="00083219"/>
    <w:rsid w:val="00087626"/>
    <w:rsid w:val="000922FC"/>
    <w:rsid w:val="00096194"/>
    <w:rsid w:val="000A3122"/>
    <w:rsid w:val="000B05A5"/>
    <w:rsid w:val="000B1E2F"/>
    <w:rsid w:val="000B69EC"/>
    <w:rsid w:val="000B78F5"/>
    <w:rsid w:val="000C28F9"/>
    <w:rsid w:val="000C66F6"/>
    <w:rsid w:val="000C6DD2"/>
    <w:rsid w:val="000C6F0E"/>
    <w:rsid w:val="000D1545"/>
    <w:rsid w:val="000D2960"/>
    <w:rsid w:val="000D2C1D"/>
    <w:rsid w:val="000E4BB4"/>
    <w:rsid w:val="000F17B2"/>
    <w:rsid w:val="000F4130"/>
    <w:rsid w:val="00102355"/>
    <w:rsid w:val="00112309"/>
    <w:rsid w:val="0011683B"/>
    <w:rsid w:val="0013083C"/>
    <w:rsid w:val="0013158F"/>
    <w:rsid w:val="00132068"/>
    <w:rsid w:val="0013776E"/>
    <w:rsid w:val="0015390E"/>
    <w:rsid w:val="00154CCD"/>
    <w:rsid w:val="00167297"/>
    <w:rsid w:val="001712A2"/>
    <w:rsid w:val="00185BFC"/>
    <w:rsid w:val="00185D8B"/>
    <w:rsid w:val="00187BB0"/>
    <w:rsid w:val="00191F4C"/>
    <w:rsid w:val="00193136"/>
    <w:rsid w:val="001B0330"/>
    <w:rsid w:val="001B2FBA"/>
    <w:rsid w:val="001B7FCB"/>
    <w:rsid w:val="001E4670"/>
    <w:rsid w:val="001E776C"/>
    <w:rsid w:val="001F423E"/>
    <w:rsid w:val="001F567E"/>
    <w:rsid w:val="001F70A6"/>
    <w:rsid w:val="002005AF"/>
    <w:rsid w:val="00202A79"/>
    <w:rsid w:val="0021042D"/>
    <w:rsid w:val="00213462"/>
    <w:rsid w:val="0021427F"/>
    <w:rsid w:val="00227FDA"/>
    <w:rsid w:val="002440B1"/>
    <w:rsid w:val="00264193"/>
    <w:rsid w:val="002706E5"/>
    <w:rsid w:val="002742E6"/>
    <w:rsid w:val="002743E6"/>
    <w:rsid w:val="002908AE"/>
    <w:rsid w:val="002A41DE"/>
    <w:rsid w:val="002B03B5"/>
    <w:rsid w:val="002B08BA"/>
    <w:rsid w:val="002C582E"/>
    <w:rsid w:val="002C58D5"/>
    <w:rsid w:val="002F0866"/>
    <w:rsid w:val="002F5921"/>
    <w:rsid w:val="002F6CF7"/>
    <w:rsid w:val="003013EB"/>
    <w:rsid w:val="003154C5"/>
    <w:rsid w:val="00324252"/>
    <w:rsid w:val="00332350"/>
    <w:rsid w:val="0033768B"/>
    <w:rsid w:val="003532A1"/>
    <w:rsid w:val="003577B2"/>
    <w:rsid w:val="003615B4"/>
    <w:rsid w:val="0037130E"/>
    <w:rsid w:val="00374B84"/>
    <w:rsid w:val="00381164"/>
    <w:rsid w:val="0038216F"/>
    <w:rsid w:val="003A3FBB"/>
    <w:rsid w:val="003A4369"/>
    <w:rsid w:val="003A43C7"/>
    <w:rsid w:val="003D1064"/>
    <w:rsid w:val="003D5AD5"/>
    <w:rsid w:val="003D5E53"/>
    <w:rsid w:val="003F346A"/>
    <w:rsid w:val="003F61FB"/>
    <w:rsid w:val="003F6E87"/>
    <w:rsid w:val="00402230"/>
    <w:rsid w:val="004053E3"/>
    <w:rsid w:val="00415B97"/>
    <w:rsid w:val="00420DC3"/>
    <w:rsid w:val="00424004"/>
    <w:rsid w:val="0042796F"/>
    <w:rsid w:val="00432E48"/>
    <w:rsid w:val="00436CEC"/>
    <w:rsid w:val="00441C13"/>
    <w:rsid w:val="0044288A"/>
    <w:rsid w:val="004468DD"/>
    <w:rsid w:val="00450710"/>
    <w:rsid w:val="0046016B"/>
    <w:rsid w:val="0046167F"/>
    <w:rsid w:val="00462C35"/>
    <w:rsid w:val="00463F1C"/>
    <w:rsid w:val="00466697"/>
    <w:rsid w:val="0048085C"/>
    <w:rsid w:val="00480B5C"/>
    <w:rsid w:val="00480CFA"/>
    <w:rsid w:val="00482059"/>
    <w:rsid w:val="0048675D"/>
    <w:rsid w:val="00493F6F"/>
    <w:rsid w:val="00495BA7"/>
    <w:rsid w:val="0049755B"/>
    <w:rsid w:val="004A2961"/>
    <w:rsid w:val="004A29BB"/>
    <w:rsid w:val="004A4274"/>
    <w:rsid w:val="004A58A0"/>
    <w:rsid w:val="004B05DF"/>
    <w:rsid w:val="004B31C2"/>
    <w:rsid w:val="004C2470"/>
    <w:rsid w:val="004E460D"/>
    <w:rsid w:val="004E5365"/>
    <w:rsid w:val="004F0D04"/>
    <w:rsid w:val="004F1259"/>
    <w:rsid w:val="004F1FB5"/>
    <w:rsid w:val="00503D81"/>
    <w:rsid w:val="00506175"/>
    <w:rsid w:val="0050625F"/>
    <w:rsid w:val="00512824"/>
    <w:rsid w:val="00512F22"/>
    <w:rsid w:val="00521EE3"/>
    <w:rsid w:val="00523EE1"/>
    <w:rsid w:val="00526A9D"/>
    <w:rsid w:val="00533776"/>
    <w:rsid w:val="00541B72"/>
    <w:rsid w:val="005429BA"/>
    <w:rsid w:val="00542C90"/>
    <w:rsid w:val="00546DC1"/>
    <w:rsid w:val="00547460"/>
    <w:rsid w:val="00550C50"/>
    <w:rsid w:val="00551407"/>
    <w:rsid w:val="00556D0D"/>
    <w:rsid w:val="00557F0B"/>
    <w:rsid w:val="005636FD"/>
    <w:rsid w:val="005659BD"/>
    <w:rsid w:val="0057148B"/>
    <w:rsid w:val="005863BC"/>
    <w:rsid w:val="005A38DE"/>
    <w:rsid w:val="005A5A53"/>
    <w:rsid w:val="005B2D03"/>
    <w:rsid w:val="005C4242"/>
    <w:rsid w:val="005C4E89"/>
    <w:rsid w:val="005C78DA"/>
    <w:rsid w:val="005E2ABC"/>
    <w:rsid w:val="005E3ED4"/>
    <w:rsid w:val="005F281B"/>
    <w:rsid w:val="005F7EF8"/>
    <w:rsid w:val="006056FD"/>
    <w:rsid w:val="00607CA9"/>
    <w:rsid w:val="006314DE"/>
    <w:rsid w:val="00673701"/>
    <w:rsid w:val="00674519"/>
    <w:rsid w:val="00677DB3"/>
    <w:rsid w:val="006800BB"/>
    <w:rsid w:val="006814F3"/>
    <w:rsid w:val="006873D0"/>
    <w:rsid w:val="00687966"/>
    <w:rsid w:val="00691878"/>
    <w:rsid w:val="006950F5"/>
    <w:rsid w:val="006977FB"/>
    <w:rsid w:val="006A7EF3"/>
    <w:rsid w:val="006B0FE1"/>
    <w:rsid w:val="006C57FF"/>
    <w:rsid w:val="006C617D"/>
    <w:rsid w:val="006C6B21"/>
    <w:rsid w:val="006D7F80"/>
    <w:rsid w:val="006E0811"/>
    <w:rsid w:val="006E4B51"/>
    <w:rsid w:val="006E50EE"/>
    <w:rsid w:val="006E5B1C"/>
    <w:rsid w:val="006E63CA"/>
    <w:rsid w:val="006F19E3"/>
    <w:rsid w:val="006F266B"/>
    <w:rsid w:val="006F28CA"/>
    <w:rsid w:val="006F2AD7"/>
    <w:rsid w:val="006F48FA"/>
    <w:rsid w:val="006F5BB1"/>
    <w:rsid w:val="006F696A"/>
    <w:rsid w:val="0070149A"/>
    <w:rsid w:val="00703AF0"/>
    <w:rsid w:val="00713C88"/>
    <w:rsid w:val="00716810"/>
    <w:rsid w:val="00724D2F"/>
    <w:rsid w:val="00727EBD"/>
    <w:rsid w:val="00763DAC"/>
    <w:rsid w:val="00775171"/>
    <w:rsid w:val="00781DB0"/>
    <w:rsid w:val="007846B3"/>
    <w:rsid w:val="00786720"/>
    <w:rsid w:val="007A2BB9"/>
    <w:rsid w:val="007B248A"/>
    <w:rsid w:val="007B6E36"/>
    <w:rsid w:val="007C4E10"/>
    <w:rsid w:val="007C5F25"/>
    <w:rsid w:val="007D6551"/>
    <w:rsid w:val="007E5FCE"/>
    <w:rsid w:val="007F321C"/>
    <w:rsid w:val="00801392"/>
    <w:rsid w:val="00801886"/>
    <w:rsid w:val="00802FF5"/>
    <w:rsid w:val="00807274"/>
    <w:rsid w:val="00807717"/>
    <w:rsid w:val="00811577"/>
    <w:rsid w:val="00813006"/>
    <w:rsid w:val="008136E9"/>
    <w:rsid w:val="00813C21"/>
    <w:rsid w:val="00820C29"/>
    <w:rsid w:val="00820F82"/>
    <w:rsid w:val="008218BD"/>
    <w:rsid w:val="00823F9E"/>
    <w:rsid w:val="00844AC6"/>
    <w:rsid w:val="008623AC"/>
    <w:rsid w:val="0087266C"/>
    <w:rsid w:val="0087275E"/>
    <w:rsid w:val="00874617"/>
    <w:rsid w:val="00874685"/>
    <w:rsid w:val="00883007"/>
    <w:rsid w:val="00890434"/>
    <w:rsid w:val="008932A6"/>
    <w:rsid w:val="00896983"/>
    <w:rsid w:val="008A6258"/>
    <w:rsid w:val="008B5895"/>
    <w:rsid w:val="008B7CF4"/>
    <w:rsid w:val="008C1681"/>
    <w:rsid w:val="008C5191"/>
    <w:rsid w:val="008C6C43"/>
    <w:rsid w:val="008D63CA"/>
    <w:rsid w:val="008E472C"/>
    <w:rsid w:val="0090119B"/>
    <w:rsid w:val="00916453"/>
    <w:rsid w:val="009174AF"/>
    <w:rsid w:val="00921D88"/>
    <w:rsid w:val="00927284"/>
    <w:rsid w:val="00935AB5"/>
    <w:rsid w:val="00935B3A"/>
    <w:rsid w:val="00936E4D"/>
    <w:rsid w:val="00945810"/>
    <w:rsid w:val="009517C2"/>
    <w:rsid w:val="00962617"/>
    <w:rsid w:val="0097457D"/>
    <w:rsid w:val="00977D07"/>
    <w:rsid w:val="00985042"/>
    <w:rsid w:val="009852DE"/>
    <w:rsid w:val="009A6377"/>
    <w:rsid w:val="009A7A23"/>
    <w:rsid w:val="009B3544"/>
    <w:rsid w:val="009B4C4E"/>
    <w:rsid w:val="009C2B50"/>
    <w:rsid w:val="009C4A28"/>
    <w:rsid w:val="009C7CDB"/>
    <w:rsid w:val="009F1A84"/>
    <w:rsid w:val="009F6F96"/>
    <w:rsid w:val="009F7113"/>
    <w:rsid w:val="00A00449"/>
    <w:rsid w:val="00A0382C"/>
    <w:rsid w:val="00A05EFA"/>
    <w:rsid w:val="00A20F01"/>
    <w:rsid w:val="00A23717"/>
    <w:rsid w:val="00A34297"/>
    <w:rsid w:val="00A35C87"/>
    <w:rsid w:val="00A36DF1"/>
    <w:rsid w:val="00A40C92"/>
    <w:rsid w:val="00A4363D"/>
    <w:rsid w:val="00A44AA0"/>
    <w:rsid w:val="00A60CBA"/>
    <w:rsid w:val="00A60D10"/>
    <w:rsid w:val="00A61331"/>
    <w:rsid w:val="00A67ABF"/>
    <w:rsid w:val="00A73727"/>
    <w:rsid w:val="00A73DB3"/>
    <w:rsid w:val="00A759B5"/>
    <w:rsid w:val="00A80E10"/>
    <w:rsid w:val="00A81824"/>
    <w:rsid w:val="00A915D5"/>
    <w:rsid w:val="00A91E1D"/>
    <w:rsid w:val="00A945FE"/>
    <w:rsid w:val="00A96232"/>
    <w:rsid w:val="00AA7CAE"/>
    <w:rsid w:val="00AB20CE"/>
    <w:rsid w:val="00AB21D1"/>
    <w:rsid w:val="00AB516E"/>
    <w:rsid w:val="00AC5D2C"/>
    <w:rsid w:val="00AD167D"/>
    <w:rsid w:val="00AD7A85"/>
    <w:rsid w:val="00AE181B"/>
    <w:rsid w:val="00AF33EA"/>
    <w:rsid w:val="00B01524"/>
    <w:rsid w:val="00B05620"/>
    <w:rsid w:val="00B12B71"/>
    <w:rsid w:val="00B164FA"/>
    <w:rsid w:val="00B17A91"/>
    <w:rsid w:val="00B2148D"/>
    <w:rsid w:val="00B21859"/>
    <w:rsid w:val="00B24DEC"/>
    <w:rsid w:val="00B26F29"/>
    <w:rsid w:val="00B35102"/>
    <w:rsid w:val="00B412C7"/>
    <w:rsid w:val="00B4204C"/>
    <w:rsid w:val="00B42957"/>
    <w:rsid w:val="00B45835"/>
    <w:rsid w:val="00B4593D"/>
    <w:rsid w:val="00B45A91"/>
    <w:rsid w:val="00B46895"/>
    <w:rsid w:val="00B67877"/>
    <w:rsid w:val="00B71CFA"/>
    <w:rsid w:val="00B7290F"/>
    <w:rsid w:val="00B73698"/>
    <w:rsid w:val="00B9169C"/>
    <w:rsid w:val="00B93189"/>
    <w:rsid w:val="00B944E9"/>
    <w:rsid w:val="00B9681B"/>
    <w:rsid w:val="00B96AE5"/>
    <w:rsid w:val="00B96C1C"/>
    <w:rsid w:val="00BA1515"/>
    <w:rsid w:val="00BA4313"/>
    <w:rsid w:val="00BA483E"/>
    <w:rsid w:val="00BA54C9"/>
    <w:rsid w:val="00BA7C61"/>
    <w:rsid w:val="00BB3D9F"/>
    <w:rsid w:val="00BC4F02"/>
    <w:rsid w:val="00BD4456"/>
    <w:rsid w:val="00BD4A11"/>
    <w:rsid w:val="00BD6D48"/>
    <w:rsid w:val="00BE189E"/>
    <w:rsid w:val="00BE63EE"/>
    <w:rsid w:val="00BF0415"/>
    <w:rsid w:val="00BF1844"/>
    <w:rsid w:val="00BF2D5F"/>
    <w:rsid w:val="00C119E2"/>
    <w:rsid w:val="00C12EE2"/>
    <w:rsid w:val="00C1695F"/>
    <w:rsid w:val="00C26147"/>
    <w:rsid w:val="00C430E2"/>
    <w:rsid w:val="00C51672"/>
    <w:rsid w:val="00C608B4"/>
    <w:rsid w:val="00C61085"/>
    <w:rsid w:val="00C63B72"/>
    <w:rsid w:val="00C646B5"/>
    <w:rsid w:val="00C65449"/>
    <w:rsid w:val="00C707F2"/>
    <w:rsid w:val="00C73630"/>
    <w:rsid w:val="00C73855"/>
    <w:rsid w:val="00C75905"/>
    <w:rsid w:val="00C7798C"/>
    <w:rsid w:val="00C8406F"/>
    <w:rsid w:val="00C873A5"/>
    <w:rsid w:val="00C94AC1"/>
    <w:rsid w:val="00CA011F"/>
    <w:rsid w:val="00CA754E"/>
    <w:rsid w:val="00CB2481"/>
    <w:rsid w:val="00CC52A5"/>
    <w:rsid w:val="00CD41FB"/>
    <w:rsid w:val="00CE4031"/>
    <w:rsid w:val="00CF5612"/>
    <w:rsid w:val="00D12A29"/>
    <w:rsid w:val="00D12A77"/>
    <w:rsid w:val="00D1310D"/>
    <w:rsid w:val="00D16C8E"/>
    <w:rsid w:val="00D174C6"/>
    <w:rsid w:val="00D20E66"/>
    <w:rsid w:val="00D23683"/>
    <w:rsid w:val="00D2600E"/>
    <w:rsid w:val="00D270B9"/>
    <w:rsid w:val="00D36384"/>
    <w:rsid w:val="00D37BB8"/>
    <w:rsid w:val="00D43E5E"/>
    <w:rsid w:val="00D57015"/>
    <w:rsid w:val="00D636E0"/>
    <w:rsid w:val="00D63F92"/>
    <w:rsid w:val="00D741F9"/>
    <w:rsid w:val="00D81D78"/>
    <w:rsid w:val="00D83E9F"/>
    <w:rsid w:val="00D86E39"/>
    <w:rsid w:val="00D94C88"/>
    <w:rsid w:val="00DA4D1C"/>
    <w:rsid w:val="00DB10A5"/>
    <w:rsid w:val="00DB41F3"/>
    <w:rsid w:val="00DB56FE"/>
    <w:rsid w:val="00DB72A1"/>
    <w:rsid w:val="00DC1547"/>
    <w:rsid w:val="00DC1AA9"/>
    <w:rsid w:val="00DC3333"/>
    <w:rsid w:val="00DC7AD3"/>
    <w:rsid w:val="00DD1DC8"/>
    <w:rsid w:val="00DE0B62"/>
    <w:rsid w:val="00DE39C0"/>
    <w:rsid w:val="00DE6CF7"/>
    <w:rsid w:val="00DF6E76"/>
    <w:rsid w:val="00E02CC5"/>
    <w:rsid w:val="00E03D40"/>
    <w:rsid w:val="00E1259B"/>
    <w:rsid w:val="00E157A0"/>
    <w:rsid w:val="00E318D6"/>
    <w:rsid w:val="00E34F59"/>
    <w:rsid w:val="00E46E2C"/>
    <w:rsid w:val="00E47803"/>
    <w:rsid w:val="00E51EAC"/>
    <w:rsid w:val="00E51EEE"/>
    <w:rsid w:val="00E527B6"/>
    <w:rsid w:val="00E532F7"/>
    <w:rsid w:val="00E57717"/>
    <w:rsid w:val="00E763E3"/>
    <w:rsid w:val="00E904B4"/>
    <w:rsid w:val="00EA1D3F"/>
    <w:rsid w:val="00EA6938"/>
    <w:rsid w:val="00EB68F2"/>
    <w:rsid w:val="00ED1893"/>
    <w:rsid w:val="00ED60F0"/>
    <w:rsid w:val="00ED7B94"/>
    <w:rsid w:val="00EE4B7A"/>
    <w:rsid w:val="00EE696B"/>
    <w:rsid w:val="00EE758F"/>
    <w:rsid w:val="00F12143"/>
    <w:rsid w:val="00F12D67"/>
    <w:rsid w:val="00F15778"/>
    <w:rsid w:val="00F17C4C"/>
    <w:rsid w:val="00F26065"/>
    <w:rsid w:val="00F26878"/>
    <w:rsid w:val="00F310E3"/>
    <w:rsid w:val="00F32FB8"/>
    <w:rsid w:val="00F40B88"/>
    <w:rsid w:val="00F471F5"/>
    <w:rsid w:val="00F47970"/>
    <w:rsid w:val="00F5029F"/>
    <w:rsid w:val="00F56C87"/>
    <w:rsid w:val="00F64CB3"/>
    <w:rsid w:val="00F67E67"/>
    <w:rsid w:val="00F727CC"/>
    <w:rsid w:val="00F737C5"/>
    <w:rsid w:val="00F81FBE"/>
    <w:rsid w:val="00F84B22"/>
    <w:rsid w:val="00F86ABE"/>
    <w:rsid w:val="00F944CD"/>
    <w:rsid w:val="00F95804"/>
    <w:rsid w:val="00F979BF"/>
    <w:rsid w:val="00FB1CD8"/>
    <w:rsid w:val="00FB20EB"/>
    <w:rsid w:val="00FB4BB5"/>
    <w:rsid w:val="00FC3673"/>
    <w:rsid w:val="00FD2D5A"/>
    <w:rsid w:val="00FD55CA"/>
    <w:rsid w:val="00FE0C55"/>
    <w:rsid w:val="00FE6CA1"/>
    <w:rsid w:val="00FE7360"/>
    <w:rsid w:val="00FF62E0"/>
    <w:rsid w:val="00FF76FC"/>
    <w:rsid w:val="01520AA4"/>
    <w:rsid w:val="017734C4"/>
    <w:rsid w:val="019A5532"/>
    <w:rsid w:val="01E82BE5"/>
    <w:rsid w:val="01EB5EF8"/>
    <w:rsid w:val="0299720E"/>
    <w:rsid w:val="02B91F96"/>
    <w:rsid w:val="02FA30D3"/>
    <w:rsid w:val="048C542A"/>
    <w:rsid w:val="04AC72EC"/>
    <w:rsid w:val="05190704"/>
    <w:rsid w:val="05270DB5"/>
    <w:rsid w:val="0580226C"/>
    <w:rsid w:val="05917C5F"/>
    <w:rsid w:val="06750C66"/>
    <w:rsid w:val="07116147"/>
    <w:rsid w:val="072C6AB1"/>
    <w:rsid w:val="075E76FE"/>
    <w:rsid w:val="077D7634"/>
    <w:rsid w:val="08524FDB"/>
    <w:rsid w:val="0855720F"/>
    <w:rsid w:val="088D5F5C"/>
    <w:rsid w:val="08B71729"/>
    <w:rsid w:val="09705641"/>
    <w:rsid w:val="0997077C"/>
    <w:rsid w:val="0A260FC3"/>
    <w:rsid w:val="0A4E254C"/>
    <w:rsid w:val="0ACA4546"/>
    <w:rsid w:val="0B290A93"/>
    <w:rsid w:val="0B966F45"/>
    <w:rsid w:val="0BA525D8"/>
    <w:rsid w:val="0BD50CE3"/>
    <w:rsid w:val="0BEE2901"/>
    <w:rsid w:val="0C2E29A6"/>
    <w:rsid w:val="0C2F6006"/>
    <w:rsid w:val="0C5B37C6"/>
    <w:rsid w:val="0C8352C9"/>
    <w:rsid w:val="0C88726E"/>
    <w:rsid w:val="0C98437D"/>
    <w:rsid w:val="0D5E5DCC"/>
    <w:rsid w:val="0DC72578"/>
    <w:rsid w:val="0E473521"/>
    <w:rsid w:val="0E7864B7"/>
    <w:rsid w:val="0F465E03"/>
    <w:rsid w:val="0F5951D3"/>
    <w:rsid w:val="0F673144"/>
    <w:rsid w:val="0F681E22"/>
    <w:rsid w:val="0F9262E5"/>
    <w:rsid w:val="10390CED"/>
    <w:rsid w:val="10680058"/>
    <w:rsid w:val="108D7FEC"/>
    <w:rsid w:val="10B70ADD"/>
    <w:rsid w:val="10EB0A61"/>
    <w:rsid w:val="10F96CD3"/>
    <w:rsid w:val="11230728"/>
    <w:rsid w:val="11714A01"/>
    <w:rsid w:val="117E3EBF"/>
    <w:rsid w:val="11A63895"/>
    <w:rsid w:val="11AA0E33"/>
    <w:rsid w:val="11D465DE"/>
    <w:rsid w:val="12356713"/>
    <w:rsid w:val="124E6914"/>
    <w:rsid w:val="12F51579"/>
    <w:rsid w:val="13042B7A"/>
    <w:rsid w:val="1338631F"/>
    <w:rsid w:val="13B124D5"/>
    <w:rsid w:val="13F9694A"/>
    <w:rsid w:val="14333776"/>
    <w:rsid w:val="144F6715"/>
    <w:rsid w:val="14742001"/>
    <w:rsid w:val="14AA5797"/>
    <w:rsid w:val="14B71172"/>
    <w:rsid w:val="15667555"/>
    <w:rsid w:val="16150220"/>
    <w:rsid w:val="164342FA"/>
    <w:rsid w:val="16A22BEB"/>
    <w:rsid w:val="16B966B9"/>
    <w:rsid w:val="16CB645F"/>
    <w:rsid w:val="171820A2"/>
    <w:rsid w:val="17571001"/>
    <w:rsid w:val="181270D8"/>
    <w:rsid w:val="183A7AB3"/>
    <w:rsid w:val="184335AA"/>
    <w:rsid w:val="185C4B83"/>
    <w:rsid w:val="1ADD1051"/>
    <w:rsid w:val="1B170F6C"/>
    <w:rsid w:val="1B200CF6"/>
    <w:rsid w:val="1B2E05FE"/>
    <w:rsid w:val="1B804CE5"/>
    <w:rsid w:val="1C69716C"/>
    <w:rsid w:val="1CA7647F"/>
    <w:rsid w:val="1CB1569A"/>
    <w:rsid w:val="1CB313F6"/>
    <w:rsid w:val="1CD30593"/>
    <w:rsid w:val="1D503F50"/>
    <w:rsid w:val="1E1C5E73"/>
    <w:rsid w:val="1E3D5BFF"/>
    <w:rsid w:val="1E5B585E"/>
    <w:rsid w:val="1E8563ED"/>
    <w:rsid w:val="1EA0459D"/>
    <w:rsid w:val="1EB21D4C"/>
    <w:rsid w:val="1ED42809"/>
    <w:rsid w:val="1F2B6DFB"/>
    <w:rsid w:val="1F492E83"/>
    <w:rsid w:val="1F6A2CF4"/>
    <w:rsid w:val="1FFD6FC8"/>
    <w:rsid w:val="202279CC"/>
    <w:rsid w:val="20441B19"/>
    <w:rsid w:val="20663493"/>
    <w:rsid w:val="20A6481A"/>
    <w:rsid w:val="20B87A68"/>
    <w:rsid w:val="20BF45FE"/>
    <w:rsid w:val="20C70459"/>
    <w:rsid w:val="2102069D"/>
    <w:rsid w:val="215F78EC"/>
    <w:rsid w:val="22160B82"/>
    <w:rsid w:val="22633CAD"/>
    <w:rsid w:val="229F23A9"/>
    <w:rsid w:val="22D26F9A"/>
    <w:rsid w:val="230F44D7"/>
    <w:rsid w:val="23B12896"/>
    <w:rsid w:val="23F316BB"/>
    <w:rsid w:val="24963225"/>
    <w:rsid w:val="24994A73"/>
    <w:rsid w:val="24EC4414"/>
    <w:rsid w:val="25377C12"/>
    <w:rsid w:val="25B0273C"/>
    <w:rsid w:val="25B86354"/>
    <w:rsid w:val="25D45C3E"/>
    <w:rsid w:val="25DB33D1"/>
    <w:rsid w:val="25DD61F7"/>
    <w:rsid w:val="263F56EE"/>
    <w:rsid w:val="264F6C0E"/>
    <w:rsid w:val="26AC4400"/>
    <w:rsid w:val="276E7580"/>
    <w:rsid w:val="277070EA"/>
    <w:rsid w:val="279E1806"/>
    <w:rsid w:val="279F27E3"/>
    <w:rsid w:val="281E11E4"/>
    <w:rsid w:val="28B92147"/>
    <w:rsid w:val="29D26BE3"/>
    <w:rsid w:val="2A19597B"/>
    <w:rsid w:val="2A6C2D68"/>
    <w:rsid w:val="2A7439F6"/>
    <w:rsid w:val="2AEA69C9"/>
    <w:rsid w:val="2AFF1738"/>
    <w:rsid w:val="2B371124"/>
    <w:rsid w:val="2B376F2C"/>
    <w:rsid w:val="2B417276"/>
    <w:rsid w:val="2B5A5895"/>
    <w:rsid w:val="2BA702B7"/>
    <w:rsid w:val="2BBE765A"/>
    <w:rsid w:val="2C4F787A"/>
    <w:rsid w:val="2C764B59"/>
    <w:rsid w:val="2C852F06"/>
    <w:rsid w:val="2C9F53AF"/>
    <w:rsid w:val="2CBA641B"/>
    <w:rsid w:val="2CFB4920"/>
    <w:rsid w:val="2D982E0B"/>
    <w:rsid w:val="2DA20924"/>
    <w:rsid w:val="2DEE5C16"/>
    <w:rsid w:val="2E072654"/>
    <w:rsid w:val="2EB6719F"/>
    <w:rsid w:val="2F2E122B"/>
    <w:rsid w:val="2F6333F4"/>
    <w:rsid w:val="2F9075F6"/>
    <w:rsid w:val="304F32F8"/>
    <w:rsid w:val="307B4A76"/>
    <w:rsid w:val="317F3D7D"/>
    <w:rsid w:val="31B60DCF"/>
    <w:rsid w:val="31CD0C24"/>
    <w:rsid w:val="31F0559B"/>
    <w:rsid w:val="322963D4"/>
    <w:rsid w:val="32A01606"/>
    <w:rsid w:val="32C94A9C"/>
    <w:rsid w:val="332D454F"/>
    <w:rsid w:val="334E1463"/>
    <w:rsid w:val="33573F06"/>
    <w:rsid w:val="34983E85"/>
    <w:rsid w:val="34A07D70"/>
    <w:rsid w:val="34F03F21"/>
    <w:rsid w:val="354C1DF6"/>
    <w:rsid w:val="35A63D95"/>
    <w:rsid w:val="35AB3B2B"/>
    <w:rsid w:val="35B11597"/>
    <w:rsid w:val="360B3E62"/>
    <w:rsid w:val="367F29FE"/>
    <w:rsid w:val="36D01C1A"/>
    <w:rsid w:val="36D72917"/>
    <w:rsid w:val="36E41E01"/>
    <w:rsid w:val="370E4390"/>
    <w:rsid w:val="3744619F"/>
    <w:rsid w:val="37797AAB"/>
    <w:rsid w:val="37965565"/>
    <w:rsid w:val="38195423"/>
    <w:rsid w:val="3971655D"/>
    <w:rsid w:val="397B07A1"/>
    <w:rsid w:val="3A8525FC"/>
    <w:rsid w:val="3AC91B59"/>
    <w:rsid w:val="3AD4225A"/>
    <w:rsid w:val="3AFE0553"/>
    <w:rsid w:val="3B265EE6"/>
    <w:rsid w:val="3B2958E9"/>
    <w:rsid w:val="3BB450D2"/>
    <w:rsid w:val="3BE81CD4"/>
    <w:rsid w:val="3C016259"/>
    <w:rsid w:val="3C0C648C"/>
    <w:rsid w:val="3C806348"/>
    <w:rsid w:val="3C8C1D3C"/>
    <w:rsid w:val="3D11205B"/>
    <w:rsid w:val="3D3D55B3"/>
    <w:rsid w:val="3DAC5982"/>
    <w:rsid w:val="3DF57717"/>
    <w:rsid w:val="3E2A2B34"/>
    <w:rsid w:val="3E87586E"/>
    <w:rsid w:val="3F12480E"/>
    <w:rsid w:val="3F50722A"/>
    <w:rsid w:val="3F547CFB"/>
    <w:rsid w:val="3F645D9C"/>
    <w:rsid w:val="3FE168EF"/>
    <w:rsid w:val="405A34BE"/>
    <w:rsid w:val="40681E08"/>
    <w:rsid w:val="40B251CA"/>
    <w:rsid w:val="40D12F9B"/>
    <w:rsid w:val="40D50F73"/>
    <w:rsid w:val="40E765BD"/>
    <w:rsid w:val="414E6719"/>
    <w:rsid w:val="417A46D4"/>
    <w:rsid w:val="419345E1"/>
    <w:rsid w:val="41940CDA"/>
    <w:rsid w:val="41CF0BCF"/>
    <w:rsid w:val="41D427C4"/>
    <w:rsid w:val="41E04248"/>
    <w:rsid w:val="42042CCA"/>
    <w:rsid w:val="43482809"/>
    <w:rsid w:val="43727FC7"/>
    <w:rsid w:val="43794BD1"/>
    <w:rsid w:val="44716743"/>
    <w:rsid w:val="44781099"/>
    <w:rsid w:val="44D70159"/>
    <w:rsid w:val="4553238D"/>
    <w:rsid w:val="461A78A6"/>
    <w:rsid w:val="46A301C2"/>
    <w:rsid w:val="46B215A3"/>
    <w:rsid w:val="46C36755"/>
    <w:rsid w:val="46D027AA"/>
    <w:rsid w:val="47440ED2"/>
    <w:rsid w:val="47723768"/>
    <w:rsid w:val="479D6455"/>
    <w:rsid w:val="47D9353C"/>
    <w:rsid w:val="47FB70B2"/>
    <w:rsid w:val="48B42737"/>
    <w:rsid w:val="48B5112D"/>
    <w:rsid w:val="48BA1ECA"/>
    <w:rsid w:val="48DD2962"/>
    <w:rsid w:val="49413270"/>
    <w:rsid w:val="4942032F"/>
    <w:rsid w:val="49490BB1"/>
    <w:rsid w:val="49692915"/>
    <w:rsid w:val="49EF1F42"/>
    <w:rsid w:val="4A3847B0"/>
    <w:rsid w:val="4A3F772C"/>
    <w:rsid w:val="4A6603DD"/>
    <w:rsid w:val="4A6E7668"/>
    <w:rsid w:val="4B976D28"/>
    <w:rsid w:val="4B992729"/>
    <w:rsid w:val="4BF14E5C"/>
    <w:rsid w:val="4D2301A6"/>
    <w:rsid w:val="4D397E04"/>
    <w:rsid w:val="4DA237EC"/>
    <w:rsid w:val="4DD1007C"/>
    <w:rsid w:val="4DD80FF0"/>
    <w:rsid w:val="4DF37665"/>
    <w:rsid w:val="4EBC4081"/>
    <w:rsid w:val="4F96706C"/>
    <w:rsid w:val="4FA060F5"/>
    <w:rsid w:val="4FC915F8"/>
    <w:rsid w:val="504E4277"/>
    <w:rsid w:val="506F3038"/>
    <w:rsid w:val="50F07683"/>
    <w:rsid w:val="516C70A1"/>
    <w:rsid w:val="519C25A2"/>
    <w:rsid w:val="52002EB5"/>
    <w:rsid w:val="525C4143"/>
    <w:rsid w:val="52907286"/>
    <w:rsid w:val="52B85D86"/>
    <w:rsid w:val="53084074"/>
    <w:rsid w:val="534B0C47"/>
    <w:rsid w:val="5360776D"/>
    <w:rsid w:val="537261AA"/>
    <w:rsid w:val="53E411F3"/>
    <w:rsid w:val="53E7314D"/>
    <w:rsid w:val="543E0321"/>
    <w:rsid w:val="551032A1"/>
    <w:rsid w:val="558B0EF2"/>
    <w:rsid w:val="56195DC5"/>
    <w:rsid w:val="5671771B"/>
    <w:rsid w:val="56B26734"/>
    <w:rsid w:val="56D21446"/>
    <w:rsid w:val="56D4166D"/>
    <w:rsid w:val="572A056F"/>
    <w:rsid w:val="572F2122"/>
    <w:rsid w:val="57513E3C"/>
    <w:rsid w:val="575E71D1"/>
    <w:rsid w:val="577379DD"/>
    <w:rsid w:val="57780285"/>
    <w:rsid w:val="57CB7122"/>
    <w:rsid w:val="58C67724"/>
    <w:rsid w:val="58F74373"/>
    <w:rsid w:val="592B2BC8"/>
    <w:rsid w:val="5945570A"/>
    <w:rsid w:val="598A1022"/>
    <w:rsid w:val="5A03634B"/>
    <w:rsid w:val="5A5538A1"/>
    <w:rsid w:val="5AA20FEB"/>
    <w:rsid w:val="5B5267B9"/>
    <w:rsid w:val="5B5F034D"/>
    <w:rsid w:val="5B64318C"/>
    <w:rsid w:val="5BC05588"/>
    <w:rsid w:val="5BE21F66"/>
    <w:rsid w:val="5BFB37A6"/>
    <w:rsid w:val="5C240C7B"/>
    <w:rsid w:val="5C483AC9"/>
    <w:rsid w:val="5CA52AF5"/>
    <w:rsid w:val="5CCE1A7B"/>
    <w:rsid w:val="5CFE68E7"/>
    <w:rsid w:val="5D42415C"/>
    <w:rsid w:val="5D73146B"/>
    <w:rsid w:val="5DDE2965"/>
    <w:rsid w:val="5DFF13CA"/>
    <w:rsid w:val="5E0B635A"/>
    <w:rsid w:val="5EA11D24"/>
    <w:rsid w:val="5ED92AEC"/>
    <w:rsid w:val="5F081D11"/>
    <w:rsid w:val="5F372A1F"/>
    <w:rsid w:val="5F460C39"/>
    <w:rsid w:val="60210B27"/>
    <w:rsid w:val="605B7E8A"/>
    <w:rsid w:val="609E675C"/>
    <w:rsid w:val="610B3038"/>
    <w:rsid w:val="613B6F0D"/>
    <w:rsid w:val="615156EA"/>
    <w:rsid w:val="6157463B"/>
    <w:rsid w:val="61D95E93"/>
    <w:rsid w:val="6200172D"/>
    <w:rsid w:val="62012E19"/>
    <w:rsid w:val="620C4DF8"/>
    <w:rsid w:val="62396880"/>
    <w:rsid w:val="62B11F77"/>
    <w:rsid w:val="62D2414E"/>
    <w:rsid w:val="62FE72D8"/>
    <w:rsid w:val="634D2D5C"/>
    <w:rsid w:val="63686109"/>
    <w:rsid w:val="63856413"/>
    <w:rsid w:val="63D201A3"/>
    <w:rsid w:val="64003D27"/>
    <w:rsid w:val="646E04C5"/>
    <w:rsid w:val="64AD388C"/>
    <w:rsid w:val="64B60830"/>
    <w:rsid w:val="657E6542"/>
    <w:rsid w:val="66C66E69"/>
    <w:rsid w:val="67834728"/>
    <w:rsid w:val="67E623F7"/>
    <w:rsid w:val="681253D0"/>
    <w:rsid w:val="685A6D95"/>
    <w:rsid w:val="68AF10F7"/>
    <w:rsid w:val="68F2680E"/>
    <w:rsid w:val="69271690"/>
    <w:rsid w:val="69C55233"/>
    <w:rsid w:val="69EB0D20"/>
    <w:rsid w:val="69FB5F53"/>
    <w:rsid w:val="6A1C22CC"/>
    <w:rsid w:val="6A436251"/>
    <w:rsid w:val="6AE866A8"/>
    <w:rsid w:val="6AF619D0"/>
    <w:rsid w:val="6B051D29"/>
    <w:rsid w:val="6B106310"/>
    <w:rsid w:val="6B703D33"/>
    <w:rsid w:val="6B711B7A"/>
    <w:rsid w:val="6BE8725E"/>
    <w:rsid w:val="6C152647"/>
    <w:rsid w:val="6C2F6077"/>
    <w:rsid w:val="6C6608D6"/>
    <w:rsid w:val="6D722C89"/>
    <w:rsid w:val="6D8D7A35"/>
    <w:rsid w:val="6DDB69F4"/>
    <w:rsid w:val="6E4F523E"/>
    <w:rsid w:val="6E5729A2"/>
    <w:rsid w:val="6E583A1F"/>
    <w:rsid w:val="6EAB742B"/>
    <w:rsid w:val="6EB0558D"/>
    <w:rsid w:val="6EC6113E"/>
    <w:rsid w:val="6F170E2C"/>
    <w:rsid w:val="70531535"/>
    <w:rsid w:val="70672A43"/>
    <w:rsid w:val="70695E17"/>
    <w:rsid w:val="70BF0D6E"/>
    <w:rsid w:val="70E01DD1"/>
    <w:rsid w:val="71027CA7"/>
    <w:rsid w:val="71597165"/>
    <w:rsid w:val="718544F1"/>
    <w:rsid w:val="71976AED"/>
    <w:rsid w:val="71F60334"/>
    <w:rsid w:val="721F1D01"/>
    <w:rsid w:val="7341102A"/>
    <w:rsid w:val="73A17E6A"/>
    <w:rsid w:val="73E16D57"/>
    <w:rsid w:val="745C3615"/>
    <w:rsid w:val="746049BA"/>
    <w:rsid w:val="74874E5A"/>
    <w:rsid w:val="74A2568B"/>
    <w:rsid w:val="76021882"/>
    <w:rsid w:val="762B6181"/>
    <w:rsid w:val="766574D1"/>
    <w:rsid w:val="767C3DB4"/>
    <w:rsid w:val="76DE1045"/>
    <w:rsid w:val="77AF2483"/>
    <w:rsid w:val="77D64484"/>
    <w:rsid w:val="77E92124"/>
    <w:rsid w:val="77E922B4"/>
    <w:rsid w:val="786258A4"/>
    <w:rsid w:val="7928350F"/>
    <w:rsid w:val="7969405B"/>
    <w:rsid w:val="798B1783"/>
    <w:rsid w:val="79B2108A"/>
    <w:rsid w:val="7A417E6A"/>
    <w:rsid w:val="7A98347A"/>
    <w:rsid w:val="7AA222D1"/>
    <w:rsid w:val="7B2C0F71"/>
    <w:rsid w:val="7B647A4A"/>
    <w:rsid w:val="7B8B77FD"/>
    <w:rsid w:val="7BC71689"/>
    <w:rsid w:val="7BE20360"/>
    <w:rsid w:val="7C274813"/>
    <w:rsid w:val="7C78688F"/>
    <w:rsid w:val="7D21376C"/>
    <w:rsid w:val="7D3943CC"/>
    <w:rsid w:val="7D8B198E"/>
    <w:rsid w:val="7DFC7E2B"/>
    <w:rsid w:val="7E955D77"/>
    <w:rsid w:val="7ED72C8B"/>
    <w:rsid w:val="7F183048"/>
    <w:rsid w:val="7F8B1A78"/>
    <w:rsid w:val="7FA418D8"/>
    <w:rsid w:val="7FA92784"/>
    <w:rsid w:val="7FDD57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fillcolor="white">
      <v:fill color="white"/>
    </o:shapedefaults>
    <o:shapelayout v:ext="edit">
      <o:idmap v:ext="edit" data="1"/>
    </o:shapelayout>
  </w:shapeDefaults>
  <w:decimalSymbol w:val="."/>
  <w:listSeparator w:val=","/>
  <w15:docId w15:val="{6CA1B7EA-C49F-4C8C-800A-B10F63FAF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qFormat="1"/>
    <w:lsdException w:name="toc 2" w:semiHidden="1" w:uiPriority="39"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qFormat="1"/>
    <w:lsdException w:name="footer" w:semiHidden="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qFormat="1"/>
    <w:lsdException w:name="FollowedHyperlink" w:semiHidden="1" w:unhideWhenUsed="1"/>
    <w:lsdException w:name="Strong" w:qFormat="1"/>
    <w:lsdException w:name="Emphasis" w:qFormat="1"/>
    <w:lsdException w:name="Document Map" w:semiHidden="1" w:unhideWhenUsed="1"/>
    <w:lsdException w:name="Plain Text" w:semiHidden="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4">
    <w:name w:val="heading 4"/>
    <w:basedOn w:val="a"/>
    <w:next w:val="a"/>
    <w:qFormat/>
    <w:pPr>
      <w:keepNext/>
      <w:keepLines/>
      <w:outlineLvl w:val="3"/>
    </w:pPr>
    <w:rPr>
      <w:rFonts w:ascii="Arial" w:eastAsia="黑体" w:hAnsi="Arial"/>
      <w:bCs/>
      <w:kern w:val="0"/>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qFormat/>
    <w:rPr>
      <w:color w:val="0000FF"/>
      <w:u w:val="single"/>
    </w:rPr>
  </w:style>
  <w:style w:type="character" w:styleId="a4">
    <w:name w:val="Strong"/>
    <w:qFormat/>
    <w:rPr>
      <w:b/>
    </w:rPr>
  </w:style>
  <w:style w:type="character" w:customStyle="1" w:styleId="Char">
    <w:name w:val="批注主题 Char"/>
    <w:link w:val="a5"/>
    <w:rPr>
      <w:rFonts w:ascii="Calibri" w:eastAsia="宋体" w:hAnsi="Calibri" w:cs="Times New Roman"/>
      <w:b/>
      <w:bCs/>
      <w:kern w:val="2"/>
      <w:sz w:val="21"/>
      <w:szCs w:val="24"/>
    </w:rPr>
  </w:style>
  <w:style w:type="character" w:styleId="a6">
    <w:name w:val="annotation reference"/>
    <w:uiPriority w:val="99"/>
    <w:unhideWhenUsed/>
    <w:qFormat/>
    <w:rPr>
      <w:sz w:val="21"/>
      <w:szCs w:val="21"/>
    </w:rPr>
  </w:style>
  <w:style w:type="character" w:customStyle="1" w:styleId="Char0">
    <w:name w:val="纯文本 Char"/>
    <w:aliases w:val="普通文字 Char,正 文 1 Char,Char Char Char Char Char Char Char Char Char Char1,Char Char Char Char Char Char Char Char Char Char Char,Char Char Char Char Char Char Char Char,普通文字 Char Char Char Char Char,普通文 Char"/>
    <w:link w:val="a7"/>
    <w:rPr>
      <w:rFonts w:ascii="宋体" w:eastAsia="宋体" w:hAnsi="Courier New" w:cs="Courier New"/>
      <w:kern w:val="2"/>
      <w:sz w:val="21"/>
      <w:szCs w:val="21"/>
    </w:rPr>
  </w:style>
  <w:style w:type="character" w:customStyle="1" w:styleId="Char1">
    <w:name w:val="日期 Char"/>
    <w:link w:val="a8"/>
    <w:rPr>
      <w:rFonts w:ascii="Calibri" w:eastAsia="宋体" w:hAnsi="Calibri" w:cs="Times New Roman"/>
      <w:kern w:val="2"/>
      <w:sz w:val="21"/>
      <w:szCs w:val="24"/>
    </w:rPr>
  </w:style>
  <w:style w:type="character" w:customStyle="1" w:styleId="Char2">
    <w:name w:val="批注框文本 Char"/>
    <w:link w:val="a9"/>
    <w:rPr>
      <w:rFonts w:ascii="Calibri" w:eastAsia="宋体" w:hAnsi="Calibri" w:cs="Times New Roman"/>
      <w:kern w:val="2"/>
      <w:sz w:val="18"/>
      <w:szCs w:val="18"/>
    </w:rPr>
  </w:style>
  <w:style w:type="character" w:customStyle="1" w:styleId="Char3">
    <w:name w:val="批注文字 Char"/>
    <w:link w:val="aa"/>
    <w:uiPriority w:val="99"/>
    <w:rPr>
      <w:rFonts w:ascii="Calibri" w:eastAsia="宋体" w:hAnsi="Calibri" w:cs="Times New Roman"/>
      <w:kern w:val="2"/>
      <w:sz w:val="21"/>
      <w:szCs w:val="24"/>
    </w:rPr>
  </w:style>
  <w:style w:type="paragraph" w:styleId="TOC">
    <w:name w:val="TOC Heading"/>
    <w:basedOn w:val="1"/>
    <w:next w:val="a"/>
    <w:uiPriority w:val="39"/>
    <w:qFormat/>
    <w:pPr>
      <w:widowControl/>
      <w:spacing w:before="480" w:after="0" w:line="276" w:lineRule="auto"/>
      <w:jc w:val="left"/>
      <w:outlineLvl w:val="9"/>
    </w:pPr>
    <w:rPr>
      <w:rFonts w:ascii="Calibri Light" w:hAnsi="Calibri Light"/>
      <w:bCs/>
      <w:color w:val="2E74B5"/>
      <w:kern w:val="0"/>
      <w:sz w:val="28"/>
      <w:szCs w:val="28"/>
    </w:rPr>
  </w:style>
  <w:style w:type="paragraph" w:customStyle="1" w:styleId="11">
    <w:name w:val="列出段落11"/>
    <w:basedOn w:val="a"/>
    <w:uiPriority w:val="34"/>
    <w:qFormat/>
    <w:pPr>
      <w:ind w:firstLineChars="200" w:firstLine="420"/>
    </w:pPr>
    <w:rPr>
      <w:szCs w:val="22"/>
      <w:lang w:val="zh-CN"/>
    </w:rPr>
  </w:style>
  <w:style w:type="paragraph" w:styleId="ab">
    <w:name w:val="footer"/>
    <w:basedOn w:val="a"/>
    <w:qFormat/>
    <w:pPr>
      <w:tabs>
        <w:tab w:val="center" w:pos="4153"/>
        <w:tab w:val="right" w:pos="8306"/>
      </w:tabs>
      <w:snapToGrid w:val="0"/>
      <w:jc w:val="left"/>
    </w:pPr>
    <w:rPr>
      <w:sz w:val="18"/>
    </w:rPr>
  </w:style>
  <w:style w:type="paragraph" w:styleId="a9">
    <w:name w:val="Balloon Text"/>
    <w:basedOn w:val="a"/>
    <w:link w:val="Char2"/>
    <w:rPr>
      <w:sz w:val="18"/>
      <w:szCs w:val="18"/>
    </w:rPr>
  </w:style>
  <w:style w:type="paragraph" w:customStyle="1" w:styleId="ac">
    <w:name w:val="样式"/>
    <w:qFormat/>
    <w:pPr>
      <w:widowControl w:val="0"/>
      <w:autoSpaceDE w:val="0"/>
      <w:autoSpaceDN w:val="0"/>
      <w:adjustRightInd w:val="0"/>
    </w:pPr>
    <w:rPr>
      <w:rFonts w:ascii="宋体" w:hAnsi="宋体" w:cs="宋体"/>
      <w:sz w:val="24"/>
      <w:szCs w:val="24"/>
    </w:rPr>
  </w:style>
  <w:style w:type="paragraph" w:styleId="ad">
    <w:name w:val="Normal (Web)"/>
    <w:basedOn w:val="a"/>
    <w:unhideWhenUsed/>
    <w:qFormat/>
    <w:pPr>
      <w:widowControl/>
      <w:spacing w:before="100" w:beforeAutospacing="1" w:after="100" w:afterAutospacing="1"/>
      <w:jc w:val="left"/>
    </w:pPr>
    <w:rPr>
      <w:rFonts w:ascii="宋体" w:hAnsi="宋体" w:cs="宋体"/>
      <w:kern w:val="0"/>
      <w:sz w:val="24"/>
    </w:rPr>
  </w:style>
  <w:style w:type="paragraph" w:styleId="20">
    <w:name w:val="toc 2"/>
    <w:basedOn w:val="a"/>
    <w:next w:val="a"/>
    <w:uiPriority w:val="39"/>
    <w:qFormat/>
    <w:pPr>
      <w:ind w:leftChars="200" w:left="420"/>
    </w:pPr>
  </w:style>
  <w:style w:type="paragraph" w:styleId="a8">
    <w:name w:val="Date"/>
    <w:basedOn w:val="a"/>
    <w:next w:val="a"/>
    <w:link w:val="Char1"/>
    <w:pPr>
      <w:ind w:leftChars="2500" w:left="100"/>
    </w:pPr>
  </w:style>
  <w:style w:type="paragraph" w:customStyle="1" w:styleId="WPSOffice1">
    <w:name w:val="WPSOffice手动目录 1"/>
  </w:style>
  <w:style w:type="paragraph" w:styleId="a7">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0"/>
    <w:qFormat/>
    <w:rPr>
      <w:rFonts w:ascii="宋体" w:hAnsi="Courier New" w:cs="Courier New"/>
      <w:szCs w:val="21"/>
    </w:rPr>
  </w:style>
  <w:style w:type="paragraph" w:styleId="3">
    <w:name w:val="toc 3"/>
    <w:basedOn w:val="a"/>
    <w:next w:val="a"/>
    <w:uiPriority w:val="39"/>
    <w:unhideWhenUsed/>
    <w:qFormat/>
    <w:pPr>
      <w:widowControl/>
      <w:spacing w:after="100" w:line="276" w:lineRule="auto"/>
      <w:ind w:left="440"/>
      <w:jc w:val="left"/>
    </w:pPr>
    <w:rPr>
      <w:kern w:val="0"/>
      <w:sz w:val="22"/>
      <w:szCs w:val="22"/>
    </w:rPr>
  </w:style>
  <w:style w:type="paragraph" w:styleId="aa">
    <w:name w:val="annotation text"/>
    <w:basedOn w:val="a"/>
    <w:link w:val="Char3"/>
    <w:uiPriority w:val="99"/>
    <w:unhideWhenUsed/>
    <w:qFormat/>
    <w:pPr>
      <w:jc w:val="left"/>
    </w:pPr>
  </w:style>
  <w:style w:type="paragraph" w:styleId="ae">
    <w:name w:val="List Paragraph"/>
    <w:basedOn w:val="a"/>
    <w:uiPriority w:val="34"/>
    <w:qFormat/>
    <w:pPr>
      <w:ind w:firstLineChars="200" w:firstLine="420"/>
    </w:pPr>
  </w:style>
  <w:style w:type="paragraph" w:styleId="af">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annotation subject"/>
    <w:basedOn w:val="aa"/>
    <w:next w:val="aa"/>
    <w:link w:val="Char"/>
    <w:rPr>
      <w:b/>
      <w:bCs/>
    </w:rPr>
  </w:style>
  <w:style w:type="paragraph" w:styleId="10">
    <w:name w:val="toc 1"/>
    <w:basedOn w:val="a"/>
    <w:next w:val="a"/>
    <w:uiPriority w:val="39"/>
    <w:qFormat/>
  </w:style>
  <w:style w:type="paragraph" w:styleId="af0">
    <w:name w:val="Revision"/>
    <w:uiPriority w:val="99"/>
    <w:unhideWhenUsed/>
    <w:rPr>
      <w:kern w:val="2"/>
      <w:sz w:val="21"/>
      <w:szCs w:val="24"/>
    </w:rPr>
  </w:style>
  <w:style w:type="paragraph" w:customStyle="1" w:styleId="12">
    <w:name w:val="样式1"/>
    <w:basedOn w:val="a"/>
    <w:qFormat/>
    <w:pPr>
      <w:tabs>
        <w:tab w:val="left" w:pos="709"/>
      </w:tabs>
      <w:adjustRightInd w:val="0"/>
      <w:ind w:left="709" w:hanging="709"/>
      <w:textAlignment w:val="baseline"/>
    </w:pPr>
    <w:rPr>
      <w:rFonts w:ascii="宋体" w:hAnsi="宋体"/>
      <w:kern w:val="0"/>
      <w:szCs w:val="21"/>
    </w:rPr>
  </w:style>
  <w:style w:type="table" w:styleId="af1">
    <w:name w:val="Table Grid"/>
    <w:basedOn w:val="a1"/>
    <w:uiPriority w:val="3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laceholder Text"/>
    <w:basedOn w:val="a0"/>
    <w:uiPriority w:val="99"/>
    <w:semiHidden/>
    <w:rsid w:val="00BA15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idu.com/s?wd=%E6%8A%95%E6%A0%87%E6%8A%A5%E4%BB%B7&amp;tn=44039180_cpr&amp;fenlei=mv6quAkxTZn0IZRqIHckPjm4nH00T1dWuyfdP1u9uyPBrjKhmvDv0ZwV5Hcvrjm3rH6sPfKWUMw85HfYnjn4nH6sgvPsT6KdThsqpZwYTjCEQLGCpyw9Uz4Bmy-bIi4WUvYETgN-TLwGUv3EPj63P1RkPH6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1A0557DD3384BBB85E4AA7C2B7896E5"/>
        <w:category>
          <w:name w:val="常规"/>
          <w:gallery w:val="placeholder"/>
        </w:category>
        <w:types>
          <w:type w:val="bbPlcHdr"/>
        </w:types>
        <w:behaviors>
          <w:behavior w:val="content"/>
        </w:behaviors>
        <w:guid w:val="{CE2E4DB0-8DDF-424B-ADD6-01AB81FF8AAF}"/>
      </w:docPartPr>
      <w:docPartBody>
        <w:p w:rsidR="00336F57" w:rsidRDefault="00B0172F" w:rsidP="00B0172F">
          <w:pPr>
            <w:pStyle w:val="41A0557DD3384BBB85E4AA7C2B7896E5"/>
          </w:pPr>
          <w:r>
            <w:rPr>
              <w:rStyle w:val="a3"/>
              <w:rFonts w:hint="eastAsia"/>
            </w:rPr>
            <w:t>单击此处输入文字。</w:t>
          </w:r>
        </w:p>
      </w:docPartBody>
    </w:docPart>
    <w:docPart>
      <w:docPartPr>
        <w:name w:val="A08066437D0844BDAE0E3103CCA8118E"/>
        <w:category>
          <w:name w:val="常规"/>
          <w:gallery w:val="placeholder"/>
        </w:category>
        <w:types>
          <w:type w:val="bbPlcHdr"/>
        </w:types>
        <w:behaviors>
          <w:behavior w:val="content"/>
        </w:behaviors>
        <w:guid w:val="{9A7732C3-537F-4B36-B1C7-CB9F8797411A}"/>
      </w:docPartPr>
      <w:docPartBody>
        <w:p w:rsidR="00336F57" w:rsidRDefault="00B0172F" w:rsidP="00B0172F">
          <w:pPr>
            <w:pStyle w:val="A08066437D0844BDAE0E3103CCA8118E"/>
          </w:pPr>
          <w:r>
            <w:rPr>
              <w:rStyle w:val="a3"/>
              <w:rFonts w:hint="eastAsia"/>
            </w:rPr>
            <w:t>单击此处输入文字。</w:t>
          </w:r>
        </w:p>
      </w:docPartBody>
    </w:docPart>
    <w:docPart>
      <w:docPartPr>
        <w:name w:val="1ECEE842D6784EAC81280AA69F6BD31A"/>
        <w:category>
          <w:name w:val="常规"/>
          <w:gallery w:val="placeholder"/>
        </w:category>
        <w:types>
          <w:type w:val="bbPlcHdr"/>
        </w:types>
        <w:behaviors>
          <w:behavior w:val="content"/>
        </w:behaviors>
        <w:guid w:val="{4CAA9712-7E1E-4A43-A783-9A73B1A809B3}"/>
      </w:docPartPr>
      <w:docPartBody>
        <w:p w:rsidR="00336F57" w:rsidRDefault="00B0172F" w:rsidP="00B0172F">
          <w:pPr>
            <w:pStyle w:val="1ECEE842D6784EAC81280AA69F6BD31A"/>
          </w:pPr>
          <w:r>
            <w:rPr>
              <w:rStyle w:val="a3"/>
              <w:rFonts w:hint="eastAsia"/>
            </w:rPr>
            <w:t>单击此处输入文字。</w:t>
          </w:r>
        </w:p>
      </w:docPartBody>
    </w:docPart>
    <w:docPart>
      <w:docPartPr>
        <w:name w:val="E88228DB91594453A4E248BE5D108C8B"/>
        <w:category>
          <w:name w:val="常规"/>
          <w:gallery w:val="placeholder"/>
        </w:category>
        <w:types>
          <w:type w:val="bbPlcHdr"/>
        </w:types>
        <w:behaviors>
          <w:behavior w:val="content"/>
        </w:behaviors>
        <w:guid w:val="{DADC5591-DCB4-426E-99F5-8BEC10FA92A8}"/>
      </w:docPartPr>
      <w:docPartBody>
        <w:p w:rsidR="00336F57" w:rsidRDefault="00B0172F" w:rsidP="00B0172F">
          <w:pPr>
            <w:pStyle w:val="E88228DB91594453A4E248BE5D108C8B"/>
          </w:pPr>
          <w:r>
            <w:rPr>
              <w:rStyle w:val="a3"/>
              <w:rFonts w:hint="eastAsia"/>
            </w:rPr>
            <w:t>单击此处输入文字。</w:t>
          </w:r>
        </w:p>
      </w:docPartBody>
    </w:docPart>
    <w:docPart>
      <w:docPartPr>
        <w:name w:val="881FF96B97EA4368B7ED0E3A8366C0C2"/>
        <w:category>
          <w:name w:val="常规"/>
          <w:gallery w:val="placeholder"/>
        </w:category>
        <w:types>
          <w:type w:val="bbPlcHdr"/>
        </w:types>
        <w:behaviors>
          <w:behavior w:val="content"/>
        </w:behaviors>
        <w:guid w:val="{BC4D63FB-7AD9-4DBC-A597-5259667263E0}"/>
      </w:docPartPr>
      <w:docPartBody>
        <w:p w:rsidR="00336F57" w:rsidRDefault="00B0172F" w:rsidP="00B0172F">
          <w:pPr>
            <w:pStyle w:val="881FF96B97EA4368B7ED0E3A8366C0C2"/>
          </w:pPr>
          <w:r>
            <w:rPr>
              <w:rStyle w:val="a3"/>
              <w:rFonts w:hint="eastAsia"/>
            </w:rPr>
            <w:t>单击此处输入文字。</w:t>
          </w:r>
        </w:p>
      </w:docPartBody>
    </w:docPart>
    <w:docPart>
      <w:docPartPr>
        <w:name w:val="10D7986197094D06A7219BF1F39B787E"/>
        <w:category>
          <w:name w:val="常规"/>
          <w:gallery w:val="placeholder"/>
        </w:category>
        <w:types>
          <w:type w:val="bbPlcHdr"/>
        </w:types>
        <w:behaviors>
          <w:behavior w:val="content"/>
        </w:behaviors>
        <w:guid w:val="{10D62F4A-F468-48C5-A73C-8EE73DBC2060}"/>
      </w:docPartPr>
      <w:docPartBody>
        <w:p w:rsidR="00336F57" w:rsidRDefault="00B0172F" w:rsidP="00B0172F">
          <w:pPr>
            <w:pStyle w:val="10D7986197094D06A7219BF1F39B787E"/>
          </w:pPr>
          <w:r>
            <w:rPr>
              <w:rStyle w:val="a3"/>
              <w:rFonts w:hint="eastAsia"/>
            </w:rPr>
            <w:t>单击此处输入文字。</w:t>
          </w:r>
        </w:p>
      </w:docPartBody>
    </w:docPart>
    <w:docPart>
      <w:docPartPr>
        <w:name w:val="901C4AF1012E4595AF02D82371289661"/>
        <w:category>
          <w:name w:val="常规"/>
          <w:gallery w:val="placeholder"/>
        </w:category>
        <w:types>
          <w:type w:val="bbPlcHdr"/>
        </w:types>
        <w:behaviors>
          <w:behavior w:val="content"/>
        </w:behaviors>
        <w:guid w:val="{E31AA4DD-8E0F-4E9F-BC73-884E5A9E8E82}"/>
      </w:docPartPr>
      <w:docPartBody>
        <w:p w:rsidR="00336F57" w:rsidRDefault="00B0172F" w:rsidP="00B0172F">
          <w:pPr>
            <w:pStyle w:val="901C4AF1012E4595AF02D82371289661"/>
          </w:pPr>
          <w:r>
            <w:rPr>
              <w:rStyle w:val="a3"/>
              <w:rFonts w:hint="eastAsia"/>
            </w:rPr>
            <w:t>单击此处输入文字。</w:t>
          </w:r>
        </w:p>
      </w:docPartBody>
    </w:docPart>
    <w:docPart>
      <w:docPartPr>
        <w:name w:val="FF098351BE00450E9CE511312F911070"/>
        <w:category>
          <w:name w:val="常规"/>
          <w:gallery w:val="placeholder"/>
        </w:category>
        <w:types>
          <w:type w:val="bbPlcHdr"/>
        </w:types>
        <w:behaviors>
          <w:behavior w:val="content"/>
        </w:behaviors>
        <w:guid w:val="{AD3C9E0D-1245-4A40-9AD6-BAAFFF210331}"/>
      </w:docPartPr>
      <w:docPartBody>
        <w:p w:rsidR="00336F57" w:rsidRDefault="00B0172F" w:rsidP="00B0172F">
          <w:pPr>
            <w:pStyle w:val="FF098351BE00450E9CE511312F911070"/>
          </w:pPr>
          <w:r>
            <w:rPr>
              <w:rStyle w:val="a3"/>
              <w:rFonts w:hint="eastAsia"/>
            </w:rPr>
            <w:t>单击此处输入文字。</w:t>
          </w:r>
        </w:p>
      </w:docPartBody>
    </w:docPart>
    <w:docPart>
      <w:docPartPr>
        <w:name w:val="E6E87775B9924063A8131ECD1F133CAC"/>
        <w:category>
          <w:name w:val="常规"/>
          <w:gallery w:val="placeholder"/>
        </w:category>
        <w:types>
          <w:type w:val="bbPlcHdr"/>
        </w:types>
        <w:behaviors>
          <w:behavior w:val="content"/>
        </w:behaviors>
        <w:guid w:val="{0F2876C7-7BAF-4598-B0A6-B358A2286E1B}"/>
      </w:docPartPr>
      <w:docPartBody>
        <w:p w:rsidR="00336F57" w:rsidRDefault="00B0172F" w:rsidP="00B0172F">
          <w:pPr>
            <w:pStyle w:val="E6E87775B9924063A8131ECD1F133CAC"/>
          </w:pPr>
          <w:r>
            <w:rPr>
              <w:rStyle w:val="a3"/>
              <w:rFonts w:hint="eastAsia"/>
            </w:rPr>
            <w:t>单击此处输入文字。</w:t>
          </w:r>
        </w:p>
      </w:docPartBody>
    </w:docPart>
    <w:docPart>
      <w:docPartPr>
        <w:name w:val="50ECBA8688B141C2882D9B4F87CC7F17"/>
        <w:category>
          <w:name w:val="常规"/>
          <w:gallery w:val="placeholder"/>
        </w:category>
        <w:types>
          <w:type w:val="bbPlcHdr"/>
        </w:types>
        <w:behaviors>
          <w:behavior w:val="content"/>
        </w:behaviors>
        <w:guid w:val="{5244CD8E-C071-414B-B7C1-38B35B8AEDFE}"/>
      </w:docPartPr>
      <w:docPartBody>
        <w:p w:rsidR="00336F57" w:rsidRDefault="00B0172F" w:rsidP="00B0172F">
          <w:pPr>
            <w:pStyle w:val="50ECBA8688B141C2882D9B4F87CC7F17"/>
          </w:pPr>
          <w:r>
            <w:rPr>
              <w:rStyle w:val="a3"/>
              <w:rFonts w:hint="eastAsia"/>
            </w:rPr>
            <w:t>单击此处输入文字。</w:t>
          </w:r>
        </w:p>
      </w:docPartBody>
    </w:docPart>
    <w:docPart>
      <w:docPartPr>
        <w:name w:val="6D913262BB8A46FBB052B0C446EC690F"/>
        <w:category>
          <w:name w:val="常规"/>
          <w:gallery w:val="placeholder"/>
        </w:category>
        <w:types>
          <w:type w:val="bbPlcHdr"/>
        </w:types>
        <w:behaviors>
          <w:behavior w:val="content"/>
        </w:behaviors>
        <w:guid w:val="{597787CB-3BC9-454E-B82F-485B188588C8}"/>
      </w:docPartPr>
      <w:docPartBody>
        <w:p w:rsidR="00336F57" w:rsidRDefault="00B0172F" w:rsidP="00B0172F">
          <w:pPr>
            <w:pStyle w:val="6D913262BB8A46FBB052B0C446EC690F"/>
          </w:pPr>
          <w:r>
            <w:rPr>
              <w:rStyle w:val="a3"/>
              <w:rFonts w:hint="eastAsia"/>
            </w:rPr>
            <w:t>单击此处输入文字。</w:t>
          </w:r>
        </w:p>
      </w:docPartBody>
    </w:docPart>
    <w:docPart>
      <w:docPartPr>
        <w:name w:val="C8CEF9508F9B477FAFA327AA40A71F1E"/>
        <w:category>
          <w:name w:val="常规"/>
          <w:gallery w:val="placeholder"/>
        </w:category>
        <w:types>
          <w:type w:val="bbPlcHdr"/>
        </w:types>
        <w:behaviors>
          <w:behavior w:val="content"/>
        </w:behaviors>
        <w:guid w:val="{A3FC0BCA-3C18-46BC-ACE4-BE00B00517CA}"/>
      </w:docPartPr>
      <w:docPartBody>
        <w:p w:rsidR="00336F57" w:rsidRDefault="00B0172F" w:rsidP="00B0172F">
          <w:pPr>
            <w:pStyle w:val="C8CEF9508F9B477FAFA327AA40A71F1E"/>
          </w:pPr>
          <w:r>
            <w:rPr>
              <w:rStyle w:val="a3"/>
              <w:rFonts w:hint="eastAsia"/>
            </w:rPr>
            <w:t>单击此处输入文字。</w:t>
          </w:r>
        </w:p>
      </w:docPartBody>
    </w:docPart>
    <w:docPart>
      <w:docPartPr>
        <w:name w:val="CB73CABFD4224CFCA0B70B6DCED75128"/>
        <w:category>
          <w:name w:val="常规"/>
          <w:gallery w:val="placeholder"/>
        </w:category>
        <w:types>
          <w:type w:val="bbPlcHdr"/>
        </w:types>
        <w:behaviors>
          <w:behavior w:val="content"/>
        </w:behaviors>
        <w:guid w:val="{EBA56077-35B4-442A-8159-B00EA83A31FD}"/>
      </w:docPartPr>
      <w:docPartBody>
        <w:p w:rsidR="00336F57" w:rsidRDefault="00B0172F" w:rsidP="00B0172F">
          <w:pPr>
            <w:pStyle w:val="CB73CABFD4224CFCA0B70B6DCED75128"/>
          </w:pPr>
          <w:r>
            <w:rPr>
              <w:rStyle w:val="a3"/>
              <w:rFonts w:hint="eastAsia"/>
            </w:rPr>
            <w:t>单击此处输入文字。</w:t>
          </w:r>
        </w:p>
      </w:docPartBody>
    </w:docPart>
    <w:docPart>
      <w:docPartPr>
        <w:name w:val="4716DAE499424581A4127A2BBE540B21"/>
        <w:category>
          <w:name w:val="常规"/>
          <w:gallery w:val="placeholder"/>
        </w:category>
        <w:types>
          <w:type w:val="bbPlcHdr"/>
        </w:types>
        <w:behaviors>
          <w:behavior w:val="content"/>
        </w:behaviors>
        <w:guid w:val="{413E0F96-D6FF-4687-B2EF-645F084FB1CC}"/>
      </w:docPartPr>
      <w:docPartBody>
        <w:p w:rsidR="00336F57" w:rsidRDefault="00B0172F" w:rsidP="00B0172F">
          <w:pPr>
            <w:pStyle w:val="4716DAE499424581A4127A2BBE540B21"/>
          </w:pPr>
          <w:r>
            <w:rPr>
              <w:rStyle w:val="a3"/>
              <w:rFonts w:hint="eastAsia"/>
            </w:rPr>
            <w:t>单击此处输入文字。</w:t>
          </w:r>
        </w:p>
      </w:docPartBody>
    </w:docPart>
    <w:docPart>
      <w:docPartPr>
        <w:name w:val="25F6F799C64B4058B359A452B9027015"/>
        <w:category>
          <w:name w:val="常规"/>
          <w:gallery w:val="placeholder"/>
        </w:category>
        <w:types>
          <w:type w:val="bbPlcHdr"/>
        </w:types>
        <w:behaviors>
          <w:behavior w:val="content"/>
        </w:behaviors>
        <w:guid w:val="{271C5809-7333-435B-980A-92441A16DFD1}"/>
      </w:docPartPr>
      <w:docPartBody>
        <w:p w:rsidR="00336F57" w:rsidRDefault="00B0172F" w:rsidP="00B0172F">
          <w:pPr>
            <w:pStyle w:val="25F6F799C64B4058B359A452B9027015"/>
          </w:pPr>
          <w:r>
            <w:rPr>
              <w:rStyle w:val="a3"/>
              <w:rFonts w:hint="eastAsia"/>
            </w:rPr>
            <w:t>单击此处输入文字。</w:t>
          </w:r>
        </w:p>
      </w:docPartBody>
    </w:docPart>
    <w:docPart>
      <w:docPartPr>
        <w:name w:val="B81050F75869458BBFC6851FB8448A05"/>
        <w:category>
          <w:name w:val="常规"/>
          <w:gallery w:val="placeholder"/>
        </w:category>
        <w:types>
          <w:type w:val="bbPlcHdr"/>
        </w:types>
        <w:behaviors>
          <w:behavior w:val="content"/>
        </w:behaviors>
        <w:guid w:val="{F1FC09F8-D6FD-4EDB-A57F-FC009961F9CE}"/>
      </w:docPartPr>
      <w:docPartBody>
        <w:p w:rsidR="00336F57" w:rsidRDefault="00B0172F" w:rsidP="00B0172F">
          <w:pPr>
            <w:pStyle w:val="B81050F75869458BBFC6851FB8448A05"/>
          </w:pPr>
          <w:r>
            <w:rPr>
              <w:rStyle w:val="a3"/>
              <w:rFonts w:hint="eastAsia"/>
            </w:rPr>
            <w:t>单击此处输入文字。</w:t>
          </w:r>
        </w:p>
      </w:docPartBody>
    </w:docPart>
    <w:docPart>
      <w:docPartPr>
        <w:name w:val="18F7DA660C714ED6B82281D3E00EAF86"/>
        <w:category>
          <w:name w:val="常规"/>
          <w:gallery w:val="placeholder"/>
        </w:category>
        <w:types>
          <w:type w:val="bbPlcHdr"/>
        </w:types>
        <w:behaviors>
          <w:behavior w:val="content"/>
        </w:behaviors>
        <w:guid w:val="{C71700F7-DB1E-43D8-A49F-C9480EED2D85}"/>
      </w:docPartPr>
      <w:docPartBody>
        <w:p w:rsidR="00336F57" w:rsidRDefault="00B0172F" w:rsidP="00B0172F">
          <w:pPr>
            <w:pStyle w:val="18F7DA660C714ED6B82281D3E00EAF86"/>
          </w:pPr>
          <w:r>
            <w:rPr>
              <w:rStyle w:val="a3"/>
              <w:rFonts w:hint="eastAsia"/>
            </w:rPr>
            <w:t>单击此处输入文字。</w:t>
          </w:r>
        </w:p>
      </w:docPartBody>
    </w:docPart>
    <w:docPart>
      <w:docPartPr>
        <w:name w:val="EDBB866139CE497E92EA7A932F1A0CC6"/>
        <w:category>
          <w:name w:val="常规"/>
          <w:gallery w:val="placeholder"/>
        </w:category>
        <w:types>
          <w:type w:val="bbPlcHdr"/>
        </w:types>
        <w:behaviors>
          <w:behavior w:val="content"/>
        </w:behaviors>
        <w:guid w:val="{FEA169E1-FBD9-4F9E-8968-12C47D1EB42C}"/>
      </w:docPartPr>
      <w:docPartBody>
        <w:p w:rsidR="00336F57" w:rsidRDefault="00B0172F" w:rsidP="00B0172F">
          <w:pPr>
            <w:pStyle w:val="EDBB866139CE497E92EA7A932F1A0CC6"/>
          </w:pPr>
          <w:r>
            <w:rPr>
              <w:rStyle w:val="a3"/>
              <w:rFonts w:hint="eastAsia"/>
            </w:rPr>
            <w:t>单击此处输入文字。</w:t>
          </w:r>
        </w:p>
      </w:docPartBody>
    </w:docPart>
    <w:docPart>
      <w:docPartPr>
        <w:name w:val="57B6D7E9C16B41FE9276046184E2EDD3"/>
        <w:category>
          <w:name w:val="常规"/>
          <w:gallery w:val="placeholder"/>
        </w:category>
        <w:types>
          <w:type w:val="bbPlcHdr"/>
        </w:types>
        <w:behaviors>
          <w:behavior w:val="content"/>
        </w:behaviors>
        <w:guid w:val="{130DEBA7-1922-40EB-B951-DA3DC5FBB162}"/>
      </w:docPartPr>
      <w:docPartBody>
        <w:p w:rsidR="00336F57" w:rsidRDefault="00B0172F" w:rsidP="00B0172F">
          <w:pPr>
            <w:pStyle w:val="57B6D7E9C16B41FE9276046184E2EDD3"/>
          </w:pPr>
          <w:r>
            <w:rPr>
              <w:rStyle w:val="a3"/>
              <w:rFonts w:hint="eastAsia"/>
            </w:rPr>
            <w:t>单击此处输入文字。</w:t>
          </w:r>
        </w:p>
      </w:docPartBody>
    </w:docPart>
    <w:docPart>
      <w:docPartPr>
        <w:name w:val="1869D679FF214259AF6496A12D4FEDC2"/>
        <w:category>
          <w:name w:val="常规"/>
          <w:gallery w:val="placeholder"/>
        </w:category>
        <w:types>
          <w:type w:val="bbPlcHdr"/>
        </w:types>
        <w:behaviors>
          <w:behavior w:val="content"/>
        </w:behaviors>
        <w:guid w:val="{A47E5E4C-81F2-4837-B198-D4770857FD3E}"/>
      </w:docPartPr>
      <w:docPartBody>
        <w:p w:rsidR="00336F57" w:rsidRDefault="00B0172F" w:rsidP="00B0172F">
          <w:pPr>
            <w:pStyle w:val="1869D679FF214259AF6496A12D4FEDC2"/>
          </w:pPr>
          <w:r>
            <w:rPr>
              <w:rStyle w:val="a3"/>
              <w:rFonts w:hint="eastAsia"/>
            </w:rPr>
            <w:t>单击此处输入文字。</w:t>
          </w:r>
        </w:p>
      </w:docPartBody>
    </w:docPart>
    <w:docPart>
      <w:docPartPr>
        <w:name w:val="4D947C45D469436CBF1912B88C25C574"/>
        <w:category>
          <w:name w:val="常规"/>
          <w:gallery w:val="placeholder"/>
        </w:category>
        <w:types>
          <w:type w:val="bbPlcHdr"/>
        </w:types>
        <w:behaviors>
          <w:behavior w:val="content"/>
        </w:behaviors>
        <w:guid w:val="{E717FE26-2860-4576-B57E-0490AD02D46C}"/>
      </w:docPartPr>
      <w:docPartBody>
        <w:p w:rsidR="00336F57" w:rsidRDefault="00B0172F" w:rsidP="00B0172F">
          <w:pPr>
            <w:pStyle w:val="4D947C45D469436CBF1912B88C25C574"/>
          </w:pPr>
          <w:r>
            <w:rPr>
              <w:rStyle w:val="a3"/>
              <w:rFonts w:hint="eastAsia"/>
            </w:rPr>
            <w:t>单击此处输入文字。</w:t>
          </w:r>
        </w:p>
      </w:docPartBody>
    </w:docPart>
    <w:docPart>
      <w:docPartPr>
        <w:name w:val="FAA43CAA6AD946F5B72D29BF66A3D3FC"/>
        <w:category>
          <w:name w:val="常规"/>
          <w:gallery w:val="placeholder"/>
        </w:category>
        <w:types>
          <w:type w:val="bbPlcHdr"/>
        </w:types>
        <w:behaviors>
          <w:behavior w:val="content"/>
        </w:behaviors>
        <w:guid w:val="{77E4CBB7-1E9F-4BB4-96B2-0AF60E2883AE}"/>
      </w:docPartPr>
      <w:docPartBody>
        <w:p w:rsidR="00336F57" w:rsidRDefault="00B0172F" w:rsidP="00B0172F">
          <w:pPr>
            <w:pStyle w:val="FAA43CAA6AD946F5B72D29BF66A3D3FC"/>
          </w:pPr>
          <w:r>
            <w:rPr>
              <w:rStyle w:val="a3"/>
              <w:rFonts w:hint="eastAsia"/>
            </w:rPr>
            <w:t>单击此处输入文字。</w:t>
          </w:r>
        </w:p>
      </w:docPartBody>
    </w:docPart>
    <w:docPart>
      <w:docPartPr>
        <w:name w:val="3F0DD87CA4614106953F8A0B8BA89B5D"/>
        <w:category>
          <w:name w:val="常规"/>
          <w:gallery w:val="placeholder"/>
        </w:category>
        <w:types>
          <w:type w:val="bbPlcHdr"/>
        </w:types>
        <w:behaviors>
          <w:behavior w:val="content"/>
        </w:behaviors>
        <w:guid w:val="{FAF16BE2-5BE3-4BB2-9581-775747E6B624}"/>
      </w:docPartPr>
      <w:docPartBody>
        <w:p w:rsidR="00336F57" w:rsidRDefault="00B0172F" w:rsidP="00B0172F">
          <w:pPr>
            <w:pStyle w:val="3F0DD87CA4614106953F8A0B8BA89B5D"/>
          </w:pPr>
          <w:r>
            <w:rPr>
              <w:rStyle w:val="a3"/>
              <w:rFonts w:hint="eastAsia"/>
            </w:rPr>
            <w:t>单击此处输入文字。</w:t>
          </w:r>
        </w:p>
      </w:docPartBody>
    </w:docPart>
    <w:docPart>
      <w:docPartPr>
        <w:name w:val="D7C24F76332147E79A011BD3999D2B19"/>
        <w:category>
          <w:name w:val="常规"/>
          <w:gallery w:val="placeholder"/>
        </w:category>
        <w:types>
          <w:type w:val="bbPlcHdr"/>
        </w:types>
        <w:behaviors>
          <w:behavior w:val="content"/>
        </w:behaviors>
        <w:guid w:val="{FE61DE03-F24B-4699-96E0-DBD9791A9A58}"/>
      </w:docPartPr>
      <w:docPartBody>
        <w:p w:rsidR="00336F57" w:rsidRDefault="00B0172F" w:rsidP="00B0172F">
          <w:pPr>
            <w:pStyle w:val="D7C24F76332147E79A011BD3999D2B19"/>
          </w:pPr>
          <w:r>
            <w:rPr>
              <w:rStyle w:val="a3"/>
              <w:rFonts w:hint="eastAsia"/>
            </w:rPr>
            <w:t>单击此处输入文字。</w:t>
          </w:r>
        </w:p>
      </w:docPartBody>
    </w:docPart>
    <w:docPart>
      <w:docPartPr>
        <w:name w:val="CEA92F62D35D4828BBE334721BD79A85"/>
        <w:category>
          <w:name w:val="常规"/>
          <w:gallery w:val="placeholder"/>
        </w:category>
        <w:types>
          <w:type w:val="bbPlcHdr"/>
        </w:types>
        <w:behaviors>
          <w:behavior w:val="content"/>
        </w:behaviors>
        <w:guid w:val="{33F8458F-6813-46A1-9FC5-B8E712E1B726}"/>
      </w:docPartPr>
      <w:docPartBody>
        <w:p w:rsidR="00117B23" w:rsidRDefault="00336F57" w:rsidP="00336F57">
          <w:pPr>
            <w:pStyle w:val="CEA92F62D35D4828BBE334721BD79A85"/>
          </w:pPr>
          <w:r>
            <w:rPr>
              <w:rStyle w:val="a3"/>
              <w:rFonts w:hint="eastAsia"/>
            </w:rPr>
            <w:t>单击此处输入文字。</w:t>
          </w:r>
        </w:p>
      </w:docPartBody>
    </w:docPart>
    <w:docPart>
      <w:docPartPr>
        <w:name w:val="6EC1E2046ACF4411B97B3869E91B8DC0"/>
        <w:category>
          <w:name w:val="常规"/>
          <w:gallery w:val="placeholder"/>
        </w:category>
        <w:types>
          <w:type w:val="bbPlcHdr"/>
        </w:types>
        <w:behaviors>
          <w:behavior w:val="content"/>
        </w:behaviors>
        <w:guid w:val="{07335BBE-BB8A-4EB6-AE01-A750EDF031E1}"/>
      </w:docPartPr>
      <w:docPartBody>
        <w:p w:rsidR="003909B5" w:rsidRDefault="001E6BC4" w:rsidP="001E6BC4">
          <w:pPr>
            <w:pStyle w:val="6EC1E2046ACF4411B97B3869E91B8DC0"/>
          </w:pPr>
          <w:r>
            <w:rPr>
              <w:rStyle w:val="a3"/>
              <w:rFonts w:hint="eastAsia"/>
            </w:rPr>
            <w:t>单击此处输入文字。</w:t>
          </w:r>
        </w:p>
      </w:docPartBody>
    </w:docPart>
    <w:docPart>
      <w:docPartPr>
        <w:name w:val="71D1C3EA80DE4448840BFEB40C6C87B7"/>
        <w:category>
          <w:name w:val="常规"/>
          <w:gallery w:val="placeholder"/>
        </w:category>
        <w:types>
          <w:type w:val="bbPlcHdr"/>
        </w:types>
        <w:behaviors>
          <w:behavior w:val="content"/>
        </w:behaviors>
        <w:guid w:val="{73B6EFD4-33E7-440E-8B54-8A8A199A8D4C}"/>
      </w:docPartPr>
      <w:docPartBody>
        <w:p w:rsidR="00581E23" w:rsidRDefault="003909B5" w:rsidP="003909B5">
          <w:pPr>
            <w:pStyle w:val="71D1C3EA80DE4448840BFEB40C6C87B7"/>
          </w:pPr>
          <w:r>
            <w:rPr>
              <w:rStyle w:val="a3"/>
              <w:rFonts w:hint="eastAsia"/>
            </w:rPr>
            <w:t>单击此处输入文字。</w:t>
          </w:r>
        </w:p>
      </w:docPartBody>
    </w:docPart>
    <w:docPart>
      <w:docPartPr>
        <w:name w:val="1FCAB17ED2F04F248C29AC5627599719"/>
        <w:category>
          <w:name w:val="常规"/>
          <w:gallery w:val="placeholder"/>
        </w:category>
        <w:types>
          <w:type w:val="bbPlcHdr"/>
        </w:types>
        <w:behaviors>
          <w:behavior w:val="content"/>
        </w:behaviors>
        <w:guid w:val="{76CDBA5A-CD6F-402C-8BC2-8E7503DBD137}"/>
      </w:docPartPr>
      <w:docPartBody>
        <w:p w:rsidR="00581E23" w:rsidRDefault="003909B5" w:rsidP="003909B5">
          <w:pPr>
            <w:pStyle w:val="1FCAB17ED2F04F248C29AC5627599719"/>
          </w:pPr>
          <w:r w:rsidRPr="00DB78FD">
            <w:rPr>
              <w:rStyle w:val="a3"/>
              <w:rFonts w:hint="eastAsia"/>
            </w:rPr>
            <w:t>单击此处输入文字。</w:t>
          </w:r>
        </w:p>
      </w:docPartBody>
    </w:docPart>
    <w:docPart>
      <w:docPartPr>
        <w:name w:val="75B60C048906452A94C2D15F8E43F4C2"/>
        <w:category>
          <w:name w:val="常规"/>
          <w:gallery w:val="placeholder"/>
        </w:category>
        <w:types>
          <w:type w:val="bbPlcHdr"/>
        </w:types>
        <w:behaviors>
          <w:behavior w:val="content"/>
        </w:behaviors>
        <w:guid w:val="{3D158033-6E06-47C4-A313-787E49DC7007}"/>
      </w:docPartPr>
      <w:docPartBody>
        <w:p w:rsidR="00956FF2" w:rsidRDefault="00D75F02" w:rsidP="00D75F02">
          <w:pPr>
            <w:pStyle w:val="75B60C048906452A94C2D15F8E43F4C2"/>
          </w:pPr>
          <w:r>
            <w:rPr>
              <w:rStyle w:val="a3"/>
              <w:rFonts w:hint="eastAsia"/>
            </w:rPr>
            <w:t>单击此处输入文字。</w:t>
          </w:r>
        </w:p>
      </w:docPartBody>
    </w:docPart>
    <w:docPart>
      <w:docPartPr>
        <w:name w:val="11DA7B0A29DC459A9124A6A7C740B973"/>
        <w:category>
          <w:name w:val="常规"/>
          <w:gallery w:val="placeholder"/>
        </w:category>
        <w:types>
          <w:type w:val="bbPlcHdr"/>
        </w:types>
        <w:behaviors>
          <w:behavior w:val="content"/>
        </w:behaviors>
        <w:guid w:val="{664E5C4D-F43B-4DCC-940B-9461CD121CD5}"/>
      </w:docPartPr>
      <w:docPartBody>
        <w:p w:rsidR="00956FF2" w:rsidRDefault="00D75F02" w:rsidP="00D75F02">
          <w:pPr>
            <w:pStyle w:val="11DA7B0A29DC459A9124A6A7C740B973"/>
          </w:pPr>
          <w:r>
            <w:rPr>
              <w:rStyle w:val="a3"/>
              <w:rFonts w:hint="eastAsia"/>
            </w:rPr>
            <w:t>单击此处输入文字。</w:t>
          </w:r>
        </w:p>
      </w:docPartBody>
    </w:docPart>
    <w:docPart>
      <w:docPartPr>
        <w:name w:val="554B99ED38564B24AED5860ACAFFEE24"/>
        <w:category>
          <w:name w:val="常规"/>
          <w:gallery w:val="placeholder"/>
        </w:category>
        <w:types>
          <w:type w:val="bbPlcHdr"/>
        </w:types>
        <w:behaviors>
          <w:behavior w:val="content"/>
        </w:behaviors>
        <w:guid w:val="{7D36F979-663B-4883-882E-D07113BBE5A8}"/>
      </w:docPartPr>
      <w:docPartBody>
        <w:p w:rsidR="00000000" w:rsidRDefault="009A676E" w:rsidP="009A676E">
          <w:pPr>
            <w:pStyle w:val="554B99ED38564B24AED5860ACAFFEE24"/>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markup="0" w:comments="0" w:insDel="0" w:formatting="0"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72F"/>
    <w:rsid w:val="00117B23"/>
    <w:rsid w:val="001E6BC4"/>
    <w:rsid w:val="00204484"/>
    <w:rsid w:val="00336F57"/>
    <w:rsid w:val="003909B5"/>
    <w:rsid w:val="00581E23"/>
    <w:rsid w:val="00956FF2"/>
    <w:rsid w:val="009A676E"/>
    <w:rsid w:val="00B0172F"/>
    <w:rsid w:val="00B3021D"/>
    <w:rsid w:val="00D75F02"/>
    <w:rsid w:val="00E94E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A676E"/>
  </w:style>
  <w:style w:type="paragraph" w:customStyle="1" w:styleId="41A0557DD3384BBB85E4AA7C2B7896E5">
    <w:name w:val="41A0557DD3384BBB85E4AA7C2B7896E5"/>
    <w:rsid w:val="00B0172F"/>
    <w:pPr>
      <w:widowControl w:val="0"/>
      <w:jc w:val="both"/>
    </w:pPr>
  </w:style>
  <w:style w:type="paragraph" w:customStyle="1" w:styleId="A08066437D0844BDAE0E3103CCA8118E">
    <w:name w:val="A08066437D0844BDAE0E3103CCA8118E"/>
    <w:rsid w:val="00B0172F"/>
    <w:pPr>
      <w:widowControl w:val="0"/>
      <w:jc w:val="both"/>
    </w:pPr>
  </w:style>
  <w:style w:type="paragraph" w:customStyle="1" w:styleId="1ECEE842D6784EAC81280AA69F6BD31A">
    <w:name w:val="1ECEE842D6784EAC81280AA69F6BD31A"/>
    <w:rsid w:val="00B0172F"/>
    <w:pPr>
      <w:widowControl w:val="0"/>
      <w:jc w:val="both"/>
    </w:pPr>
  </w:style>
  <w:style w:type="paragraph" w:customStyle="1" w:styleId="D635EC2844DB4A52837AEDA988DB7144">
    <w:name w:val="D635EC2844DB4A52837AEDA988DB7144"/>
    <w:rsid w:val="00B0172F"/>
    <w:pPr>
      <w:widowControl w:val="0"/>
      <w:jc w:val="both"/>
    </w:pPr>
  </w:style>
  <w:style w:type="paragraph" w:customStyle="1" w:styleId="E88228DB91594453A4E248BE5D108C8B">
    <w:name w:val="E88228DB91594453A4E248BE5D108C8B"/>
    <w:rsid w:val="00B0172F"/>
    <w:pPr>
      <w:widowControl w:val="0"/>
      <w:jc w:val="both"/>
    </w:pPr>
  </w:style>
  <w:style w:type="paragraph" w:customStyle="1" w:styleId="881FF96B97EA4368B7ED0E3A8366C0C2">
    <w:name w:val="881FF96B97EA4368B7ED0E3A8366C0C2"/>
    <w:rsid w:val="00B0172F"/>
    <w:pPr>
      <w:widowControl w:val="0"/>
      <w:jc w:val="both"/>
    </w:pPr>
  </w:style>
  <w:style w:type="paragraph" w:customStyle="1" w:styleId="10D7986197094D06A7219BF1F39B787E">
    <w:name w:val="10D7986197094D06A7219BF1F39B787E"/>
    <w:rsid w:val="00B0172F"/>
    <w:pPr>
      <w:widowControl w:val="0"/>
      <w:jc w:val="both"/>
    </w:pPr>
  </w:style>
  <w:style w:type="paragraph" w:customStyle="1" w:styleId="901C4AF1012E4595AF02D82371289661">
    <w:name w:val="901C4AF1012E4595AF02D82371289661"/>
    <w:rsid w:val="00B0172F"/>
    <w:pPr>
      <w:widowControl w:val="0"/>
      <w:jc w:val="both"/>
    </w:pPr>
  </w:style>
  <w:style w:type="paragraph" w:customStyle="1" w:styleId="7D00F1AB62F14E1791CC4116D2BC151C">
    <w:name w:val="7D00F1AB62F14E1791CC4116D2BC151C"/>
    <w:rsid w:val="00B0172F"/>
    <w:pPr>
      <w:widowControl w:val="0"/>
      <w:jc w:val="both"/>
    </w:pPr>
  </w:style>
  <w:style w:type="paragraph" w:customStyle="1" w:styleId="CBB35F1598E3411FA5526F39EBF2552F">
    <w:name w:val="CBB35F1598E3411FA5526F39EBF2552F"/>
    <w:rsid w:val="00B0172F"/>
    <w:pPr>
      <w:widowControl w:val="0"/>
      <w:jc w:val="both"/>
    </w:pPr>
  </w:style>
  <w:style w:type="paragraph" w:customStyle="1" w:styleId="8FCA74A36F4B491F9B00B0F5DAE50210">
    <w:name w:val="8FCA74A36F4B491F9B00B0F5DAE50210"/>
    <w:rsid w:val="00B0172F"/>
    <w:pPr>
      <w:widowControl w:val="0"/>
      <w:jc w:val="both"/>
    </w:pPr>
  </w:style>
  <w:style w:type="paragraph" w:customStyle="1" w:styleId="4285FE2B90434AB9982D1C5DB440BBF9">
    <w:name w:val="4285FE2B90434AB9982D1C5DB440BBF9"/>
    <w:rsid w:val="00B0172F"/>
    <w:pPr>
      <w:widowControl w:val="0"/>
      <w:jc w:val="both"/>
    </w:pPr>
  </w:style>
  <w:style w:type="paragraph" w:customStyle="1" w:styleId="27C37E6684B1409B8B427470B6162AD3">
    <w:name w:val="27C37E6684B1409B8B427470B6162AD3"/>
    <w:rsid w:val="00B0172F"/>
    <w:pPr>
      <w:widowControl w:val="0"/>
      <w:jc w:val="both"/>
    </w:pPr>
  </w:style>
  <w:style w:type="paragraph" w:customStyle="1" w:styleId="0D1F2731A38247AC9E95E462EED83AA7">
    <w:name w:val="0D1F2731A38247AC9E95E462EED83AA7"/>
    <w:rsid w:val="00B0172F"/>
    <w:pPr>
      <w:widowControl w:val="0"/>
      <w:jc w:val="both"/>
    </w:pPr>
  </w:style>
  <w:style w:type="paragraph" w:customStyle="1" w:styleId="E639572D668C4BA9AE9D1099B8FC6D0B">
    <w:name w:val="E639572D668C4BA9AE9D1099B8FC6D0B"/>
    <w:rsid w:val="00B0172F"/>
    <w:pPr>
      <w:widowControl w:val="0"/>
      <w:jc w:val="both"/>
    </w:pPr>
  </w:style>
  <w:style w:type="paragraph" w:customStyle="1" w:styleId="CD37B839BE4D4CBAB22A0A8583F4050D">
    <w:name w:val="CD37B839BE4D4CBAB22A0A8583F4050D"/>
    <w:rsid w:val="00B0172F"/>
    <w:pPr>
      <w:widowControl w:val="0"/>
      <w:jc w:val="both"/>
    </w:pPr>
  </w:style>
  <w:style w:type="paragraph" w:customStyle="1" w:styleId="FF098351BE00450E9CE511312F911070">
    <w:name w:val="FF098351BE00450E9CE511312F911070"/>
    <w:rsid w:val="00B0172F"/>
    <w:pPr>
      <w:widowControl w:val="0"/>
      <w:jc w:val="both"/>
    </w:pPr>
  </w:style>
  <w:style w:type="paragraph" w:customStyle="1" w:styleId="E6E87775B9924063A8131ECD1F133CAC">
    <w:name w:val="E6E87775B9924063A8131ECD1F133CAC"/>
    <w:rsid w:val="00B0172F"/>
    <w:pPr>
      <w:widowControl w:val="0"/>
      <w:jc w:val="both"/>
    </w:pPr>
  </w:style>
  <w:style w:type="paragraph" w:customStyle="1" w:styleId="50ECBA8688B141C2882D9B4F87CC7F17">
    <w:name w:val="50ECBA8688B141C2882D9B4F87CC7F17"/>
    <w:rsid w:val="00B0172F"/>
    <w:pPr>
      <w:widowControl w:val="0"/>
      <w:jc w:val="both"/>
    </w:pPr>
  </w:style>
  <w:style w:type="paragraph" w:customStyle="1" w:styleId="6D913262BB8A46FBB052B0C446EC690F">
    <w:name w:val="6D913262BB8A46FBB052B0C446EC690F"/>
    <w:rsid w:val="00B0172F"/>
    <w:pPr>
      <w:widowControl w:val="0"/>
      <w:jc w:val="both"/>
    </w:pPr>
  </w:style>
  <w:style w:type="paragraph" w:customStyle="1" w:styleId="C8CEF9508F9B477FAFA327AA40A71F1E">
    <w:name w:val="C8CEF9508F9B477FAFA327AA40A71F1E"/>
    <w:rsid w:val="00B0172F"/>
    <w:pPr>
      <w:widowControl w:val="0"/>
      <w:jc w:val="both"/>
    </w:pPr>
  </w:style>
  <w:style w:type="paragraph" w:customStyle="1" w:styleId="CB73CABFD4224CFCA0B70B6DCED75128">
    <w:name w:val="CB73CABFD4224CFCA0B70B6DCED75128"/>
    <w:rsid w:val="00B0172F"/>
    <w:pPr>
      <w:widowControl w:val="0"/>
      <w:jc w:val="both"/>
    </w:pPr>
  </w:style>
  <w:style w:type="paragraph" w:customStyle="1" w:styleId="4716DAE499424581A4127A2BBE540B21">
    <w:name w:val="4716DAE499424581A4127A2BBE540B21"/>
    <w:rsid w:val="00B0172F"/>
    <w:pPr>
      <w:widowControl w:val="0"/>
      <w:jc w:val="both"/>
    </w:pPr>
  </w:style>
  <w:style w:type="paragraph" w:customStyle="1" w:styleId="25F6F799C64B4058B359A452B9027015">
    <w:name w:val="25F6F799C64B4058B359A452B9027015"/>
    <w:rsid w:val="00B0172F"/>
    <w:pPr>
      <w:widowControl w:val="0"/>
      <w:jc w:val="both"/>
    </w:pPr>
  </w:style>
  <w:style w:type="paragraph" w:customStyle="1" w:styleId="B81050F75869458BBFC6851FB8448A05">
    <w:name w:val="B81050F75869458BBFC6851FB8448A05"/>
    <w:rsid w:val="00B0172F"/>
    <w:pPr>
      <w:widowControl w:val="0"/>
      <w:jc w:val="both"/>
    </w:pPr>
  </w:style>
  <w:style w:type="paragraph" w:customStyle="1" w:styleId="18F7DA660C714ED6B82281D3E00EAF86">
    <w:name w:val="18F7DA660C714ED6B82281D3E00EAF86"/>
    <w:rsid w:val="00B0172F"/>
    <w:pPr>
      <w:widowControl w:val="0"/>
      <w:jc w:val="both"/>
    </w:pPr>
  </w:style>
  <w:style w:type="paragraph" w:customStyle="1" w:styleId="EDBB866139CE497E92EA7A932F1A0CC6">
    <w:name w:val="EDBB866139CE497E92EA7A932F1A0CC6"/>
    <w:rsid w:val="00B0172F"/>
    <w:pPr>
      <w:widowControl w:val="0"/>
      <w:jc w:val="both"/>
    </w:pPr>
  </w:style>
  <w:style w:type="paragraph" w:customStyle="1" w:styleId="57B6D7E9C16B41FE9276046184E2EDD3">
    <w:name w:val="57B6D7E9C16B41FE9276046184E2EDD3"/>
    <w:rsid w:val="00B0172F"/>
    <w:pPr>
      <w:widowControl w:val="0"/>
      <w:jc w:val="both"/>
    </w:pPr>
  </w:style>
  <w:style w:type="paragraph" w:customStyle="1" w:styleId="1869D679FF214259AF6496A12D4FEDC2">
    <w:name w:val="1869D679FF214259AF6496A12D4FEDC2"/>
    <w:rsid w:val="00B0172F"/>
    <w:pPr>
      <w:widowControl w:val="0"/>
      <w:jc w:val="both"/>
    </w:pPr>
  </w:style>
  <w:style w:type="paragraph" w:customStyle="1" w:styleId="4D947C45D469436CBF1912B88C25C574">
    <w:name w:val="4D947C45D469436CBF1912B88C25C574"/>
    <w:rsid w:val="00B0172F"/>
    <w:pPr>
      <w:widowControl w:val="0"/>
      <w:jc w:val="both"/>
    </w:pPr>
  </w:style>
  <w:style w:type="paragraph" w:customStyle="1" w:styleId="540556C4D1B643C6AC0573D86176D1F7">
    <w:name w:val="540556C4D1B643C6AC0573D86176D1F7"/>
    <w:rsid w:val="00B0172F"/>
    <w:pPr>
      <w:widowControl w:val="0"/>
      <w:jc w:val="both"/>
    </w:pPr>
  </w:style>
  <w:style w:type="paragraph" w:customStyle="1" w:styleId="582A8E526B7F473E9CB5881F0AC910B2">
    <w:name w:val="582A8E526B7F473E9CB5881F0AC910B2"/>
    <w:rsid w:val="00B0172F"/>
    <w:pPr>
      <w:widowControl w:val="0"/>
      <w:jc w:val="both"/>
    </w:pPr>
  </w:style>
  <w:style w:type="paragraph" w:customStyle="1" w:styleId="DE19D8A3CA2746238CFB00D41618116C">
    <w:name w:val="DE19D8A3CA2746238CFB00D41618116C"/>
    <w:rsid w:val="00B0172F"/>
    <w:pPr>
      <w:widowControl w:val="0"/>
      <w:jc w:val="both"/>
    </w:pPr>
  </w:style>
  <w:style w:type="paragraph" w:customStyle="1" w:styleId="D5866020EEDE436993C6FF15330352E4">
    <w:name w:val="D5866020EEDE436993C6FF15330352E4"/>
    <w:rsid w:val="00B0172F"/>
    <w:pPr>
      <w:widowControl w:val="0"/>
      <w:jc w:val="both"/>
    </w:pPr>
  </w:style>
  <w:style w:type="paragraph" w:customStyle="1" w:styleId="E960BB72356B48D9AF5F64F44778B13E">
    <w:name w:val="E960BB72356B48D9AF5F64F44778B13E"/>
    <w:rsid w:val="00B0172F"/>
    <w:pPr>
      <w:widowControl w:val="0"/>
      <w:jc w:val="both"/>
    </w:pPr>
  </w:style>
  <w:style w:type="paragraph" w:customStyle="1" w:styleId="CE1F085000734277B04B1296111266C0">
    <w:name w:val="CE1F085000734277B04B1296111266C0"/>
    <w:rsid w:val="00B0172F"/>
    <w:pPr>
      <w:widowControl w:val="0"/>
      <w:jc w:val="both"/>
    </w:pPr>
  </w:style>
  <w:style w:type="paragraph" w:customStyle="1" w:styleId="90432E3523C8448882A455FEDD99EA06">
    <w:name w:val="90432E3523C8448882A455FEDD99EA06"/>
    <w:rsid w:val="00B0172F"/>
    <w:pPr>
      <w:widowControl w:val="0"/>
      <w:jc w:val="both"/>
    </w:pPr>
  </w:style>
  <w:style w:type="paragraph" w:customStyle="1" w:styleId="0F228BD8EB744BC9BC2A3D1A1F6A3BAC">
    <w:name w:val="0F228BD8EB744BC9BC2A3D1A1F6A3BAC"/>
    <w:rsid w:val="00B0172F"/>
    <w:pPr>
      <w:widowControl w:val="0"/>
      <w:jc w:val="both"/>
    </w:pPr>
  </w:style>
  <w:style w:type="paragraph" w:customStyle="1" w:styleId="CE2E1EE395E141B68946A256DA436570">
    <w:name w:val="CE2E1EE395E141B68946A256DA436570"/>
    <w:rsid w:val="00B0172F"/>
    <w:pPr>
      <w:widowControl w:val="0"/>
      <w:jc w:val="both"/>
    </w:pPr>
  </w:style>
  <w:style w:type="paragraph" w:customStyle="1" w:styleId="AE7B2B0DFFA746F99B751A9376FCA576">
    <w:name w:val="AE7B2B0DFFA746F99B751A9376FCA576"/>
    <w:rsid w:val="00B0172F"/>
    <w:pPr>
      <w:widowControl w:val="0"/>
      <w:jc w:val="both"/>
    </w:pPr>
  </w:style>
  <w:style w:type="paragraph" w:customStyle="1" w:styleId="0A56784790474D0594DE2CE8E1EBE649">
    <w:name w:val="0A56784790474D0594DE2CE8E1EBE649"/>
    <w:rsid w:val="00B0172F"/>
    <w:pPr>
      <w:widowControl w:val="0"/>
      <w:jc w:val="both"/>
    </w:pPr>
  </w:style>
  <w:style w:type="paragraph" w:customStyle="1" w:styleId="F59F32584CC740B28C074BE62D11783F">
    <w:name w:val="F59F32584CC740B28C074BE62D11783F"/>
    <w:rsid w:val="00B0172F"/>
    <w:pPr>
      <w:widowControl w:val="0"/>
      <w:jc w:val="both"/>
    </w:pPr>
  </w:style>
  <w:style w:type="paragraph" w:customStyle="1" w:styleId="51819F02BC534AF78AFC673086B5F61D">
    <w:name w:val="51819F02BC534AF78AFC673086B5F61D"/>
    <w:rsid w:val="00B0172F"/>
    <w:pPr>
      <w:widowControl w:val="0"/>
      <w:jc w:val="both"/>
    </w:pPr>
  </w:style>
  <w:style w:type="paragraph" w:customStyle="1" w:styleId="1BA167259DE74FAE94D485FD135EE910">
    <w:name w:val="1BA167259DE74FAE94D485FD135EE910"/>
    <w:rsid w:val="00B0172F"/>
    <w:pPr>
      <w:widowControl w:val="0"/>
      <w:jc w:val="both"/>
    </w:pPr>
  </w:style>
  <w:style w:type="paragraph" w:customStyle="1" w:styleId="154456D7C8D349EEB7739F7201A1DC8D">
    <w:name w:val="154456D7C8D349EEB7739F7201A1DC8D"/>
    <w:rsid w:val="00B0172F"/>
    <w:pPr>
      <w:widowControl w:val="0"/>
      <w:jc w:val="both"/>
    </w:pPr>
  </w:style>
  <w:style w:type="paragraph" w:customStyle="1" w:styleId="2BC64307F113454995721E080495AC49">
    <w:name w:val="2BC64307F113454995721E080495AC49"/>
    <w:rsid w:val="00B0172F"/>
    <w:pPr>
      <w:widowControl w:val="0"/>
      <w:jc w:val="both"/>
    </w:pPr>
  </w:style>
  <w:style w:type="paragraph" w:customStyle="1" w:styleId="E6C32C5D00EB401B8A22A07E21ED1B8C">
    <w:name w:val="E6C32C5D00EB401B8A22A07E21ED1B8C"/>
    <w:rsid w:val="00B0172F"/>
    <w:pPr>
      <w:widowControl w:val="0"/>
      <w:jc w:val="both"/>
    </w:pPr>
  </w:style>
  <w:style w:type="paragraph" w:customStyle="1" w:styleId="546041B458AA41BFAACF258766612212">
    <w:name w:val="546041B458AA41BFAACF258766612212"/>
    <w:rsid w:val="00B0172F"/>
    <w:pPr>
      <w:widowControl w:val="0"/>
      <w:jc w:val="both"/>
    </w:pPr>
  </w:style>
  <w:style w:type="paragraph" w:customStyle="1" w:styleId="E9DE8B537A4A40FEA5FBDB2ABE99E152">
    <w:name w:val="E9DE8B537A4A40FEA5FBDB2ABE99E152"/>
    <w:rsid w:val="00B0172F"/>
    <w:pPr>
      <w:widowControl w:val="0"/>
      <w:jc w:val="both"/>
    </w:pPr>
  </w:style>
  <w:style w:type="paragraph" w:customStyle="1" w:styleId="D271911C611A4E40870DE36B86BB5B6A">
    <w:name w:val="D271911C611A4E40870DE36B86BB5B6A"/>
    <w:rsid w:val="00B0172F"/>
    <w:pPr>
      <w:widowControl w:val="0"/>
      <w:jc w:val="both"/>
    </w:pPr>
  </w:style>
  <w:style w:type="paragraph" w:customStyle="1" w:styleId="44430193CF364BA2A82531FAA9E01972">
    <w:name w:val="44430193CF364BA2A82531FAA9E01972"/>
    <w:rsid w:val="00B0172F"/>
    <w:pPr>
      <w:widowControl w:val="0"/>
      <w:jc w:val="both"/>
    </w:pPr>
  </w:style>
  <w:style w:type="paragraph" w:customStyle="1" w:styleId="57B583C00750463980BC3621B8D8DEFF">
    <w:name w:val="57B583C00750463980BC3621B8D8DEFF"/>
    <w:rsid w:val="00B0172F"/>
    <w:pPr>
      <w:widowControl w:val="0"/>
      <w:jc w:val="both"/>
    </w:pPr>
  </w:style>
  <w:style w:type="paragraph" w:customStyle="1" w:styleId="78547F7B17B049108F81474DD93C1539">
    <w:name w:val="78547F7B17B049108F81474DD93C1539"/>
    <w:rsid w:val="00B0172F"/>
    <w:pPr>
      <w:widowControl w:val="0"/>
      <w:jc w:val="both"/>
    </w:pPr>
  </w:style>
  <w:style w:type="paragraph" w:customStyle="1" w:styleId="945B6BDAEB574573809B00A12D74F8B9">
    <w:name w:val="945B6BDAEB574573809B00A12D74F8B9"/>
    <w:rsid w:val="00B0172F"/>
    <w:pPr>
      <w:widowControl w:val="0"/>
      <w:jc w:val="both"/>
    </w:pPr>
  </w:style>
  <w:style w:type="paragraph" w:customStyle="1" w:styleId="ECB43058F6894F99A866E4E8DF6CD914">
    <w:name w:val="ECB43058F6894F99A866E4E8DF6CD914"/>
    <w:rsid w:val="00B0172F"/>
    <w:pPr>
      <w:widowControl w:val="0"/>
      <w:jc w:val="both"/>
    </w:pPr>
  </w:style>
  <w:style w:type="paragraph" w:customStyle="1" w:styleId="2235609F07434D1B8E1F33DBA4C0082B">
    <w:name w:val="2235609F07434D1B8E1F33DBA4C0082B"/>
    <w:rsid w:val="00B0172F"/>
    <w:pPr>
      <w:widowControl w:val="0"/>
      <w:jc w:val="both"/>
    </w:pPr>
  </w:style>
  <w:style w:type="paragraph" w:customStyle="1" w:styleId="7BFF324320CD4EF896A43353A6820385">
    <w:name w:val="7BFF324320CD4EF896A43353A6820385"/>
    <w:rsid w:val="00B0172F"/>
    <w:pPr>
      <w:widowControl w:val="0"/>
      <w:jc w:val="both"/>
    </w:pPr>
  </w:style>
  <w:style w:type="paragraph" w:customStyle="1" w:styleId="3076BF910F034A61ABA332A4944F11DD">
    <w:name w:val="3076BF910F034A61ABA332A4944F11DD"/>
    <w:rsid w:val="00B0172F"/>
    <w:pPr>
      <w:widowControl w:val="0"/>
      <w:jc w:val="both"/>
    </w:pPr>
  </w:style>
  <w:style w:type="paragraph" w:customStyle="1" w:styleId="7D2CA2055F624A6BA3EDB249512DF2E0">
    <w:name w:val="7D2CA2055F624A6BA3EDB249512DF2E0"/>
    <w:rsid w:val="00B0172F"/>
    <w:pPr>
      <w:widowControl w:val="0"/>
      <w:jc w:val="both"/>
    </w:pPr>
  </w:style>
  <w:style w:type="paragraph" w:customStyle="1" w:styleId="9CA8186B16074F3A963CBFC1520EE6FD">
    <w:name w:val="9CA8186B16074F3A963CBFC1520EE6FD"/>
    <w:rsid w:val="00B0172F"/>
    <w:pPr>
      <w:widowControl w:val="0"/>
      <w:jc w:val="both"/>
    </w:pPr>
  </w:style>
  <w:style w:type="paragraph" w:customStyle="1" w:styleId="7A661A7F98894247972CB6087996C9A8">
    <w:name w:val="7A661A7F98894247972CB6087996C9A8"/>
    <w:rsid w:val="00B0172F"/>
    <w:pPr>
      <w:widowControl w:val="0"/>
      <w:jc w:val="both"/>
    </w:pPr>
  </w:style>
  <w:style w:type="paragraph" w:customStyle="1" w:styleId="C5B2B6DDFFCD42BD890B459DEF6789D9">
    <w:name w:val="C5B2B6DDFFCD42BD890B459DEF6789D9"/>
    <w:rsid w:val="00B0172F"/>
    <w:pPr>
      <w:widowControl w:val="0"/>
      <w:jc w:val="both"/>
    </w:pPr>
  </w:style>
  <w:style w:type="paragraph" w:customStyle="1" w:styleId="5FC725057D5B4CFE8A6099E65178C3A1">
    <w:name w:val="5FC725057D5B4CFE8A6099E65178C3A1"/>
    <w:rsid w:val="00B0172F"/>
    <w:pPr>
      <w:widowControl w:val="0"/>
      <w:jc w:val="both"/>
    </w:pPr>
  </w:style>
  <w:style w:type="paragraph" w:customStyle="1" w:styleId="EE51D4953CDA42BAB09A8B7332F7EC0A">
    <w:name w:val="EE51D4953CDA42BAB09A8B7332F7EC0A"/>
    <w:rsid w:val="00B0172F"/>
    <w:pPr>
      <w:widowControl w:val="0"/>
      <w:jc w:val="both"/>
    </w:pPr>
  </w:style>
  <w:style w:type="paragraph" w:customStyle="1" w:styleId="18AFB79B887046489C23EA4F8A2E7D7C">
    <w:name w:val="18AFB79B887046489C23EA4F8A2E7D7C"/>
    <w:rsid w:val="00B0172F"/>
    <w:pPr>
      <w:widowControl w:val="0"/>
      <w:jc w:val="both"/>
    </w:pPr>
  </w:style>
  <w:style w:type="paragraph" w:customStyle="1" w:styleId="11036E8CCD3E48CBA5BB9B07AA062BA2">
    <w:name w:val="11036E8CCD3E48CBA5BB9B07AA062BA2"/>
    <w:rsid w:val="00B0172F"/>
    <w:pPr>
      <w:widowControl w:val="0"/>
      <w:jc w:val="both"/>
    </w:pPr>
  </w:style>
  <w:style w:type="paragraph" w:customStyle="1" w:styleId="97022C4D28A44BE7AFEC5E0C5BDF3CF7">
    <w:name w:val="97022C4D28A44BE7AFEC5E0C5BDF3CF7"/>
    <w:rsid w:val="00B0172F"/>
    <w:pPr>
      <w:widowControl w:val="0"/>
      <w:jc w:val="both"/>
    </w:pPr>
  </w:style>
  <w:style w:type="paragraph" w:customStyle="1" w:styleId="81352C30CC8344009D973704681F2C62">
    <w:name w:val="81352C30CC8344009D973704681F2C62"/>
    <w:rsid w:val="00B0172F"/>
    <w:pPr>
      <w:widowControl w:val="0"/>
      <w:jc w:val="both"/>
    </w:pPr>
  </w:style>
  <w:style w:type="paragraph" w:customStyle="1" w:styleId="1C1835C7456C4519AED45B83201527D6">
    <w:name w:val="1C1835C7456C4519AED45B83201527D6"/>
    <w:rsid w:val="00B0172F"/>
    <w:pPr>
      <w:widowControl w:val="0"/>
      <w:jc w:val="both"/>
    </w:pPr>
  </w:style>
  <w:style w:type="paragraph" w:customStyle="1" w:styleId="C1D04A5276D74C528BCFF2FA82EF8C5A">
    <w:name w:val="C1D04A5276D74C528BCFF2FA82EF8C5A"/>
    <w:rsid w:val="00B0172F"/>
    <w:pPr>
      <w:widowControl w:val="0"/>
      <w:jc w:val="both"/>
    </w:pPr>
  </w:style>
  <w:style w:type="paragraph" w:customStyle="1" w:styleId="124E347CB3E24B2081306A80B0C0F123">
    <w:name w:val="124E347CB3E24B2081306A80B0C0F123"/>
    <w:rsid w:val="00B0172F"/>
    <w:pPr>
      <w:widowControl w:val="0"/>
      <w:jc w:val="both"/>
    </w:pPr>
  </w:style>
  <w:style w:type="paragraph" w:customStyle="1" w:styleId="6F188C92666042B0842168F408BEE71A">
    <w:name w:val="6F188C92666042B0842168F408BEE71A"/>
    <w:rsid w:val="00B0172F"/>
    <w:pPr>
      <w:widowControl w:val="0"/>
      <w:jc w:val="both"/>
    </w:pPr>
  </w:style>
  <w:style w:type="paragraph" w:customStyle="1" w:styleId="BB11E8B9E6E446D2852FE6D6B898659A">
    <w:name w:val="BB11E8B9E6E446D2852FE6D6B898659A"/>
    <w:rsid w:val="00B0172F"/>
    <w:pPr>
      <w:widowControl w:val="0"/>
      <w:jc w:val="both"/>
    </w:pPr>
  </w:style>
  <w:style w:type="paragraph" w:customStyle="1" w:styleId="511293280891498ABC518F8D3F09BDD1">
    <w:name w:val="511293280891498ABC518F8D3F09BDD1"/>
    <w:rsid w:val="00B0172F"/>
    <w:pPr>
      <w:widowControl w:val="0"/>
      <w:jc w:val="both"/>
    </w:pPr>
  </w:style>
  <w:style w:type="paragraph" w:customStyle="1" w:styleId="FC256CB22F06411C887EBB61B28157B7">
    <w:name w:val="FC256CB22F06411C887EBB61B28157B7"/>
    <w:rsid w:val="00B0172F"/>
    <w:pPr>
      <w:widowControl w:val="0"/>
      <w:jc w:val="both"/>
    </w:pPr>
  </w:style>
  <w:style w:type="paragraph" w:customStyle="1" w:styleId="ED3337169BBC49AC9611268DADE320A5">
    <w:name w:val="ED3337169BBC49AC9611268DADE320A5"/>
    <w:rsid w:val="00B0172F"/>
    <w:pPr>
      <w:widowControl w:val="0"/>
      <w:jc w:val="both"/>
    </w:pPr>
  </w:style>
  <w:style w:type="paragraph" w:customStyle="1" w:styleId="D979D13690F747E1AD68C9FA4EE83473">
    <w:name w:val="D979D13690F747E1AD68C9FA4EE83473"/>
    <w:rsid w:val="00B0172F"/>
    <w:pPr>
      <w:widowControl w:val="0"/>
      <w:jc w:val="both"/>
    </w:pPr>
  </w:style>
  <w:style w:type="paragraph" w:customStyle="1" w:styleId="1DE3547888DD4855A90F0923FCEE691C">
    <w:name w:val="1DE3547888DD4855A90F0923FCEE691C"/>
    <w:rsid w:val="00B0172F"/>
    <w:pPr>
      <w:widowControl w:val="0"/>
      <w:jc w:val="both"/>
    </w:pPr>
  </w:style>
  <w:style w:type="paragraph" w:customStyle="1" w:styleId="052AD71E24B845A1BF591D9AEE31A585">
    <w:name w:val="052AD71E24B845A1BF591D9AEE31A585"/>
    <w:rsid w:val="00B0172F"/>
    <w:pPr>
      <w:widowControl w:val="0"/>
      <w:jc w:val="both"/>
    </w:pPr>
  </w:style>
  <w:style w:type="paragraph" w:customStyle="1" w:styleId="FF004A6B009D465F8A7AAC4B6D5A0CE4">
    <w:name w:val="FF004A6B009D465F8A7AAC4B6D5A0CE4"/>
    <w:rsid w:val="00B0172F"/>
    <w:pPr>
      <w:widowControl w:val="0"/>
      <w:jc w:val="both"/>
    </w:pPr>
  </w:style>
  <w:style w:type="paragraph" w:customStyle="1" w:styleId="EBE292AF727E4C9ABBD2964D4BCA8433">
    <w:name w:val="EBE292AF727E4C9ABBD2964D4BCA8433"/>
    <w:rsid w:val="00B0172F"/>
    <w:pPr>
      <w:widowControl w:val="0"/>
      <w:jc w:val="both"/>
    </w:pPr>
  </w:style>
  <w:style w:type="paragraph" w:customStyle="1" w:styleId="6B17F5A57E274297B7C8918BE6A60818">
    <w:name w:val="6B17F5A57E274297B7C8918BE6A60818"/>
    <w:rsid w:val="00B0172F"/>
    <w:pPr>
      <w:widowControl w:val="0"/>
      <w:jc w:val="both"/>
    </w:pPr>
  </w:style>
  <w:style w:type="paragraph" w:customStyle="1" w:styleId="9E6471755A274E6299FEC3875D45CCAD">
    <w:name w:val="9E6471755A274E6299FEC3875D45CCAD"/>
    <w:rsid w:val="00B0172F"/>
    <w:pPr>
      <w:widowControl w:val="0"/>
      <w:jc w:val="both"/>
    </w:pPr>
  </w:style>
  <w:style w:type="paragraph" w:customStyle="1" w:styleId="25812DEE15B34C69B3816C5E224D3CAA">
    <w:name w:val="25812DEE15B34C69B3816C5E224D3CAA"/>
    <w:rsid w:val="00B0172F"/>
    <w:pPr>
      <w:widowControl w:val="0"/>
      <w:jc w:val="both"/>
    </w:pPr>
  </w:style>
  <w:style w:type="paragraph" w:customStyle="1" w:styleId="4BAE0C9DC62246B786E76D1942B82AA5">
    <w:name w:val="4BAE0C9DC62246B786E76D1942B82AA5"/>
    <w:rsid w:val="00B0172F"/>
    <w:pPr>
      <w:widowControl w:val="0"/>
      <w:jc w:val="both"/>
    </w:pPr>
  </w:style>
  <w:style w:type="paragraph" w:customStyle="1" w:styleId="4860C7BFF8934BCF864E1888A1961468">
    <w:name w:val="4860C7BFF8934BCF864E1888A1961468"/>
    <w:rsid w:val="00B0172F"/>
    <w:pPr>
      <w:widowControl w:val="0"/>
      <w:jc w:val="both"/>
    </w:pPr>
  </w:style>
  <w:style w:type="paragraph" w:customStyle="1" w:styleId="BA03D9F3F06F43C6BC4FAD5B1BAD4B7C">
    <w:name w:val="BA03D9F3F06F43C6BC4FAD5B1BAD4B7C"/>
    <w:rsid w:val="00B0172F"/>
    <w:pPr>
      <w:widowControl w:val="0"/>
      <w:jc w:val="both"/>
    </w:pPr>
  </w:style>
  <w:style w:type="paragraph" w:customStyle="1" w:styleId="A4FC4A09C507469DAF54A4EF08FF969D">
    <w:name w:val="A4FC4A09C507469DAF54A4EF08FF969D"/>
    <w:rsid w:val="00B0172F"/>
    <w:pPr>
      <w:widowControl w:val="0"/>
      <w:jc w:val="both"/>
    </w:pPr>
  </w:style>
  <w:style w:type="paragraph" w:customStyle="1" w:styleId="EAAB7BABB98D48F1A704001DC273B6DD">
    <w:name w:val="EAAB7BABB98D48F1A704001DC273B6DD"/>
    <w:rsid w:val="00B0172F"/>
    <w:pPr>
      <w:widowControl w:val="0"/>
      <w:jc w:val="both"/>
    </w:pPr>
  </w:style>
  <w:style w:type="paragraph" w:customStyle="1" w:styleId="B9D413688F754CF1BB372F3810F291BD">
    <w:name w:val="B9D413688F754CF1BB372F3810F291BD"/>
    <w:rsid w:val="00B0172F"/>
    <w:pPr>
      <w:widowControl w:val="0"/>
      <w:jc w:val="both"/>
    </w:pPr>
  </w:style>
  <w:style w:type="paragraph" w:customStyle="1" w:styleId="E7CB91FA41184058BFCB04E13901EECE">
    <w:name w:val="E7CB91FA41184058BFCB04E13901EECE"/>
    <w:rsid w:val="00B0172F"/>
    <w:pPr>
      <w:widowControl w:val="0"/>
      <w:jc w:val="both"/>
    </w:pPr>
  </w:style>
  <w:style w:type="paragraph" w:customStyle="1" w:styleId="720B2F340F3E4197801EF2C177F32F18">
    <w:name w:val="720B2F340F3E4197801EF2C177F32F18"/>
    <w:rsid w:val="00B0172F"/>
    <w:pPr>
      <w:widowControl w:val="0"/>
      <w:jc w:val="both"/>
    </w:pPr>
  </w:style>
  <w:style w:type="paragraph" w:customStyle="1" w:styleId="1606FF3AD2914521A1C1EBC15307CE08">
    <w:name w:val="1606FF3AD2914521A1C1EBC15307CE08"/>
    <w:rsid w:val="00B0172F"/>
    <w:pPr>
      <w:widowControl w:val="0"/>
      <w:jc w:val="both"/>
    </w:pPr>
  </w:style>
  <w:style w:type="paragraph" w:customStyle="1" w:styleId="019F424B1B914E63997CEDAF0A4B251B">
    <w:name w:val="019F424B1B914E63997CEDAF0A4B251B"/>
    <w:rsid w:val="00B0172F"/>
    <w:pPr>
      <w:widowControl w:val="0"/>
      <w:jc w:val="both"/>
    </w:pPr>
  </w:style>
  <w:style w:type="paragraph" w:customStyle="1" w:styleId="FD00B750FFA14BDB8BA3DE94F21DFA56">
    <w:name w:val="FD00B750FFA14BDB8BA3DE94F21DFA56"/>
    <w:rsid w:val="00B0172F"/>
    <w:pPr>
      <w:widowControl w:val="0"/>
      <w:jc w:val="both"/>
    </w:pPr>
  </w:style>
  <w:style w:type="paragraph" w:customStyle="1" w:styleId="4EB960E050954F5FAE82D46BE174B147">
    <w:name w:val="4EB960E050954F5FAE82D46BE174B147"/>
    <w:rsid w:val="00B0172F"/>
    <w:pPr>
      <w:widowControl w:val="0"/>
      <w:jc w:val="both"/>
    </w:pPr>
  </w:style>
  <w:style w:type="paragraph" w:customStyle="1" w:styleId="302AA7C445DB428A93215EE9B99EF6C3">
    <w:name w:val="302AA7C445DB428A93215EE9B99EF6C3"/>
    <w:rsid w:val="00B0172F"/>
    <w:pPr>
      <w:widowControl w:val="0"/>
      <w:jc w:val="both"/>
    </w:pPr>
  </w:style>
  <w:style w:type="paragraph" w:customStyle="1" w:styleId="DCD5387927F242BDBED6F5EB0A153FB2">
    <w:name w:val="DCD5387927F242BDBED6F5EB0A153FB2"/>
    <w:rsid w:val="00B0172F"/>
    <w:pPr>
      <w:widowControl w:val="0"/>
      <w:jc w:val="both"/>
    </w:pPr>
  </w:style>
  <w:style w:type="paragraph" w:customStyle="1" w:styleId="D5E92823C7DD4193A30A6FFDB73F9850">
    <w:name w:val="D5E92823C7DD4193A30A6FFDB73F9850"/>
    <w:rsid w:val="00B0172F"/>
    <w:pPr>
      <w:widowControl w:val="0"/>
      <w:jc w:val="both"/>
    </w:pPr>
  </w:style>
  <w:style w:type="paragraph" w:customStyle="1" w:styleId="0AC6E69CC2914A8987EE0D8F72983B73">
    <w:name w:val="0AC6E69CC2914A8987EE0D8F72983B73"/>
    <w:rsid w:val="00B0172F"/>
    <w:pPr>
      <w:widowControl w:val="0"/>
      <w:jc w:val="both"/>
    </w:pPr>
  </w:style>
  <w:style w:type="paragraph" w:customStyle="1" w:styleId="C3F8F92C657440CE8EAED29555ADF76A">
    <w:name w:val="C3F8F92C657440CE8EAED29555ADF76A"/>
    <w:rsid w:val="00B0172F"/>
    <w:pPr>
      <w:widowControl w:val="0"/>
      <w:jc w:val="both"/>
    </w:pPr>
  </w:style>
  <w:style w:type="paragraph" w:customStyle="1" w:styleId="6E82BBFE7ED140AE87AF6AE7CCDBFDAE">
    <w:name w:val="6E82BBFE7ED140AE87AF6AE7CCDBFDAE"/>
    <w:rsid w:val="00B0172F"/>
    <w:pPr>
      <w:widowControl w:val="0"/>
      <w:jc w:val="both"/>
    </w:pPr>
  </w:style>
  <w:style w:type="paragraph" w:customStyle="1" w:styleId="90C9FB381CC8462F88E371B9DB41DFF5">
    <w:name w:val="90C9FB381CC8462F88E371B9DB41DFF5"/>
    <w:rsid w:val="00B0172F"/>
    <w:pPr>
      <w:widowControl w:val="0"/>
      <w:jc w:val="both"/>
    </w:pPr>
  </w:style>
  <w:style w:type="paragraph" w:customStyle="1" w:styleId="A4EE73E8555B4B21BC4A6C61F576CE1E">
    <w:name w:val="A4EE73E8555B4B21BC4A6C61F576CE1E"/>
    <w:rsid w:val="00B0172F"/>
    <w:pPr>
      <w:widowControl w:val="0"/>
      <w:jc w:val="both"/>
    </w:pPr>
  </w:style>
  <w:style w:type="paragraph" w:customStyle="1" w:styleId="5F913A0CB78942C4B693DF23FC93BDA6">
    <w:name w:val="5F913A0CB78942C4B693DF23FC93BDA6"/>
    <w:rsid w:val="00B0172F"/>
    <w:pPr>
      <w:widowControl w:val="0"/>
      <w:jc w:val="both"/>
    </w:pPr>
  </w:style>
  <w:style w:type="paragraph" w:customStyle="1" w:styleId="49741E14EBFB42DD854E61E1773B5DB9">
    <w:name w:val="49741E14EBFB42DD854E61E1773B5DB9"/>
    <w:rsid w:val="00B0172F"/>
    <w:pPr>
      <w:widowControl w:val="0"/>
      <w:jc w:val="both"/>
    </w:pPr>
  </w:style>
  <w:style w:type="paragraph" w:customStyle="1" w:styleId="533BEF9AC1F84A23B0C78CF080F2E7C2">
    <w:name w:val="533BEF9AC1F84A23B0C78CF080F2E7C2"/>
    <w:rsid w:val="00B0172F"/>
    <w:pPr>
      <w:widowControl w:val="0"/>
      <w:jc w:val="both"/>
    </w:pPr>
  </w:style>
  <w:style w:type="paragraph" w:customStyle="1" w:styleId="38D0B1ABF29B498B8D58817380062935">
    <w:name w:val="38D0B1ABF29B498B8D58817380062935"/>
    <w:rsid w:val="00B0172F"/>
    <w:pPr>
      <w:widowControl w:val="0"/>
      <w:jc w:val="both"/>
    </w:pPr>
  </w:style>
  <w:style w:type="paragraph" w:customStyle="1" w:styleId="D39CC047471F49F1A2A0E61252592F27">
    <w:name w:val="D39CC047471F49F1A2A0E61252592F27"/>
    <w:rsid w:val="00B0172F"/>
    <w:pPr>
      <w:widowControl w:val="0"/>
      <w:jc w:val="both"/>
    </w:pPr>
  </w:style>
  <w:style w:type="paragraph" w:customStyle="1" w:styleId="21A9EF21A99C45A4A430B41DD6B1F4A2">
    <w:name w:val="21A9EF21A99C45A4A430B41DD6B1F4A2"/>
    <w:rsid w:val="00B0172F"/>
    <w:pPr>
      <w:widowControl w:val="0"/>
      <w:jc w:val="both"/>
    </w:pPr>
  </w:style>
  <w:style w:type="paragraph" w:customStyle="1" w:styleId="45742F5F695848DAB62619890BCC4136">
    <w:name w:val="45742F5F695848DAB62619890BCC4136"/>
    <w:rsid w:val="00B0172F"/>
    <w:pPr>
      <w:widowControl w:val="0"/>
      <w:jc w:val="both"/>
    </w:pPr>
  </w:style>
  <w:style w:type="paragraph" w:customStyle="1" w:styleId="41A73C6C4DC44205BBD009FA1CB0C4D0">
    <w:name w:val="41A73C6C4DC44205BBD009FA1CB0C4D0"/>
    <w:rsid w:val="00B0172F"/>
    <w:pPr>
      <w:widowControl w:val="0"/>
      <w:jc w:val="both"/>
    </w:pPr>
  </w:style>
  <w:style w:type="paragraph" w:customStyle="1" w:styleId="FF98AD72AB5842909D98A1B4368FE116">
    <w:name w:val="FF98AD72AB5842909D98A1B4368FE116"/>
    <w:rsid w:val="00B0172F"/>
    <w:pPr>
      <w:widowControl w:val="0"/>
      <w:jc w:val="both"/>
    </w:pPr>
  </w:style>
  <w:style w:type="paragraph" w:customStyle="1" w:styleId="1D5363A8096145FFBA3D7143C8591768">
    <w:name w:val="1D5363A8096145FFBA3D7143C8591768"/>
    <w:rsid w:val="00B0172F"/>
    <w:pPr>
      <w:widowControl w:val="0"/>
      <w:jc w:val="both"/>
    </w:pPr>
  </w:style>
  <w:style w:type="paragraph" w:customStyle="1" w:styleId="226001DAC12D4DF99595D9910E85FBBA">
    <w:name w:val="226001DAC12D4DF99595D9910E85FBBA"/>
    <w:rsid w:val="00B0172F"/>
    <w:pPr>
      <w:widowControl w:val="0"/>
      <w:jc w:val="both"/>
    </w:pPr>
  </w:style>
  <w:style w:type="paragraph" w:customStyle="1" w:styleId="F0F38B0AE6474598855CC0C36D646425">
    <w:name w:val="F0F38B0AE6474598855CC0C36D646425"/>
    <w:rsid w:val="00B0172F"/>
    <w:pPr>
      <w:widowControl w:val="0"/>
      <w:jc w:val="both"/>
    </w:pPr>
  </w:style>
  <w:style w:type="paragraph" w:customStyle="1" w:styleId="18D40DC5DD924C099CB5EE0F55E4E8B1">
    <w:name w:val="18D40DC5DD924C099CB5EE0F55E4E8B1"/>
    <w:rsid w:val="00B0172F"/>
    <w:pPr>
      <w:widowControl w:val="0"/>
      <w:jc w:val="both"/>
    </w:pPr>
  </w:style>
  <w:style w:type="paragraph" w:customStyle="1" w:styleId="0A966D00CD2E468080EE8F8A28030493">
    <w:name w:val="0A966D00CD2E468080EE8F8A28030493"/>
    <w:rsid w:val="00B0172F"/>
    <w:pPr>
      <w:widowControl w:val="0"/>
      <w:jc w:val="both"/>
    </w:pPr>
  </w:style>
  <w:style w:type="paragraph" w:customStyle="1" w:styleId="34AAAF1B03CF493DA583779C571E5D62">
    <w:name w:val="34AAAF1B03CF493DA583779C571E5D62"/>
    <w:rsid w:val="00B0172F"/>
    <w:pPr>
      <w:widowControl w:val="0"/>
      <w:jc w:val="both"/>
    </w:pPr>
  </w:style>
  <w:style w:type="paragraph" w:customStyle="1" w:styleId="18B325D704E44F9881CA980BB6B4F95B">
    <w:name w:val="18B325D704E44F9881CA980BB6B4F95B"/>
    <w:rsid w:val="00B0172F"/>
    <w:pPr>
      <w:widowControl w:val="0"/>
      <w:jc w:val="both"/>
    </w:pPr>
  </w:style>
  <w:style w:type="paragraph" w:customStyle="1" w:styleId="4E72422C8988461F9CEFFA03804E242D">
    <w:name w:val="4E72422C8988461F9CEFFA03804E242D"/>
    <w:rsid w:val="00B0172F"/>
    <w:pPr>
      <w:widowControl w:val="0"/>
      <w:jc w:val="both"/>
    </w:pPr>
  </w:style>
  <w:style w:type="paragraph" w:customStyle="1" w:styleId="11E311D6B58A4155A4C4D22F96563B80">
    <w:name w:val="11E311D6B58A4155A4C4D22F96563B80"/>
    <w:rsid w:val="00B0172F"/>
    <w:pPr>
      <w:widowControl w:val="0"/>
      <w:jc w:val="both"/>
    </w:pPr>
  </w:style>
  <w:style w:type="paragraph" w:customStyle="1" w:styleId="ECD6B507D95044B9A763BA139A7FFDEA">
    <w:name w:val="ECD6B507D95044B9A763BA139A7FFDEA"/>
    <w:rsid w:val="00B0172F"/>
    <w:pPr>
      <w:widowControl w:val="0"/>
      <w:jc w:val="both"/>
    </w:pPr>
  </w:style>
  <w:style w:type="paragraph" w:customStyle="1" w:styleId="A92AB4AF1EF84385A679F836C7075135">
    <w:name w:val="A92AB4AF1EF84385A679F836C7075135"/>
    <w:rsid w:val="00B0172F"/>
    <w:pPr>
      <w:widowControl w:val="0"/>
      <w:jc w:val="both"/>
    </w:pPr>
  </w:style>
  <w:style w:type="paragraph" w:customStyle="1" w:styleId="ACDEBA0495794171B493F7F34B490B66">
    <w:name w:val="ACDEBA0495794171B493F7F34B490B66"/>
    <w:rsid w:val="00B0172F"/>
    <w:pPr>
      <w:widowControl w:val="0"/>
      <w:jc w:val="both"/>
    </w:pPr>
  </w:style>
  <w:style w:type="paragraph" w:customStyle="1" w:styleId="D03F482F13C94065B50EA009AEE2507C">
    <w:name w:val="D03F482F13C94065B50EA009AEE2507C"/>
    <w:rsid w:val="00B0172F"/>
    <w:pPr>
      <w:widowControl w:val="0"/>
      <w:jc w:val="both"/>
    </w:pPr>
  </w:style>
  <w:style w:type="paragraph" w:customStyle="1" w:styleId="0E39F60731FA42C68EED85EE265A3989">
    <w:name w:val="0E39F60731FA42C68EED85EE265A3989"/>
    <w:rsid w:val="00B0172F"/>
    <w:pPr>
      <w:widowControl w:val="0"/>
      <w:jc w:val="both"/>
    </w:pPr>
  </w:style>
  <w:style w:type="paragraph" w:customStyle="1" w:styleId="FA0374E9F2434AC5AF3CF3EC932D1F9B">
    <w:name w:val="FA0374E9F2434AC5AF3CF3EC932D1F9B"/>
    <w:rsid w:val="00B0172F"/>
    <w:pPr>
      <w:widowControl w:val="0"/>
      <w:jc w:val="both"/>
    </w:pPr>
  </w:style>
  <w:style w:type="paragraph" w:customStyle="1" w:styleId="02C72F89A7C0494FB96090DB15B25E80">
    <w:name w:val="02C72F89A7C0494FB96090DB15B25E80"/>
    <w:rsid w:val="00B0172F"/>
    <w:pPr>
      <w:widowControl w:val="0"/>
      <w:jc w:val="both"/>
    </w:pPr>
  </w:style>
  <w:style w:type="paragraph" w:customStyle="1" w:styleId="EDDFE7E82EB14DC0A78D1E2BB24C0D89">
    <w:name w:val="EDDFE7E82EB14DC0A78D1E2BB24C0D89"/>
    <w:rsid w:val="00B0172F"/>
    <w:pPr>
      <w:widowControl w:val="0"/>
      <w:jc w:val="both"/>
    </w:pPr>
  </w:style>
  <w:style w:type="paragraph" w:customStyle="1" w:styleId="A9CD1EA7C4904C0F830017086B1F24F7">
    <w:name w:val="A9CD1EA7C4904C0F830017086B1F24F7"/>
    <w:rsid w:val="00B0172F"/>
    <w:pPr>
      <w:widowControl w:val="0"/>
      <w:jc w:val="both"/>
    </w:pPr>
  </w:style>
  <w:style w:type="paragraph" w:customStyle="1" w:styleId="AF0EDCE910384816BC9E538A217C1D87">
    <w:name w:val="AF0EDCE910384816BC9E538A217C1D87"/>
    <w:rsid w:val="00B0172F"/>
    <w:pPr>
      <w:widowControl w:val="0"/>
      <w:jc w:val="both"/>
    </w:pPr>
  </w:style>
  <w:style w:type="paragraph" w:customStyle="1" w:styleId="F3350CE21AA449C39F89A664DFAB51A3">
    <w:name w:val="F3350CE21AA449C39F89A664DFAB51A3"/>
    <w:rsid w:val="00B0172F"/>
    <w:pPr>
      <w:widowControl w:val="0"/>
      <w:jc w:val="both"/>
    </w:pPr>
  </w:style>
  <w:style w:type="paragraph" w:customStyle="1" w:styleId="ABFD11FAED8F49F6966C0A48E205DDBB">
    <w:name w:val="ABFD11FAED8F49F6966C0A48E205DDBB"/>
    <w:rsid w:val="00B0172F"/>
    <w:pPr>
      <w:widowControl w:val="0"/>
      <w:jc w:val="both"/>
    </w:pPr>
  </w:style>
  <w:style w:type="paragraph" w:customStyle="1" w:styleId="9E6A7E58E9D64E12933D01C377777AA4">
    <w:name w:val="9E6A7E58E9D64E12933D01C377777AA4"/>
    <w:rsid w:val="00B0172F"/>
    <w:pPr>
      <w:widowControl w:val="0"/>
      <w:jc w:val="both"/>
    </w:pPr>
  </w:style>
  <w:style w:type="paragraph" w:customStyle="1" w:styleId="CDA7A6FEC0604247934B904518BE47B7">
    <w:name w:val="CDA7A6FEC0604247934B904518BE47B7"/>
    <w:rsid w:val="00B0172F"/>
    <w:pPr>
      <w:widowControl w:val="0"/>
      <w:jc w:val="both"/>
    </w:pPr>
  </w:style>
  <w:style w:type="paragraph" w:customStyle="1" w:styleId="E20DEF48302645E78DA833DE1369F71D">
    <w:name w:val="E20DEF48302645E78DA833DE1369F71D"/>
    <w:rsid w:val="00B0172F"/>
    <w:pPr>
      <w:widowControl w:val="0"/>
      <w:jc w:val="both"/>
    </w:pPr>
  </w:style>
  <w:style w:type="paragraph" w:customStyle="1" w:styleId="0949CCAB631C465DAD03C0A2D8F807CD">
    <w:name w:val="0949CCAB631C465DAD03C0A2D8F807CD"/>
    <w:rsid w:val="00B0172F"/>
    <w:pPr>
      <w:widowControl w:val="0"/>
      <w:jc w:val="both"/>
    </w:pPr>
  </w:style>
  <w:style w:type="paragraph" w:customStyle="1" w:styleId="057D756B6F564648B5EF3FD2AD772DBD">
    <w:name w:val="057D756B6F564648B5EF3FD2AD772DBD"/>
    <w:rsid w:val="00B0172F"/>
    <w:pPr>
      <w:widowControl w:val="0"/>
      <w:jc w:val="both"/>
    </w:pPr>
  </w:style>
  <w:style w:type="paragraph" w:customStyle="1" w:styleId="4212B9341DA44A58BB45567E187618AF">
    <w:name w:val="4212B9341DA44A58BB45567E187618AF"/>
    <w:rsid w:val="00B0172F"/>
    <w:pPr>
      <w:widowControl w:val="0"/>
      <w:jc w:val="both"/>
    </w:pPr>
  </w:style>
  <w:style w:type="paragraph" w:customStyle="1" w:styleId="D5A41AD0E14344DEAE22BDAF9FE6C6B2">
    <w:name w:val="D5A41AD0E14344DEAE22BDAF9FE6C6B2"/>
    <w:rsid w:val="00B0172F"/>
    <w:pPr>
      <w:widowControl w:val="0"/>
      <w:jc w:val="both"/>
    </w:pPr>
  </w:style>
  <w:style w:type="paragraph" w:customStyle="1" w:styleId="84FB1FE44DD143A18E573FA7C0927FC1">
    <w:name w:val="84FB1FE44DD143A18E573FA7C0927FC1"/>
    <w:rsid w:val="00B0172F"/>
    <w:pPr>
      <w:widowControl w:val="0"/>
      <w:jc w:val="both"/>
    </w:pPr>
  </w:style>
  <w:style w:type="paragraph" w:customStyle="1" w:styleId="312701CAE1A94127BEBE72A214F7F155">
    <w:name w:val="312701CAE1A94127BEBE72A214F7F155"/>
    <w:rsid w:val="00B0172F"/>
    <w:pPr>
      <w:widowControl w:val="0"/>
      <w:jc w:val="both"/>
    </w:pPr>
  </w:style>
  <w:style w:type="paragraph" w:customStyle="1" w:styleId="7ADE1E72218D45AA84EE10CEA20D3988">
    <w:name w:val="7ADE1E72218D45AA84EE10CEA20D3988"/>
    <w:rsid w:val="00B0172F"/>
    <w:pPr>
      <w:widowControl w:val="0"/>
      <w:jc w:val="both"/>
    </w:pPr>
  </w:style>
  <w:style w:type="paragraph" w:customStyle="1" w:styleId="57ABCF4633FE476196E3601B614498F5">
    <w:name w:val="57ABCF4633FE476196E3601B614498F5"/>
    <w:rsid w:val="00B0172F"/>
    <w:pPr>
      <w:widowControl w:val="0"/>
      <w:jc w:val="both"/>
    </w:pPr>
  </w:style>
  <w:style w:type="paragraph" w:customStyle="1" w:styleId="62DFC2390749459A8619B532AEEB778A">
    <w:name w:val="62DFC2390749459A8619B532AEEB778A"/>
    <w:rsid w:val="00B0172F"/>
    <w:pPr>
      <w:widowControl w:val="0"/>
      <w:jc w:val="both"/>
    </w:pPr>
  </w:style>
  <w:style w:type="paragraph" w:customStyle="1" w:styleId="7E56CA1CECCC4BF88654A6220A70AA19">
    <w:name w:val="7E56CA1CECCC4BF88654A6220A70AA19"/>
    <w:rsid w:val="00B0172F"/>
    <w:pPr>
      <w:widowControl w:val="0"/>
      <w:jc w:val="both"/>
    </w:pPr>
  </w:style>
  <w:style w:type="paragraph" w:customStyle="1" w:styleId="ABA5C1C9E751459084983B112F65DE6C">
    <w:name w:val="ABA5C1C9E751459084983B112F65DE6C"/>
    <w:rsid w:val="00B0172F"/>
    <w:pPr>
      <w:widowControl w:val="0"/>
      <w:jc w:val="both"/>
    </w:pPr>
  </w:style>
  <w:style w:type="paragraph" w:customStyle="1" w:styleId="3B0AB8F1F182433582D4453171802452">
    <w:name w:val="3B0AB8F1F182433582D4453171802452"/>
    <w:rsid w:val="00B0172F"/>
    <w:pPr>
      <w:widowControl w:val="0"/>
      <w:jc w:val="both"/>
    </w:pPr>
  </w:style>
  <w:style w:type="paragraph" w:customStyle="1" w:styleId="7C63394128754ACFBDDE0E369119EFE8">
    <w:name w:val="7C63394128754ACFBDDE0E369119EFE8"/>
    <w:rsid w:val="00B0172F"/>
    <w:pPr>
      <w:widowControl w:val="0"/>
      <w:jc w:val="both"/>
    </w:pPr>
  </w:style>
  <w:style w:type="paragraph" w:customStyle="1" w:styleId="FAA43CAA6AD946F5B72D29BF66A3D3FC">
    <w:name w:val="FAA43CAA6AD946F5B72D29BF66A3D3FC"/>
    <w:rsid w:val="00B0172F"/>
    <w:pPr>
      <w:widowControl w:val="0"/>
      <w:jc w:val="both"/>
    </w:pPr>
  </w:style>
  <w:style w:type="paragraph" w:customStyle="1" w:styleId="3F0DD87CA4614106953F8A0B8BA89B5D">
    <w:name w:val="3F0DD87CA4614106953F8A0B8BA89B5D"/>
    <w:rsid w:val="00B0172F"/>
    <w:pPr>
      <w:widowControl w:val="0"/>
      <w:jc w:val="both"/>
    </w:pPr>
  </w:style>
  <w:style w:type="paragraph" w:customStyle="1" w:styleId="D7C24F76332147E79A011BD3999D2B19">
    <w:name w:val="D7C24F76332147E79A011BD3999D2B19"/>
    <w:rsid w:val="00B0172F"/>
    <w:pPr>
      <w:widowControl w:val="0"/>
      <w:jc w:val="both"/>
    </w:pPr>
  </w:style>
  <w:style w:type="paragraph" w:customStyle="1" w:styleId="5B95DD5D488A4F3ABA93B19F32744CF9">
    <w:name w:val="5B95DD5D488A4F3ABA93B19F32744CF9"/>
    <w:rsid w:val="00B0172F"/>
    <w:pPr>
      <w:widowControl w:val="0"/>
      <w:jc w:val="both"/>
    </w:pPr>
  </w:style>
  <w:style w:type="paragraph" w:customStyle="1" w:styleId="0A7DADDDA04E4B4FA3BFC4FCD2DB43D5">
    <w:name w:val="0A7DADDDA04E4B4FA3BFC4FCD2DB43D5"/>
    <w:rsid w:val="00B0172F"/>
    <w:pPr>
      <w:widowControl w:val="0"/>
      <w:jc w:val="both"/>
    </w:pPr>
  </w:style>
  <w:style w:type="paragraph" w:customStyle="1" w:styleId="F22A907749D94900AD03F4E3AF82904C">
    <w:name w:val="F22A907749D94900AD03F4E3AF82904C"/>
    <w:rsid w:val="00B0172F"/>
    <w:pPr>
      <w:widowControl w:val="0"/>
      <w:jc w:val="both"/>
    </w:pPr>
  </w:style>
  <w:style w:type="paragraph" w:customStyle="1" w:styleId="CEA92F62D35D4828BBE334721BD79A85">
    <w:name w:val="CEA92F62D35D4828BBE334721BD79A85"/>
    <w:rsid w:val="00336F57"/>
    <w:pPr>
      <w:widowControl w:val="0"/>
      <w:jc w:val="both"/>
    </w:pPr>
  </w:style>
  <w:style w:type="paragraph" w:customStyle="1" w:styleId="D5ACF715E52D4DC9922CA160FF77CE25">
    <w:name w:val="D5ACF715E52D4DC9922CA160FF77CE25"/>
    <w:rsid w:val="00336F57"/>
    <w:pPr>
      <w:widowControl w:val="0"/>
      <w:jc w:val="both"/>
    </w:pPr>
  </w:style>
  <w:style w:type="paragraph" w:customStyle="1" w:styleId="FFF0D366B74A469AB434888660F794B7">
    <w:name w:val="FFF0D366B74A469AB434888660F794B7"/>
    <w:rsid w:val="00204484"/>
    <w:pPr>
      <w:widowControl w:val="0"/>
      <w:jc w:val="both"/>
    </w:pPr>
  </w:style>
  <w:style w:type="paragraph" w:customStyle="1" w:styleId="6EC1E2046ACF4411B97B3869E91B8DC0">
    <w:name w:val="6EC1E2046ACF4411B97B3869E91B8DC0"/>
    <w:rsid w:val="001E6BC4"/>
    <w:pPr>
      <w:widowControl w:val="0"/>
      <w:jc w:val="both"/>
    </w:pPr>
  </w:style>
  <w:style w:type="paragraph" w:customStyle="1" w:styleId="37E619DB34CA409AA942DF784CD006C6">
    <w:name w:val="37E619DB34CA409AA942DF784CD006C6"/>
    <w:rsid w:val="003909B5"/>
    <w:pPr>
      <w:widowControl w:val="0"/>
      <w:jc w:val="both"/>
    </w:pPr>
  </w:style>
  <w:style w:type="paragraph" w:customStyle="1" w:styleId="05470E87FA6541EBAAD9626C335C2B81">
    <w:name w:val="05470E87FA6541EBAAD9626C335C2B81"/>
    <w:rsid w:val="003909B5"/>
    <w:pPr>
      <w:widowControl w:val="0"/>
      <w:jc w:val="both"/>
    </w:pPr>
  </w:style>
  <w:style w:type="paragraph" w:customStyle="1" w:styleId="71D1C3EA80DE4448840BFEB40C6C87B7">
    <w:name w:val="71D1C3EA80DE4448840BFEB40C6C87B7"/>
    <w:rsid w:val="003909B5"/>
    <w:pPr>
      <w:widowControl w:val="0"/>
      <w:jc w:val="both"/>
    </w:pPr>
  </w:style>
  <w:style w:type="paragraph" w:customStyle="1" w:styleId="1FCAB17ED2F04F248C29AC5627599719">
    <w:name w:val="1FCAB17ED2F04F248C29AC5627599719"/>
    <w:rsid w:val="003909B5"/>
    <w:pPr>
      <w:widowControl w:val="0"/>
      <w:jc w:val="both"/>
    </w:pPr>
  </w:style>
  <w:style w:type="paragraph" w:customStyle="1" w:styleId="F7F4F37FBA4B4157917631FAEA2453A7">
    <w:name w:val="F7F4F37FBA4B4157917631FAEA2453A7"/>
    <w:rsid w:val="00B3021D"/>
    <w:pPr>
      <w:widowControl w:val="0"/>
      <w:jc w:val="both"/>
    </w:pPr>
  </w:style>
  <w:style w:type="paragraph" w:customStyle="1" w:styleId="75B60C048906452A94C2D15F8E43F4C2">
    <w:name w:val="75B60C048906452A94C2D15F8E43F4C2"/>
    <w:rsid w:val="00D75F02"/>
    <w:pPr>
      <w:widowControl w:val="0"/>
      <w:jc w:val="both"/>
    </w:pPr>
  </w:style>
  <w:style w:type="paragraph" w:customStyle="1" w:styleId="11DA7B0A29DC459A9124A6A7C740B973">
    <w:name w:val="11DA7B0A29DC459A9124A6A7C740B973"/>
    <w:rsid w:val="00D75F02"/>
    <w:pPr>
      <w:widowControl w:val="0"/>
      <w:jc w:val="both"/>
    </w:pPr>
  </w:style>
  <w:style w:type="paragraph" w:customStyle="1" w:styleId="554B99ED38564B24AED5860ACAFFEE24">
    <w:name w:val="554B99ED38564B24AED5860ACAFFEE24"/>
    <w:rsid w:val="009A676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B64B6-C05A-4C69-903F-46E17CAFD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61</Pages>
  <Words>30043</Words>
  <Characters>6725</Characters>
  <Application>Microsoft Office Word</Application>
  <DocSecurity>0</DocSecurity>
  <Lines>448</Lines>
  <Paragraphs>1313</Paragraphs>
  <ScaleCrop>false</ScaleCrop>
  <Company>shenduxitong</Company>
  <LinksUpToDate>false</LinksUpToDate>
  <CharactersWithSpaces>35455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meimei</dc:creator>
  <cp:lastModifiedBy>Administrator</cp:lastModifiedBy>
  <cp:revision>30</cp:revision>
  <cp:lastPrinted>2019-03-29T08:49:00Z</cp:lastPrinted>
  <dcterms:created xsi:type="dcterms:W3CDTF">2019-09-19T12:22:00Z</dcterms:created>
  <dcterms:modified xsi:type="dcterms:W3CDTF">2020-05-21T07:39:00Z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y fmtid="{D5CDD505-2E9C-101B-9397-08002B2CF9AE}" pid="3" name="项目编号">
    <vt:lpwstr>BYQ-2020C007</vt:lpwstr>
  </property>
</Properties>
</file>