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7AE" w:rsidRDefault="00AD47AE" w:rsidP="00AD47AE">
      <w:pPr>
        <w:tabs>
          <w:tab w:val="left" w:pos="0"/>
        </w:tabs>
        <w:adjustRightInd w:val="0"/>
        <w:spacing w:line="120" w:lineRule="atLeast"/>
        <w:ind w:left="780" w:rightChars="-6" w:right="-13"/>
        <w:rPr>
          <w:b/>
          <w:sz w:val="36"/>
          <w:szCs w:val="36"/>
        </w:rPr>
      </w:pPr>
      <w:bookmarkStart w:id="0" w:name="_GoBack"/>
      <w:bookmarkEnd w:id="0"/>
    </w:p>
    <w:p w:rsidR="00AD47AE" w:rsidRPr="004550F7" w:rsidRDefault="00AD47AE" w:rsidP="00AD47AE">
      <w:pPr>
        <w:tabs>
          <w:tab w:val="left" w:pos="0"/>
        </w:tabs>
        <w:adjustRightInd w:val="0"/>
        <w:spacing w:line="120" w:lineRule="atLeast"/>
        <w:ind w:left="420" w:rightChars="-6" w:right="-13"/>
        <w:rPr>
          <w:b/>
          <w:sz w:val="52"/>
          <w:szCs w:val="52"/>
        </w:rPr>
      </w:pPr>
    </w:p>
    <w:p w:rsidR="00AD47AE" w:rsidRPr="004550F7" w:rsidRDefault="00AD47AE" w:rsidP="00E35D01">
      <w:pPr>
        <w:jc w:val="center"/>
        <w:rPr>
          <w:rFonts w:ascii="仿宋_GB2312" w:eastAsia="仿宋_GB2312" w:hAnsi="仿宋_GB2312" w:cs="仿宋_GB2312"/>
          <w:b/>
          <w:sz w:val="52"/>
          <w:szCs w:val="52"/>
        </w:rPr>
      </w:pPr>
      <w:r>
        <w:rPr>
          <w:rFonts w:ascii="仿宋_GB2312" w:eastAsia="仿宋_GB2312" w:hAnsi="仿宋_GB2312" w:cs="仿宋_GB2312"/>
          <w:b/>
          <w:sz w:val="52"/>
          <w:szCs w:val="52"/>
        </w:rPr>
        <w:t>营口市鲅鱼圈</w:t>
      </w:r>
      <w:r w:rsidRPr="004550F7">
        <w:rPr>
          <w:rFonts w:ascii="仿宋_GB2312" w:eastAsia="仿宋_GB2312" w:hAnsi="仿宋_GB2312" w:cs="仿宋_GB2312" w:hint="eastAsia"/>
          <w:b/>
          <w:sz w:val="52"/>
          <w:szCs w:val="52"/>
        </w:rPr>
        <w:t>区政府采购项目</w:t>
      </w:r>
    </w:p>
    <w:p w:rsidR="00AD47AE" w:rsidRPr="004550F7" w:rsidRDefault="00AD47AE" w:rsidP="00E35D01">
      <w:pPr>
        <w:jc w:val="center"/>
        <w:rPr>
          <w:rFonts w:ascii="仿宋_GB2312" w:eastAsia="仿宋_GB2312" w:hAnsi="仿宋_GB2312" w:cs="仿宋_GB2312"/>
          <w:b/>
          <w:sz w:val="52"/>
          <w:szCs w:val="52"/>
        </w:rPr>
      </w:pPr>
    </w:p>
    <w:p w:rsidR="00AD47AE" w:rsidRPr="004550F7" w:rsidRDefault="00AD47AE" w:rsidP="00E35D01">
      <w:pPr>
        <w:jc w:val="center"/>
        <w:rPr>
          <w:rFonts w:ascii="仿宋_GB2312" w:eastAsia="仿宋_GB2312" w:hAnsi="仿宋_GB2312" w:cs="仿宋_GB2312"/>
          <w:b/>
          <w:sz w:val="52"/>
          <w:szCs w:val="52"/>
        </w:rPr>
      </w:pPr>
      <w:r w:rsidRPr="004550F7">
        <w:rPr>
          <w:rFonts w:ascii="仿宋_GB2312" w:eastAsia="仿宋_GB2312" w:hAnsi="仿宋_GB2312" w:cs="仿宋_GB2312" w:hint="eastAsia"/>
          <w:b/>
          <w:sz w:val="52"/>
          <w:szCs w:val="52"/>
        </w:rPr>
        <w:t>单一来源招标文件</w:t>
      </w:r>
    </w:p>
    <w:p w:rsidR="00AD47AE" w:rsidRPr="004550F7" w:rsidRDefault="00AD47AE" w:rsidP="00AD47AE">
      <w:pPr>
        <w:adjustRightInd w:val="0"/>
        <w:snapToGrid w:val="0"/>
        <w:ind w:left="3660" w:rightChars="-6" w:right="-13"/>
        <w:rPr>
          <w:rFonts w:ascii="仿宋_GB2312" w:eastAsia="仿宋_GB2312" w:hAnsi="仿宋_GB2312" w:cs="仿宋_GB2312"/>
          <w:bCs/>
          <w:sz w:val="48"/>
          <w:szCs w:val="48"/>
        </w:rPr>
      </w:pPr>
    </w:p>
    <w:p w:rsidR="00AD47AE" w:rsidRPr="004550F7" w:rsidRDefault="00AD47AE" w:rsidP="00AD47AE">
      <w:pPr>
        <w:adjustRightInd w:val="0"/>
        <w:snapToGrid w:val="0"/>
        <w:ind w:left="780" w:rightChars="-6" w:right="-13"/>
        <w:rPr>
          <w:rFonts w:ascii="仿宋_GB2312" w:eastAsia="仿宋_GB2312" w:hAnsi="仿宋_GB2312" w:cs="仿宋_GB2312"/>
          <w:bCs/>
          <w:sz w:val="48"/>
          <w:szCs w:val="48"/>
        </w:rPr>
      </w:pPr>
    </w:p>
    <w:p w:rsidR="00AD47AE" w:rsidRPr="004550F7" w:rsidRDefault="00AD47AE" w:rsidP="00E35D01">
      <w:pPr>
        <w:kinsoku w:val="0"/>
        <w:wordWrap w:val="0"/>
        <w:topLinePunct/>
        <w:spacing w:line="900" w:lineRule="exact"/>
        <w:ind w:leftChars="508" w:left="2874" w:hangingChars="500" w:hanging="1807"/>
        <w:jc w:val="left"/>
        <w:textAlignment w:val="top"/>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项目名称</w:t>
      </w:r>
      <w:r w:rsidRPr="004550F7">
        <w:rPr>
          <w:rFonts w:ascii="仿宋_GB2312" w:eastAsia="仿宋_GB2312" w:hAnsi="仿宋_GB2312" w:cs="仿宋_GB2312"/>
          <w:b/>
          <w:sz w:val="36"/>
          <w:szCs w:val="36"/>
        </w:rPr>
        <w:t>:</w:t>
      </w:r>
      <w:r w:rsidRPr="004550F7">
        <w:rPr>
          <w:rFonts w:ascii="仿宋_GB2312" w:eastAsia="仿宋_GB2312" w:hAnsi="仿宋_GB2312" w:cs="仿宋_GB2312" w:hint="eastAsia"/>
          <w:b/>
          <w:sz w:val="36"/>
          <w:szCs w:val="36"/>
        </w:rPr>
        <w:t xml:space="preserve"> </w:t>
      </w:r>
      <w:sdt>
        <w:sdtPr>
          <w:rPr>
            <w:rFonts w:ascii="仿宋" w:eastAsia="仿宋" w:hAnsi="仿宋" w:hint="eastAsia"/>
            <w:b/>
            <w:sz w:val="36"/>
            <w:szCs w:val="36"/>
          </w:rPr>
          <w:alias w:val="项目名称"/>
          <w:tag w:val="项目名称"/>
          <w:id w:val="-809018137"/>
          <w:placeholder>
            <w:docPart w:val="27E488D241EB4A979EBF9B4900724294"/>
          </w:placeholder>
        </w:sdtPr>
        <w:sdtEndPr/>
        <w:sdtContent>
          <w:r w:rsidR="00030198" w:rsidRPr="001E3246">
            <w:rPr>
              <w:rFonts w:ascii="仿宋_GB2312" w:eastAsia="仿宋_GB2312" w:hAnsi="仿宋_GB2312" w:cs="仿宋_GB2312" w:hint="eastAsia"/>
              <w:b/>
              <w:sz w:val="36"/>
              <w:szCs w:val="36"/>
            </w:rPr>
            <w:t>营口市</w:t>
          </w:r>
          <w:r w:rsidR="00375063" w:rsidRPr="001511CC">
            <w:rPr>
              <w:rFonts w:ascii="仿宋" w:eastAsia="仿宋" w:hAnsi="仿宋" w:hint="eastAsia"/>
              <w:b/>
              <w:sz w:val="36"/>
              <w:szCs w:val="36"/>
            </w:rPr>
            <w:t>鲅鱼圈区财政事务中心购置财政非税收</w:t>
          </w:r>
          <w:proofErr w:type="gramStart"/>
          <w:r w:rsidR="00375063" w:rsidRPr="001511CC">
            <w:rPr>
              <w:rFonts w:ascii="仿宋" w:eastAsia="仿宋" w:hAnsi="仿宋" w:hint="eastAsia"/>
              <w:b/>
              <w:sz w:val="36"/>
              <w:szCs w:val="36"/>
            </w:rPr>
            <w:t>入电子</w:t>
          </w:r>
          <w:proofErr w:type="gramEnd"/>
          <w:r w:rsidR="00375063" w:rsidRPr="001511CC">
            <w:rPr>
              <w:rFonts w:ascii="仿宋" w:eastAsia="仿宋" w:hAnsi="仿宋" w:hint="eastAsia"/>
              <w:b/>
              <w:sz w:val="36"/>
              <w:szCs w:val="36"/>
            </w:rPr>
            <w:t xml:space="preserve">票据管理软件项目 </w:t>
          </w:r>
        </w:sdtContent>
      </w:sdt>
    </w:p>
    <w:p w:rsidR="00AD47AE" w:rsidRPr="004550F7" w:rsidRDefault="00AD47AE" w:rsidP="00E35D01">
      <w:pPr>
        <w:kinsoku w:val="0"/>
        <w:wordWrap w:val="0"/>
        <w:topLinePunct/>
        <w:spacing w:line="900" w:lineRule="exact"/>
        <w:ind w:leftChars="508" w:left="1067"/>
        <w:jc w:val="left"/>
        <w:textAlignment w:val="top"/>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项目编号：</w:t>
      </w:r>
      <w:sdt>
        <w:sdtPr>
          <w:rPr>
            <w:rFonts w:ascii="仿宋" w:eastAsia="仿宋" w:hAnsi="仿宋" w:hint="eastAsia"/>
            <w:b/>
            <w:sz w:val="36"/>
            <w:szCs w:val="36"/>
          </w:rPr>
          <w:alias w:val="项目编号"/>
          <w:tag w:val="项目编号"/>
          <w:id w:val="-1325737746"/>
          <w:placeholder>
            <w:docPart w:val="5738E8BA9C6540F5B2ECC9EFB465531C"/>
          </w:placeholder>
        </w:sdtPr>
        <w:sdtEndPr/>
        <w:sdtContent>
          <w:r w:rsidR="00375063" w:rsidRPr="001511CC">
            <w:rPr>
              <w:rFonts w:ascii="仿宋" w:eastAsia="仿宋" w:hAnsi="仿宋" w:hint="eastAsia"/>
              <w:b/>
              <w:sz w:val="36"/>
              <w:szCs w:val="36"/>
            </w:rPr>
            <w:t xml:space="preserve">BYQ-2020C035 </w:t>
          </w:r>
        </w:sdtContent>
      </w:sdt>
    </w:p>
    <w:p w:rsidR="00AD47AE" w:rsidRPr="004550F7" w:rsidRDefault="00AD47AE" w:rsidP="00E35D01">
      <w:pPr>
        <w:kinsoku w:val="0"/>
        <w:wordWrap w:val="0"/>
        <w:topLinePunct/>
        <w:spacing w:line="900" w:lineRule="exact"/>
        <w:ind w:leftChars="508" w:left="2935" w:hangingChars="517" w:hanging="1868"/>
        <w:jc w:val="left"/>
        <w:textAlignment w:val="top"/>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采购机构：</w:t>
      </w:r>
      <w:sdt>
        <w:sdtPr>
          <w:rPr>
            <w:rFonts w:ascii="仿宋" w:eastAsia="仿宋" w:hAnsi="仿宋" w:hint="eastAsia"/>
            <w:b/>
            <w:sz w:val="36"/>
            <w:szCs w:val="36"/>
          </w:rPr>
          <w:alias w:val="编制单位"/>
          <w:tag w:val="编制单位"/>
          <w:id w:val="1529067325"/>
          <w:placeholder>
            <w:docPart w:val="D98CC20D36A844AE9AAC41811A423446"/>
          </w:placeholder>
        </w:sdtPr>
        <w:sdtEndPr/>
        <w:sdtContent>
          <w:r w:rsidR="00375063" w:rsidRPr="001511CC">
            <w:rPr>
              <w:rFonts w:ascii="仿宋" w:eastAsia="仿宋" w:hAnsi="仿宋" w:hint="eastAsia"/>
              <w:b/>
              <w:sz w:val="36"/>
              <w:szCs w:val="36"/>
            </w:rPr>
            <w:t>营口市鲅鱼圈区审批技术审查与公共资</w:t>
          </w:r>
          <w:proofErr w:type="gramStart"/>
          <w:r w:rsidR="00375063" w:rsidRPr="001511CC">
            <w:rPr>
              <w:rFonts w:ascii="仿宋" w:eastAsia="仿宋" w:hAnsi="仿宋" w:hint="eastAsia"/>
              <w:b/>
              <w:sz w:val="36"/>
              <w:szCs w:val="36"/>
            </w:rPr>
            <w:t>源交易</w:t>
          </w:r>
          <w:proofErr w:type="gramEnd"/>
          <w:r w:rsidR="00375063" w:rsidRPr="001511CC">
            <w:rPr>
              <w:rFonts w:ascii="仿宋" w:eastAsia="仿宋" w:hAnsi="仿宋" w:hint="eastAsia"/>
              <w:b/>
              <w:sz w:val="36"/>
              <w:szCs w:val="36"/>
            </w:rPr>
            <w:t xml:space="preserve">中心 </w:t>
          </w:r>
        </w:sdtContent>
      </w:sdt>
      <w:r w:rsidR="00375063" w:rsidRPr="004550F7">
        <w:rPr>
          <w:rFonts w:ascii="仿宋_GB2312" w:eastAsia="仿宋_GB2312" w:hAnsi="仿宋_GB2312" w:cs="仿宋_GB2312"/>
          <w:b/>
          <w:sz w:val="36"/>
          <w:szCs w:val="36"/>
        </w:rPr>
        <w:t xml:space="preserve"> </w:t>
      </w:r>
    </w:p>
    <w:p w:rsidR="00AD47AE" w:rsidRDefault="00AD47AE" w:rsidP="00AD47AE">
      <w:pPr>
        <w:tabs>
          <w:tab w:val="center" w:pos="4153"/>
          <w:tab w:val="left" w:pos="7410"/>
        </w:tabs>
        <w:wordWrap w:val="0"/>
        <w:autoSpaceDE w:val="0"/>
        <w:autoSpaceDN w:val="0"/>
        <w:adjustRightInd w:val="0"/>
        <w:snapToGrid w:val="0"/>
        <w:ind w:left="2700" w:rightChars="-6" w:right="-13"/>
        <w:textAlignment w:val="top"/>
        <w:rPr>
          <w:rStyle w:val="2Char"/>
          <w:b w:val="0"/>
        </w:rPr>
      </w:pPr>
    </w:p>
    <w:p w:rsidR="00AD47AE" w:rsidRDefault="00AD47AE" w:rsidP="00E35D01">
      <w:pPr>
        <w:wordWrap w:val="0"/>
        <w:spacing w:beforeLines="100" w:before="240" w:afterLines="100" w:after="240" w:line="480" w:lineRule="exact"/>
        <w:jc w:val="center"/>
        <w:rPr>
          <w:rFonts w:ascii="宋体" w:hAnsi="宋体" w:cs="Lucida Sans Unicode"/>
          <w:b/>
          <w:sz w:val="44"/>
          <w:szCs w:val="44"/>
        </w:rPr>
      </w:pPr>
    </w:p>
    <w:p w:rsidR="00AD47AE" w:rsidRDefault="00AD47AE" w:rsidP="00E35D01">
      <w:pPr>
        <w:spacing w:beforeLines="100" w:before="240" w:afterLines="100" w:after="240" w:line="480" w:lineRule="exact"/>
        <w:jc w:val="center"/>
        <w:rPr>
          <w:rFonts w:ascii="宋体" w:hAnsi="宋体" w:cs="Lucida Sans Unicode"/>
          <w:b/>
          <w:sz w:val="44"/>
          <w:szCs w:val="44"/>
        </w:rPr>
      </w:pPr>
    </w:p>
    <w:p w:rsidR="00AD47AE" w:rsidRDefault="00AD47AE" w:rsidP="00E35D01">
      <w:pPr>
        <w:spacing w:beforeLines="100" w:before="240" w:afterLines="100" w:after="240" w:line="480" w:lineRule="exact"/>
        <w:jc w:val="center"/>
        <w:rPr>
          <w:rFonts w:ascii="宋体" w:hAnsi="宋体" w:cs="Lucida Sans Unicode"/>
          <w:b/>
          <w:sz w:val="44"/>
          <w:szCs w:val="44"/>
        </w:rPr>
        <w:sectPr w:rsidR="00AD47AE">
          <w:headerReference w:type="even" r:id="rId11"/>
          <w:headerReference w:type="default" r:id="rId12"/>
          <w:footerReference w:type="even" r:id="rId13"/>
          <w:pgSz w:w="11907" w:h="16840"/>
          <w:pgMar w:top="1531" w:right="1474" w:bottom="1531" w:left="1531" w:header="936" w:footer="992" w:gutter="0"/>
          <w:pgNumType w:start="0"/>
          <w:cols w:space="720"/>
          <w:titlePg/>
          <w:docGrid w:linePitch="312"/>
        </w:sectPr>
      </w:pPr>
    </w:p>
    <w:p w:rsidR="00AD47AE" w:rsidRDefault="00AD47AE" w:rsidP="00E35D01">
      <w:pPr>
        <w:spacing w:beforeLines="100" w:before="240" w:afterLines="100" w:after="240" w:line="480" w:lineRule="exact"/>
        <w:jc w:val="center"/>
        <w:rPr>
          <w:rFonts w:ascii="宋体" w:hAnsi="宋体" w:cs="Lucida Sans Unicode"/>
          <w:b/>
          <w:sz w:val="44"/>
          <w:szCs w:val="44"/>
        </w:rPr>
      </w:pPr>
    </w:p>
    <w:p w:rsidR="00AD47AE" w:rsidRPr="004550F7" w:rsidRDefault="00AD47AE" w:rsidP="00E35D01">
      <w:pPr>
        <w:spacing w:beforeLines="100" w:before="240" w:afterLines="100" w:after="240" w:line="480" w:lineRule="exact"/>
        <w:jc w:val="center"/>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目   录</w:t>
      </w:r>
    </w:p>
    <w:p w:rsidR="00AD47AE" w:rsidRDefault="00AD47AE" w:rsidP="00E35D01">
      <w:pPr>
        <w:spacing w:beforeLines="100" w:before="240" w:afterLines="100" w:after="240" w:line="480" w:lineRule="exact"/>
        <w:rPr>
          <w:rFonts w:ascii="宋体" w:hAnsi="宋体" w:cs="Lucida Sans Unicode"/>
          <w:b/>
          <w:sz w:val="32"/>
          <w:szCs w:val="32"/>
        </w:rPr>
      </w:pPr>
    </w:p>
    <w:p w:rsidR="00AD47AE" w:rsidRPr="004550F7" w:rsidRDefault="00AD47AE" w:rsidP="00E35D01">
      <w:pPr>
        <w:spacing w:beforeLines="100" w:before="240" w:afterLines="100" w:after="240" w:line="480" w:lineRule="exact"/>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单一来源采购邀请</w:t>
      </w:r>
      <w:r>
        <w:rPr>
          <w:rFonts w:ascii="仿宋_GB2312" w:eastAsia="仿宋_GB2312" w:hAnsi="仿宋_GB2312" w:cs="仿宋_GB2312" w:hint="eastAsia"/>
          <w:b/>
          <w:sz w:val="36"/>
          <w:szCs w:val="36"/>
        </w:rPr>
        <w:t>函</w:t>
      </w:r>
    </w:p>
    <w:p w:rsidR="00AD47AE" w:rsidRPr="004550F7" w:rsidRDefault="00AD47AE" w:rsidP="00E35D01">
      <w:pPr>
        <w:spacing w:beforeLines="100" w:before="240" w:afterLines="100" w:after="240" w:line="480" w:lineRule="exact"/>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第一章  招标项目基本内容及要求</w:t>
      </w:r>
    </w:p>
    <w:p w:rsidR="00AD47AE" w:rsidRPr="004550F7" w:rsidRDefault="00AD47AE" w:rsidP="00E35D01">
      <w:pPr>
        <w:spacing w:beforeLines="100" w:before="240" w:afterLines="100" w:after="240" w:line="480" w:lineRule="exact"/>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 xml:space="preserve">第二章  </w:t>
      </w:r>
      <w:r w:rsidR="00030198">
        <w:rPr>
          <w:rFonts w:ascii="仿宋_GB2312" w:eastAsia="仿宋_GB2312" w:hAnsi="仿宋_GB2312" w:cs="仿宋_GB2312" w:hint="eastAsia"/>
          <w:b/>
          <w:sz w:val="36"/>
          <w:szCs w:val="36"/>
        </w:rPr>
        <w:t>服务需求</w:t>
      </w:r>
    </w:p>
    <w:p w:rsidR="00AD47AE" w:rsidRPr="004550F7" w:rsidRDefault="00AD47AE" w:rsidP="00E35D01">
      <w:pPr>
        <w:spacing w:beforeLines="100" w:before="240" w:afterLines="100" w:after="240" w:line="480" w:lineRule="exact"/>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 xml:space="preserve">第三章  响应文件内容及格式  </w:t>
      </w:r>
    </w:p>
    <w:p w:rsidR="00AD47AE" w:rsidRPr="004550F7" w:rsidRDefault="00AD47AE" w:rsidP="00E35D01">
      <w:pPr>
        <w:spacing w:beforeLines="100" w:before="240" w:afterLines="100" w:after="240" w:line="480" w:lineRule="exact"/>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附 件：1.投标人须知</w:t>
      </w:r>
    </w:p>
    <w:p w:rsidR="00AD47AE" w:rsidRPr="004550F7" w:rsidRDefault="00AD47AE" w:rsidP="00E35D01">
      <w:pPr>
        <w:spacing w:beforeLines="100" w:before="240" w:afterLines="100" w:after="240" w:line="480" w:lineRule="exact"/>
        <w:jc w:val="center"/>
        <w:rPr>
          <w:rFonts w:ascii="仿宋_GB2312" w:eastAsia="仿宋_GB2312" w:hAnsi="仿宋_GB2312" w:cs="仿宋_GB2312"/>
          <w:b/>
          <w:sz w:val="36"/>
          <w:szCs w:val="36"/>
        </w:rPr>
      </w:pPr>
      <w:r>
        <w:rPr>
          <w:rFonts w:ascii="仿宋_GB2312" w:eastAsia="仿宋_GB2312" w:hAnsi="仿宋_GB2312" w:cs="仿宋_GB2312"/>
          <w:b/>
          <w:sz w:val="36"/>
          <w:szCs w:val="36"/>
        </w:rPr>
        <w:t xml:space="preserve">     </w:t>
      </w:r>
      <w:r w:rsidRPr="004550F7">
        <w:rPr>
          <w:rFonts w:ascii="仿宋_GB2312" w:eastAsia="仿宋_GB2312" w:hAnsi="仿宋_GB2312" w:cs="仿宋_GB2312" w:hint="eastAsia"/>
          <w:b/>
          <w:sz w:val="36"/>
          <w:szCs w:val="36"/>
        </w:rPr>
        <w:t>2.自觉抵制政府采购领域商业贿赂行为承诺书</w:t>
      </w:r>
    </w:p>
    <w:p w:rsidR="00AD47AE" w:rsidRPr="004550F7" w:rsidRDefault="00AD47AE" w:rsidP="00E35D01">
      <w:pPr>
        <w:spacing w:beforeLines="100" w:before="240" w:afterLines="100" w:after="240" w:line="480" w:lineRule="exact"/>
        <w:ind w:firstLineChars="350" w:firstLine="1265"/>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3.政府采购合同条款</w:t>
      </w:r>
    </w:p>
    <w:p w:rsidR="00AD47AE" w:rsidRPr="004550F7" w:rsidRDefault="00AD47AE" w:rsidP="00E35D01">
      <w:pPr>
        <w:spacing w:beforeLines="100" w:before="240" w:afterLines="100" w:after="240" w:line="480" w:lineRule="exact"/>
        <w:ind w:firstLineChars="350" w:firstLine="1265"/>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4.政府采购合同格式</w:t>
      </w:r>
    </w:p>
    <w:p w:rsidR="00AD47AE" w:rsidRPr="004550F7" w:rsidRDefault="00AD47AE" w:rsidP="00E35D01">
      <w:pPr>
        <w:spacing w:beforeLines="100" w:before="240" w:afterLines="100" w:after="240" w:line="480" w:lineRule="exact"/>
        <w:ind w:firstLineChars="350" w:firstLine="1265"/>
        <w:rPr>
          <w:rFonts w:ascii="仿宋_GB2312" w:eastAsia="仿宋_GB2312" w:hAnsi="仿宋_GB2312" w:cs="仿宋_GB2312"/>
          <w:b/>
          <w:sz w:val="36"/>
          <w:szCs w:val="36"/>
        </w:rPr>
      </w:pPr>
      <w:r w:rsidRPr="004550F7">
        <w:rPr>
          <w:rFonts w:ascii="仿宋_GB2312" w:eastAsia="仿宋_GB2312" w:hAnsi="仿宋_GB2312" w:cs="仿宋_GB2312" w:hint="eastAsia"/>
          <w:b/>
          <w:sz w:val="36"/>
          <w:szCs w:val="36"/>
        </w:rPr>
        <w:t>5.政府集中采购项目验收报告单</w:t>
      </w:r>
    </w:p>
    <w:p w:rsidR="00AD47AE" w:rsidRPr="004550F7" w:rsidRDefault="00AD47AE" w:rsidP="00E35D01">
      <w:pPr>
        <w:spacing w:beforeLines="100" w:before="240" w:afterLines="100" w:after="240" w:line="480" w:lineRule="exact"/>
        <w:jc w:val="center"/>
        <w:rPr>
          <w:rFonts w:ascii="仿宋_GB2312" w:eastAsia="仿宋_GB2312" w:hAnsi="仿宋_GB2312" w:cs="仿宋_GB2312"/>
          <w:b/>
          <w:sz w:val="36"/>
          <w:szCs w:val="36"/>
        </w:rPr>
      </w:pPr>
    </w:p>
    <w:p w:rsidR="00AD47AE" w:rsidRPr="004550F7" w:rsidRDefault="00AD47AE" w:rsidP="00E35D01">
      <w:pPr>
        <w:spacing w:beforeLines="100" w:before="240" w:afterLines="100" w:after="240" w:line="480" w:lineRule="exact"/>
        <w:jc w:val="center"/>
        <w:rPr>
          <w:rFonts w:ascii="仿宋_GB2312" w:eastAsia="仿宋_GB2312" w:hAnsi="仿宋_GB2312" w:cs="仿宋_GB2312"/>
          <w:b/>
          <w:sz w:val="36"/>
          <w:szCs w:val="36"/>
        </w:rPr>
      </w:pPr>
    </w:p>
    <w:p w:rsidR="00AD47AE" w:rsidRPr="004550F7" w:rsidRDefault="00AD47AE" w:rsidP="00E35D01">
      <w:pPr>
        <w:spacing w:beforeLines="100" w:before="240" w:afterLines="100" w:after="240" w:line="480" w:lineRule="exact"/>
        <w:jc w:val="center"/>
        <w:rPr>
          <w:rFonts w:ascii="仿宋_GB2312" w:eastAsia="仿宋_GB2312" w:hAnsi="仿宋_GB2312" w:cs="仿宋_GB2312"/>
          <w:b/>
          <w:sz w:val="30"/>
          <w:szCs w:val="30"/>
        </w:rPr>
      </w:pPr>
      <w:r w:rsidRPr="004550F7">
        <w:rPr>
          <w:rFonts w:ascii="仿宋_GB2312" w:eastAsia="仿宋_GB2312" w:hAnsi="仿宋_GB2312" w:cs="仿宋_GB2312" w:hint="eastAsia"/>
          <w:b/>
          <w:sz w:val="30"/>
          <w:szCs w:val="30"/>
        </w:rPr>
        <w:t>说明:单一来源文件由正文和附件两部分组成。投标人应 当完整地阅读、理解构成本单一来源文件的所有内容。正文和附件如有不一致的地方，须以正文为准。</w:t>
      </w:r>
    </w:p>
    <w:p w:rsidR="00AD47AE" w:rsidRPr="004550F7" w:rsidRDefault="00AD47AE" w:rsidP="00E35D01">
      <w:pPr>
        <w:spacing w:beforeLines="100" w:before="240" w:afterLines="100" w:after="240" w:line="480" w:lineRule="exact"/>
        <w:jc w:val="center"/>
        <w:rPr>
          <w:rFonts w:ascii="仿宋_GB2312" w:eastAsia="仿宋_GB2312" w:hAnsi="仿宋_GB2312" w:cs="仿宋_GB2312"/>
          <w:b/>
          <w:sz w:val="30"/>
          <w:szCs w:val="30"/>
        </w:rPr>
      </w:pPr>
    </w:p>
    <w:p w:rsidR="00AD47AE" w:rsidRDefault="00AD47AE" w:rsidP="00E35D01">
      <w:pPr>
        <w:spacing w:beforeLines="100" w:before="240" w:afterLines="100" w:after="240" w:line="480" w:lineRule="exact"/>
        <w:jc w:val="center"/>
        <w:rPr>
          <w:rFonts w:ascii="仿宋_GB2312" w:eastAsia="仿宋_GB2312" w:hAnsi="仿宋_GB2312" w:cs="仿宋_GB2312"/>
          <w:b/>
          <w:sz w:val="36"/>
          <w:szCs w:val="36"/>
        </w:rPr>
      </w:pPr>
    </w:p>
    <w:p w:rsidR="00AD47AE" w:rsidRDefault="00AD47AE" w:rsidP="00E35D01">
      <w:pPr>
        <w:spacing w:beforeLines="100" w:before="240" w:afterLines="100" w:after="240" w:line="480" w:lineRule="exact"/>
        <w:jc w:val="center"/>
        <w:rPr>
          <w:rFonts w:ascii="仿宋_GB2312" w:eastAsia="仿宋_GB2312" w:hAnsi="仿宋_GB2312" w:cs="仿宋_GB2312"/>
          <w:b/>
          <w:sz w:val="36"/>
          <w:szCs w:val="36"/>
        </w:rPr>
      </w:pPr>
    </w:p>
    <w:p w:rsidR="00030198" w:rsidRPr="005A1DA8" w:rsidRDefault="00030198" w:rsidP="00030198">
      <w:pPr>
        <w:spacing w:line="380" w:lineRule="exact"/>
        <w:ind w:firstLine="540"/>
        <w:jc w:val="center"/>
        <w:rPr>
          <w:rFonts w:ascii="仿宋" w:eastAsia="仿宋" w:hAnsi="仿宋"/>
          <w:sz w:val="36"/>
          <w:szCs w:val="36"/>
        </w:rPr>
      </w:pPr>
      <w:r w:rsidRPr="005A1DA8">
        <w:rPr>
          <w:rFonts w:ascii="仿宋" w:eastAsia="仿宋" w:hAnsi="仿宋" w:hint="eastAsia"/>
          <w:sz w:val="36"/>
          <w:szCs w:val="36"/>
        </w:rPr>
        <w:lastRenderedPageBreak/>
        <w:t>单一来源采购邀请书</w:t>
      </w:r>
    </w:p>
    <w:p w:rsidR="00030198" w:rsidRPr="00440345" w:rsidRDefault="00030198" w:rsidP="00030198">
      <w:pPr>
        <w:tabs>
          <w:tab w:val="center" w:pos="4153"/>
        </w:tabs>
        <w:spacing w:line="360" w:lineRule="auto"/>
        <w:jc w:val="left"/>
        <w:rPr>
          <w:rFonts w:ascii="仿宋" w:eastAsia="仿宋" w:hAnsi="仿宋"/>
          <w:sz w:val="24"/>
        </w:rPr>
      </w:pPr>
      <w:r>
        <w:rPr>
          <w:rFonts w:ascii="仿宋" w:eastAsia="仿宋" w:hAnsi="仿宋" w:hint="eastAsia"/>
          <w:sz w:val="24"/>
        </w:rPr>
        <w:t>福建</w:t>
      </w:r>
      <w:r>
        <w:rPr>
          <w:rFonts w:ascii="仿宋" w:eastAsia="仿宋" w:hAnsi="仿宋"/>
          <w:sz w:val="24"/>
        </w:rPr>
        <w:t>博思软件股份</w:t>
      </w:r>
      <w:r w:rsidRPr="00440345">
        <w:rPr>
          <w:rFonts w:ascii="仿宋" w:eastAsia="仿宋" w:hAnsi="仿宋" w:hint="eastAsia"/>
          <w:sz w:val="24"/>
        </w:rPr>
        <w:t>有限公司：</w:t>
      </w:r>
      <w:r>
        <w:rPr>
          <w:rFonts w:ascii="仿宋" w:eastAsia="仿宋" w:hAnsi="仿宋"/>
          <w:sz w:val="24"/>
        </w:rPr>
        <w:tab/>
      </w:r>
    </w:p>
    <w:p w:rsidR="00030198" w:rsidRPr="00440345" w:rsidRDefault="00030198" w:rsidP="00030198">
      <w:pPr>
        <w:autoSpaceDE w:val="0"/>
        <w:spacing w:line="360" w:lineRule="auto"/>
        <w:ind w:firstLine="539"/>
        <w:jc w:val="left"/>
        <w:rPr>
          <w:rFonts w:ascii="仿宋" w:eastAsia="仿宋" w:hAnsi="仿宋"/>
          <w:sz w:val="24"/>
        </w:rPr>
      </w:pPr>
      <w:r w:rsidRPr="00440345">
        <w:rPr>
          <w:rFonts w:ascii="仿宋" w:eastAsia="仿宋" w:hAnsi="仿宋" w:hint="eastAsia"/>
          <w:sz w:val="24"/>
        </w:rPr>
        <w:t>营口市鲅鱼圈区审批</w:t>
      </w:r>
      <w:r w:rsidRPr="00440345">
        <w:rPr>
          <w:rFonts w:ascii="仿宋" w:eastAsia="仿宋" w:hAnsi="仿宋"/>
          <w:sz w:val="24"/>
        </w:rPr>
        <w:t>技术审查与</w:t>
      </w:r>
      <w:r w:rsidRPr="00440345">
        <w:rPr>
          <w:rFonts w:ascii="仿宋" w:eastAsia="仿宋" w:hAnsi="仿宋" w:hint="eastAsia"/>
          <w:sz w:val="24"/>
        </w:rPr>
        <w:t>公共资源交易中心受营口市</w:t>
      </w:r>
      <w:r>
        <w:rPr>
          <w:rFonts w:ascii="仿宋" w:eastAsia="仿宋" w:hAnsi="仿宋" w:hint="eastAsia"/>
          <w:sz w:val="24"/>
        </w:rPr>
        <w:t>鲅鱼圈区</w:t>
      </w:r>
      <w:r>
        <w:rPr>
          <w:rFonts w:ascii="仿宋" w:eastAsia="仿宋" w:hAnsi="仿宋"/>
          <w:sz w:val="24"/>
        </w:rPr>
        <w:t>财政事务中心</w:t>
      </w:r>
      <w:r w:rsidRPr="00440345">
        <w:rPr>
          <w:rFonts w:ascii="仿宋" w:eastAsia="仿宋" w:hAnsi="仿宋" w:hint="eastAsia"/>
          <w:sz w:val="24"/>
        </w:rPr>
        <w:t>的委托，对</w:t>
      </w:r>
      <w:r>
        <w:rPr>
          <w:rFonts w:ascii="仿宋" w:eastAsia="仿宋" w:hAnsi="仿宋" w:hint="eastAsia"/>
          <w:sz w:val="24"/>
        </w:rPr>
        <w:t>营口市</w:t>
      </w:r>
      <w:r>
        <w:rPr>
          <w:rFonts w:ascii="仿宋" w:eastAsia="仿宋" w:hAnsi="仿宋"/>
          <w:sz w:val="24"/>
        </w:rPr>
        <w:t>鲅鱼圈区财政事务中心购置财政非税收</w:t>
      </w:r>
      <w:proofErr w:type="gramStart"/>
      <w:r>
        <w:rPr>
          <w:rFonts w:ascii="仿宋" w:eastAsia="仿宋" w:hAnsi="仿宋"/>
          <w:sz w:val="24"/>
        </w:rPr>
        <w:t>入电子</w:t>
      </w:r>
      <w:proofErr w:type="gramEnd"/>
      <w:r>
        <w:rPr>
          <w:rFonts w:ascii="仿宋" w:eastAsia="仿宋" w:hAnsi="仿宋"/>
          <w:sz w:val="24"/>
        </w:rPr>
        <w:t>票据管理软件</w:t>
      </w:r>
      <w:r w:rsidRPr="00440345">
        <w:rPr>
          <w:rFonts w:ascii="仿宋" w:eastAsia="仿宋" w:hAnsi="仿宋" w:hint="eastAsia"/>
          <w:sz w:val="24"/>
        </w:rPr>
        <w:t>项目（采购编号：BYQ-2020C0</w:t>
      </w:r>
      <w:r>
        <w:rPr>
          <w:rFonts w:ascii="仿宋" w:eastAsia="仿宋" w:hAnsi="仿宋"/>
          <w:sz w:val="24"/>
        </w:rPr>
        <w:t>35</w:t>
      </w:r>
      <w:r w:rsidRPr="00440345">
        <w:rPr>
          <w:rFonts w:ascii="仿宋" w:eastAsia="仿宋" w:hAnsi="仿宋" w:hint="eastAsia"/>
          <w:sz w:val="24"/>
        </w:rPr>
        <w:t>）进行单一来源采购，</w:t>
      </w:r>
      <w:proofErr w:type="gramStart"/>
      <w:r w:rsidRPr="00440345">
        <w:rPr>
          <w:rFonts w:ascii="仿宋" w:eastAsia="仿宋" w:hAnsi="仿宋" w:hint="eastAsia"/>
          <w:sz w:val="24"/>
        </w:rPr>
        <w:t>现邀请</w:t>
      </w:r>
      <w:proofErr w:type="gramEnd"/>
      <w:r w:rsidRPr="00440345">
        <w:rPr>
          <w:rFonts w:ascii="仿宋" w:eastAsia="仿宋" w:hAnsi="仿宋" w:hint="eastAsia"/>
          <w:sz w:val="24"/>
        </w:rPr>
        <w:t>贵公司参加本次政府采购活动。</w:t>
      </w:r>
    </w:p>
    <w:p w:rsidR="00030198" w:rsidRPr="00440345" w:rsidRDefault="00030198" w:rsidP="00030198">
      <w:pPr>
        <w:snapToGrid w:val="0"/>
        <w:spacing w:line="360" w:lineRule="auto"/>
        <w:ind w:firstLineChars="200" w:firstLine="480"/>
        <w:jc w:val="left"/>
        <w:rPr>
          <w:rFonts w:ascii="仿宋" w:eastAsia="仿宋" w:hAnsi="仿宋"/>
          <w:sz w:val="24"/>
        </w:rPr>
      </w:pPr>
      <w:r w:rsidRPr="00440345">
        <w:rPr>
          <w:rFonts w:ascii="仿宋" w:eastAsia="仿宋" w:hAnsi="仿宋" w:hint="eastAsia"/>
          <w:sz w:val="24"/>
        </w:rPr>
        <w:t>一、采购内容</w:t>
      </w:r>
    </w:p>
    <w:tbl>
      <w:tblPr>
        <w:tblW w:w="87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7"/>
        <w:gridCol w:w="2938"/>
        <w:gridCol w:w="2412"/>
        <w:gridCol w:w="2553"/>
      </w:tblGrid>
      <w:tr w:rsidR="00030198" w:rsidRPr="00440345" w:rsidTr="00F87E2F">
        <w:trPr>
          <w:trHeight w:val="388"/>
          <w:jc w:val="center"/>
        </w:trPr>
        <w:tc>
          <w:tcPr>
            <w:tcW w:w="857"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030198" w:rsidRPr="00440345" w:rsidRDefault="00030198" w:rsidP="00F87E2F">
            <w:pPr>
              <w:widowControl/>
              <w:spacing w:line="360" w:lineRule="auto"/>
              <w:jc w:val="center"/>
              <w:textAlignment w:val="center"/>
              <w:rPr>
                <w:rFonts w:ascii="仿宋" w:eastAsia="仿宋" w:hAnsi="仿宋"/>
                <w:sz w:val="24"/>
              </w:rPr>
            </w:pPr>
            <w:proofErr w:type="gramStart"/>
            <w:r w:rsidRPr="00440345">
              <w:rPr>
                <w:rFonts w:ascii="仿宋" w:eastAsia="仿宋" w:hAnsi="仿宋" w:hint="eastAsia"/>
                <w:sz w:val="24"/>
              </w:rPr>
              <w:t>包号</w:t>
            </w:r>
            <w:proofErr w:type="gramEnd"/>
          </w:p>
        </w:tc>
        <w:tc>
          <w:tcPr>
            <w:tcW w:w="2936"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30198" w:rsidRPr="00440345" w:rsidRDefault="00030198" w:rsidP="00F87E2F">
            <w:pPr>
              <w:widowControl/>
              <w:spacing w:line="360" w:lineRule="auto"/>
              <w:jc w:val="center"/>
              <w:textAlignment w:val="center"/>
              <w:rPr>
                <w:rFonts w:ascii="仿宋" w:eastAsia="仿宋" w:hAnsi="仿宋"/>
                <w:sz w:val="24"/>
              </w:rPr>
            </w:pPr>
            <w:r w:rsidRPr="00440345">
              <w:rPr>
                <w:rFonts w:ascii="仿宋" w:eastAsia="仿宋" w:hAnsi="仿宋" w:hint="eastAsia"/>
                <w:sz w:val="24"/>
              </w:rPr>
              <w:t>服务内容</w:t>
            </w:r>
          </w:p>
        </w:tc>
        <w:tc>
          <w:tcPr>
            <w:tcW w:w="2410" w:type="dxa"/>
            <w:tcBorders>
              <w:top w:val="single" w:sz="12" w:space="0" w:color="auto"/>
              <w:left w:val="single" w:sz="6" w:space="0" w:color="auto"/>
              <w:bottom w:val="single" w:sz="6" w:space="0" w:color="auto"/>
              <w:right w:val="single" w:sz="6" w:space="0" w:color="auto"/>
            </w:tcBorders>
            <w:vAlign w:val="center"/>
            <w:hideMark/>
          </w:tcPr>
          <w:p w:rsidR="00030198" w:rsidRPr="00440345" w:rsidRDefault="00030198" w:rsidP="00F87E2F">
            <w:pPr>
              <w:widowControl/>
              <w:spacing w:line="360" w:lineRule="auto"/>
              <w:jc w:val="center"/>
              <w:textAlignment w:val="center"/>
              <w:rPr>
                <w:rFonts w:ascii="仿宋" w:eastAsia="仿宋" w:hAnsi="仿宋"/>
                <w:sz w:val="24"/>
              </w:rPr>
            </w:pPr>
            <w:r w:rsidRPr="00440345">
              <w:rPr>
                <w:rFonts w:ascii="仿宋" w:eastAsia="仿宋" w:hAnsi="仿宋" w:hint="eastAsia"/>
                <w:sz w:val="24"/>
              </w:rPr>
              <w:t>采购预算价（元）</w:t>
            </w:r>
          </w:p>
        </w:tc>
        <w:tc>
          <w:tcPr>
            <w:tcW w:w="2551" w:type="dxa"/>
            <w:tcBorders>
              <w:top w:val="single" w:sz="12" w:space="0" w:color="auto"/>
              <w:left w:val="single" w:sz="6" w:space="0" w:color="auto"/>
              <w:bottom w:val="single" w:sz="6" w:space="0" w:color="auto"/>
              <w:right w:val="single" w:sz="12" w:space="0" w:color="auto"/>
            </w:tcBorders>
            <w:vAlign w:val="center"/>
            <w:hideMark/>
          </w:tcPr>
          <w:p w:rsidR="00030198" w:rsidRPr="00440345" w:rsidRDefault="00030198" w:rsidP="00F87E2F">
            <w:pPr>
              <w:widowControl/>
              <w:spacing w:line="360" w:lineRule="auto"/>
              <w:jc w:val="center"/>
              <w:textAlignment w:val="center"/>
              <w:rPr>
                <w:rFonts w:ascii="仿宋" w:eastAsia="仿宋" w:hAnsi="仿宋"/>
                <w:sz w:val="24"/>
              </w:rPr>
            </w:pPr>
            <w:r w:rsidRPr="00440345">
              <w:rPr>
                <w:rFonts w:ascii="仿宋" w:eastAsia="仿宋" w:hAnsi="仿宋" w:hint="eastAsia"/>
                <w:sz w:val="24"/>
              </w:rPr>
              <w:t>推荐供应商</w:t>
            </w:r>
          </w:p>
        </w:tc>
      </w:tr>
      <w:tr w:rsidR="00030198" w:rsidRPr="00440345" w:rsidTr="00F87E2F">
        <w:trPr>
          <w:trHeight w:val="388"/>
          <w:jc w:val="center"/>
        </w:trPr>
        <w:tc>
          <w:tcPr>
            <w:tcW w:w="857"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rsidR="00030198" w:rsidRPr="00440345" w:rsidRDefault="00030198" w:rsidP="00F87E2F">
            <w:pPr>
              <w:spacing w:line="360" w:lineRule="auto"/>
              <w:jc w:val="center"/>
              <w:rPr>
                <w:rFonts w:ascii="仿宋" w:eastAsia="仿宋" w:hAnsi="仿宋"/>
                <w:sz w:val="24"/>
              </w:rPr>
            </w:pPr>
            <w:r w:rsidRPr="00440345">
              <w:rPr>
                <w:rFonts w:ascii="仿宋" w:eastAsia="仿宋" w:hAnsi="仿宋" w:hint="eastAsia"/>
                <w:sz w:val="24"/>
              </w:rPr>
              <w:t>01</w:t>
            </w:r>
          </w:p>
        </w:tc>
        <w:tc>
          <w:tcPr>
            <w:tcW w:w="2936" w:type="dxa"/>
            <w:tcBorders>
              <w:top w:val="single" w:sz="6" w:space="0" w:color="auto"/>
              <w:left w:val="single" w:sz="6" w:space="0" w:color="auto"/>
              <w:bottom w:val="single" w:sz="12" w:space="0" w:color="auto"/>
              <w:right w:val="single" w:sz="6" w:space="0" w:color="auto"/>
            </w:tcBorders>
            <w:tcMar>
              <w:top w:w="0" w:type="dxa"/>
              <w:left w:w="108" w:type="dxa"/>
              <w:bottom w:w="0" w:type="dxa"/>
              <w:right w:w="108" w:type="dxa"/>
            </w:tcMar>
            <w:vAlign w:val="center"/>
            <w:hideMark/>
          </w:tcPr>
          <w:p w:rsidR="00030198" w:rsidRPr="00440345" w:rsidRDefault="00030198" w:rsidP="00F87E2F">
            <w:pPr>
              <w:snapToGrid w:val="0"/>
              <w:spacing w:line="360" w:lineRule="auto"/>
              <w:rPr>
                <w:rFonts w:ascii="仿宋" w:eastAsia="仿宋" w:hAnsi="仿宋"/>
                <w:sz w:val="24"/>
              </w:rPr>
            </w:pPr>
            <w:r>
              <w:rPr>
                <w:rFonts w:ascii="仿宋" w:eastAsia="仿宋" w:hAnsi="仿宋" w:hint="eastAsia"/>
                <w:sz w:val="24"/>
              </w:rPr>
              <w:t>营口市</w:t>
            </w:r>
            <w:r>
              <w:rPr>
                <w:rFonts w:ascii="仿宋" w:eastAsia="仿宋" w:hAnsi="仿宋"/>
                <w:sz w:val="24"/>
              </w:rPr>
              <w:t>鲅鱼圈区财政事务中心购置财政非税收</w:t>
            </w:r>
            <w:proofErr w:type="gramStart"/>
            <w:r>
              <w:rPr>
                <w:rFonts w:ascii="仿宋" w:eastAsia="仿宋" w:hAnsi="仿宋"/>
                <w:sz w:val="24"/>
              </w:rPr>
              <w:t>入电子</w:t>
            </w:r>
            <w:proofErr w:type="gramEnd"/>
            <w:r>
              <w:rPr>
                <w:rFonts w:ascii="仿宋" w:eastAsia="仿宋" w:hAnsi="仿宋"/>
                <w:sz w:val="24"/>
              </w:rPr>
              <w:t>票据管理软件</w:t>
            </w:r>
            <w:r w:rsidRPr="00440345">
              <w:rPr>
                <w:rFonts w:ascii="仿宋" w:eastAsia="仿宋" w:hAnsi="仿宋" w:hint="eastAsia"/>
                <w:sz w:val="24"/>
              </w:rPr>
              <w:t>项目</w:t>
            </w:r>
          </w:p>
        </w:tc>
        <w:tc>
          <w:tcPr>
            <w:tcW w:w="2410" w:type="dxa"/>
            <w:tcBorders>
              <w:top w:val="single" w:sz="6" w:space="0" w:color="auto"/>
              <w:left w:val="single" w:sz="6" w:space="0" w:color="auto"/>
              <w:bottom w:val="single" w:sz="12" w:space="0" w:color="auto"/>
              <w:right w:val="single" w:sz="6" w:space="0" w:color="auto"/>
            </w:tcBorders>
            <w:vAlign w:val="center"/>
            <w:hideMark/>
          </w:tcPr>
          <w:p w:rsidR="00030198" w:rsidRPr="00440345" w:rsidRDefault="00030198" w:rsidP="00F87E2F">
            <w:pPr>
              <w:widowControl/>
              <w:spacing w:line="360" w:lineRule="auto"/>
              <w:jc w:val="center"/>
              <w:textAlignment w:val="center"/>
              <w:rPr>
                <w:rFonts w:ascii="仿宋" w:eastAsia="仿宋" w:hAnsi="仿宋"/>
                <w:sz w:val="24"/>
              </w:rPr>
            </w:pPr>
            <w:r>
              <w:rPr>
                <w:rFonts w:ascii="仿宋" w:eastAsia="仿宋" w:hAnsi="仿宋"/>
                <w:sz w:val="24"/>
              </w:rPr>
              <w:t>135000</w:t>
            </w:r>
          </w:p>
        </w:tc>
        <w:tc>
          <w:tcPr>
            <w:tcW w:w="2551" w:type="dxa"/>
            <w:tcBorders>
              <w:top w:val="single" w:sz="6" w:space="0" w:color="auto"/>
              <w:left w:val="single" w:sz="6" w:space="0" w:color="auto"/>
              <w:bottom w:val="single" w:sz="12" w:space="0" w:color="auto"/>
              <w:right w:val="single" w:sz="12" w:space="0" w:color="auto"/>
            </w:tcBorders>
            <w:vAlign w:val="center"/>
            <w:hideMark/>
          </w:tcPr>
          <w:p w:rsidR="00030198" w:rsidRPr="00440345" w:rsidRDefault="00030198" w:rsidP="00F87E2F">
            <w:pPr>
              <w:snapToGrid w:val="0"/>
              <w:spacing w:line="360" w:lineRule="auto"/>
              <w:rPr>
                <w:rFonts w:ascii="仿宋" w:eastAsia="仿宋" w:hAnsi="仿宋"/>
                <w:sz w:val="24"/>
              </w:rPr>
            </w:pPr>
            <w:r>
              <w:rPr>
                <w:rFonts w:ascii="仿宋" w:eastAsia="仿宋" w:hAnsi="仿宋" w:hint="eastAsia"/>
                <w:sz w:val="24"/>
              </w:rPr>
              <w:t>福建</w:t>
            </w:r>
            <w:r>
              <w:rPr>
                <w:rFonts w:ascii="仿宋" w:eastAsia="仿宋" w:hAnsi="仿宋"/>
                <w:sz w:val="24"/>
              </w:rPr>
              <w:t>博思软件股份</w:t>
            </w:r>
            <w:r w:rsidRPr="00440345">
              <w:rPr>
                <w:rFonts w:ascii="仿宋" w:eastAsia="仿宋" w:hAnsi="仿宋" w:hint="eastAsia"/>
                <w:sz w:val="24"/>
              </w:rPr>
              <w:t>有限公司</w:t>
            </w:r>
          </w:p>
        </w:tc>
      </w:tr>
    </w:tbl>
    <w:p w:rsidR="00030198" w:rsidRPr="00440345" w:rsidRDefault="00030198" w:rsidP="00030198">
      <w:pPr>
        <w:widowControl/>
        <w:shd w:val="clear" w:color="auto" w:fill="FFFFFF"/>
        <w:spacing w:line="360" w:lineRule="auto"/>
        <w:jc w:val="left"/>
        <w:textAlignment w:val="center"/>
        <w:rPr>
          <w:rFonts w:ascii="仿宋" w:eastAsia="仿宋" w:hAnsi="仿宋"/>
          <w:sz w:val="24"/>
        </w:rPr>
      </w:pPr>
      <w:r w:rsidRPr="00440345">
        <w:rPr>
          <w:rFonts w:ascii="仿宋" w:eastAsia="仿宋" w:hAnsi="仿宋" w:hint="eastAsia"/>
          <w:sz w:val="24"/>
        </w:rPr>
        <w:t>采购内容说明：</w:t>
      </w:r>
    </w:p>
    <w:p w:rsidR="00030198" w:rsidRPr="00440345" w:rsidRDefault="00030198" w:rsidP="00030198">
      <w:pPr>
        <w:spacing w:line="360" w:lineRule="auto"/>
        <w:ind w:firstLineChars="200" w:firstLine="480"/>
        <w:rPr>
          <w:rFonts w:ascii="仿宋" w:eastAsia="仿宋" w:hAnsi="仿宋"/>
          <w:sz w:val="24"/>
        </w:rPr>
      </w:pPr>
      <w:r w:rsidRPr="00440345">
        <w:rPr>
          <w:rFonts w:ascii="仿宋" w:eastAsia="仿宋" w:hAnsi="仿宋" w:hint="eastAsia"/>
          <w:sz w:val="24"/>
        </w:rPr>
        <w:t>1.项目预算：</w:t>
      </w:r>
      <w:r>
        <w:rPr>
          <w:rFonts w:ascii="仿宋" w:eastAsia="仿宋" w:hAnsi="仿宋"/>
          <w:sz w:val="24"/>
        </w:rPr>
        <w:t>135000</w:t>
      </w:r>
      <w:r w:rsidRPr="00440345">
        <w:rPr>
          <w:rFonts w:ascii="仿宋" w:eastAsia="仿宋" w:hAnsi="仿宋" w:hint="eastAsia"/>
          <w:sz w:val="24"/>
        </w:rPr>
        <w:t>元(人民币)</w:t>
      </w:r>
    </w:p>
    <w:p w:rsidR="00030198" w:rsidRPr="00440345" w:rsidRDefault="00030198" w:rsidP="00030198">
      <w:pPr>
        <w:spacing w:line="360" w:lineRule="auto"/>
        <w:rPr>
          <w:rFonts w:ascii="仿宋" w:eastAsia="仿宋" w:hAnsi="仿宋"/>
          <w:sz w:val="24"/>
        </w:rPr>
      </w:pPr>
      <w:r w:rsidRPr="00440345">
        <w:rPr>
          <w:rFonts w:ascii="仿宋" w:eastAsia="仿宋" w:hAnsi="仿宋" w:hint="eastAsia"/>
          <w:sz w:val="24"/>
        </w:rPr>
        <w:t xml:space="preserve">    2.本项目招标内容分为1个合同包，投标人对所投包内的采购内容必须全投；</w:t>
      </w:r>
    </w:p>
    <w:p w:rsidR="00030198" w:rsidRPr="00440345" w:rsidRDefault="00030198" w:rsidP="00030198">
      <w:pPr>
        <w:spacing w:line="360" w:lineRule="auto"/>
        <w:rPr>
          <w:rFonts w:ascii="仿宋" w:eastAsia="仿宋" w:hAnsi="仿宋"/>
          <w:sz w:val="24"/>
        </w:rPr>
      </w:pPr>
      <w:r w:rsidRPr="00440345">
        <w:rPr>
          <w:rFonts w:ascii="仿宋" w:eastAsia="仿宋" w:hAnsi="仿宋" w:hint="eastAsia"/>
          <w:sz w:val="24"/>
        </w:rPr>
        <w:t xml:space="preserve">    3.每包报价均不能超过各包的采购预算价，否则其投标无效；</w:t>
      </w:r>
    </w:p>
    <w:p w:rsidR="00030198" w:rsidRPr="00440345" w:rsidRDefault="00030198" w:rsidP="00030198">
      <w:pPr>
        <w:snapToGrid w:val="0"/>
        <w:spacing w:line="360" w:lineRule="auto"/>
        <w:ind w:firstLineChars="200" w:firstLine="480"/>
        <w:jc w:val="left"/>
        <w:rPr>
          <w:rFonts w:ascii="仿宋" w:eastAsia="仿宋" w:hAnsi="仿宋"/>
          <w:sz w:val="24"/>
        </w:rPr>
      </w:pPr>
      <w:r w:rsidRPr="00440345">
        <w:rPr>
          <w:rFonts w:ascii="仿宋" w:eastAsia="仿宋" w:hAnsi="仿宋" w:hint="eastAsia"/>
          <w:sz w:val="24"/>
        </w:rPr>
        <w:t>二、合格投标人的资格条件</w:t>
      </w:r>
    </w:p>
    <w:p w:rsidR="00030198" w:rsidRPr="00440345" w:rsidRDefault="00030198" w:rsidP="00030198">
      <w:pPr>
        <w:shd w:val="clear" w:color="auto" w:fill="FFFFFF"/>
        <w:spacing w:line="360" w:lineRule="auto"/>
        <w:ind w:firstLineChars="200" w:firstLine="480"/>
        <w:jc w:val="left"/>
        <w:rPr>
          <w:rFonts w:ascii="仿宋" w:eastAsia="仿宋" w:hAnsi="仿宋"/>
          <w:sz w:val="24"/>
        </w:rPr>
      </w:pPr>
      <w:r w:rsidRPr="00440345">
        <w:rPr>
          <w:rFonts w:ascii="仿宋" w:eastAsia="仿宋" w:hAnsi="仿宋" w:hint="eastAsia"/>
          <w:sz w:val="24"/>
        </w:rPr>
        <w:t>1</w:t>
      </w:r>
      <w:r>
        <w:rPr>
          <w:rFonts w:ascii="仿宋" w:eastAsia="仿宋" w:hAnsi="仿宋" w:hint="eastAsia"/>
          <w:sz w:val="24"/>
        </w:rPr>
        <w:t>．满足</w:t>
      </w:r>
      <w:r w:rsidRPr="00440345">
        <w:rPr>
          <w:rFonts w:ascii="仿宋" w:eastAsia="仿宋" w:hAnsi="仿宋" w:hint="eastAsia"/>
          <w:sz w:val="24"/>
        </w:rPr>
        <w:t>《中华人民共和国政府采购法》第二十二条规定；</w:t>
      </w:r>
    </w:p>
    <w:p w:rsidR="00030198" w:rsidRPr="00440345" w:rsidRDefault="00030198" w:rsidP="00030198">
      <w:pPr>
        <w:shd w:val="clear" w:color="auto" w:fill="FFFFFF"/>
        <w:spacing w:line="360" w:lineRule="auto"/>
        <w:ind w:firstLineChars="200" w:firstLine="480"/>
        <w:jc w:val="left"/>
        <w:rPr>
          <w:rFonts w:ascii="仿宋" w:eastAsia="仿宋" w:hAnsi="仿宋"/>
          <w:sz w:val="24"/>
        </w:rPr>
      </w:pPr>
      <w:r w:rsidRPr="00440345">
        <w:rPr>
          <w:rFonts w:ascii="仿宋" w:eastAsia="仿宋" w:hAnsi="仿宋" w:hint="eastAsia"/>
          <w:sz w:val="24"/>
        </w:rPr>
        <w:t>2</w:t>
      </w:r>
      <w:r>
        <w:rPr>
          <w:rFonts w:ascii="仿宋" w:eastAsia="仿宋" w:hAnsi="仿宋" w:hint="eastAsia"/>
          <w:sz w:val="24"/>
        </w:rPr>
        <w:t>．</w:t>
      </w:r>
      <w:r w:rsidRPr="00440345">
        <w:rPr>
          <w:rFonts w:ascii="仿宋" w:eastAsia="仿宋" w:hAnsi="仿宋" w:hint="eastAsia"/>
          <w:sz w:val="24"/>
        </w:rPr>
        <w:t>本项目不允许联合体投标；</w:t>
      </w:r>
    </w:p>
    <w:p w:rsidR="00030198" w:rsidRPr="00802DAA" w:rsidRDefault="00030198" w:rsidP="00030198">
      <w:pPr>
        <w:spacing w:line="360" w:lineRule="auto"/>
        <w:ind w:firstLineChars="200" w:firstLine="480"/>
        <w:rPr>
          <w:rFonts w:ascii="仿宋" w:eastAsia="仿宋" w:hAnsi="仿宋"/>
          <w:sz w:val="24"/>
        </w:rPr>
      </w:pPr>
      <w:r w:rsidRPr="00440345">
        <w:rPr>
          <w:rFonts w:ascii="仿宋" w:eastAsia="仿宋" w:hAnsi="仿宋" w:hint="eastAsia"/>
          <w:sz w:val="24"/>
        </w:rPr>
        <w:t xml:space="preserve">3. </w:t>
      </w:r>
      <w:r w:rsidRPr="00802DAA">
        <w:rPr>
          <w:rFonts w:ascii="仿宋" w:eastAsia="仿宋" w:hAnsi="仿宋" w:hint="eastAsia"/>
          <w:sz w:val="24"/>
        </w:rPr>
        <w:t>本项目的特定资格要求：无</w:t>
      </w:r>
      <w:r w:rsidRPr="00802DAA">
        <w:rPr>
          <w:rFonts w:ascii="仿宋" w:eastAsia="仿宋" w:hAnsi="仿宋"/>
          <w:sz w:val="24"/>
        </w:rPr>
        <w:t>。</w:t>
      </w:r>
    </w:p>
    <w:p w:rsidR="00030198" w:rsidRPr="005B5377" w:rsidRDefault="00030198" w:rsidP="00030198">
      <w:pPr>
        <w:shd w:val="clear" w:color="auto" w:fill="FFFFFF"/>
        <w:spacing w:line="360" w:lineRule="auto"/>
        <w:ind w:firstLineChars="200" w:firstLine="480"/>
        <w:jc w:val="left"/>
        <w:rPr>
          <w:rFonts w:ascii="仿宋" w:eastAsia="仿宋" w:hAnsi="仿宋"/>
          <w:sz w:val="24"/>
        </w:rPr>
      </w:pPr>
      <w:r w:rsidRPr="00440345">
        <w:rPr>
          <w:rFonts w:ascii="仿宋" w:eastAsia="仿宋" w:hAnsi="仿宋" w:hint="eastAsia"/>
          <w:sz w:val="24"/>
        </w:rPr>
        <w:t>三、</w:t>
      </w:r>
      <w:r w:rsidRPr="005B5377">
        <w:rPr>
          <w:rFonts w:ascii="仿宋" w:eastAsia="仿宋" w:hAnsi="仿宋" w:hint="eastAsia"/>
          <w:sz w:val="24"/>
        </w:rPr>
        <w:t>政府采购供应商入库须知</w:t>
      </w:r>
    </w:p>
    <w:p w:rsidR="00030198" w:rsidRPr="005B5377" w:rsidRDefault="00030198" w:rsidP="00030198">
      <w:pPr>
        <w:shd w:val="clear" w:color="auto" w:fill="FFFFFF"/>
        <w:spacing w:line="360" w:lineRule="auto"/>
        <w:ind w:firstLineChars="200" w:firstLine="480"/>
        <w:jc w:val="left"/>
        <w:rPr>
          <w:rFonts w:ascii="仿宋" w:eastAsia="仿宋" w:hAnsi="仿宋"/>
          <w:sz w:val="24"/>
        </w:rPr>
      </w:pPr>
      <w:r w:rsidRPr="005B5377">
        <w:rPr>
          <w:rFonts w:ascii="仿宋" w:eastAsia="仿宋" w:hAnsi="仿宋" w:hint="eastAsia"/>
          <w:sz w:val="24"/>
        </w:rPr>
        <w:t>参加辽宁省政府采购活动的供应商未进入辽宁省政府采购</w:t>
      </w:r>
      <w:proofErr w:type="gramStart"/>
      <w:r w:rsidRPr="005B5377">
        <w:rPr>
          <w:rFonts w:ascii="仿宋" w:eastAsia="仿宋" w:hAnsi="仿宋" w:hint="eastAsia"/>
          <w:sz w:val="24"/>
        </w:rPr>
        <w:t>供应商库的</w:t>
      </w:r>
      <w:proofErr w:type="gramEnd"/>
      <w:r w:rsidRPr="005B5377">
        <w:rPr>
          <w:rFonts w:ascii="仿宋" w:eastAsia="仿宋" w:hAnsi="仿宋" w:hint="eastAsia"/>
          <w:sz w:val="24"/>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5377">
        <w:rPr>
          <w:rFonts w:ascii="仿宋" w:eastAsia="仿宋" w:hAnsi="仿宋" w:hint="eastAsia"/>
          <w:sz w:val="24"/>
        </w:rPr>
        <w:t>辽财采函</w:t>
      </w:r>
      <w:proofErr w:type="gramEnd"/>
      <w:r w:rsidRPr="005B5377">
        <w:rPr>
          <w:rFonts w:ascii="仿宋" w:eastAsia="仿宋" w:hAnsi="仿宋" w:hint="eastAsia"/>
          <w:sz w:val="24"/>
        </w:rPr>
        <w:t>〔2020〕198号）。</w:t>
      </w:r>
    </w:p>
    <w:p w:rsidR="00030198" w:rsidRPr="005B5377" w:rsidRDefault="00030198" w:rsidP="00030198">
      <w:pPr>
        <w:shd w:val="clear" w:color="auto" w:fill="FFFFFF"/>
        <w:spacing w:line="360" w:lineRule="auto"/>
        <w:ind w:firstLineChars="200" w:firstLine="480"/>
        <w:jc w:val="left"/>
        <w:rPr>
          <w:rFonts w:ascii="仿宋" w:eastAsia="仿宋" w:hAnsi="仿宋"/>
          <w:sz w:val="24"/>
        </w:rPr>
      </w:pPr>
      <w:r w:rsidRPr="005B5377">
        <w:rPr>
          <w:rFonts w:ascii="仿宋" w:eastAsia="仿宋" w:hAnsi="仿宋" w:hint="eastAsia"/>
          <w:sz w:val="24"/>
        </w:rPr>
        <w:t>供应商未进入营口市审批技术审查与公共资源交易中心</w:t>
      </w:r>
      <w:proofErr w:type="gramStart"/>
      <w:r w:rsidRPr="005B5377">
        <w:rPr>
          <w:rFonts w:ascii="仿宋" w:eastAsia="仿宋" w:hAnsi="仿宋" w:hint="eastAsia"/>
          <w:sz w:val="24"/>
        </w:rPr>
        <w:t>供应商库的</w:t>
      </w:r>
      <w:proofErr w:type="gramEnd"/>
      <w:r w:rsidRPr="005B5377">
        <w:rPr>
          <w:rFonts w:ascii="仿宋" w:eastAsia="仿宋" w:hAnsi="仿宋" w:hint="eastAsia"/>
          <w:sz w:val="24"/>
        </w:rPr>
        <w:t>，请详阅营口市公共资源交易网首页公布的“营口市公共资源交易服务中心电子化交易平台系统八类主体入库通知”，及时办理入库登记手续。（技术咨询电话：</w:t>
      </w:r>
      <w:r w:rsidRPr="009D6ADA">
        <w:rPr>
          <w:rFonts w:ascii="仿宋" w:eastAsia="仿宋" w:hAnsi="仿宋"/>
          <w:sz w:val="24"/>
        </w:rPr>
        <w:t>13304049817</w:t>
      </w:r>
      <w:r>
        <w:rPr>
          <w:rFonts w:ascii="仿宋" w:eastAsia="仿宋" w:hAnsi="仿宋" w:hint="eastAsia"/>
          <w:sz w:val="24"/>
        </w:rPr>
        <w:t>、</w:t>
      </w:r>
      <w:r w:rsidRPr="005B5377">
        <w:rPr>
          <w:rFonts w:ascii="仿宋" w:eastAsia="仿宋" w:hAnsi="仿宋" w:hint="eastAsia"/>
          <w:sz w:val="24"/>
        </w:rPr>
        <w:t xml:space="preserve">17679125139  于先生）；已入库投标人使用注册的账号密码登录营口市公共资源交易网 </w:t>
      </w:r>
      <w:r w:rsidRPr="005B5377">
        <w:rPr>
          <w:rFonts w:ascii="仿宋" w:eastAsia="仿宋" w:hAnsi="仿宋" w:hint="eastAsia"/>
          <w:sz w:val="24"/>
        </w:rPr>
        <w:lastRenderedPageBreak/>
        <w:t>（</w:t>
      </w:r>
      <w:hyperlink r:id="rId14" w:history="1">
        <w:r w:rsidRPr="005B5377">
          <w:rPr>
            <w:rFonts w:ascii="仿宋" w:eastAsia="仿宋" w:hAnsi="仿宋" w:hint="eastAsia"/>
            <w:sz w:val="24"/>
          </w:rPr>
          <w:t>http://yk-ccgp.yingkou.net.cn</w:t>
        </w:r>
      </w:hyperlink>
      <w:r w:rsidRPr="005B5377">
        <w:rPr>
          <w:rFonts w:ascii="仿宋" w:eastAsia="仿宋" w:hAnsi="仿宋" w:hint="eastAsia"/>
          <w:sz w:val="24"/>
        </w:rPr>
        <w:t>）报名并下载招标文件。</w:t>
      </w:r>
    </w:p>
    <w:p w:rsidR="00030198" w:rsidRPr="00440345" w:rsidRDefault="00030198" w:rsidP="00030198">
      <w:pPr>
        <w:shd w:val="clear" w:color="auto" w:fill="FFFFFF"/>
        <w:spacing w:line="360" w:lineRule="auto"/>
        <w:ind w:firstLineChars="200" w:firstLine="480"/>
        <w:jc w:val="left"/>
        <w:rPr>
          <w:rFonts w:ascii="仿宋" w:eastAsia="仿宋" w:hAnsi="仿宋"/>
          <w:sz w:val="24"/>
        </w:rPr>
      </w:pPr>
      <w:r>
        <w:rPr>
          <w:rFonts w:ascii="仿宋" w:eastAsia="仿宋" w:hAnsi="仿宋" w:hint="eastAsia"/>
          <w:sz w:val="24"/>
        </w:rPr>
        <w:t>四</w:t>
      </w:r>
      <w:r>
        <w:rPr>
          <w:rFonts w:ascii="仿宋" w:eastAsia="仿宋" w:hAnsi="仿宋"/>
          <w:sz w:val="24"/>
        </w:rPr>
        <w:t>、</w:t>
      </w:r>
      <w:r w:rsidRPr="00440345">
        <w:rPr>
          <w:rFonts w:ascii="仿宋" w:eastAsia="仿宋" w:hAnsi="仿宋" w:hint="eastAsia"/>
          <w:sz w:val="24"/>
        </w:rPr>
        <w:t>领取采购文件的时间及方式</w:t>
      </w:r>
    </w:p>
    <w:p w:rsidR="00030198" w:rsidRDefault="00030198" w:rsidP="00030198">
      <w:pPr>
        <w:numPr>
          <w:ilvl w:val="0"/>
          <w:numId w:val="12"/>
        </w:numPr>
        <w:shd w:val="clear" w:color="auto" w:fill="FFFFFF"/>
        <w:spacing w:line="360" w:lineRule="auto"/>
        <w:ind w:firstLineChars="200" w:firstLine="480"/>
        <w:jc w:val="left"/>
        <w:rPr>
          <w:rFonts w:ascii="仿宋" w:eastAsia="仿宋" w:hAnsi="仿宋"/>
          <w:sz w:val="24"/>
        </w:rPr>
      </w:pPr>
      <w:r w:rsidRPr="00906F16">
        <w:rPr>
          <w:rFonts w:ascii="仿宋" w:eastAsia="仿宋" w:hAnsi="仿宋" w:hint="eastAsia"/>
          <w:sz w:val="24"/>
        </w:rPr>
        <w:t>领取时间：2020年12月29日—2020年12月31日</w:t>
      </w:r>
    </w:p>
    <w:p w:rsidR="00030198" w:rsidRPr="00906F16" w:rsidRDefault="00030198" w:rsidP="00030198">
      <w:pPr>
        <w:numPr>
          <w:ilvl w:val="0"/>
          <w:numId w:val="12"/>
        </w:numPr>
        <w:shd w:val="clear" w:color="auto" w:fill="FFFFFF"/>
        <w:spacing w:line="360" w:lineRule="auto"/>
        <w:ind w:firstLineChars="200" w:firstLine="480"/>
        <w:jc w:val="left"/>
        <w:rPr>
          <w:rFonts w:ascii="仿宋" w:eastAsia="仿宋" w:hAnsi="仿宋"/>
          <w:sz w:val="24"/>
        </w:rPr>
      </w:pPr>
      <w:r w:rsidRPr="00906F16">
        <w:rPr>
          <w:rFonts w:ascii="仿宋" w:eastAsia="仿宋" w:hAnsi="仿宋" w:hint="eastAsia"/>
          <w:sz w:val="24"/>
        </w:rPr>
        <w:t>领取采购文件方式：</w:t>
      </w:r>
    </w:p>
    <w:p w:rsidR="00030198" w:rsidRPr="00440345" w:rsidRDefault="00030198" w:rsidP="00030198">
      <w:pPr>
        <w:spacing w:line="360" w:lineRule="auto"/>
        <w:ind w:firstLine="540"/>
        <w:rPr>
          <w:rFonts w:ascii="仿宋" w:eastAsia="仿宋" w:hAnsi="仿宋"/>
          <w:sz w:val="24"/>
        </w:rPr>
      </w:pPr>
      <w:r w:rsidRPr="00440345">
        <w:rPr>
          <w:rFonts w:ascii="仿宋" w:eastAsia="仿宋" w:hAnsi="仿宋" w:hint="eastAsia"/>
          <w:sz w:val="24"/>
        </w:rPr>
        <w:t>通过营口市公共资源交易网（</w:t>
      </w:r>
      <w:hyperlink r:id="rId15" w:history="1">
        <w:r w:rsidRPr="00440345">
          <w:rPr>
            <w:rFonts w:ascii="仿宋" w:eastAsia="仿宋" w:hAnsi="仿宋" w:hint="eastAsia"/>
            <w:sz w:val="24"/>
          </w:rPr>
          <w:t>http://yk-ccgp.yingkou.net.cn</w:t>
        </w:r>
      </w:hyperlink>
      <w:r w:rsidRPr="00440345">
        <w:rPr>
          <w:rFonts w:ascii="仿宋" w:eastAsia="仿宋" w:hAnsi="仿宋" w:hint="eastAsia"/>
          <w:sz w:val="24"/>
        </w:rPr>
        <w:t>）在线报名下载</w:t>
      </w:r>
      <w:r>
        <w:rPr>
          <w:rFonts w:ascii="仿宋" w:eastAsia="仿宋" w:hAnsi="仿宋" w:hint="eastAsia"/>
          <w:sz w:val="24"/>
        </w:rPr>
        <w:t>。</w:t>
      </w:r>
    </w:p>
    <w:p w:rsidR="00030198" w:rsidRPr="00440345" w:rsidRDefault="00030198" w:rsidP="00030198">
      <w:pPr>
        <w:shd w:val="clear" w:color="auto" w:fill="FFFFFF"/>
        <w:spacing w:line="360" w:lineRule="auto"/>
        <w:ind w:firstLineChars="200" w:firstLine="480"/>
        <w:jc w:val="left"/>
        <w:rPr>
          <w:rFonts w:ascii="仿宋" w:eastAsia="仿宋" w:hAnsi="仿宋"/>
          <w:sz w:val="24"/>
        </w:rPr>
      </w:pPr>
      <w:r>
        <w:rPr>
          <w:rFonts w:ascii="仿宋" w:eastAsia="仿宋" w:hAnsi="仿宋" w:hint="eastAsia"/>
          <w:sz w:val="24"/>
        </w:rPr>
        <w:t>五</w:t>
      </w:r>
      <w:r w:rsidRPr="00440345">
        <w:rPr>
          <w:rFonts w:ascii="仿宋" w:eastAsia="仿宋" w:hAnsi="仿宋" w:hint="eastAsia"/>
          <w:sz w:val="24"/>
        </w:rPr>
        <w:t>、公示期限</w:t>
      </w:r>
    </w:p>
    <w:p w:rsidR="00030198" w:rsidRPr="00440345" w:rsidRDefault="00030198" w:rsidP="00030198">
      <w:pPr>
        <w:shd w:val="clear" w:color="auto" w:fill="FFFFFF"/>
        <w:spacing w:line="360" w:lineRule="auto"/>
        <w:ind w:firstLineChars="200" w:firstLine="480"/>
        <w:jc w:val="left"/>
        <w:rPr>
          <w:rFonts w:ascii="仿宋" w:eastAsia="仿宋" w:hAnsi="仿宋"/>
          <w:sz w:val="24"/>
        </w:rPr>
      </w:pPr>
      <w:r w:rsidRPr="00440345">
        <w:rPr>
          <w:rFonts w:ascii="仿宋" w:eastAsia="仿宋" w:hAnsi="仿宋" w:hint="eastAsia"/>
          <w:sz w:val="24"/>
        </w:rPr>
        <w:t>公示期限：公示发布之日起3个工作日。</w:t>
      </w:r>
    </w:p>
    <w:p w:rsidR="00030198" w:rsidRPr="00440345" w:rsidRDefault="00030198" w:rsidP="00030198">
      <w:pPr>
        <w:snapToGrid w:val="0"/>
        <w:spacing w:line="360" w:lineRule="auto"/>
        <w:ind w:firstLineChars="200" w:firstLine="480"/>
        <w:rPr>
          <w:rFonts w:ascii="仿宋" w:eastAsia="仿宋" w:hAnsi="仿宋"/>
          <w:sz w:val="24"/>
        </w:rPr>
      </w:pPr>
      <w:r>
        <w:rPr>
          <w:rFonts w:ascii="仿宋" w:eastAsia="仿宋" w:hAnsi="仿宋" w:hint="eastAsia"/>
          <w:sz w:val="24"/>
        </w:rPr>
        <w:t>六</w:t>
      </w:r>
      <w:r w:rsidRPr="00440345">
        <w:rPr>
          <w:rFonts w:ascii="仿宋" w:eastAsia="仿宋" w:hAnsi="仿宋" w:hint="eastAsia"/>
          <w:sz w:val="24"/>
        </w:rPr>
        <w:t>、资格审查：</w:t>
      </w:r>
    </w:p>
    <w:p w:rsidR="00030198" w:rsidRPr="00440345" w:rsidRDefault="00030198" w:rsidP="00030198">
      <w:pPr>
        <w:shd w:val="clear" w:color="auto" w:fill="FFFFFF"/>
        <w:spacing w:line="360" w:lineRule="auto"/>
        <w:ind w:firstLineChars="200" w:firstLine="480"/>
        <w:jc w:val="left"/>
        <w:rPr>
          <w:rFonts w:ascii="仿宋" w:eastAsia="仿宋" w:hAnsi="仿宋"/>
          <w:sz w:val="24"/>
        </w:rPr>
      </w:pPr>
      <w:r w:rsidRPr="00440345">
        <w:rPr>
          <w:rFonts w:ascii="仿宋" w:eastAsia="仿宋" w:hAnsi="仿宋" w:hint="eastAsia"/>
          <w:sz w:val="24"/>
        </w:rPr>
        <w:t>本项目报价供应商的资格条件在评审时进行审查。供应商应在响应文件中按采购项目文件的规定和要求附上资格证明文件，若提供的资格证明文件不全或不实，将导致其报价无效或成交资格被取消。</w:t>
      </w:r>
    </w:p>
    <w:p w:rsidR="00030198" w:rsidRPr="00440345" w:rsidRDefault="00030198" w:rsidP="00030198">
      <w:pPr>
        <w:snapToGrid w:val="0"/>
        <w:spacing w:line="360" w:lineRule="auto"/>
        <w:ind w:firstLineChars="200" w:firstLine="480"/>
        <w:jc w:val="left"/>
        <w:rPr>
          <w:rFonts w:ascii="仿宋" w:eastAsia="仿宋" w:hAnsi="仿宋"/>
          <w:sz w:val="24"/>
        </w:rPr>
      </w:pPr>
      <w:r>
        <w:rPr>
          <w:rFonts w:ascii="仿宋" w:eastAsia="仿宋" w:hAnsi="仿宋" w:hint="eastAsia"/>
          <w:sz w:val="24"/>
        </w:rPr>
        <w:t>七</w:t>
      </w:r>
      <w:r w:rsidRPr="00440345">
        <w:rPr>
          <w:rFonts w:ascii="仿宋" w:eastAsia="仿宋" w:hAnsi="仿宋" w:hint="eastAsia"/>
          <w:sz w:val="24"/>
        </w:rPr>
        <w:t>、递交响应文件截止及开标时间，递交响应文件及开标地点</w:t>
      </w:r>
    </w:p>
    <w:p w:rsidR="00030198" w:rsidRPr="00440345" w:rsidRDefault="00030198" w:rsidP="00030198">
      <w:pPr>
        <w:spacing w:line="360" w:lineRule="auto"/>
        <w:ind w:firstLineChars="200" w:firstLine="480"/>
        <w:jc w:val="left"/>
        <w:rPr>
          <w:rFonts w:ascii="仿宋" w:eastAsia="仿宋" w:hAnsi="仿宋"/>
          <w:sz w:val="24"/>
        </w:rPr>
      </w:pPr>
      <w:r w:rsidRPr="00440345">
        <w:rPr>
          <w:rFonts w:ascii="仿宋" w:eastAsia="仿宋" w:hAnsi="仿宋" w:hint="eastAsia"/>
          <w:sz w:val="24"/>
        </w:rPr>
        <w:t>递交响应文件截止及开标时间：</w:t>
      </w:r>
      <w:r>
        <w:rPr>
          <w:rFonts w:ascii="仿宋" w:eastAsia="仿宋" w:hAnsi="仿宋" w:hint="eastAsia"/>
          <w:sz w:val="24"/>
        </w:rPr>
        <w:t>2021</w:t>
      </w:r>
      <w:r w:rsidRPr="00440345">
        <w:rPr>
          <w:rFonts w:ascii="仿宋" w:eastAsia="仿宋" w:hAnsi="仿宋" w:hint="eastAsia"/>
          <w:sz w:val="24"/>
        </w:rPr>
        <w:t>年</w:t>
      </w:r>
      <w:r>
        <w:rPr>
          <w:rFonts w:ascii="仿宋" w:eastAsia="仿宋" w:hAnsi="仿宋" w:hint="eastAsia"/>
          <w:sz w:val="24"/>
        </w:rPr>
        <w:t>1</w:t>
      </w:r>
      <w:r w:rsidRPr="00440345">
        <w:rPr>
          <w:rFonts w:ascii="仿宋" w:eastAsia="仿宋" w:hAnsi="仿宋" w:hint="eastAsia"/>
          <w:sz w:val="24"/>
        </w:rPr>
        <w:t>月</w:t>
      </w:r>
      <w:r>
        <w:rPr>
          <w:rFonts w:ascii="仿宋" w:eastAsia="仿宋" w:hAnsi="仿宋" w:hint="eastAsia"/>
          <w:sz w:val="24"/>
        </w:rPr>
        <w:t>5日下</w:t>
      </w:r>
      <w:r w:rsidRPr="00440345">
        <w:rPr>
          <w:rFonts w:ascii="仿宋" w:eastAsia="仿宋" w:hAnsi="仿宋" w:hint="eastAsia"/>
          <w:sz w:val="24"/>
        </w:rPr>
        <w:t>午</w:t>
      </w:r>
      <w:r>
        <w:rPr>
          <w:rFonts w:ascii="仿宋" w:eastAsia="仿宋" w:hAnsi="仿宋" w:hint="eastAsia"/>
          <w:sz w:val="24"/>
        </w:rPr>
        <w:t>14</w:t>
      </w:r>
      <w:r w:rsidRPr="00440345">
        <w:rPr>
          <w:rFonts w:ascii="仿宋" w:eastAsia="仿宋" w:hAnsi="仿宋" w:hint="eastAsia"/>
          <w:sz w:val="24"/>
        </w:rPr>
        <w:t>:</w:t>
      </w:r>
      <w:r>
        <w:rPr>
          <w:rFonts w:ascii="仿宋" w:eastAsia="仿宋" w:hAnsi="仿宋"/>
          <w:sz w:val="24"/>
        </w:rPr>
        <w:t>0</w:t>
      </w:r>
      <w:r w:rsidRPr="00440345">
        <w:rPr>
          <w:rFonts w:ascii="仿宋" w:eastAsia="仿宋" w:hAnsi="仿宋" w:hint="eastAsia"/>
          <w:sz w:val="24"/>
        </w:rPr>
        <w:t>0 (北京时间)</w:t>
      </w:r>
    </w:p>
    <w:p w:rsidR="00030198" w:rsidRPr="00440345" w:rsidRDefault="00030198" w:rsidP="00030198">
      <w:pPr>
        <w:spacing w:line="360" w:lineRule="auto"/>
        <w:ind w:firstLineChars="200" w:firstLine="480"/>
        <w:jc w:val="left"/>
        <w:rPr>
          <w:rFonts w:ascii="仿宋" w:eastAsia="仿宋" w:hAnsi="仿宋"/>
          <w:sz w:val="24"/>
        </w:rPr>
      </w:pPr>
      <w:r w:rsidRPr="00440345">
        <w:rPr>
          <w:rFonts w:ascii="仿宋" w:eastAsia="仿宋" w:hAnsi="仿宋" w:hint="eastAsia"/>
          <w:sz w:val="24"/>
        </w:rPr>
        <w:t>递交响应文件及开标地点：营口市鲅鱼圈区审批</w:t>
      </w:r>
      <w:r w:rsidRPr="00440345">
        <w:rPr>
          <w:rFonts w:ascii="仿宋" w:eastAsia="仿宋" w:hAnsi="仿宋"/>
          <w:sz w:val="24"/>
        </w:rPr>
        <w:t>技术审查与</w:t>
      </w:r>
      <w:r w:rsidRPr="00440345">
        <w:rPr>
          <w:rFonts w:ascii="仿宋" w:eastAsia="仿宋" w:hAnsi="仿宋" w:hint="eastAsia"/>
          <w:sz w:val="24"/>
        </w:rPr>
        <w:t>公共资源交易服务中心</w:t>
      </w:r>
      <w:r>
        <w:rPr>
          <w:rFonts w:ascii="仿宋" w:eastAsia="仿宋" w:hAnsi="仿宋" w:hint="eastAsia"/>
          <w:sz w:val="24"/>
        </w:rPr>
        <w:t>开标室</w:t>
      </w:r>
      <w:r>
        <w:rPr>
          <w:rFonts w:ascii="仿宋" w:eastAsia="仿宋" w:hAnsi="仿宋"/>
          <w:sz w:val="24"/>
        </w:rPr>
        <w:t>（</w:t>
      </w:r>
      <w:r>
        <w:rPr>
          <w:rFonts w:ascii="仿宋" w:eastAsia="仿宋" w:hAnsi="仿宋" w:hint="eastAsia"/>
          <w:sz w:val="24"/>
        </w:rPr>
        <w:t>二</w:t>
      </w:r>
      <w:r>
        <w:rPr>
          <w:rFonts w:ascii="仿宋" w:eastAsia="仿宋" w:hAnsi="仿宋"/>
          <w:sz w:val="24"/>
        </w:rPr>
        <w:t>）</w:t>
      </w:r>
      <w:r w:rsidRPr="00440345">
        <w:rPr>
          <w:rFonts w:ascii="仿宋" w:eastAsia="仿宋" w:hAnsi="仿宋" w:hint="eastAsia"/>
          <w:sz w:val="24"/>
        </w:rPr>
        <w:t>306，届时请投标人的法定代表人或其授权代表按时参加开标大会。</w:t>
      </w:r>
    </w:p>
    <w:p w:rsidR="00030198" w:rsidRDefault="00030198" w:rsidP="00030198">
      <w:pPr>
        <w:snapToGrid w:val="0"/>
        <w:spacing w:line="360" w:lineRule="auto"/>
        <w:ind w:firstLineChars="196" w:firstLine="470"/>
        <w:rPr>
          <w:rFonts w:ascii="仿宋" w:eastAsia="仿宋" w:hAnsi="仿宋"/>
          <w:sz w:val="24"/>
        </w:rPr>
      </w:pPr>
      <w:r>
        <w:rPr>
          <w:rFonts w:ascii="仿宋" w:eastAsia="仿宋" w:hAnsi="仿宋" w:hint="eastAsia"/>
          <w:sz w:val="24"/>
        </w:rPr>
        <w:t>八</w:t>
      </w:r>
      <w:r w:rsidRPr="00440345">
        <w:rPr>
          <w:rFonts w:ascii="仿宋" w:eastAsia="仿宋" w:hAnsi="仿宋" w:hint="eastAsia"/>
          <w:sz w:val="24"/>
        </w:rPr>
        <w:t>、响应文件的送达：响应文件必须在递交响应文件截止时间前送达采购地点，逾期送达或密封和标注不符合采购项目文件规定的响应文件恕不接受。本次采购不接受邮寄的响应文件。</w:t>
      </w:r>
    </w:p>
    <w:p w:rsidR="00030198" w:rsidRPr="00CD2A01" w:rsidRDefault="00030198" w:rsidP="00030198">
      <w:pPr>
        <w:snapToGrid w:val="0"/>
        <w:spacing w:line="360" w:lineRule="auto"/>
        <w:ind w:firstLineChars="196" w:firstLine="470"/>
        <w:rPr>
          <w:rFonts w:ascii="仿宋" w:eastAsia="仿宋" w:hAnsi="仿宋"/>
          <w:sz w:val="24"/>
        </w:rPr>
      </w:pPr>
      <w:r>
        <w:rPr>
          <w:rFonts w:ascii="仿宋" w:eastAsia="仿宋" w:hAnsi="仿宋" w:hint="eastAsia"/>
          <w:sz w:val="24"/>
        </w:rPr>
        <w:t>九</w:t>
      </w:r>
      <w:r>
        <w:rPr>
          <w:rFonts w:ascii="仿宋" w:eastAsia="仿宋" w:hAnsi="仿宋"/>
          <w:sz w:val="24"/>
        </w:rPr>
        <w:t>、</w:t>
      </w:r>
      <w:r w:rsidRPr="00CD2A01">
        <w:rPr>
          <w:rFonts w:ascii="仿宋" w:eastAsia="仿宋" w:hAnsi="仿宋" w:hint="eastAsia"/>
          <w:sz w:val="24"/>
        </w:rPr>
        <w:t>质疑与投诉</w:t>
      </w:r>
    </w:p>
    <w:p w:rsidR="00030198" w:rsidRPr="00CD2A01" w:rsidRDefault="00030198" w:rsidP="00030198">
      <w:pPr>
        <w:widowControl/>
        <w:spacing w:line="360" w:lineRule="auto"/>
        <w:ind w:firstLine="539"/>
        <w:jc w:val="left"/>
        <w:rPr>
          <w:rFonts w:ascii="仿宋" w:eastAsia="仿宋" w:hAnsi="仿宋"/>
          <w:sz w:val="24"/>
        </w:rPr>
      </w:pPr>
      <w:r w:rsidRPr="00CD2A01">
        <w:rPr>
          <w:rFonts w:ascii="仿宋" w:eastAsia="仿宋" w:hAnsi="仿宋" w:hint="eastAsia"/>
          <w:sz w:val="24"/>
        </w:rPr>
        <w:t>供应商认为自己的权益受到损害的，可以在知道或者应知其权益受到损害之日起七个工作日内，向采购代理机构或采购人提出质疑。</w:t>
      </w:r>
    </w:p>
    <w:p w:rsidR="00030198" w:rsidRPr="00CD2A01" w:rsidRDefault="00030198" w:rsidP="00030198">
      <w:pPr>
        <w:widowControl/>
        <w:adjustRightInd w:val="0"/>
        <w:snapToGrid w:val="0"/>
        <w:spacing w:line="360" w:lineRule="auto"/>
        <w:ind w:firstLine="480"/>
        <w:jc w:val="left"/>
        <w:rPr>
          <w:rFonts w:ascii="仿宋" w:eastAsia="仿宋" w:hAnsi="仿宋"/>
          <w:sz w:val="24"/>
        </w:rPr>
      </w:pPr>
      <w:r w:rsidRPr="00CD2A01">
        <w:rPr>
          <w:rFonts w:ascii="仿宋" w:eastAsia="仿宋" w:hAnsi="仿宋" w:hint="eastAsia"/>
          <w:sz w:val="24"/>
        </w:rPr>
        <w:t>1、接收质疑函方式：书面纸质质疑函（详</w:t>
      </w:r>
      <w:proofErr w:type="gramStart"/>
      <w:r w:rsidRPr="00CD2A01">
        <w:rPr>
          <w:rFonts w:ascii="仿宋" w:eastAsia="仿宋" w:hAnsi="仿宋" w:hint="eastAsia"/>
          <w:sz w:val="24"/>
        </w:rPr>
        <w:t>询</w:t>
      </w:r>
      <w:proofErr w:type="gramEnd"/>
      <w:r w:rsidRPr="00CD2A01">
        <w:rPr>
          <w:rFonts w:ascii="仿宋" w:eastAsia="仿宋" w:hAnsi="仿宋" w:hint="eastAsia"/>
          <w:sz w:val="24"/>
        </w:rPr>
        <w:t>办公室0417-6196911）</w:t>
      </w:r>
    </w:p>
    <w:p w:rsidR="00030198" w:rsidRPr="00CD2A01" w:rsidRDefault="00030198" w:rsidP="00030198">
      <w:pPr>
        <w:widowControl/>
        <w:adjustRightInd w:val="0"/>
        <w:snapToGrid w:val="0"/>
        <w:spacing w:line="360" w:lineRule="auto"/>
        <w:ind w:firstLine="480"/>
        <w:jc w:val="left"/>
        <w:rPr>
          <w:rFonts w:ascii="仿宋" w:eastAsia="仿宋" w:hAnsi="仿宋"/>
          <w:sz w:val="24"/>
        </w:rPr>
      </w:pPr>
      <w:r w:rsidRPr="00CD2A01">
        <w:rPr>
          <w:rFonts w:ascii="仿宋" w:eastAsia="仿宋" w:hAnsi="仿宋" w:hint="eastAsia"/>
          <w:sz w:val="24"/>
        </w:rPr>
        <w:t>2、质疑函内容、格式：质疑函内容、格式及质疑流程详见营口市公共资源交易</w:t>
      </w:r>
      <w:proofErr w:type="gramStart"/>
      <w:r w:rsidRPr="00CD2A01">
        <w:rPr>
          <w:rFonts w:ascii="仿宋" w:eastAsia="仿宋" w:hAnsi="仿宋" w:hint="eastAsia"/>
          <w:sz w:val="24"/>
        </w:rPr>
        <w:t>网通知</w:t>
      </w:r>
      <w:proofErr w:type="gramEnd"/>
      <w:r w:rsidRPr="00CD2A01">
        <w:rPr>
          <w:rFonts w:ascii="仿宋" w:eastAsia="仿宋" w:hAnsi="仿宋" w:hint="eastAsia"/>
          <w:sz w:val="24"/>
        </w:rPr>
        <w:t>公告。</w:t>
      </w:r>
    </w:p>
    <w:p w:rsidR="00030198" w:rsidRPr="00440345" w:rsidRDefault="00030198" w:rsidP="00030198">
      <w:pPr>
        <w:snapToGrid w:val="0"/>
        <w:spacing w:line="360" w:lineRule="auto"/>
        <w:ind w:firstLineChars="196" w:firstLine="470"/>
        <w:rPr>
          <w:rFonts w:ascii="仿宋" w:eastAsia="仿宋" w:hAnsi="仿宋"/>
          <w:sz w:val="24"/>
        </w:rPr>
      </w:pPr>
      <w:r w:rsidRPr="00CD2A01">
        <w:rPr>
          <w:rFonts w:ascii="仿宋" w:eastAsia="仿宋" w:hAnsi="仿宋" w:hint="eastAsia"/>
          <w:sz w:val="24"/>
        </w:rPr>
        <w:t>质疑供应商对采购人、采购代理机构的答复不满意，或者采购人、采购代理机构未在规定时间内</w:t>
      </w:r>
      <w:proofErr w:type="gramStart"/>
      <w:r w:rsidRPr="00CD2A01">
        <w:rPr>
          <w:rFonts w:ascii="仿宋" w:eastAsia="仿宋" w:hAnsi="仿宋" w:hint="eastAsia"/>
          <w:sz w:val="24"/>
        </w:rPr>
        <w:t>作出</w:t>
      </w:r>
      <w:proofErr w:type="gramEnd"/>
      <w:r w:rsidRPr="00CD2A01">
        <w:rPr>
          <w:rFonts w:ascii="仿宋" w:eastAsia="仿宋" w:hAnsi="仿宋" w:hint="eastAsia"/>
          <w:sz w:val="24"/>
        </w:rPr>
        <w:t>答复的，可以在答复期满后15个工作日内向本级财政部门提起投诉</w:t>
      </w:r>
    </w:p>
    <w:p w:rsidR="00030198" w:rsidRPr="00440345" w:rsidRDefault="00030198" w:rsidP="00030198">
      <w:pPr>
        <w:snapToGrid w:val="0"/>
        <w:spacing w:line="360" w:lineRule="auto"/>
        <w:ind w:firstLineChars="200" w:firstLine="480"/>
        <w:jc w:val="left"/>
        <w:rPr>
          <w:rFonts w:ascii="仿宋" w:eastAsia="仿宋" w:hAnsi="仿宋"/>
          <w:sz w:val="24"/>
        </w:rPr>
      </w:pPr>
      <w:r>
        <w:rPr>
          <w:rFonts w:ascii="仿宋" w:eastAsia="仿宋" w:hAnsi="仿宋" w:hint="eastAsia"/>
          <w:sz w:val="24"/>
        </w:rPr>
        <w:t>十</w:t>
      </w:r>
      <w:r w:rsidRPr="00440345">
        <w:rPr>
          <w:rFonts w:ascii="仿宋" w:eastAsia="仿宋" w:hAnsi="仿宋" w:hint="eastAsia"/>
          <w:sz w:val="24"/>
        </w:rPr>
        <w:t>、采购单位、采购代理机构的名称、地址和联系方式</w:t>
      </w:r>
    </w:p>
    <w:p w:rsidR="00030198" w:rsidRPr="00440345" w:rsidRDefault="00030198" w:rsidP="00030198">
      <w:pPr>
        <w:snapToGrid w:val="0"/>
        <w:spacing w:line="360" w:lineRule="auto"/>
        <w:ind w:firstLineChars="200" w:firstLine="480"/>
        <w:jc w:val="left"/>
        <w:rPr>
          <w:rFonts w:ascii="仿宋" w:eastAsia="仿宋" w:hAnsi="仿宋"/>
          <w:sz w:val="24"/>
        </w:rPr>
      </w:pPr>
      <w:r w:rsidRPr="00440345">
        <w:rPr>
          <w:rFonts w:ascii="仿宋" w:eastAsia="仿宋" w:hAnsi="仿宋" w:hint="eastAsia"/>
          <w:sz w:val="24"/>
        </w:rPr>
        <w:t>采购单位</w:t>
      </w:r>
      <w:r>
        <w:rPr>
          <w:rFonts w:ascii="仿宋" w:eastAsia="仿宋" w:hAnsi="仿宋"/>
          <w:sz w:val="24"/>
        </w:rPr>
        <w:t>：营口</w:t>
      </w:r>
      <w:r>
        <w:rPr>
          <w:rFonts w:ascii="仿宋" w:eastAsia="仿宋" w:hAnsi="仿宋" w:hint="eastAsia"/>
          <w:sz w:val="24"/>
        </w:rPr>
        <w:t>市</w:t>
      </w:r>
      <w:r>
        <w:rPr>
          <w:rFonts w:ascii="仿宋" w:eastAsia="仿宋" w:hAnsi="仿宋"/>
          <w:sz w:val="24"/>
        </w:rPr>
        <w:t>鲅鱼圈区财政事务中心</w:t>
      </w:r>
    </w:p>
    <w:p w:rsidR="00030198" w:rsidRPr="00440345" w:rsidRDefault="00030198" w:rsidP="00030198">
      <w:pPr>
        <w:snapToGrid w:val="0"/>
        <w:spacing w:line="360" w:lineRule="auto"/>
        <w:ind w:firstLineChars="200" w:firstLine="480"/>
        <w:jc w:val="left"/>
        <w:rPr>
          <w:rFonts w:ascii="仿宋" w:eastAsia="仿宋" w:hAnsi="仿宋"/>
          <w:sz w:val="24"/>
        </w:rPr>
      </w:pPr>
      <w:r w:rsidRPr="00440345">
        <w:rPr>
          <w:rFonts w:ascii="仿宋" w:eastAsia="仿宋" w:hAnsi="仿宋" w:hint="eastAsia"/>
          <w:sz w:val="24"/>
        </w:rPr>
        <w:lastRenderedPageBreak/>
        <w:t>项目</w:t>
      </w:r>
      <w:r>
        <w:rPr>
          <w:rFonts w:ascii="仿宋" w:eastAsia="仿宋" w:hAnsi="仿宋"/>
          <w:sz w:val="24"/>
        </w:rPr>
        <w:t>联系人：</w:t>
      </w:r>
      <w:r>
        <w:rPr>
          <w:rFonts w:ascii="仿宋" w:eastAsia="仿宋" w:hAnsi="仿宋" w:hint="eastAsia"/>
          <w:sz w:val="24"/>
        </w:rPr>
        <w:t>李</w:t>
      </w:r>
      <w:r>
        <w:rPr>
          <w:rFonts w:ascii="仿宋" w:eastAsia="仿宋" w:hAnsi="仿宋"/>
          <w:sz w:val="24"/>
        </w:rPr>
        <w:t>林生</w:t>
      </w:r>
    </w:p>
    <w:p w:rsidR="00030198" w:rsidRPr="00440345" w:rsidRDefault="00030198" w:rsidP="00030198">
      <w:pPr>
        <w:snapToGrid w:val="0"/>
        <w:spacing w:line="360" w:lineRule="auto"/>
        <w:ind w:firstLineChars="200" w:firstLine="480"/>
        <w:jc w:val="left"/>
        <w:rPr>
          <w:rFonts w:ascii="仿宋" w:eastAsia="仿宋" w:hAnsi="仿宋"/>
          <w:sz w:val="24"/>
        </w:rPr>
      </w:pPr>
      <w:r w:rsidRPr="00440345">
        <w:rPr>
          <w:rFonts w:ascii="仿宋" w:eastAsia="仿宋" w:hAnsi="仿宋" w:hint="eastAsia"/>
          <w:sz w:val="24"/>
        </w:rPr>
        <w:t>联系电话</w:t>
      </w:r>
      <w:r w:rsidRPr="00440345">
        <w:rPr>
          <w:rFonts w:ascii="仿宋" w:eastAsia="仿宋" w:hAnsi="仿宋"/>
          <w:sz w:val="24"/>
        </w:rPr>
        <w:t>：</w:t>
      </w:r>
      <w:r>
        <w:rPr>
          <w:rFonts w:ascii="仿宋" w:eastAsia="仿宋" w:hAnsi="仿宋" w:hint="eastAsia"/>
          <w:sz w:val="24"/>
        </w:rPr>
        <w:t>13940760006</w:t>
      </w:r>
    </w:p>
    <w:p w:rsidR="00030198" w:rsidRPr="00440345" w:rsidRDefault="00030198" w:rsidP="00030198">
      <w:pPr>
        <w:snapToGrid w:val="0"/>
        <w:spacing w:line="360" w:lineRule="auto"/>
        <w:ind w:firstLineChars="200" w:firstLine="480"/>
        <w:jc w:val="left"/>
        <w:rPr>
          <w:rFonts w:ascii="仿宋" w:eastAsia="仿宋" w:hAnsi="仿宋"/>
          <w:sz w:val="24"/>
        </w:rPr>
      </w:pPr>
    </w:p>
    <w:p w:rsidR="00030198" w:rsidRPr="00440345" w:rsidRDefault="00030198" w:rsidP="00030198">
      <w:pPr>
        <w:spacing w:line="360" w:lineRule="auto"/>
        <w:ind w:firstLineChars="200" w:firstLine="480"/>
        <w:jc w:val="left"/>
        <w:rPr>
          <w:rFonts w:ascii="仿宋" w:eastAsia="仿宋" w:hAnsi="仿宋"/>
          <w:sz w:val="24"/>
        </w:rPr>
      </w:pPr>
      <w:r w:rsidRPr="00440345">
        <w:rPr>
          <w:rFonts w:ascii="仿宋" w:eastAsia="仿宋" w:hAnsi="仿宋" w:hint="eastAsia"/>
          <w:sz w:val="24"/>
        </w:rPr>
        <w:t>采购代理机构： 营口市鲅鱼圈区审批</w:t>
      </w:r>
      <w:r w:rsidRPr="00440345">
        <w:rPr>
          <w:rFonts w:ascii="仿宋" w:eastAsia="仿宋" w:hAnsi="仿宋"/>
          <w:sz w:val="24"/>
        </w:rPr>
        <w:t>技术审查与</w:t>
      </w:r>
      <w:r w:rsidRPr="00440345">
        <w:rPr>
          <w:rFonts w:ascii="仿宋" w:eastAsia="仿宋" w:hAnsi="仿宋" w:hint="eastAsia"/>
          <w:sz w:val="24"/>
        </w:rPr>
        <w:t>公共资源交易服务中心</w:t>
      </w:r>
    </w:p>
    <w:p w:rsidR="00030198" w:rsidRPr="00440345" w:rsidRDefault="00030198" w:rsidP="00030198">
      <w:pPr>
        <w:spacing w:line="360" w:lineRule="auto"/>
        <w:ind w:firstLineChars="200" w:firstLine="480"/>
        <w:jc w:val="left"/>
        <w:rPr>
          <w:rFonts w:ascii="仿宋" w:eastAsia="仿宋" w:hAnsi="仿宋"/>
          <w:sz w:val="24"/>
        </w:rPr>
      </w:pPr>
      <w:r w:rsidRPr="00440345">
        <w:rPr>
          <w:rFonts w:ascii="仿宋" w:eastAsia="仿宋" w:hAnsi="仿宋" w:hint="eastAsia"/>
          <w:sz w:val="24"/>
        </w:rPr>
        <w:t>联系电话：0417-6196911</w:t>
      </w:r>
    </w:p>
    <w:p w:rsidR="00030198" w:rsidRDefault="00030198" w:rsidP="00030198">
      <w:pPr>
        <w:spacing w:line="360" w:lineRule="auto"/>
        <w:ind w:firstLineChars="200" w:firstLine="480"/>
        <w:jc w:val="left"/>
        <w:rPr>
          <w:rFonts w:ascii="仿宋" w:eastAsia="仿宋" w:hAnsi="仿宋"/>
          <w:sz w:val="24"/>
        </w:rPr>
      </w:pPr>
      <w:r w:rsidRPr="00440345">
        <w:rPr>
          <w:rFonts w:ascii="仿宋" w:eastAsia="仿宋" w:hAnsi="仿宋" w:hint="eastAsia"/>
          <w:sz w:val="24"/>
        </w:rPr>
        <w:t>项目联系人：</w:t>
      </w:r>
      <w:r>
        <w:rPr>
          <w:rFonts w:ascii="仿宋" w:eastAsia="仿宋" w:hAnsi="仿宋" w:hint="eastAsia"/>
          <w:sz w:val="24"/>
        </w:rPr>
        <w:t>高丽</w:t>
      </w: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Default="00030198" w:rsidP="00030198">
      <w:pPr>
        <w:spacing w:line="360" w:lineRule="auto"/>
        <w:ind w:firstLineChars="200" w:firstLine="480"/>
        <w:jc w:val="left"/>
        <w:rPr>
          <w:rFonts w:ascii="仿宋" w:eastAsia="仿宋" w:hAnsi="仿宋"/>
          <w:sz w:val="24"/>
        </w:rPr>
      </w:pPr>
    </w:p>
    <w:p w:rsidR="00030198" w:rsidRPr="00440345" w:rsidRDefault="00030198" w:rsidP="00030198">
      <w:pPr>
        <w:spacing w:line="360" w:lineRule="auto"/>
        <w:ind w:firstLineChars="200" w:firstLine="480"/>
        <w:jc w:val="left"/>
        <w:rPr>
          <w:rFonts w:ascii="仿宋" w:eastAsia="仿宋" w:hAnsi="仿宋"/>
          <w:sz w:val="24"/>
        </w:rPr>
      </w:pPr>
    </w:p>
    <w:p w:rsidR="00030198" w:rsidRPr="00440345" w:rsidRDefault="00030198" w:rsidP="00030198">
      <w:pPr>
        <w:spacing w:line="360" w:lineRule="atLeast"/>
        <w:ind w:firstLineChars="900" w:firstLine="2160"/>
        <w:jc w:val="left"/>
        <w:rPr>
          <w:rFonts w:ascii="仿宋" w:eastAsia="仿宋" w:hAnsi="仿宋"/>
          <w:sz w:val="24"/>
        </w:rPr>
      </w:pPr>
      <w:r>
        <w:rPr>
          <w:rFonts w:ascii="仿宋" w:eastAsia="仿宋" w:hAnsi="仿宋" w:hint="eastAsia"/>
          <w:sz w:val="24"/>
        </w:rPr>
        <w:t xml:space="preserve"> </w:t>
      </w:r>
      <w:r w:rsidRPr="00440345">
        <w:rPr>
          <w:rFonts w:ascii="仿宋" w:eastAsia="仿宋" w:hAnsi="仿宋" w:hint="eastAsia"/>
          <w:sz w:val="24"/>
        </w:rPr>
        <w:t>营口市鲅鱼圈区审批</w:t>
      </w:r>
      <w:r w:rsidRPr="00440345">
        <w:rPr>
          <w:rFonts w:ascii="仿宋" w:eastAsia="仿宋" w:hAnsi="仿宋"/>
          <w:sz w:val="24"/>
        </w:rPr>
        <w:t>技术审查与</w:t>
      </w:r>
      <w:r w:rsidRPr="00440345">
        <w:rPr>
          <w:rFonts w:ascii="仿宋" w:eastAsia="仿宋" w:hAnsi="仿宋" w:hint="eastAsia"/>
          <w:sz w:val="24"/>
        </w:rPr>
        <w:t>公共资源交易服务中心</w:t>
      </w:r>
    </w:p>
    <w:p w:rsidR="00030198" w:rsidRPr="00440345" w:rsidRDefault="00030198" w:rsidP="00030198">
      <w:pPr>
        <w:spacing w:line="360" w:lineRule="atLeast"/>
        <w:ind w:firstLineChars="1950" w:firstLine="4680"/>
        <w:jc w:val="left"/>
        <w:rPr>
          <w:rFonts w:ascii="仿宋" w:eastAsia="仿宋" w:hAnsi="仿宋"/>
          <w:sz w:val="24"/>
        </w:rPr>
      </w:pPr>
      <w:r w:rsidRPr="00440345">
        <w:rPr>
          <w:rFonts w:ascii="仿宋" w:eastAsia="仿宋" w:hAnsi="仿宋" w:hint="eastAsia"/>
          <w:sz w:val="24"/>
        </w:rPr>
        <w:t>2020年</w:t>
      </w:r>
      <w:r>
        <w:rPr>
          <w:rFonts w:ascii="仿宋" w:eastAsia="仿宋" w:hAnsi="仿宋" w:hint="eastAsia"/>
          <w:sz w:val="24"/>
        </w:rPr>
        <w:t>1</w:t>
      </w:r>
      <w:r w:rsidRPr="00440345">
        <w:rPr>
          <w:rFonts w:ascii="仿宋" w:eastAsia="仿宋" w:hAnsi="仿宋" w:hint="eastAsia"/>
          <w:sz w:val="24"/>
        </w:rPr>
        <w:t>月</w:t>
      </w:r>
      <w:r>
        <w:rPr>
          <w:rFonts w:ascii="仿宋" w:eastAsia="仿宋" w:hAnsi="仿宋"/>
          <w:sz w:val="24"/>
        </w:rPr>
        <w:t>2</w:t>
      </w:r>
      <w:r>
        <w:rPr>
          <w:rFonts w:ascii="仿宋" w:eastAsia="仿宋" w:hAnsi="仿宋" w:hint="eastAsia"/>
          <w:sz w:val="24"/>
        </w:rPr>
        <w:t>8</w:t>
      </w:r>
      <w:r w:rsidRPr="00440345">
        <w:rPr>
          <w:rFonts w:ascii="仿宋" w:eastAsia="仿宋" w:hAnsi="仿宋" w:hint="eastAsia"/>
          <w:sz w:val="24"/>
        </w:rPr>
        <w:t>日</w:t>
      </w:r>
    </w:p>
    <w:p w:rsidR="00030198" w:rsidRPr="00307402" w:rsidRDefault="00030198" w:rsidP="00030198">
      <w:pPr>
        <w:pStyle w:val="ab"/>
        <w:tabs>
          <w:tab w:val="left" w:pos="3585"/>
        </w:tabs>
        <w:spacing w:line="480" w:lineRule="exact"/>
        <w:ind w:leftChars="200" w:left="420" w:firstLine="420"/>
        <w:rPr>
          <w:rFonts w:ascii="仿宋_GB2312" w:eastAsia="仿宋_GB2312" w:hAnsi="仿宋_GB2312" w:cs="仿宋_GB2312"/>
          <w:kern w:val="0"/>
          <w:sz w:val="21"/>
          <w:szCs w:val="21"/>
        </w:rPr>
      </w:pPr>
      <w:r w:rsidRPr="00307402">
        <w:rPr>
          <w:rFonts w:ascii="仿宋_GB2312" w:eastAsia="仿宋_GB2312" w:hAnsi="仿宋_GB2312" w:cs="仿宋_GB2312" w:hint="eastAsia"/>
          <w:kern w:val="0"/>
          <w:sz w:val="21"/>
          <w:szCs w:val="21"/>
        </w:rPr>
        <w:tab/>
      </w:r>
    </w:p>
    <w:p w:rsidR="00030198" w:rsidRPr="00307402" w:rsidRDefault="00030198" w:rsidP="00030198">
      <w:pPr>
        <w:spacing w:line="480" w:lineRule="exact"/>
        <w:ind w:firstLineChars="2350" w:firstLine="4935"/>
        <w:rPr>
          <w:rFonts w:ascii="仿宋_GB2312" w:eastAsia="仿宋_GB2312" w:hAnsi="仿宋_GB2312" w:cs="仿宋_GB2312"/>
          <w:kern w:val="0"/>
          <w:szCs w:val="21"/>
        </w:rPr>
      </w:pPr>
    </w:p>
    <w:p w:rsidR="00AD47AE" w:rsidRDefault="00AD47AE"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Default="00030198" w:rsidP="00E35D01">
      <w:pPr>
        <w:widowControl/>
        <w:jc w:val="left"/>
        <w:rPr>
          <w:rFonts w:ascii="仿宋" w:eastAsia="仿宋" w:hAnsi="仿宋" w:cs="Lucida Sans Unicode"/>
          <w:b/>
          <w:sz w:val="32"/>
          <w:szCs w:val="32"/>
        </w:rPr>
      </w:pPr>
    </w:p>
    <w:p w:rsidR="00030198" w:rsidRPr="00254383" w:rsidRDefault="00030198" w:rsidP="00E35D01">
      <w:pPr>
        <w:widowControl/>
        <w:jc w:val="left"/>
        <w:rPr>
          <w:rFonts w:ascii="仿宋" w:eastAsia="仿宋" w:hAnsi="仿宋" w:cs="Lucida Sans Unicode"/>
          <w:b/>
          <w:sz w:val="32"/>
          <w:szCs w:val="32"/>
        </w:rPr>
      </w:pPr>
    </w:p>
    <w:p w:rsidR="00AD47AE" w:rsidRPr="00254383" w:rsidRDefault="00AD47AE" w:rsidP="00E35D01">
      <w:pPr>
        <w:spacing w:line="380" w:lineRule="exact"/>
        <w:ind w:firstLine="540"/>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第一章 招标项目基本内容及要求</w:t>
      </w:r>
    </w:p>
    <w:sdt>
      <w:sdtPr>
        <w:rPr>
          <w:rFonts w:ascii="仿宋" w:eastAsia="仿宋" w:hAnsi="仿宋" w:cs="宋体" w:hint="eastAsia"/>
          <w:kern w:val="0"/>
          <w:szCs w:val="21"/>
        </w:rPr>
        <w:alias w:val="招标项目基本内容及要求"/>
        <w:tag w:val="招标项目基本内容及要求"/>
        <w:id w:val="-841780087"/>
      </w:sdtPr>
      <w:sdtEndPr>
        <w:rPr>
          <w:sz w:val="24"/>
          <w:szCs w:val="24"/>
        </w:rPr>
      </w:sdtEndPr>
      <w:sdtContent>
        <w:p w:rsidR="00436A98" w:rsidRDefault="00DC03DC" w:rsidP="00436A98">
          <w:pPr>
            <w:spacing w:beforeLines="100" w:before="240" w:afterLines="100" w:after="240"/>
            <w:jc w:val="left"/>
            <w:rPr>
              <w:rFonts w:ascii="仿宋" w:eastAsia="仿宋" w:hAnsi="仿宋" w:cs="宋体"/>
              <w:kern w:val="0"/>
              <w:sz w:val="24"/>
            </w:rPr>
          </w:pPr>
        </w:p>
        <w:tbl>
          <w:tblPr>
            <w:tblW w:w="9288" w:type="dxa"/>
            <w:jc w:val="center"/>
            <w:tblLayout w:type="fixed"/>
            <w:tblLook w:val="0000" w:firstRow="0" w:lastRow="0" w:firstColumn="0" w:lastColumn="0" w:noHBand="0" w:noVBand="0"/>
          </w:tblPr>
          <w:tblGrid>
            <w:gridCol w:w="648"/>
            <w:gridCol w:w="1800"/>
            <w:gridCol w:w="6840"/>
          </w:tblGrid>
          <w:tr w:rsidR="00436A98" w:rsidRPr="004550F7" w:rsidTr="004B0A5D">
            <w:trPr>
              <w:trHeight w:val="300"/>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项   目</w:t>
                </w:r>
              </w:p>
            </w:tc>
            <w:tc>
              <w:tcPr>
                <w:tcW w:w="684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内     容</w:t>
                </w:r>
              </w:p>
            </w:tc>
          </w:tr>
          <w:tr w:rsidR="00436A98" w:rsidRPr="004550F7" w:rsidTr="004B0A5D">
            <w:trPr>
              <w:trHeight w:val="400"/>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1</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shd w:val="clear" w:color="auto" w:fill="FFFFFF"/>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项目概述</w:t>
                </w:r>
              </w:p>
            </w:tc>
            <w:tc>
              <w:tcPr>
                <w:tcW w:w="684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snapToGrid w:val="0"/>
                  <w:spacing w:line="360" w:lineRule="atLeast"/>
                  <w:jc w:val="left"/>
                  <w:rPr>
                    <w:rFonts w:ascii="仿宋_GB2312" w:eastAsia="仿宋_GB2312" w:hAnsi="仿宋_GB2312" w:cs="仿宋_GB2312"/>
                    <w:kern w:val="0"/>
                    <w:szCs w:val="21"/>
                  </w:rPr>
                </w:pPr>
                <w:r w:rsidRPr="00173F35">
                  <w:rPr>
                    <w:rFonts w:ascii="仿宋_GB2312" w:eastAsia="仿宋_GB2312" w:hAnsi="仿宋_GB2312" w:cs="仿宋_GB2312" w:hint="eastAsia"/>
                    <w:kern w:val="0"/>
                    <w:szCs w:val="21"/>
                  </w:rPr>
                  <w:t>营口市鲅鱼圈区财政事务中心购置财政非税收</w:t>
                </w:r>
                <w:proofErr w:type="gramStart"/>
                <w:r w:rsidRPr="00173F35">
                  <w:rPr>
                    <w:rFonts w:ascii="仿宋_GB2312" w:eastAsia="仿宋_GB2312" w:hAnsi="仿宋_GB2312" w:cs="仿宋_GB2312" w:hint="eastAsia"/>
                    <w:kern w:val="0"/>
                    <w:szCs w:val="21"/>
                  </w:rPr>
                  <w:t>入电子</w:t>
                </w:r>
                <w:proofErr w:type="gramEnd"/>
                <w:r w:rsidRPr="00173F35">
                  <w:rPr>
                    <w:rFonts w:ascii="仿宋_GB2312" w:eastAsia="仿宋_GB2312" w:hAnsi="仿宋_GB2312" w:cs="仿宋_GB2312" w:hint="eastAsia"/>
                    <w:kern w:val="0"/>
                    <w:szCs w:val="21"/>
                  </w:rPr>
                  <w:t>票据管理软件项目</w:t>
                </w:r>
              </w:p>
            </w:tc>
          </w:tr>
          <w:tr w:rsidR="00436A98" w:rsidRPr="004550F7" w:rsidTr="004B0A5D">
            <w:trPr>
              <w:trHeight w:val="855"/>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2</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shd w:val="clear" w:color="auto" w:fill="FFFFFF"/>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合格投标人的</w:t>
                </w:r>
              </w:p>
              <w:p w:rsidR="00436A98" w:rsidRPr="004550F7" w:rsidRDefault="00030198" w:rsidP="004B0A5D">
                <w:pPr>
                  <w:shd w:val="clear" w:color="auto" w:fill="FFFFFF"/>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资格条件</w:t>
                </w:r>
              </w:p>
            </w:tc>
            <w:tc>
              <w:tcPr>
                <w:tcW w:w="684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snapToGrid w:val="0"/>
                  <w:spacing w:line="36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436A98" w:rsidRPr="004550F7" w:rsidTr="004B0A5D">
            <w:trPr>
              <w:trHeight w:val="300"/>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3</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递交响应文件截止</w:t>
                </w:r>
              </w:p>
            </w:tc>
            <w:tc>
              <w:tcPr>
                <w:tcW w:w="6840" w:type="dxa"/>
                <w:tcBorders>
                  <w:top w:val="single" w:sz="4" w:space="0" w:color="auto"/>
                  <w:left w:val="single" w:sz="4" w:space="0" w:color="auto"/>
                  <w:bottom w:val="single" w:sz="4" w:space="0" w:color="auto"/>
                  <w:right w:val="single" w:sz="4" w:space="0" w:color="auto"/>
                </w:tcBorders>
                <w:vAlign w:val="center"/>
              </w:tcPr>
              <w:p w:rsidR="004A3F5B" w:rsidRPr="004550F7" w:rsidRDefault="00030198" w:rsidP="004A3F5B">
                <w:pPr>
                  <w:snapToGrid w:val="0"/>
                  <w:spacing w:line="360" w:lineRule="exact"/>
                  <w:jc w:val="lef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时 间：</w:t>
                </w:r>
                <w:r w:rsidRPr="004550F7">
                  <w:rPr>
                    <w:rFonts w:ascii="仿宋_GB2312" w:eastAsia="仿宋_GB2312" w:hAnsi="仿宋_GB2312" w:cs="仿宋_GB2312"/>
                    <w:kern w:val="0"/>
                    <w:szCs w:val="21"/>
                  </w:rPr>
                  <w:t>20</w:t>
                </w:r>
                <w:r>
                  <w:rPr>
                    <w:rFonts w:ascii="仿宋_GB2312" w:eastAsia="仿宋_GB2312" w:hAnsi="仿宋_GB2312" w:cs="仿宋_GB2312" w:hint="eastAsia"/>
                    <w:kern w:val="0"/>
                    <w:szCs w:val="21"/>
                  </w:rPr>
                  <w:t>21</w:t>
                </w:r>
                <w:r w:rsidRPr="004550F7">
                  <w:rPr>
                    <w:rFonts w:ascii="仿宋_GB2312" w:eastAsia="仿宋_GB2312" w:hAnsi="仿宋_GB2312" w:cs="仿宋_GB2312" w:hint="eastAsia"/>
                    <w:kern w:val="0"/>
                    <w:szCs w:val="21"/>
                  </w:rPr>
                  <w:t>年</w:t>
                </w:r>
                <w:r>
                  <w:rPr>
                    <w:rFonts w:ascii="仿宋_GB2312" w:eastAsia="仿宋_GB2312" w:hAnsi="仿宋_GB2312" w:cs="仿宋_GB2312"/>
                    <w:kern w:val="0"/>
                    <w:szCs w:val="21"/>
                  </w:rPr>
                  <w:t>1</w:t>
                </w:r>
                <w:r w:rsidRPr="004550F7">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5</w:t>
                </w:r>
                <w:r w:rsidRPr="004550F7">
                  <w:rPr>
                    <w:rFonts w:ascii="仿宋_GB2312" w:eastAsia="仿宋_GB2312" w:hAnsi="仿宋_GB2312" w:cs="仿宋_GB2312"/>
                    <w:kern w:val="0"/>
                    <w:szCs w:val="21"/>
                  </w:rPr>
                  <w:t xml:space="preserve"> </w:t>
                </w:r>
                <w:r w:rsidRPr="004550F7">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rPr>
                  <w:t>下</w:t>
                </w:r>
                <w:r w:rsidRPr="004550F7">
                  <w:rPr>
                    <w:rFonts w:ascii="仿宋_GB2312" w:eastAsia="仿宋_GB2312" w:hAnsi="仿宋_GB2312" w:cs="仿宋_GB2312" w:hint="eastAsia"/>
                    <w:kern w:val="0"/>
                    <w:szCs w:val="21"/>
                  </w:rPr>
                  <w:t>午</w:t>
                </w:r>
                <w:r>
                  <w:rPr>
                    <w:rFonts w:ascii="仿宋_GB2312" w:eastAsia="仿宋_GB2312" w:hAnsi="仿宋_GB2312" w:cs="仿宋_GB2312"/>
                    <w:kern w:val="0"/>
                    <w:szCs w:val="21"/>
                  </w:rPr>
                  <w:t>14</w:t>
                </w:r>
                <w:r>
                  <w:rPr>
                    <w:rFonts w:ascii="仿宋_GB2312" w:eastAsia="仿宋_GB2312" w:hAnsi="仿宋_GB2312" w:cs="仿宋_GB2312" w:hint="eastAsia"/>
                    <w:kern w:val="0"/>
                    <w:szCs w:val="21"/>
                  </w:rPr>
                  <w:t>:0</w:t>
                </w:r>
                <w:r w:rsidRPr="004550F7">
                  <w:rPr>
                    <w:rFonts w:ascii="仿宋_GB2312" w:eastAsia="仿宋_GB2312" w:hAnsi="仿宋_GB2312" w:cs="仿宋_GB2312" w:hint="eastAsia"/>
                    <w:kern w:val="0"/>
                    <w:szCs w:val="21"/>
                  </w:rPr>
                  <w:t>0时</w:t>
                </w:r>
              </w:p>
              <w:p w:rsidR="00436A98" w:rsidRPr="004550F7" w:rsidRDefault="00030198" w:rsidP="004A3F5B">
                <w:pPr>
                  <w:spacing w:line="360" w:lineRule="exact"/>
                  <w:ind w:left="840" w:hangingChars="400" w:hanging="840"/>
                  <w:rPr>
                    <w:rFonts w:ascii="仿宋_GB2312" w:eastAsia="仿宋_GB2312" w:hAnsi="仿宋_GB2312" w:cs="仿宋_GB2312"/>
                    <w:kern w:val="0"/>
                    <w:szCs w:val="21"/>
                  </w:rPr>
                </w:pPr>
                <w:r w:rsidRPr="004550F7">
                  <w:rPr>
                    <w:rFonts w:ascii="仿宋_GB2312" w:eastAsia="仿宋_GB2312" w:hAnsi="仿宋_GB2312" w:cs="仿宋_GB2312"/>
                    <w:kern w:val="0"/>
                    <w:szCs w:val="21"/>
                  </w:rPr>
                  <w:t>地</w:t>
                </w:r>
                <w:r w:rsidRPr="004550F7">
                  <w:rPr>
                    <w:rFonts w:ascii="仿宋_GB2312" w:eastAsia="仿宋_GB2312" w:hAnsi="仿宋_GB2312" w:cs="仿宋_GB2312" w:hint="eastAsia"/>
                    <w:kern w:val="0"/>
                    <w:szCs w:val="21"/>
                  </w:rPr>
                  <w:t xml:space="preserve"> 点：营口市鲅鱼圈区审批</w:t>
                </w:r>
                <w:r w:rsidRPr="004550F7">
                  <w:rPr>
                    <w:rFonts w:ascii="仿宋_GB2312" w:eastAsia="仿宋_GB2312" w:hAnsi="仿宋_GB2312" w:cs="仿宋_GB2312"/>
                    <w:kern w:val="0"/>
                    <w:szCs w:val="21"/>
                  </w:rPr>
                  <w:t>技术审查与</w:t>
                </w:r>
                <w:r w:rsidRPr="004550F7">
                  <w:rPr>
                    <w:rFonts w:ascii="仿宋_GB2312" w:eastAsia="仿宋_GB2312" w:hAnsi="仿宋_GB2312" w:cs="仿宋_GB2312" w:hint="eastAsia"/>
                    <w:kern w:val="0"/>
                    <w:szCs w:val="21"/>
                  </w:rPr>
                  <w:t>公共资源交易中心</w:t>
                </w:r>
                <w:r w:rsidRPr="004550F7">
                  <w:rPr>
                    <w:rFonts w:ascii="仿宋_GB2312" w:eastAsia="仿宋_GB2312" w:hAnsi="仿宋_GB2312" w:cs="仿宋_GB2312"/>
                    <w:kern w:val="0"/>
                    <w:szCs w:val="21"/>
                  </w:rPr>
                  <w:t>306</w:t>
                </w:r>
                <w:r w:rsidRPr="004550F7">
                  <w:rPr>
                    <w:rFonts w:ascii="仿宋_GB2312" w:eastAsia="仿宋_GB2312" w:hAnsi="仿宋_GB2312" w:cs="仿宋_GB2312" w:hint="eastAsia"/>
                    <w:kern w:val="0"/>
                    <w:szCs w:val="21"/>
                  </w:rPr>
                  <w:t>室</w:t>
                </w:r>
              </w:p>
            </w:tc>
          </w:tr>
          <w:tr w:rsidR="00436A98" w:rsidRPr="004550F7" w:rsidTr="004B0A5D">
            <w:trPr>
              <w:trHeight w:val="1039"/>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4</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开标时间，递交响应文件及开标地点</w:t>
                </w:r>
              </w:p>
            </w:tc>
            <w:tc>
              <w:tcPr>
                <w:tcW w:w="6840" w:type="dxa"/>
                <w:tcBorders>
                  <w:top w:val="single" w:sz="4" w:space="0" w:color="auto"/>
                  <w:left w:val="single" w:sz="4" w:space="0" w:color="auto"/>
                  <w:bottom w:val="single" w:sz="4" w:space="0" w:color="auto"/>
                  <w:right w:val="single" w:sz="4" w:space="0" w:color="auto"/>
                </w:tcBorders>
                <w:vAlign w:val="center"/>
              </w:tcPr>
              <w:p w:rsidR="004A3F5B" w:rsidRPr="004550F7" w:rsidRDefault="00030198" w:rsidP="004A3F5B">
                <w:pPr>
                  <w:spacing w:line="360" w:lineRule="exact"/>
                  <w:ind w:left="1"/>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开标时间：</w:t>
                </w:r>
                <w:r>
                  <w:rPr>
                    <w:rFonts w:ascii="仿宋_GB2312" w:eastAsia="仿宋_GB2312" w:hAnsi="仿宋_GB2312" w:cs="仿宋_GB2312" w:hint="eastAsia"/>
                    <w:kern w:val="0"/>
                    <w:szCs w:val="21"/>
                  </w:rPr>
                  <w:t>2021</w:t>
                </w:r>
                <w:r w:rsidRPr="004550F7">
                  <w:rPr>
                    <w:rFonts w:ascii="仿宋_GB2312" w:eastAsia="仿宋_GB2312" w:hAnsi="仿宋_GB2312" w:cs="仿宋_GB2312" w:hint="eastAsia"/>
                    <w:kern w:val="0"/>
                    <w:szCs w:val="21"/>
                  </w:rPr>
                  <w:t>年</w:t>
                </w:r>
                <w:r>
                  <w:rPr>
                    <w:rFonts w:ascii="仿宋_GB2312" w:eastAsia="仿宋_GB2312" w:hAnsi="仿宋_GB2312" w:cs="仿宋_GB2312"/>
                    <w:kern w:val="0"/>
                    <w:szCs w:val="21"/>
                  </w:rPr>
                  <w:t>1</w:t>
                </w:r>
                <w:r w:rsidRPr="004550F7">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5</w:t>
                </w:r>
                <w:r>
                  <w:rPr>
                    <w:rFonts w:ascii="仿宋_GB2312" w:eastAsia="仿宋_GB2312" w:hAnsi="仿宋_GB2312" w:cs="仿宋_GB2312"/>
                    <w:kern w:val="0"/>
                    <w:szCs w:val="21"/>
                  </w:rPr>
                  <w:t xml:space="preserve"> </w:t>
                </w:r>
                <w:r w:rsidRPr="004550F7">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rPr>
                  <w:t>下</w:t>
                </w:r>
                <w:r w:rsidRPr="004550F7">
                  <w:rPr>
                    <w:rFonts w:ascii="仿宋_GB2312" w:eastAsia="仿宋_GB2312" w:hAnsi="仿宋_GB2312" w:cs="仿宋_GB2312" w:hint="eastAsia"/>
                    <w:kern w:val="0"/>
                    <w:szCs w:val="21"/>
                  </w:rPr>
                  <w:t>午</w:t>
                </w:r>
                <w:r>
                  <w:rPr>
                    <w:rFonts w:ascii="仿宋_GB2312" w:eastAsia="仿宋_GB2312" w:hAnsi="仿宋_GB2312" w:cs="仿宋_GB2312" w:hint="eastAsia"/>
                    <w:kern w:val="0"/>
                    <w:szCs w:val="21"/>
                  </w:rPr>
                  <w:t>14:0</w:t>
                </w:r>
                <w:r w:rsidRPr="004550F7">
                  <w:rPr>
                    <w:rFonts w:ascii="仿宋_GB2312" w:eastAsia="仿宋_GB2312" w:hAnsi="仿宋_GB2312" w:cs="仿宋_GB2312" w:hint="eastAsia"/>
                    <w:kern w:val="0"/>
                    <w:szCs w:val="21"/>
                  </w:rPr>
                  <w:t>0时</w:t>
                </w:r>
              </w:p>
              <w:p w:rsidR="00436A98" w:rsidRPr="004550F7" w:rsidRDefault="00030198" w:rsidP="004A3F5B">
                <w:pPr>
                  <w:spacing w:line="360" w:lineRule="exact"/>
                  <w:ind w:left="1"/>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地 点：营口市鲅鱼圈区审批</w:t>
                </w:r>
                <w:r w:rsidRPr="004550F7">
                  <w:rPr>
                    <w:rFonts w:ascii="仿宋_GB2312" w:eastAsia="仿宋_GB2312" w:hAnsi="仿宋_GB2312" w:cs="仿宋_GB2312"/>
                    <w:kern w:val="0"/>
                    <w:szCs w:val="21"/>
                  </w:rPr>
                  <w:t>技术审查与</w:t>
                </w:r>
                <w:r w:rsidRPr="004550F7">
                  <w:rPr>
                    <w:rFonts w:ascii="仿宋_GB2312" w:eastAsia="仿宋_GB2312" w:hAnsi="仿宋_GB2312" w:cs="仿宋_GB2312" w:hint="eastAsia"/>
                    <w:kern w:val="0"/>
                    <w:szCs w:val="21"/>
                  </w:rPr>
                  <w:t>公共资源交易中心</w:t>
                </w:r>
                <w:r w:rsidRPr="004550F7">
                  <w:rPr>
                    <w:rFonts w:ascii="仿宋_GB2312" w:eastAsia="仿宋_GB2312" w:hAnsi="仿宋_GB2312" w:cs="仿宋_GB2312"/>
                    <w:kern w:val="0"/>
                    <w:szCs w:val="21"/>
                  </w:rPr>
                  <w:t>306</w:t>
                </w:r>
                <w:r w:rsidRPr="004550F7">
                  <w:rPr>
                    <w:rFonts w:ascii="仿宋_GB2312" w:eastAsia="仿宋_GB2312" w:hAnsi="仿宋_GB2312" w:cs="仿宋_GB2312" w:hint="eastAsia"/>
                    <w:kern w:val="0"/>
                    <w:szCs w:val="21"/>
                  </w:rPr>
                  <w:t>室</w:t>
                </w:r>
              </w:p>
            </w:tc>
          </w:tr>
          <w:tr w:rsidR="00436A98" w:rsidRPr="004550F7" w:rsidTr="004B0A5D">
            <w:trPr>
              <w:trHeight w:val="515"/>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5</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kern w:val="0"/>
                    <w:szCs w:val="21"/>
                  </w:rPr>
                  <w:t>服务期限</w:t>
                </w:r>
              </w:p>
            </w:tc>
            <w:tc>
              <w:tcPr>
                <w:tcW w:w="684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spacing w:line="400" w:lineRule="exact"/>
                  <w:jc w:val="left"/>
                  <w:rPr>
                    <w:rFonts w:ascii="仿宋_GB2312" w:eastAsia="仿宋_GB2312" w:hAnsi="仿宋_GB2312" w:cs="仿宋_GB2312"/>
                    <w:kern w:val="0"/>
                    <w:szCs w:val="21"/>
                  </w:rPr>
                </w:pPr>
                <w:r w:rsidRPr="00173F35">
                  <w:rPr>
                    <w:rFonts w:ascii="仿宋_GB2312" w:eastAsia="仿宋_GB2312" w:hAnsi="仿宋_GB2312" w:cs="仿宋_GB2312" w:hint="eastAsia"/>
                    <w:kern w:val="0"/>
                    <w:szCs w:val="21"/>
                  </w:rPr>
                  <w:t>系统</w:t>
                </w:r>
                <w:r>
                  <w:rPr>
                    <w:rFonts w:ascii="仿宋_GB2312" w:eastAsia="仿宋_GB2312" w:hAnsi="仿宋_GB2312" w:cs="仿宋_GB2312" w:hint="eastAsia"/>
                    <w:kern w:val="0"/>
                    <w:szCs w:val="21"/>
                  </w:rPr>
                  <w:t>验收合格</w:t>
                </w:r>
                <w:r w:rsidRPr="00173F35">
                  <w:rPr>
                    <w:rFonts w:ascii="仿宋_GB2312" w:eastAsia="仿宋_GB2312" w:hAnsi="仿宋_GB2312" w:cs="仿宋_GB2312" w:hint="eastAsia"/>
                    <w:kern w:val="0"/>
                    <w:szCs w:val="21"/>
                  </w:rPr>
                  <w:t>上线运行日至系统停止使用日</w:t>
                </w:r>
              </w:p>
            </w:tc>
          </w:tr>
          <w:tr w:rsidR="00436A98" w:rsidRPr="004550F7" w:rsidTr="004B0A5D">
            <w:trPr>
              <w:trHeight w:val="566"/>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Default="00030198" w:rsidP="004B0A5D">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kern w:val="0"/>
                    <w:szCs w:val="21"/>
                  </w:rPr>
                  <w:t>预算价</w:t>
                </w:r>
              </w:p>
            </w:tc>
            <w:tc>
              <w:tcPr>
                <w:tcW w:w="6840" w:type="dxa"/>
                <w:tcBorders>
                  <w:top w:val="single" w:sz="4" w:space="0" w:color="auto"/>
                  <w:left w:val="single" w:sz="4" w:space="0" w:color="auto"/>
                  <w:bottom w:val="single" w:sz="4" w:space="0" w:color="auto"/>
                  <w:right w:val="single" w:sz="4" w:space="0" w:color="auto"/>
                </w:tcBorders>
                <w:vAlign w:val="center"/>
              </w:tcPr>
              <w:p w:rsidR="00436A98" w:rsidRDefault="00030198" w:rsidP="004B0A5D">
                <w:pPr>
                  <w:spacing w:line="4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135000</w:t>
                </w:r>
                <w:r>
                  <w:rPr>
                    <w:rFonts w:ascii="仿宋_GB2312" w:eastAsia="仿宋_GB2312" w:hAnsi="仿宋_GB2312" w:cs="仿宋_GB2312"/>
                    <w:kern w:val="0"/>
                    <w:szCs w:val="21"/>
                  </w:rPr>
                  <w:t>元</w:t>
                </w:r>
              </w:p>
            </w:tc>
          </w:tr>
          <w:tr w:rsidR="00436A98" w:rsidRPr="004550F7" w:rsidTr="004B0A5D">
            <w:trPr>
              <w:trHeight w:val="5100"/>
              <w:jc w:val="center"/>
            </w:trPr>
            <w:tc>
              <w:tcPr>
                <w:tcW w:w="648" w:type="dxa"/>
                <w:tcBorders>
                  <w:top w:val="single" w:sz="4" w:space="0" w:color="auto"/>
                  <w:left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7</w:t>
                </w:r>
              </w:p>
            </w:tc>
            <w:tc>
              <w:tcPr>
                <w:tcW w:w="1800" w:type="dxa"/>
                <w:tcBorders>
                  <w:top w:val="single" w:sz="4" w:space="0" w:color="auto"/>
                  <w:left w:val="single" w:sz="4" w:space="0" w:color="auto"/>
                  <w:right w:val="single" w:sz="4" w:space="0" w:color="auto"/>
                </w:tcBorders>
                <w:vAlign w:val="center"/>
              </w:tcPr>
              <w:p w:rsidR="00436A98" w:rsidRPr="004550F7" w:rsidRDefault="00DC03DC" w:rsidP="004B0A5D">
                <w:pPr>
                  <w:shd w:val="clear" w:color="auto" w:fill="FFFFFF"/>
                  <w:rPr>
                    <w:rFonts w:ascii="仿宋_GB2312" w:eastAsia="仿宋_GB2312" w:hAnsi="仿宋_GB2312" w:cs="仿宋_GB2312"/>
                    <w:kern w:val="0"/>
                    <w:szCs w:val="21"/>
                  </w:rPr>
                </w:pPr>
              </w:p>
              <w:p w:rsidR="00436A98" w:rsidRPr="004550F7" w:rsidRDefault="00030198" w:rsidP="004B0A5D">
                <w:pPr>
                  <w:shd w:val="clear" w:color="auto" w:fill="FFFFFF"/>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投标保证金</w:t>
                </w:r>
              </w:p>
              <w:p w:rsidR="00436A98" w:rsidRPr="004550F7" w:rsidRDefault="00DC03DC" w:rsidP="004B0A5D">
                <w:pPr>
                  <w:shd w:val="clear" w:color="auto" w:fill="FFFFFF"/>
                  <w:spacing w:line="360" w:lineRule="auto"/>
                  <w:ind w:leftChars="-52" w:left="-109"/>
                  <w:jc w:val="center"/>
                  <w:rPr>
                    <w:rFonts w:ascii="仿宋_GB2312" w:eastAsia="仿宋_GB2312" w:hAnsi="仿宋_GB2312" w:cs="仿宋_GB2312"/>
                    <w:kern w:val="0"/>
                    <w:szCs w:val="21"/>
                  </w:rPr>
                </w:pPr>
              </w:p>
            </w:tc>
            <w:tc>
              <w:tcPr>
                <w:tcW w:w="6840" w:type="dxa"/>
                <w:tcBorders>
                  <w:top w:val="single" w:sz="4" w:space="0" w:color="auto"/>
                  <w:left w:val="single" w:sz="4" w:space="0" w:color="auto"/>
                  <w:right w:val="double" w:sz="4" w:space="0" w:color="auto"/>
                </w:tcBorders>
                <w:vAlign w:val="center"/>
              </w:tcPr>
              <w:p w:rsidR="00436A98" w:rsidRDefault="00030198" w:rsidP="004B0A5D">
                <w:pPr>
                  <w:pStyle w:val="a7"/>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1、保证金金额：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2500</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元</w:t>
                </w:r>
              </w:p>
              <w:p w:rsidR="00436A98" w:rsidRDefault="00030198" w:rsidP="004B0A5D">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2、保证金到账时间：</w:t>
                </w:r>
                <w:r>
                  <w:rPr>
                    <w:rFonts w:ascii="仿宋_GB2312" w:eastAsia="仿宋_GB2312" w:hAnsi="仿宋_GB2312" w:cs="仿宋_GB2312" w:hint="eastAsia"/>
                    <w:kern w:val="0"/>
                    <w:szCs w:val="21"/>
                    <w:u w:val="single"/>
                  </w:rPr>
                  <w:t>递交响应文件截止时间前</w:t>
                </w:r>
              </w:p>
              <w:p w:rsidR="00436A98" w:rsidRPr="00407D73" w:rsidRDefault="00030198" w:rsidP="004B0A5D">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保函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支票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电汇 </w:t>
                </w:r>
                <w:r w:rsidRPr="00407D73">
                  <w:rPr>
                    <w:rFonts w:ascii="仿宋_GB2312" w:eastAsia="仿宋_GB2312" w:hAnsi="仿宋_GB2312" w:cs="仿宋_GB2312"/>
                    <w:szCs w:val="21"/>
                  </w:rPr>
                  <w:t xml:space="preserve"> </w:t>
                </w:r>
                <w:r w:rsidRPr="00407D73">
                  <w:rPr>
                    <w:rFonts w:ascii="仿宋_GB2312" w:eastAsia="仿宋_GB2312" w:hAnsi="仿宋_GB2312" w:cs="仿宋_GB2312" w:hint="eastAsia"/>
                    <w:szCs w:val="21"/>
                  </w:rPr>
                  <w:t>□其他</w:t>
                </w:r>
              </w:p>
              <w:p w:rsidR="00436A98" w:rsidRPr="00407D73" w:rsidRDefault="00030198" w:rsidP="004B0A5D">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保证金收款人银行信息：</w:t>
                </w:r>
              </w:p>
              <w:p w:rsidR="004A3F5B" w:rsidRDefault="00030198" w:rsidP="004B0A5D">
                <w:pPr>
                  <w:ind w:firstLineChars="200" w:firstLine="420"/>
                  <w:rPr>
                    <w:rFonts w:ascii="仿宋_GB2312" w:eastAsia="仿宋_GB2312" w:hAnsi="仿宋_GB2312" w:cs="仿宋_GB2312"/>
                    <w:szCs w:val="21"/>
                    <w:u w:val="single"/>
                  </w:rPr>
                </w:pPr>
                <w:r w:rsidRPr="00407D73">
                  <w:rPr>
                    <w:rFonts w:ascii="仿宋_GB2312" w:eastAsia="仿宋_GB2312" w:hAnsi="仿宋_GB2312" w:cs="仿宋_GB2312" w:hint="eastAsia"/>
                    <w:szCs w:val="21"/>
                  </w:rPr>
                  <w:t>开 户 名：</w:t>
                </w:r>
                <w:r w:rsidRPr="00173F35">
                  <w:rPr>
                    <w:rFonts w:ascii="仿宋_GB2312" w:eastAsia="仿宋_GB2312" w:hAnsi="仿宋_GB2312" w:cs="仿宋_GB2312" w:hint="eastAsia"/>
                    <w:szCs w:val="21"/>
                    <w:u w:val="single"/>
                  </w:rPr>
                  <w:t>营口市鲅鱼圈区审批技术审查与公共资源交易中心保证金专户</w:t>
                </w:r>
              </w:p>
              <w:p w:rsidR="004A3F5B" w:rsidRDefault="00030198" w:rsidP="004A3F5B">
                <w:pPr>
                  <w:ind w:firstLineChars="250" w:firstLine="525"/>
                  <w:rPr>
                    <w:rFonts w:ascii="仿宋_GB2312" w:eastAsia="仿宋_GB2312" w:hAnsi="仿宋_GB2312" w:cs="仿宋_GB2312"/>
                    <w:szCs w:val="21"/>
                    <w:u w:val="single"/>
                  </w:rPr>
                </w:pPr>
                <w:r w:rsidRPr="00407D73">
                  <w:rPr>
                    <w:rFonts w:ascii="仿宋_GB2312" w:eastAsia="仿宋_GB2312" w:hAnsi="仿宋_GB2312" w:cs="仿宋_GB2312" w:hint="eastAsia"/>
                    <w:szCs w:val="21"/>
                  </w:rPr>
                  <w:t>开 户 行：</w:t>
                </w:r>
                <w:r w:rsidRPr="00173F35">
                  <w:rPr>
                    <w:rFonts w:ascii="仿宋_GB2312" w:eastAsia="仿宋_GB2312" w:hAnsi="仿宋_GB2312" w:cs="仿宋_GB2312" w:hint="eastAsia"/>
                    <w:szCs w:val="21"/>
                    <w:u w:val="single"/>
                  </w:rPr>
                  <w:t>盛京银行股份有限公司营口昆仑支行</w:t>
                </w:r>
              </w:p>
              <w:p w:rsidR="004A3F5B" w:rsidRDefault="00030198" w:rsidP="004A3F5B">
                <w:pPr>
                  <w:ind w:firstLine="42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proofErr w:type="gramStart"/>
                <w:r w:rsidRPr="00407D73">
                  <w:rPr>
                    <w:rFonts w:ascii="仿宋_GB2312" w:eastAsia="仿宋_GB2312" w:hAnsi="仿宋_GB2312" w:cs="仿宋_GB2312" w:hint="eastAsia"/>
                    <w:szCs w:val="21"/>
                  </w:rPr>
                  <w:t>账</w:t>
                </w:r>
                <w:proofErr w:type="gramEnd"/>
                <w:r w:rsidRPr="00407D73">
                  <w:rPr>
                    <w:rFonts w:ascii="仿宋_GB2312" w:eastAsia="仿宋_GB2312" w:hAnsi="仿宋_GB2312" w:cs="仿宋_GB2312" w:hint="eastAsia"/>
                    <w:szCs w:val="21"/>
                  </w:rPr>
                  <w:t xml:space="preserve">    号：</w:t>
                </w:r>
                <w:r w:rsidRPr="00173F35">
                  <w:rPr>
                    <w:rFonts w:ascii="仿宋_GB2312" w:eastAsia="仿宋_GB2312" w:hAnsi="仿宋_GB2312" w:cs="仿宋_GB2312"/>
                    <w:szCs w:val="21"/>
                    <w:u w:val="single"/>
                  </w:rPr>
                  <w:t>0550700102000006685</w:t>
                </w:r>
              </w:p>
              <w:p w:rsidR="00436A98" w:rsidRDefault="00030198" w:rsidP="004B0A5D">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w:t>
                </w:r>
                <w:bookmarkStart w:id="1" w:name="_Hlk28630059"/>
                <w:r>
                  <w:rPr>
                    <w:rFonts w:ascii="仿宋_GB2312" w:eastAsia="仿宋_GB2312" w:hAnsi="仿宋_GB2312" w:cs="仿宋_GB2312" w:hint="eastAsia"/>
                    <w:kern w:val="0"/>
                    <w:szCs w:val="21"/>
                    <w:u w:val="single"/>
                  </w:rPr>
                  <w:t>中标公告发布之日起5个工作日内退还保证金</w:t>
                </w:r>
                <w:bookmarkEnd w:id="1"/>
                <w:r>
                  <w:rPr>
                    <w:rFonts w:ascii="仿宋_GB2312" w:eastAsia="仿宋_GB2312" w:hAnsi="仿宋_GB2312" w:cs="仿宋_GB2312" w:hint="eastAsia"/>
                    <w:kern w:val="0"/>
                    <w:szCs w:val="21"/>
                    <w:u w:val="single"/>
                  </w:rPr>
                  <w:t>；中标供应商应在政府采购合同签订之日起5个工作日内到将一份合同送回中心，并办理退还保证金事宜</w:t>
                </w:r>
              </w:p>
              <w:p w:rsidR="00436A98" w:rsidRPr="00407D73" w:rsidRDefault="00030198" w:rsidP="004B0A5D">
                <w:pPr>
                  <w:rPr>
                    <w:rFonts w:ascii="仿宋_GB2312" w:eastAsia="仿宋_GB2312" w:hAnsi="仿宋_GB2312" w:cs="仿宋_GB2312"/>
                    <w:szCs w:val="21"/>
                  </w:rPr>
                </w:pPr>
                <w:r w:rsidRPr="00407D73">
                  <w:rPr>
                    <w:rFonts w:ascii="仿宋_GB2312" w:eastAsia="仿宋_GB2312" w:hAnsi="仿宋_GB2312" w:cs="仿宋_GB2312" w:hint="eastAsia"/>
                    <w:szCs w:val="21"/>
                  </w:rPr>
                  <w:t>5、保证金退还咨询电话：</w:t>
                </w:r>
                <w:r w:rsidRPr="00407D73">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-6196911</w:t>
                </w:r>
              </w:p>
              <w:p w:rsidR="00436A98" w:rsidRPr="004550F7" w:rsidRDefault="00030198" w:rsidP="004B0A5D">
                <w:pPr>
                  <w:rPr>
                    <w:rFonts w:ascii="仿宋_GB2312" w:eastAsia="仿宋_GB2312" w:hAnsi="仿宋_GB2312" w:cs="仿宋_GB2312"/>
                    <w:kern w:val="0"/>
                    <w:szCs w:val="21"/>
                  </w:rPr>
                </w:pPr>
                <w:r w:rsidRPr="00407D73">
                  <w:rPr>
                    <w:rFonts w:ascii="仿宋_GB2312" w:eastAsia="仿宋_GB2312" w:hAnsi="仿宋_GB2312" w:cs="仿宋_GB2312" w:hint="eastAsia"/>
                    <w:szCs w:val="21"/>
                  </w:rPr>
                  <w:t>6、其它：</w:t>
                </w:r>
                <w:r>
                  <w:rPr>
                    <w:rFonts w:ascii="仿宋_GB2312" w:eastAsia="仿宋_GB2312" w:hAnsi="仿宋_GB2312" w:cs="仿宋_GB2312" w:hint="eastAsia"/>
                    <w:szCs w:val="21"/>
                    <w:u w:val="single"/>
                  </w:rPr>
                  <w:t>保证金须由参与采购项目的供应商账户缴纳，并在备注中注明保证金</w:t>
                </w:r>
                <w:r w:rsidRPr="00407D73">
                  <w:rPr>
                    <w:rFonts w:ascii="仿宋_GB2312" w:eastAsia="仿宋_GB2312" w:hAnsi="仿宋_GB2312" w:cs="仿宋_GB2312" w:hint="eastAsia"/>
                    <w:szCs w:val="21"/>
                    <w:u w:val="single"/>
                  </w:rPr>
                  <w:t>、采购项目编号等信息（未按上述要求缴纳和注明，造成的一切后果由供应商自行承担）</w:t>
                </w:r>
              </w:p>
            </w:tc>
          </w:tr>
          <w:tr w:rsidR="00436A98" w:rsidRPr="004550F7" w:rsidTr="004B0A5D">
            <w:trPr>
              <w:trHeight w:val="614"/>
              <w:jc w:val="center"/>
            </w:trPr>
            <w:tc>
              <w:tcPr>
                <w:tcW w:w="648" w:type="dxa"/>
                <w:tcBorders>
                  <w:top w:val="single" w:sz="4" w:space="0" w:color="auto"/>
                  <w:left w:val="single" w:sz="8"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8</w:t>
                </w:r>
              </w:p>
            </w:tc>
            <w:tc>
              <w:tcPr>
                <w:tcW w:w="1800" w:type="dxa"/>
                <w:tcBorders>
                  <w:top w:val="single" w:sz="4" w:space="0" w:color="auto"/>
                  <w:left w:val="single" w:sz="4" w:space="0" w:color="auto"/>
                  <w:bottom w:val="single" w:sz="4" w:space="0" w:color="auto"/>
                  <w:right w:val="single" w:sz="8" w:space="0" w:color="auto"/>
                </w:tcBorders>
                <w:vAlign w:val="center"/>
              </w:tcPr>
              <w:p w:rsidR="00436A98" w:rsidRPr="004550F7" w:rsidRDefault="00030198" w:rsidP="004B0A5D">
                <w:pPr>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评标委员会人数</w:t>
                </w:r>
              </w:p>
            </w:tc>
            <w:tc>
              <w:tcPr>
                <w:tcW w:w="6840" w:type="dxa"/>
                <w:tcBorders>
                  <w:top w:val="single" w:sz="4" w:space="0" w:color="auto"/>
                  <w:left w:val="nil"/>
                  <w:bottom w:val="single" w:sz="4" w:space="0" w:color="auto"/>
                  <w:right w:val="single" w:sz="8" w:space="0" w:color="auto"/>
                </w:tcBorders>
                <w:vAlign w:val="center"/>
              </w:tcPr>
              <w:p w:rsidR="00436A98" w:rsidRPr="004550F7" w:rsidRDefault="00030198" w:rsidP="004B0A5D">
                <w:pPr>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2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3</w:t>
                </w:r>
                <w:r>
                  <w:rPr>
                    <w:rFonts w:ascii="仿宋_GB2312" w:eastAsia="仿宋_GB2312" w:hAnsi="仿宋_GB2312" w:cs="仿宋_GB2312" w:hint="eastAsia"/>
                    <w:szCs w:val="21"/>
                  </w:rPr>
                  <w:t>人</w:t>
                </w:r>
              </w:p>
            </w:tc>
          </w:tr>
          <w:tr w:rsidR="00436A98" w:rsidRPr="004550F7" w:rsidTr="004B0A5D">
            <w:trPr>
              <w:trHeight w:val="853"/>
              <w:jc w:val="center"/>
            </w:trPr>
            <w:tc>
              <w:tcPr>
                <w:tcW w:w="648"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9</w:t>
                </w:r>
              </w:p>
            </w:tc>
            <w:tc>
              <w:tcPr>
                <w:tcW w:w="180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响应文件份数</w:t>
                </w:r>
              </w:p>
            </w:tc>
            <w:tc>
              <w:tcPr>
                <w:tcW w:w="6840" w:type="dxa"/>
                <w:tcBorders>
                  <w:top w:val="single" w:sz="4" w:space="0" w:color="auto"/>
                  <w:left w:val="single" w:sz="4" w:space="0" w:color="auto"/>
                  <w:bottom w:val="single" w:sz="4" w:space="0" w:color="auto"/>
                  <w:right w:val="single" w:sz="4" w:space="0" w:color="auto"/>
                </w:tcBorders>
                <w:vAlign w:val="center"/>
              </w:tcPr>
              <w:p w:rsidR="00436A98" w:rsidRPr="004550F7" w:rsidRDefault="00030198" w:rsidP="004B0A5D">
                <w:pPr>
                  <w:widowControl/>
                  <w:spacing w:line="400" w:lineRule="exac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3份,其中正本1份副本2份</w:t>
                </w:r>
              </w:p>
            </w:tc>
          </w:tr>
          <w:tr w:rsidR="00436A98" w:rsidRPr="004550F7" w:rsidTr="004B0A5D">
            <w:trPr>
              <w:trHeight w:val="581"/>
              <w:jc w:val="center"/>
            </w:trPr>
            <w:tc>
              <w:tcPr>
                <w:tcW w:w="648" w:type="dxa"/>
                <w:tcBorders>
                  <w:top w:val="nil"/>
                  <w:left w:val="single" w:sz="8" w:space="0" w:color="auto"/>
                  <w:bottom w:val="single" w:sz="8"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800" w:type="dxa"/>
                <w:tcBorders>
                  <w:top w:val="nil"/>
                  <w:left w:val="single" w:sz="4" w:space="0" w:color="auto"/>
                  <w:bottom w:val="single" w:sz="8" w:space="0" w:color="auto"/>
                  <w:right w:val="single" w:sz="8" w:space="0" w:color="auto"/>
                </w:tcBorders>
                <w:vAlign w:val="center"/>
              </w:tcPr>
              <w:p w:rsidR="00436A98" w:rsidRPr="004550F7" w:rsidRDefault="00030198" w:rsidP="004B0A5D">
                <w:pPr>
                  <w:widowControl/>
                  <w:spacing w:line="360" w:lineRule="exact"/>
                  <w:jc w:val="lef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履约保证金</w:t>
                </w:r>
              </w:p>
            </w:tc>
            <w:tc>
              <w:tcPr>
                <w:tcW w:w="6840" w:type="dxa"/>
                <w:tcBorders>
                  <w:top w:val="nil"/>
                  <w:left w:val="nil"/>
                  <w:bottom w:val="single" w:sz="8" w:space="0" w:color="auto"/>
                  <w:right w:val="single" w:sz="8" w:space="0" w:color="auto"/>
                </w:tcBorders>
                <w:vAlign w:val="center"/>
              </w:tcPr>
              <w:p w:rsidR="00436A98" w:rsidRPr="004550F7" w:rsidRDefault="00030198" w:rsidP="004B0A5D">
                <w:pPr>
                  <w:widowControl/>
                  <w:spacing w:line="360" w:lineRule="exact"/>
                  <w:jc w:val="lef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本项目不收取履约保证金</w:t>
                </w:r>
              </w:p>
            </w:tc>
          </w:tr>
          <w:tr w:rsidR="00436A98" w:rsidRPr="004550F7" w:rsidTr="004B0A5D">
            <w:trPr>
              <w:trHeight w:val="1036"/>
              <w:jc w:val="center"/>
            </w:trPr>
            <w:tc>
              <w:tcPr>
                <w:tcW w:w="648" w:type="dxa"/>
                <w:tcBorders>
                  <w:top w:val="nil"/>
                  <w:left w:val="single" w:sz="8" w:space="0" w:color="auto"/>
                  <w:bottom w:val="single" w:sz="8" w:space="0" w:color="auto"/>
                  <w:right w:val="single" w:sz="4" w:space="0" w:color="auto"/>
                </w:tcBorders>
                <w:vAlign w:val="center"/>
              </w:tcPr>
              <w:p w:rsidR="00436A98" w:rsidRPr="004550F7" w:rsidRDefault="00030198" w:rsidP="004B0A5D">
                <w:pPr>
                  <w:widowControl/>
                  <w:spacing w:line="400" w:lineRule="exact"/>
                  <w:jc w:val="center"/>
                  <w:rPr>
                    <w:rFonts w:ascii="仿宋_GB2312" w:eastAsia="仿宋_GB2312" w:hAnsi="仿宋_GB2312" w:cs="仿宋_GB2312"/>
                    <w:kern w:val="0"/>
                    <w:szCs w:val="21"/>
                  </w:rPr>
                </w:pPr>
                <w:r w:rsidRPr="004550F7">
                  <w:rPr>
                    <w:rFonts w:ascii="仿宋_GB2312" w:eastAsia="仿宋_GB2312" w:hAnsi="仿宋_GB2312" w:cs="仿宋_GB2312"/>
                    <w:kern w:val="0"/>
                    <w:szCs w:val="21"/>
                  </w:rPr>
                  <w:lastRenderedPageBreak/>
                  <w:t>1</w:t>
                </w:r>
                <w:r>
                  <w:rPr>
                    <w:rFonts w:ascii="仿宋_GB2312" w:eastAsia="仿宋_GB2312" w:hAnsi="仿宋_GB2312" w:cs="仿宋_GB2312"/>
                    <w:kern w:val="0"/>
                    <w:szCs w:val="21"/>
                  </w:rPr>
                  <w:t>1</w:t>
                </w:r>
              </w:p>
            </w:tc>
            <w:tc>
              <w:tcPr>
                <w:tcW w:w="1800" w:type="dxa"/>
                <w:tcBorders>
                  <w:top w:val="nil"/>
                  <w:left w:val="single" w:sz="4" w:space="0" w:color="auto"/>
                  <w:bottom w:val="single" w:sz="8" w:space="0" w:color="auto"/>
                  <w:right w:val="single" w:sz="8" w:space="0" w:color="auto"/>
                </w:tcBorders>
                <w:vAlign w:val="center"/>
              </w:tcPr>
              <w:p w:rsidR="00436A98" w:rsidRPr="004550F7" w:rsidRDefault="00030198" w:rsidP="004B0A5D">
                <w:pPr>
                  <w:widowControl/>
                  <w:spacing w:line="360" w:lineRule="exact"/>
                  <w:jc w:val="lef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询问和质疑</w:t>
                </w:r>
              </w:p>
            </w:tc>
            <w:tc>
              <w:tcPr>
                <w:tcW w:w="6840" w:type="dxa"/>
                <w:tcBorders>
                  <w:top w:val="nil"/>
                  <w:left w:val="nil"/>
                  <w:bottom w:val="single" w:sz="8" w:space="0" w:color="auto"/>
                  <w:right w:val="single" w:sz="8" w:space="0" w:color="auto"/>
                </w:tcBorders>
                <w:vAlign w:val="center"/>
              </w:tcPr>
              <w:p w:rsidR="00436A98" w:rsidRPr="004550F7" w:rsidRDefault="00030198" w:rsidP="004B0A5D">
                <w:pPr>
                  <w:widowControl/>
                  <w:rPr>
                    <w:rFonts w:ascii="仿宋_GB2312" w:eastAsia="仿宋_GB2312" w:hAnsi="仿宋_GB2312" w:cs="仿宋_GB2312"/>
                    <w:kern w:val="0"/>
                    <w:szCs w:val="21"/>
                  </w:rPr>
                </w:pPr>
                <w:r>
                  <w:rPr>
                    <w:rFonts w:ascii="仿宋_GB2312" w:eastAsia="仿宋_GB2312" w:hAnsi="仿宋_GB2312" w:cs="仿宋_GB2312"/>
                    <w:kern w:val="0"/>
                    <w:szCs w:val="21"/>
                  </w:rPr>
                  <w:t>一、</w:t>
                </w:r>
                <w:r>
                  <w:rPr>
                    <w:rFonts w:ascii="仿宋_GB2312" w:eastAsia="仿宋_GB2312" w:hAnsi="仿宋_GB2312" w:cs="仿宋_GB2312" w:hint="eastAsia"/>
                    <w:kern w:val="0"/>
                    <w:szCs w:val="21"/>
                  </w:rPr>
                  <w:t>投标</w:t>
                </w:r>
                <w:r w:rsidRPr="004550F7">
                  <w:rPr>
                    <w:rFonts w:ascii="仿宋_GB2312" w:eastAsia="仿宋_GB2312" w:hAnsi="仿宋_GB2312" w:cs="仿宋_GB2312" w:hint="eastAsia"/>
                    <w:kern w:val="0"/>
                    <w:szCs w:val="21"/>
                  </w:rPr>
                  <w:t>人认为自己的权益受到损害的，可以在知道或者应知其权益受到损害之日起七个工作日内，向采购代理机构提出质疑。</w:t>
                </w:r>
              </w:p>
              <w:p w:rsidR="00436A98" w:rsidRPr="004550F7" w:rsidRDefault="00030198" w:rsidP="004B0A5D">
                <w:pPr>
                  <w:widowControl/>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1、接收质疑函的方式：接收加盖单位公章的书面纸质疑函</w:t>
                </w:r>
              </w:p>
              <w:p w:rsidR="00436A98" w:rsidRPr="004550F7" w:rsidRDefault="00030198" w:rsidP="004B0A5D">
                <w:pPr>
                  <w:widowControl/>
                  <w:snapToGrid w:val="0"/>
                  <w:spacing w:line="360" w:lineRule="exac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 xml:space="preserve">联系单位： </w:t>
                </w:r>
              </w:p>
              <w:p w:rsidR="00436A98" w:rsidRPr="004A3F5B" w:rsidRDefault="00030198" w:rsidP="004A3F5B">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采购单位： ：</w:t>
                </w:r>
                <w:r w:rsidRPr="00173F35">
                  <w:rPr>
                    <w:rFonts w:ascii="仿宋_GB2312" w:eastAsia="仿宋_GB2312" w:hAnsi="仿宋_GB2312" w:cs="仿宋_GB2312" w:hint="eastAsia"/>
                    <w:kern w:val="0"/>
                    <w:szCs w:val="21"/>
                  </w:rPr>
                  <w:t>营口市鲅鱼圈区财政事务中心</w:t>
                </w:r>
              </w:p>
              <w:p w:rsidR="00436A98" w:rsidRPr="004550F7" w:rsidRDefault="00030198" w:rsidP="004B0A5D">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联 系 人：</w:t>
                </w:r>
                <w:r w:rsidRPr="00173F35">
                  <w:rPr>
                    <w:rFonts w:ascii="仿宋_GB2312" w:eastAsia="仿宋_GB2312" w:hAnsi="仿宋_GB2312" w:cs="仿宋_GB2312" w:hint="eastAsia"/>
                    <w:kern w:val="0"/>
                    <w:szCs w:val="21"/>
                  </w:rPr>
                  <w:t>李林生</w:t>
                </w:r>
              </w:p>
              <w:p w:rsidR="004A3F5B" w:rsidRPr="004550F7" w:rsidRDefault="00030198" w:rsidP="004A3F5B">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联系电话：</w:t>
                </w:r>
                <w:r w:rsidRPr="00173F35">
                  <w:rPr>
                    <w:rFonts w:ascii="仿宋_GB2312" w:eastAsia="仿宋_GB2312" w:hAnsi="仿宋_GB2312" w:cs="仿宋_GB2312"/>
                    <w:kern w:val="0"/>
                    <w:szCs w:val="21"/>
                  </w:rPr>
                  <w:t>13940760006</w:t>
                </w:r>
              </w:p>
              <w:p w:rsidR="00436A98" w:rsidRPr="004550F7" w:rsidRDefault="00030198" w:rsidP="004B0A5D">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通讯</w:t>
                </w:r>
                <w:r w:rsidRPr="004550F7">
                  <w:rPr>
                    <w:rFonts w:ascii="仿宋_GB2312" w:eastAsia="仿宋_GB2312" w:hAnsi="仿宋_GB2312" w:cs="仿宋_GB2312"/>
                    <w:kern w:val="0"/>
                    <w:szCs w:val="21"/>
                  </w:rPr>
                  <w:t>地址：营口市鲅鱼圈</w:t>
                </w:r>
                <w:r w:rsidRPr="004550F7">
                  <w:rPr>
                    <w:rFonts w:ascii="仿宋_GB2312" w:eastAsia="仿宋_GB2312" w:hAnsi="仿宋_GB2312" w:cs="仿宋_GB2312" w:hint="eastAsia"/>
                    <w:kern w:val="0"/>
                    <w:szCs w:val="21"/>
                  </w:rPr>
                  <w:t>区</w:t>
                </w:r>
              </w:p>
              <w:p w:rsidR="00436A98" w:rsidRPr="004550F7" w:rsidRDefault="00030198" w:rsidP="004B0A5D">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采购代理</w:t>
                </w:r>
                <w:r w:rsidRPr="004550F7">
                  <w:rPr>
                    <w:rFonts w:ascii="仿宋_GB2312" w:eastAsia="仿宋_GB2312" w:hAnsi="仿宋_GB2312" w:cs="仿宋_GB2312"/>
                    <w:kern w:val="0"/>
                    <w:szCs w:val="21"/>
                  </w:rPr>
                  <w:t xml:space="preserve">机构： </w:t>
                </w:r>
              </w:p>
              <w:p w:rsidR="00436A98" w:rsidRPr="004550F7" w:rsidRDefault="00030198" w:rsidP="004B0A5D">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联系单位：营口市鲅鱼圈区审批技术审查与公共资源交易中心</w:t>
                </w:r>
              </w:p>
              <w:p w:rsidR="00436A98" w:rsidRPr="004550F7" w:rsidRDefault="00030198" w:rsidP="004A3F5B">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联 系 人：王晓峰</w:t>
                </w:r>
                <w:r>
                  <w:rPr>
                    <w:rFonts w:ascii="仿宋_GB2312" w:eastAsia="仿宋_GB2312" w:hAnsi="仿宋_GB2312" w:cs="仿宋_GB2312" w:hint="eastAsia"/>
                    <w:kern w:val="0"/>
                    <w:szCs w:val="21"/>
                  </w:rPr>
                  <w:t xml:space="preserve"> </w:t>
                </w:r>
              </w:p>
              <w:p w:rsidR="00436A98" w:rsidRPr="004A3F5B" w:rsidRDefault="00030198" w:rsidP="004A3F5B">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 xml:space="preserve">联系电话： </w:t>
                </w:r>
                <w:r>
                  <w:rPr>
                    <w:rFonts w:ascii="仿宋_GB2312" w:eastAsia="仿宋_GB2312" w:hAnsi="仿宋_GB2312" w:cs="仿宋_GB2312" w:hint="eastAsia"/>
                    <w:kern w:val="0"/>
                    <w:szCs w:val="21"/>
                  </w:rPr>
                  <w:t xml:space="preserve">0417-6196911 </w:t>
                </w:r>
              </w:p>
              <w:p w:rsidR="00436A98" w:rsidRPr="004550F7" w:rsidRDefault="00030198" w:rsidP="004B0A5D">
                <w:pPr>
                  <w:widowControl/>
                  <w:snapToGrid w:val="0"/>
                  <w:ind w:firstLineChars="100" w:firstLine="21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通讯地址：营口市鲅鱼圈区青龙山大街南段号房</w:t>
                </w:r>
                <w:proofErr w:type="gramStart"/>
                <w:r w:rsidRPr="004550F7">
                  <w:rPr>
                    <w:rFonts w:ascii="仿宋_GB2312" w:eastAsia="仿宋_GB2312" w:hAnsi="仿宋_GB2312" w:cs="仿宋_GB2312" w:hint="eastAsia"/>
                    <w:kern w:val="0"/>
                    <w:szCs w:val="21"/>
                  </w:rPr>
                  <w:t>回迁楼</w:t>
                </w:r>
                <w:proofErr w:type="gramEnd"/>
                <w:r w:rsidRPr="004550F7">
                  <w:rPr>
                    <w:rFonts w:ascii="仿宋_GB2312" w:eastAsia="仿宋_GB2312" w:hAnsi="仿宋_GB2312" w:cs="仿宋_GB2312" w:hint="eastAsia"/>
                    <w:kern w:val="0"/>
                    <w:szCs w:val="21"/>
                  </w:rPr>
                  <w:t>C区17号楼505室(青龙山大街与海华路交汇处号房</w:t>
                </w:r>
                <w:proofErr w:type="gramStart"/>
                <w:r w:rsidRPr="004550F7">
                  <w:rPr>
                    <w:rFonts w:ascii="仿宋_GB2312" w:eastAsia="仿宋_GB2312" w:hAnsi="仿宋_GB2312" w:cs="仿宋_GB2312" w:hint="eastAsia"/>
                    <w:kern w:val="0"/>
                    <w:szCs w:val="21"/>
                  </w:rPr>
                  <w:t>回迁楼</w:t>
                </w:r>
                <w:proofErr w:type="gramEnd"/>
                <w:r w:rsidRPr="004550F7">
                  <w:rPr>
                    <w:rFonts w:ascii="仿宋_GB2312" w:eastAsia="仿宋_GB2312" w:hAnsi="仿宋_GB2312" w:cs="仿宋_GB2312" w:hint="eastAsia"/>
                    <w:kern w:val="0"/>
                    <w:szCs w:val="21"/>
                  </w:rPr>
                  <w:t>C区17号门市）</w:t>
                </w:r>
              </w:p>
              <w:p w:rsidR="00436A98" w:rsidRPr="004550F7" w:rsidRDefault="00030198" w:rsidP="004B0A5D">
                <w:pPr>
                  <w:widowControl/>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2、质疑函的内容、格式：应符合《政府采购质疑和投诉办法》相关规定和财政部门制定的《政府采购质疑函范本》格式。</w:t>
                </w:r>
              </w:p>
              <w:p w:rsidR="00436A98" w:rsidRPr="004550F7" w:rsidRDefault="00030198" w:rsidP="004B0A5D">
                <w:pPr>
                  <w:widowControl/>
                  <w:spacing w:line="360" w:lineRule="exact"/>
                  <w:jc w:val="lef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二、投标人应在法定质疑期内一次性针对同一采购程序环节提出质疑，否则针对再次提出质疑将不予接收。（采购程序环节分为：采购公告、招标文件、招标过程、中标结果）</w:t>
                </w:r>
              </w:p>
            </w:tc>
          </w:tr>
        </w:tbl>
        <w:p w:rsidR="00436A98" w:rsidRPr="00436A98" w:rsidRDefault="00DC03DC" w:rsidP="00436A98">
          <w:pPr>
            <w:spacing w:beforeLines="100" w:before="240" w:afterLines="100" w:after="240"/>
            <w:jc w:val="left"/>
            <w:rPr>
              <w:rFonts w:ascii="仿宋" w:eastAsia="仿宋" w:hAnsi="仿宋" w:cs="宋体"/>
              <w:kern w:val="0"/>
              <w:sz w:val="24"/>
            </w:rPr>
          </w:pPr>
        </w:p>
        <w:p w:rsidR="00436A98" w:rsidRDefault="00030198" w:rsidP="00436A98">
          <w:pPr>
            <w:rPr>
              <w:rFonts w:ascii="仿宋_GB2312" w:eastAsia="仿宋_GB2312" w:hAnsi="仿宋_GB2312" w:cs="仿宋_GB2312"/>
            </w:rPr>
          </w:pPr>
          <w:r>
            <w:rPr>
              <w:rFonts w:ascii="仿宋_GB2312" w:eastAsia="仿宋_GB2312" w:hAnsi="仿宋_GB2312" w:cs="仿宋_GB2312" w:hint="eastAsia"/>
              <w:lang w:bidi="ar"/>
            </w:rPr>
            <w:t>注：表格中“</w:t>
          </w:r>
          <w:r>
            <w:rPr>
              <w:rFonts w:ascii="仿宋_GB2312" w:eastAsia="仿宋_GB2312" w:hAnsi="仿宋_GB2312" w:cs="仿宋_GB2312"/>
              <w:lang w:bidi="ar"/>
            </w:rPr>
            <w:sym w:font="Wingdings 2" w:char="0052"/>
          </w:r>
          <w:r>
            <w:rPr>
              <w:rFonts w:ascii="仿宋_GB2312" w:eastAsia="仿宋_GB2312" w:hAnsi="仿宋_GB2312" w:cs="仿宋_GB2312" w:hint="eastAsia"/>
              <w:lang w:bidi="ar"/>
            </w:rPr>
            <w:t>”项或“■”项为被选中项。</w:t>
          </w:r>
        </w:p>
        <w:p w:rsidR="00436A98" w:rsidRDefault="00DC03DC" w:rsidP="00436A98">
          <w:pPr>
            <w:rPr>
              <w:rFonts w:ascii="仿宋" w:hAnsi="仿宋" w:cs="宋体"/>
              <w:kern w:val="0"/>
            </w:rPr>
          </w:pPr>
        </w:p>
      </w:sdtContent>
    </w:sdt>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DC03DC"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Caption w:val="选择一项。"/>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030198"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30198"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30198"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30198"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30198"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30198"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4A3F5B" w:rsidTr="008039D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4A3F5B" w:rsidRPr="00F547BB" w:rsidRDefault="00030198" w:rsidP="004A3F5B">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A3F5B" w:rsidRPr="00F547BB" w:rsidRDefault="00030198" w:rsidP="004A3F5B">
                <w:pPr>
                  <w:pStyle w:val="ab"/>
                  <w:spacing w:line="240" w:lineRule="auto"/>
                  <w:ind w:firstLineChars="0" w:firstLine="0"/>
                  <w:rPr>
                    <w:rFonts w:ascii="仿宋" w:eastAsia="仿宋" w:hAnsi="仿宋"/>
                    <w:szCs w:val="24"/>
                  </w:rPr>
                </w:pPr>
                <w:r w:rsidRPr="00173F35">
                  <w:rPr>
                    <w:rFonts w:ascii="仿宋_GB2312" w:eastAsia="仿宋_GB2312" w:hAnsi="仿宋_GB2312" w:cs="仿宋_GB2312" w:hint="eastAsia"/>
                    <w:kern w:val="0"/>
                    <w:szCs w:val="21"/>
                  </w:rPr>
                  <w:t>营口市鲅鱼圈区财政事务中心购置财政非税收</w:t>
                </w:r>
                <w:proofErr w:type="gramStart"/>
                <w:r w:rsidRPr="00173F35">
                  <w:rPr>
                    <w:rFonts w:ascii="仿宋_GB2312" w:eastAsia="仿宋_GB2312" w:hAnsi="仿宋_GB2312" w:cs="仿宋_GB2312" w:hint="eastAsia"/>
                    <w:kern w:val="0"/>
                    <w:szCs w:val="21"/>
                  </w:rPr>
                  <w:t>入电子</w:t>
                </w:r>
                <w:proofErr w:type="gramEnd"/>
                <w:r w:rsidRPr="00173F35">
                  <w:rPr>
                    <w:rFonts w:ascii="仿宋_GB2312" w:eastAsia="仿宋_GB2312" w:hAnsi="仿宋_GB2312" w:cs="仿宋_GB2312" w:hint="eastAsia"/>
                    <w:kern w:val="0"/>
                    <w:szCs w:val="21"/>
                  </w:rPr>
                  <w:t>票据管理软件项目</w:t>
                </w:r>
              </w:p>
            </w:tc>
            <w:tc>
              <w:tcPr>
                <w:tcW w:w="1134" w:type="dxa"/>
                <w:tcBorders>
                  <w:top w:val="single" w:sz="4" w:space="0" w:color="auto"/>
                  <w:left w:val="single" w:sz="4" w:space="0" w:color="auto"/>
                  <w:bottom w:val="single" w:sz="4" w:space="0" w:color="auto"/>
                  <w:right w:val="single" w:sz="4" w:space="0" w:color="auto"/>
                </w:tcBorders>
                <w:vAlign w:val="center"/>
              </w:tcPr>
              <w:p w:rsidR="004A3F5B" w:rsidRPr="00F547BB" w:rsidRDefault="00030198" w:rsidP="004A3F5B">
                <w:pPr>
                  <w:pStyle w:val="ab"/>
                  <w:spacing w:line="240" w:lineRule="auto"/>
                  <w:ind w:firstLineChars="0" w:firstLine="0"/>
                  <w:rPr>
                    <w:rFonts w:ascii="仿宋" w:eastAsia="仿宋" w:hAnsi="仿宋"/>
                    <w:szCs w:val="24"/>
                  </w:rPr>
                </w:pPr>
                <w:r>
                  <w:rPr>
                    <w:rFonts w:ascii="仿宋" w:eastAsia="仿宋" w:hAnsi="仿宋" w:hint="eastAsia"/>
                    <w:szCs w:val="24"/>
                  </w:rPr>
                  <w:t>135000</w:t>
                </w:r>
              </w:p>
            </w:tc>
            <w:tc>
              <w:tcPr>
                <w:tcW w:w="1276" w:type="dxa"/>
                <w:tcBorders>
                  <w:top w:val="single" w:sz="4" w:space="0" w:color="auto"/>
                  <w:left w:val="single" w:sz="4" w:space="0" w:color="auto"/>
                  <w:bottom w:val="single" w:sz="4" w:space="0" w:color="auto"/>
                  <w:right w:val="single" w:sz="4" w:space="0" w:color="auto"/>
                </w:tcBorders>
                <w:vAlign w:val="center"/>
              </w:tcPr>
              <w:p w:rsidR="004A3F5B" w:rsidRPr="00F547BB" w:rsidRDefault="00030198" w:rsidP="004A3F5B">
                <w:pPr>
                  <w:pStyle w:val="ab"/>
                  <w:spacing w:line="240" w:lineRule="auto"/>
                  <w:ind w:firstLineChars="0" w:firstLine="0"/>
                  <w:rPr>
                    <w:rFonts w:ascii="仿宋" w:eastAsia="仿宋" w:hAnsi="仿宋"/>
                    <w:szCs w:val="24"/>
                  </w:rPr>
                </w:pPr>
                <w:r>
                  <w:rPr>
                    <w:rFonts w:ascii="仿宋" w:eastAsia="仿宋" w:hAnsi="仿宋" w:hint="eastAsia"/>
                    <w:szCs w:val="24"/>
                  </w:rPr>
                  <w:t>2500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4A3F5B" w:rsidRPr="00F547BB" w:rsidRDefault="00030198" w:rsidP="004A3F5B">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4A3F5B" w:rsidRPr="00F547BB" w:rsidRDefault="00030198" w:rsidP="004A3F5B">
                    <w:pPr>
                      <w:pStyle w:val="ab"/>
                      <w:spacing w:line="240" w:lineRule="auto"/>
                      <w:ind w:firstLineChars="0" w:firstLine="0"/>
                      <w:rPr>
                        <w:rFonts w:ascii="仿宋" w:eastAsia="仿宋" w:hAnsi="仿宋"/>
                        <w:szCs w:val="24"/>
                      </w:rPr>
                    </w:pPr>
                    <w:r>
                      <w:rPr>
                        <w:rFonts w:ascii="仿宋" w:eastAsia="仿宋" w:hAnsi="仿宋" w:hint="eastAsia"/>
                        <w:szCs w:val="24"/>
                      </w:rPr>
                      <w:t>无</w:t>
                    </w:r>
                  </w:p>
                </w:tc>
              </w:sdtContent>
            </w:sdt>
          </w:tr>
        </w:tbl>
        <w:p w:rsidR="002637AB" w:rsidRDefault="00DC03DC" w:rsidP="00DB7EAB">
          <w:pPr>
            <w:rPr>
              <w:rFonts w:asciiTheme="majorEastAsia" w:eastAsiaTheme="majorEastAsia" w:hAnsiTheme="majorEastAsia" w:cs="宋体"/>
              <w:color w:val="000000" w:themeColor="text1"/>
              <w:kern w:val="0"/>
              <w:szCs w:val="21"/>
            </w:rPr>
          </w:pPr>
        </w:p>
      </w:sdtContent>
    </w:sdt>
    <w:p w:rsidR="00375063" w:rsidRDefault="00972636" w:rsidP="00E35D01">
      <w:pPr>
        <w:spacing w:beforeLines="100" w:before="240" w:afterLines="100" w:after="240" w:line="480" w:lineRule="exact"/>
        <w:rPr>
          <w:rFonts w:ascii="仿宋_GB2312" w:eastAsia="仿宋_GB2312" w:hAnsi="仿宋_GB2312" w:cs="仿宋_GB2312"/>
          <w:kern w:val="0"/>
          <w:sz w:val="44"/>
          <w:szCs w:val="44"/>
        </w:rPr>
      </w:pPr>
      <w:r>
        <w:rPr>
          <w:rFonts w:ascii="仿宋_GB2312" w:eastAsia="仿宋_GB2312" w:hAnsi="仿宋_GB2312" w:cs="仿宋_GB2312" w:hint="eastAsia"/>
          <w:kern w:val="0"/>
          <w:sz w:val="44"/>
          <w:szCs w:val="44"/>
        </w:rPr>
        <w:t>分包信息</w:t>
      </w:r>
    </w:p>
    <w:sdt>
      <w:sdtPr>
        <w:rPr>
          <w:rFonts w:ascii="仿宋" w:eastAsia="仿宋" w:hAnsi="仿宋"/>
          <w:szCs w:val="21"/>
        </w:rPr>
        <w:alias w:val="包信息"/>
        <w:tag w:val="Document"/>
        <w:id w:val="-1965340828"/>
        <w:placeholder>
          <w:docPart w:val="C5B7C080D8144CDCA509B6B9517D631F"/>
        </w:placeholder>
      </w:sdtPr>
      <w:sdtEndPr/>
      <w:sdtContent>
        <w:p w:rsidR="00972636" w:rsidRPr="00715B20" w:rsidRDefault="00972636" w:rsidP="00972636">
          <w:pPr>
            <w:spacing w:line="276" w:lineRule="auto"/>
            <w:jc w:val="center"/>
            <w:rPr>
              <w:rFonts w:ascii="仿宋" w:eastAsia="仿宋" w:hAnsi="仿宋" w:cs="宋体"/>
              <w:color w:val="000000" w:themeColor="text1"/>
              <w:kern w:val="0"/>
              <w:szCs w:val="21"/>
            </w:rPr>
          </w:pPr>
        </w:p>
        <w:p w:rsidR="00972636" w:rsidRDefault="00DC03DC" w:rsidP="00972636">
          <w:pPr>
            <w:spacing w:line="276" w:lineRule="auto"/>
            <w:jc w:val="center"/>
            <w:rPr>
              <w:rFonts w:ascii="仿宋" w:eastAsia="仿宋" w:hAnsi="仿宋"/>
              <w:szCs w:val="21"/>
            </w:rPr>
          </w:pPr>
        </w:p>
      </w:sdtContent>
    </w:sdt>
    <w:p w:rsidR="00972636" w:rsidRDefault="00972636" w:rsidP="00E35D01">
      <w:pPr>
        <w:spacing w:beforeLines="100" w:before="240" w:afterLines="100" w:after="240" w:line="480" w:lineRule="exact"/>
        <w:rPr>
          <w:rFonts w:ascii="仿宋_GB2312" w:eastAsia="仿宋_GB2312" w:hAnsi="仿宋_GB2312" w:cs="仿宋_GB2312"/>
          <w:kern w:val="0"/>
          <w:sz w:val="44"/>
          <w:szCs w:val="44"/>
        </w:rPr>
      </w:pPr>
    </w:p>
    <w:p w:rsidR="00972636" w:rsidRDefault="00972636" w:rsidP="00E35D01">
      <w:pPr>
        <w:spacing w:beforeLines="100" w:before="240" w:afterLines="100" w:after="240" w:line="480" w:lineRule="exact"/>
        <w:rPr>
          <w:rFonts w:ascii="仿宋_GB2312" w:eastAsia="仿宋_GB2312" w:hAnsi="仿宋_GB2312" w:cs="仿宋_GB2312"/>
          <w:kern w:val="0"/>
          <w:sz w:val="44"/>
          <w:szCs w:val="44"/>
        </w:rPr>
      </w:pPr>
    </w:p>
    <w:p w:rsidR="00375063" w:rsidRPr="004550F7" w:rsidRDefault="00375063" w:rsidP="00E35D01">
      <w:pPr>
        <w:spacing w:beforeLines="100" w:before="240" w:afterLines="100" w:after="240" w:line="480" w:lineRule="exact"/>
        <w:rPr>
          <w:rFonts w:ascii="仿宋_GB2312" w:eastAsia="仿宋_GB2312" w:hAnsi="仿宋_GB2312" w:cs="仿宋_GB2312"/>
          <w:kern w:val="0"/>
          <w:sz w:val="44"/>
          <w:szCs w:val="44"/>
        </w:rPr>
        <w:sectPr w:rsidR="00375063" w:rsidRPr="004550F7">
          <w:footerReference w:type="default" r:id="rId16"/>
          <w:footerReference w:type="first" r:id="rId17"/>
          <w:pgSz w:w="11907" w:h="16840"/>
          <w:pgMar w:top="1531" w:right="1474" w:bottom="1531" w:left="1531" w:header="936" w:footer="992" w:gutter="0"/>
          <w:pgNumType w:start="1"/>
          <w:cols w:space="720"/>
          <w:docGrid w:linePitch="312"/>
        </w:sectPr>
      </w:pPr>
    </w:p>
    <w:p w:rsidR="00AD47AE" w:rsidRPr="00254383" w:rsidRDefault="00030198" w:rsidP="00030198">
      <w:pPr>
        <w:spacing w:beforeLines="100" w:before="240" w:afterLines="100" w:after="240" w:line="480" w:lineRule="exac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 xml:space="preserve">                  第二章</w:t>
      </w:r>
      <w:r>
        <w:rPr>
          <w:rFonts w:ascii="仿宋_GB2312" w:eastAsia="仿宋_GB2312" w:hAnsi="仿宋_GB2312" w:cs="仿宋_GB2312"/>
          <w:b/>
          <w:kern w:val="0"/>
          <w:sz w:val="32"/>
          <w:szCs w:val="32"/>
        </w:rPr>
        <w:t>服务需求</w:t>
      </w:r>
    </w:p>
    <w:p w:rsidR="00AD47AE" w:rsidRPr="002524AB" w:rsidRDefault="00AD47AE" w:rsidP="00E35D01">
      <w:pPr>
        <w:widowControl/>
        <w:rPr>
          <w:rFonts w:ascii="仿宋_GB2312" w:eastAsia="仿宋_GB2312" w:hAnsi="仿宋_GB2312" w:cs="仿宋_GB2312"/>
          <w:kern w:val="0"/>
          <w:szCs w:val="21"/>
        </w:rPr>
      </w:pPr>
    </w:p>
    <w:sdt>
      <w:sdtPr>
        <w:rPr>
          <w:rFonts w:ascii="仿宋" w:eastAsia="仿宋" w:hAnsi="仿宋" w:hint="eastAsia"/>
          <w:sz w:val="24"/>
        </w:rPr>
        <w:alias w:val="项目详细需求"/>
        <w:tag w:val="项目详细需求"/>
        <w:id w:val="-1361739487"/>
        <w:lock w:val="sdtLocked"/>
      </w:sdtPr>
      <w:sdtEndPr/>
      <w:sdtContent>
        <w:p w:rsidR="004A3F5B" w:rsidRPr="007B0E60" w:rsidRDefault="00030198" w:rsidP="007B0E60">
          <w:pPr>
            <w:jc w:val="left"/>
            <w:rPr>
              <w:rFonts w:ascii="宋体" w:hAnsi="宋体" w:cs="仿宋_GB2312"/>
              <w:b/>
              <w:kern w:val="0"/>
              <w:sz w:val="28"/>
              <w:szCs w:val="28"/>
            </w:rPr>
          </w:pPr>
          <w:r w:rsidRPr="007B0E60">
            <w:rPr>
              <w:rFonts w:ascii="宋体" w:hAnsi="宋体" w:hint="eastAsia"/>
              <w:b/>
              <w:sz w:val="28"/>
              <w:szCs w:val="28"/>
            </w:rPr>
            <w:t>项目概述:</w:t>
          </w:r>
        </w:p>
        <w:p w:rsidR="004A3F5B" w:rsidRPr="007B0E60" w:rsidRDefault="00DC03DC" w:rsidP="004A3F5B">
          <w:pPr>
            <w:widowControl/>
            <w:rPr>
              <w:rFonts w:ascii="仿宋_GB2312" w:eastAsia="仿宋_GB2312" w:hAnsi="仿宋_GB2312" w:cs="仿宋_GB2312"/>
              <w:kern w:val="0"/>
              <w:sz w:val="28"/>
              <w:szCs w:val="28"/>
            </w:rPr>
          </w:pP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建设财政非税收入收缴电子化管理系统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政府非税收入收缴电子化改革的主要内容是：取消主管部门和</w:t>
          </w:r>
          <w:proofErr w:type="gramStart"/>
          <w:r w:rsidRPr="007B0E60">
            <w:rPr>
              <w:rFonts w:ascii="仿宋_GB2312" w:eastAsia="仿宋_GB2312" w:hAnsi="仿宋_GB2312" w:cs="仿宋_GB2312" w:hint="eastAsia"/>
              <w:kern w:val="0"/>
              <w:sz w:val="28"/>
              <w:szCs w:val="28"/>
            </w:rPr>
            <w:t>执收</w:t>
          </w:r>
          <w:proofErr w:type="gramEnd"/>
          <w:r w:rsidRPr="007B0E60">
            <w:rPr>
              <w:rFonts w:ascii="仿宋_GB2312" w:eastAsia="仿宋_GB2312" w:hAnsi="仿宋_GB2312" w:cs="仿宋_GB2312" w:hint="eastAsia"/>
              <w:kern w:val="0"/>
              <w:sz w:val="28"/>
              <w:szCs w:val="28"/>
            </w:rPr>
            <w:t>单位设立的收入过渡性账户；规范收入收缴方式；健全非税收入票据管理体系；建立省本级政府非税收入收缴系统，通过财政部门、人民银行、执收单位、代理银行间联网，实行非税收</w:t>
          </w:r>
          <w:proofErr w:type="gramStart"/>
          <w:r w:rsidRPr="007B0E60">
            <w:rPr>
              <w:rFonts w:ascii="仿宋_GB2312" w:eastAsia="仿宋_GB2312" w:hAnsi="仿宋_GB2312" w:cs="仿宋_GB2312" w:hint="eastAsia"/>
              <w:kern w:val="0"/>
              <w:sz w:val="28"/>
              <w:szCs w:val="28"/>
            </w:rPr>
            <w:t>入电子</w:t>
          </w:r>
          <w:proofErr w:type="gramEnd"/>
          <w:r w:rsidRPr="007B0E60">
            <w:rPr>
              <w:rFonts w:ascii="仿宋_GB2312" w:eastAsia="仿宋_GB2312" w:hAnsi="仿宋_GB2312" w:cs="仿宋_GB2312" w:hint="eastAsia"/>
              <w:kern w:val="0"/>
              <w:sz w:val="28"/>
              <w:szCs w:val="28"/>
            </w:rPr>
            <w:t>缴款，实现资金和信息自动匹配并直接缴入国库或财政专户。</w:t>
          </w:r>
        </w:p>
        <w:p w:rsidR="007B0E60" w:rsidRPr="007B0E60" w:rsidRDefault="00DC03DC" w:rsidP="007B0E60">
          <w:pPr>
            <w:widowControl/>
            <w:rPr>
              <w:rFonts w:ascii="仿宋_GB2312" w:eastAsia="仿宋_GB2312" w:hAnsi="仿宋_GB2312" w:cs="仿宋_GB2312"/>
              <w:kern w:val="0"/>
              <w:sz w:val="28"/>
              <w:szCs w:val="28"/>
            </w:rPr>
          </w:pP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建设财政电子票据管理系统</w:t>
          </w:r>
        </w:p>
        <w:p w:rsidR="004A3F5B"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用财政电子票据代替纸质财政票据，让业务办理、缴款及开票全流程</w:t>
          </w:r>
          <w:proofErr w:type="gramStart"/>
          <w:r w:rsidRPr="007B0E60">
            <w:rPr>
              <w:rFonts w:ascii="仿宋_GB2312" w:eastAsia="仿宋_GB2312" w:hAnsi="仿宋_GB2312" w:cs="仿宋_GB2312" w:hint="eastAsia"/>
              <w:kern w:val="0"/>
              <w:sz w:val="28"/>
              <w:szCs w:val="28"/>
            </w:rPr>
            <w:t>在线化</w:t>
          </w:r>
          <w:proofErr w:type="gramEnd"/>
          <w:r w:rsidRPr="007B0E60">
            <w:rPr>
              <w:rFonts w:ascii="仿宋_GB2312" w:eastAsia="仿宋_GB2312" w:hAnsi="仿宋_GB2312" w:cs="仿宋_GB2312" w:hint="eastAsia"/>
              <w:kern w:val="0"/>
              <w:sz w:val="28"/>
              <w:szCs w:val="28"/>
            </w:rPr>
            <w:t>成为可能。在财政电子票据的使用中，严格遵循财政电子票据改革的标准规范和业务要求，遵循财政电子票据管理基本流程，使用统一的编码标准和数据标准，为接入全国财政电子票据公众服务平台做好准备，满足财政电子票据改革的要求。建设非税收入互联网统一支付平台。增加微信、支付宝等多种第三方互联网缴款渠道，为非</w:t>
          </w:r>
          <w:proofErr w:type="gramStart"/>
          <w:r w:rsidRPr="007B0E60">
            <w:rPr>
              <w:rFonts w:ascii="仿宋_GB2312" w:eastAsia="仿宋_GB2312" w:hAnsi="仿宋_GB2312" w:cs="仿宋_GB2312" w:hint="eastAsia"/>
              <w:kern w:val="0"/>
              <w:sz w:val="28"/>
              <w:szCs w:val="28"/>
            </w:rPr>
            <w:t>税收入执收</w:t>
          </w:r>
          <w:proofErr w:type="gramEnd"/>
          <w:r w:rsidRPr="007B0E60">
            <w:rPr>
              <w:rFonts w:ascii="仿宋_GB2312" w:eastAsia="仿宋_GB2312" w:hAnsi="仿宋_GB2312" w:cs="仿宋_GB2312" w:hint="eastAsia"/>
              <w:kern w:val="0"/>
              <w:sz w:val="28"/>
              <w:szCs w:val="28"/>
            </w:rPr>
            <w:t>单位和社会公众提供更为便捷的收缴服务。</w:t>
          </w:r>
        </w:p>
        <w:p w:rsidR="007B0E60" w:rsidRPr="007B0E60" w:rsidRDefault="00DC03DC" w:rsidP="007B0E60">
          <w:pPr>
            <w:widowControl/>
            <w:rPr>
              <w:rFonts w:ascii="仿宋_GB2312" w:eastAsia="仿宋_GB2312" w:hAnsi="仿宋_GB2312" w:cs="仿宋_GB2312"/>
              <w:kern w:val="0"/>
              <w:sz w:val="28"/>
              <w:szCs w:val="28"/>
            </w:rPr>
          </w:pPr>
        </w:p>
        <w:p w:rsidR="007B0E60" w:rsidRPr="007B0E60" w:rsidRDefault="00DC03DC" w:rsidP="007B0E60">
          <w:pPr>
            <w:widowControl/>
            <w:rPr>
              <w:rFonts w:ascii="仿宋_GB2312" w:eastAsia="仿宋_GB2312" w:hAnsi="仿宋_GB2312" w:cs="仿宋_GB2312"/>
              <w:kern w:val="0"/>
              <w:sz w:val="28"/>
              <w:szCs w:val="28"/>
            </w:rPr>
          </w:pP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一、非税收缴电子化管理系统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1.1.</w:t>
          </w:r>
          <w:r w:rsidRPr="007B0E60">
            <w:rPr>
              <w:rFonts w:ascii="仿宋_GB2312" w:eastAsia="仿宋_GB2312" w:hAnsi="仿宋_GB2312" w:cs="仿宋_GB2312" w:hint="eastAsia"/>
              <w:kern w:val="0"/>
              <w:sz w:val="28"/>
              <w:szCs w:val="28"/>
            </w:rPr>
            <w:tab/>
            <w:t>非税收入基础信息管理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1.1.1.</w:t>
          </w:r>
          <w:r w:rsidRPr="007B0E60">
            <w:rPr>
              <w:rFonts w:ascii="仿宋_GB2312" w:eastAsia="仿宋_GB2312" w:hAnsi="仿宋_GB2312" w:cs="仿宋_GB2312" w:hint="eastAsia"/>
              <w:kern w:val="0"/>
              <w:sz w:val="28"/>
              <w:szCs w:val="28"/>
            </w:rPr>
            <w:tab/>
            <w:t>与财政部全国政策项目库对接</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非税收入全国项目库管理系统由财政部负责建立，中央、地方的项目需严格按照国务院的有关规定以及财政、</w:t>
          </w:r>
          <w:proofErr w:type="gramStart"/>
          <w:r w:rsidRPr="007B0E60">
            <w:rPr>
              <w:rFonts w:ascii="仿宋_GB2312" w:eastAsia="仿宋_GB2312" w:hAnsi="仿宋_GB2312" w:cs="仿宋_GB2312" w:hint="eastAsia"/>
              <w:kern w:val="0"/>
              <w:sz w:val="28"/>
              <w:szCs w:val="28"/>
            </w:rPr>
            <w:t>发改部门</w:t>
          </w:r>
          <w:proofErr w:type="gramEnd"/>
          <w:r w:rsidRPr="007B0E60">
            <w:rPr>
              <w:rFonts w:ascii="仿宋_GB2312" w:eastAsia="仿宋_GB2312" w:hAnsi="仿宋_GB2312" w:cs="仿宋_GB2312" w:hint="eastAsia"/>
              <w:kern w:val="0"/>
              <w:sz w:val="28"/>
              <w:szCs w:val="28"/>
            </w:rPr>
            <w:t>的正式文件进行注册。并依据《财政部关于加快推进地方政府非税收入收缴电子化管理工作的通知》（财库〔2017〕7号）以及相关附件中的《政府非税收入执收项目识别码规范》将地方正在使用的所有非税收</w:t>
          </w:r>
          <w:proofErr w:type="gramStart"/>
          <w:r w:rsidRPr="007B0E60">
            <w:rPr>
              <w:rFonts w:ascii="仿宋_GB2312" w:eastAsia="仿宋_GB2312" w:hAnsi="仿宋_GB2312" w:cs="仿宋_GB2312" w:hint="eastAsia"/>
              <w:kern w:val="0"/>
              <w:sz w:val="28"/>
              <w:szCs w:val="28"/>
            </w:rPr>
            <w:t>入项目</w:t>
          </w:r>
          <w:proofErr w:type="gramEnd"/>
          <w:r w:rsidRPr="007B0E60">
            <w:rPr>
              <w:rFonts w:ascii="仿宋_GB2312" w:eastAsia="仿宋_GB2312" w:hAnsi="仿宋_GB2312" w:cs="仿宋_GB2312" w:hint="eastAsia"/>
              <w:kern w:val="0"/>
              <w:sz w:val="28"/>
              <w:szCs w:val="28"/>
            </w:rPr>
            <w:t>都分配全国统一的项目识别码。</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1.1.2.</w:t>
          </w:r>
          <w:r w:rsidRPr="007B0E60">
            <w:rPr>
              <w:rFonts w:ascii="仿宋_GB2312" w:eastAsia="仿宋_GB2312" w:hAnsi="仿宋_GB2312" w:cs="仿宋_GB2312" w:hint="eastAsia"/>
              <w:kern w:val="0"/>
              <w:sz w:val="28"/>
              <w:szCs w:val="28"/>
            </w:rPr>
            <w:tab/>
            <w:t>统一的全省非税收</w:t>
          </w:r>
          <w:proofErr w:type="gramStart"/>
          <w:r w:rsidRPr="007B0E60">
            <w:rPr>
              <w:rFonts w:ascii="仿宋_GB2312" w:eastAsia="仿宋_GB2312" w:hAnsi="仿宋_GB2312" w:cs="仿宋_GB2312" w:hint="eastAsia"/>
              <w:kern w:val="0"/>
              <w:sz w:val="28"/>
              <w:szCs w:val="28"/>
            </w:rPr>
            <w:t>入政策</w:t>
          </w:r>
          <w:proofErr w:type="gramEnd"/>
          <w:r w:rsidRPr="007B0E60">
            <w:rPr>
              <w:rFonts w:ascii="仿宋_GB2312" w:eastAsia="仿宋_GB2312" w:hAnsi="仿宋_GB2312" w:cs="仿宋_GB2312" w:hint="eastAsia"/>
              <w:kern w:val="0"/>
              <w:sz w:val="28"/>
              <w:szCs w:val="28"/>
            </w:rPr>
            <w:t>项目库</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非税收</w:t>
          </w:r>
          <w:proofErr w:type="gramStart"/>
          <w:r w:rsidRPr="007B0E60">
            <w:rPr>
              <w:rFonts w:ascii="仿宋_GB2312" w:eastAsia="仿宋_GB2312" w:hAnsi="仿宋_GB2312" w:cs="仿宋_GB2312" w:hint="eastAsia"/>
              <w:kern w:val="0"/>
              <w:sz w:val="28"/>
              <w:szCs w:val="28"/>
            </w:rPr>
            <w:t>入政策</w:t>
          </w:r>
          <w:proofErr w:type="gramEnd"/>
          <w:r w:rsidRPr="007B0E60">
            <w:rPr>
              <w:rFonts w:ascii="仿宋_GB2312" w:eastAsia="仿宋_GB2312" w:hAnsi="仿宋_GB2312" w:cs="仿宋_GB2312" w:hint="eastAsia"/>
              <w:kern w:val="0"/>
              <w:sz w:val="28"/>
              <w:szCs w:val="28"/>
            </w:rPr>
            <w:t>项目库管理方式由原来各级财政部门的收入项目分级独立管理转变为全自上而下的统一管理，建立规范的收入项目编码和业务标准，</w:t>
          </w:r>
          <w:proofErr w:type="gramStart"/>
          <w:r w:rsidRPr="007B0E60">
            <w:rPr>
              <w:rFonts w:ascii="仿宋_GB2312" w:eastAsia="仿宋_GB2312" w:hAnsi="仿宋_GB2312" w:cs="仿宋_GB2312" w:hint="eastAsia"/>
              <w:kern w:val="0"/>
              <w:sz w:val="28"/>
              <w:szCs w:val="28"/>
            </w:rPr>
            <w:t>除全省</w:t>
          </w:r>
          <w:proofErr w:type="gramEnd"/>
          <w:r w:rsidRPr="007B0E60">
            <w:rPr>
              <w:rFonts w:ascii="仿宋_GB2312" w:eastAsia="仿宋_GB2312" w:hAnsi="仿宋_GB2312" w:cs="仿宋_GB2312" w:hint="eastAsia"/>
              <w:kern w:val="0"/>
              <w:sz w:val="28"/>
              <w:szCs w:val="28"/>
            </w:rPr>
            <w:t>通用收费项目也包含审批通过的各级财政的专有收费项目。</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1.1.3.</w:t>
          </w:r>
          <w:r w:rsidRPr="007B0E60">
            <w:rPr>
              <w:rFonts w:ascii="仿宋_GB2312" w:eastAsia="仿宋_GB2312" w:hAnsi="仿宋_GB2312" w:cs="仿宋_GB2312" w:hint="eastAsia"/>
              <w:kern w:val="0"/>
              <w:sz w:val="28"/>
              <w:szCs w:val="28"/>
            </w:rPr>
            <w:tab/>
            <w:t>执收单位基本信息库</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集中统一管理收缴业务相关的执收单位及财政票据业务相关的领票单位，用户根据权限维护单位信息。</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w:t>
          </w:r>
          <w:r w:rsidRPr="007B0E60">
            <w:rPr>
              <w:rFonts w:ascii="仿宋_GB2312" w:eastAsia="仿宋_GB2312" w:hAnsi="仿宋_GB2312" w:cs="仿宋_GB2312" w:hint="eastAsia"/>
              <w:kern w:val="0"/>
              <w:sz w:val="28"/>
              <w:szCs w:val="28"/>
            </w:rPr>
            <w:tab/>
            <w:t>非税收缴电子化</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lastRenderedPageBreak/>
            <w:t>非税收缴电子化是财政非税收缴业务系统需要根据收缴电子化标准规范接入电子缴款通用接口（适配器），使用全国统一缴款渠道。</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1.2.1.</w:t>
          </w:r>
          <w:r w:rsidRPr="007B0E60">
            <w:rPr>
              <w:rFonts w:ascii="仿宋_GB2312" w:eastAsia="仿宋_GB2312" w:hAnsi="仿宋_GB2312" w:cs="仿宋_GB2312" w:hint="eastAsia"/>
              <w:kern w:val="0"/>
              <w:sz w:val="28"/>
              <w:szCs w:val="28"/>
            </w:rPr>
            <w:tab/>
            <w:t>生成缴款通知书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录入缴款信息后，非税收入收缴管理子系统调取执收单位电子签名，按规则生成含全国唯一编号的缴款识别码的缴款通知书，支持通过短信平台将票面信息告知缴款人，催促缴款</w:t>
          </w:r>
          <w:proofErr w:type="gramStart"/>
          <w:r w:rsidRPr="007B0E60">
            <w:rPr>
              <w:rFonts w:ascii="仿宋_GB2312" w:eastAsia="仿宋_GB2312" w:hAnsi="仿宋_GB2312" w:cs="仿宋_GB2312" w:hint="eastAsia"/>
              <w:kern w:val="0"/>
              <w:sz w:val="28"/>
              <w:szCs w:val="28"/>
            </w:rPr>
            <w:t>人向执收</w:t>
          </w:r>
          <w:proofErr w:type="gramEnd"/>
          <w:r w:rsidRPr="007B0E60">
            <w:rPr>
              <w:rFonts w:ascii="仿宋_GB2312" w:eastAsia="仿宋_GB2312" w:hAnsi="仿宋_GB2312" w:cs="仿宋_GB2312" w:hint="eastAsia"/>
              <w:kern w:val="0"/>
              <w:sz w:val="28"/>
              <w:szCs w:val="28"/>
            </w:rPr>
            <w:t>单位缴款。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1.2.2.</w:t>
          </w:r>
          <w:r w:rsidRPr="007B0E60">
            <w:rPr>
              <w:rFonts w:ascii="仿宋_GB2312" w:eastAsia="仿宋_GB2312" w:hAnsi="仿宋_GB2312" w:cs="仿宋_GB2312" w:hint="eastAsia"/>
              <w:kern w:val="0"/>
              <w:sz w:val="28"/>
              <w:szCs w:val="28"/>
            </w:rPr>
            <w:tab/>
            <w:t>缴款识别码的申请</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财政非税收缴系统需要修改“开具缴款书”功能，在保存缴款书信息时向电子缴款适配器请求赋码。</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1.2.3.</w:t>
          </w:r>
          <w:r w:rsidRPr="007B0E60">
            <w:rPr>
              <w:rFonts w:ascii="仿宋_GB2312" w:eastAsia="仿宋_GB2312" w:hAnsi="仿宋_GB2312" w:cs="仿宋_GB2312" w:hint="eastAsia"/>
              <w:kern w:val="0"/>
              <w:sz w:val="28"/>
              <w:szCs w:val="28"/>
            </w:rPr>
            <w:tab/>
            <w:t>资金缴款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资金缴款包括缴款人自行缴款和根据协议进行划缴两大类。缴款人自行缴款又分为查缴、推送、虚拟账号缴款三种模式。</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1.2.4.</w:t>
          </w:r>
          <w:r w:rsidRPr="007B0E60">
            <w:rPr>
              <w:rFonts w:ascii="仿宋_GB2312" w:eastAsia="仿宋_GB2312" w:hAnsi="仿宋_GB2312" w:cs="仿宋_GB2312" w:hint="eastAsia"/>
              <w:kern w:val="0"/>
              <w:sz w:val="28"/>
              <w:szCs w:val="28"/>
            </w:rPr>
            <w:tab/>
            <w:t>资金退付</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资金退付分为技术性差错引起的退付和人工申请的退付。</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1.2.5.</w:t>
          </w:r>
          <w:r w:rsidRPr="007B0E60">
            <w:rPr>
              <w:rFonts w:ascii="仿宋_GB2312" w:eastAsia="仿宋_GB2312" w:hAnsi="仿宋_GB2312" w:cs="仿宋_GB2312" w:hint="eastAsia"/>
              <w:kern w:val="0"/>
              <w:sz w:val="28"/>
              <w:szCs w:val="28"/>
            </w:rPr>
            <w:tab/>
            <w:t>资金清分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根据财政部门预先设置的基础信息、预算管理性质、项目分成比例，银行账户等清分规则，自动分解银行代收资金，自动提交银行系统划转资金，实现各项资金在各级财政部门间横向或纵向的自动清算和划转，及时把政府非税收入缴入各级国库或财政专户，并与各级财政及人民银行间实现信息同步，彻底解决上下级之间、同级不同部门间资金分成问题。</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1.2.6.</w:t>
          </w:r>
          <w:r w:rsidRPr="007B0E60">
            <w:rPr>
              <w:rFonts w:ascii="仿宋_GB2312" w:eastAsia="仿宋_GB2312" w:hAnsi="仿宋_GB2312" w:cs="仿宋_GB2312" w:hint="eastAsia"/>
              <w:kern w:val="0"/>
              <w:sz w:val="28"/>
              <w:szCs w:val="28"/>
            </w:rPr>
            <w:tab/>
            <w:t>非税对账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对缴款数据、划账数据和实际到账数据等进行自动比对，将对账结果进行自动处理和反馈，实现财政、单位、银行之间的多方对账。采用模糊匹配方式，生成未缴款信息与已收纳不明款项的对应表，方便对帐、查找和补录。</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每日</w:t>
          </w:r>
          <w:proofErr w:type="gramStart"/>
          <w:r w:rsidRPr="007B0E60">
            <w:rPr>
              <w:rFonts w:ascii="仿宋_GB2312" w:eastAsia="仿宋_GB2312" w:hAnsi="仿宋_GB2312" w:cs="仿宋_GB2312" w:hint="eastAsia"/>
              <w:kern w:val="0"/>
              <w:sz w:val="28"/>
              <w:szCs w:val="28"/>
            </w:rPr>
            <w:t>日</w:t>
          </w:r>
          <w:proofErr w:type="gramEnd"/>
          <w:r w:rsidRPr="007B0E60">
            <w:rPr>
              <w:rFonts w:ascii="仿宋_GB2312" w:eastAsia="仿宋_GB2312" w:hAnsi="仿宋_GB2312" w:cs="仿宋_GB2312" w:hint="eastAsia"/>
              <w:kern w:val="0"/>
              <w:sz w:val="28"/>
              <w:szCs w:val="28"/>
            </w:rPr>
            <w:t>终时，财政部门和代理银行之间，需要对当日的非税收缴业务交易明细及资金到账情况进行核对，确保交易信息、资金信息保持一致。</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1.2.7.</w:t>
          </w:r>
          <w:r w:rsidRPr="007B0E60">
            <w:rPr>
              <w:rFonts w:ascii="仿宋_GB2312" w:eastAsia="仿宋_GB2312" w:hAnsi="仿宋_GB2312" w:cs="仿宋_GB2312" w:hint="eastAsia"/>
              <w:kern w:val="0"/>
              <w:sz w:val="28"/>
              <w:szCs w:val="28"/>
            </w:rPr>
            <w:tab/>
            <w:t>票据管理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系统支撑各</w:t>
          </w:r>
          <w:proofErr w:type="gramStart"/>
          <w:r w:rsidRPr="007B0E60">
            <w:rPr>
              <w:rFonts w:ascii="仿宋_GB2312" w:eastAsia="仿宋_GB2312" w:hAnsi="仿宋_GB2312" w:cs="仿宋_GB2312" w:hint="eastAsia"/>
              <w:kern w:val="0"/>
              <w:sz w:val="28"/>
              <w:szCs w:val="28"/>
            </w:rPr>
            <w:t>类财政</w:t>
          </w:r>
          <w:proofErr w:type="gramEnd"/>
          <w:r w:rsidRPr="007B0E60">
            <w:rPr>
              <w:rFonts w:ascii="仿宋_GB2312" w:eastAsia="仿宋_GB2312" w:hAnsi="仿宋_GB2312" w:cs="仿宋_GB2312" w:hint="eastAsia"/>
              <w:kern w:val="0"/>
              <w:sz w:val="28"/>
              <w:szCs w:val="28"/>
            </w:rPr>
            <w:t>票据管理业务，对财政票据申请、印制、登记、入库、核发、出库、使用、保管、审验、销毁等业务流程实行全程电子化管理，实现财政票据系统开票、打印等环节的动态监管。</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1.3.</w:t>
          </w:r>
          <w:r w:rsidRPr="007B0E60">
            <w:rPr>
              <w:rFonts w:ascii="仿宋_GB2312" w:eastAsia="仿宋_GB2312" w:hAnsi="仿宋_GB2312" w:cs="仿宋_GB2312" w:hint="eastAsia"/>
              <w:kern w:val="0"/>
              <w:sz w:val="28"/>
              <w:szCs w:val="28"/>
            </w:rPr>
            <w:tab/>
            <w:t>非税收入查询分析</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系统支持非税收缴管理、财政票据管理等多方面的数据查询统计功能，既有既定需求表格统计，也可由用户自行按要素进行定制查询统计，具体查询统计表格在系统基础功能开发过程中及开发完成后可根据实际业务需求进行开发完善，以满足不同部门所需的各类自定义报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1.4.</w:t>
          </w:r>
          <w:r w:rsidRPr="007B0E60">
            <w:rPr>
              <w:rFonts w:ascii="仿宋_GB2312" w:eastAsia="仿宋_GB2312" w:hAnsi="仿宋_GB2312" w:cs="仿宋_GB2312" w:hint="eastAsia"/>
              <w:kern w:val="0"/>
              <w:sz w:val="28"/>
              <w:szCs w:val="28"/>
            </w:rPr>
            <w:tab/>
            <w:t>非</w:t>
          </w:r>
          <w:proofErr w:type="gramStart"/>
          <w:r w:rsidRPr="007B0E60">
            <w:rPr>
              <w:rFonts w:ascii="仿宋_GB2312" w:eastAsia="仿宋_GB2312" w:hAnsi="仿宋_GB2312" w:cs="仿宋_GB2312" w:hint="eastAsia"/>
              <w:kern w:val="0"/>
              <w:sz w:val="28"/>
              <w:szCs w:val="28"/>
            </w:rPr>
            <w:t>税收入执收</w:t>
          </w:r>
          <w:proofErr w:type="gramEnd"/>
          <w:r w:rsidRPr="007B0E60">
            <w:rPr>
              <w:rFonts w:ascii="仿宋_GB2312" w:eastAsia="仿宋_GB2312" w:hAnsi="仿宋_GB2312" w:cs="仿宋_GB2312" w:hint="eastAsia"/>
              <w:kern w:val="0"/>
              <w:sz w:val="28"/>
              <w:szCs w:val="28"/>
            </w:rPr>
            <w:t>单位系统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lastRenderedPageBreak/>
            <w:t>非税收</w:t>
          </w:r>
          <w:proofErr w:type="gramStart"/>
          <w:r w:rsidRPr="007B0E60">
            <w:rPr>
              <w:rFonts w:ascii="仿宋_GB2312" w:eastAsia="仿宋_GB2312" w:hAnsi="仿宋_GB2312" w:cs="仿宋_GB2312" w:hint="eastAsia"/>
              <w:kern w:val="0"/>
              <w:sz w:val="28"/>
              <w:szCs w:val="28"/>
            </w:rPr>
            <w:t>入单位</w:t>
          </w:r>
          <w:proofErr w:type="gramEnd"/>
          <w:r w:rsidRPr="007B0E60">
            <w:rPr>
              <w:rFonts w:ascii="仿宋_GB2312" w:eastAsia="仿宋_GB2312" w:hAnsi="仿宋_GB2312" w:cs="仿宋_GB2312" w:hint="eastAsia"/>
              <w:kern w:val="0"/>
              <w:sz w:val="28"/>
              <w:szCs w:val="28"/>
            </w:rPr>
            <w:t>子系统依据“非税收入财政系统”的政策、票据、项目、账户等方面的管理要求，面向执收单位提供基础数据、政策查询、票据管理、收缴业务处理、退付处理、信息查询与对账等全方位功能。</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1.5.</w:t>
          </w:r>
          <w:r w:rsidRPr="007B0E60">
            <w:rPr>
              <w:rFonts w:ascii="仿宋_GB2312" w:eastAsia="仿宋_GB2312" w:hAnsi="仿宋_GB2312" w:cs="仿宋_GB2312" w:hint="eastAsia"/>
              <w:kern w:val="0"/>
              <w:sz w:val="28"/>
              <w:szCs w:val="28"/>
            </w:rPr>
            <w:tab/>
            <w:t>代理银行电子缴款全国标准接口系统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代理银行需要根据财政非税收缴电子化接口标准和业务流程进行代理银行电子缴款全国标准接口子系统的适应性改造。大部分银行总行在前期试点过程中已经完成与电子缴款适配器和全国统一缴款渠道的接入，只需要针对本地财政业务进行联调测试；地方城商行、农信社等需要实现与电子缴款适配器和全国统一缴款渠道的接入。</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1.6.</w:t>
          </w:r>
          <w:r w:rsidRPr="007B0E60">
            <w:rPr>
              <w:rFonts w:ascii="仿宋_GB2312" w:eastAsia="仿宋_GB2312" w:hAnsi="仿宋_GB2312" w:cs="仿宋_GB2312" w:hint="eastAsia"/>
              <w:kern w:val="0"/>
              <w:sz w:val="28"/>
              <w:szCs w:val="28"/>
            </w:rPr>
            <w:tab/>
            <w:t>系统外部接口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1.6.1.</w:t>
          </w:r>
          <w:r w:rsidRPr="007B0E60">
            <w:rPr>
              <w:rFonts w:ascii="仿宋_GB2312" w:eastAsia="仿宋_GB2312" w:hAnsi="仿宋_GB2312" w:cs="仿宋_GB2312" w:hint="eastAsia"/>
              <w:kern w:val="0"/>
              <w:sz w:val="28"/>
              <w:szCs w:val="28"/>
            </w:rPr>
            <w:tab/>
            <w:t>统一票据单位</w:t>
          </w:r>
          <w:proofErr w:type="gramStart"/>
          <w:r w:rsidRPr="007B0E60">
            <w:rPr>
              <w:rFonts w:ascii="仿宋_GB2312" w:eastAsia="仿宋_GB2312" w:hAnsi="仿宋_GB2312" w:cs="仿宋_GB2312" w:hint="eastAsia"/>
              <w:kern w:val="0"/>
              <w:sz w:val="28"/>
              <w:szCs w:val="28"/>
            </w:rPr>
            <w:t>端开发</w:t>
          </w:r>
          <w:proofErr w:type="gramEnd"/>
          <w:r w:rsidRPr="007B0E60">
            <w:rPr>
              <w:rFonts w:ascii="仿宋_GB2312" w:eastAsia="仿宋_GB2312" w:hAnsi="仿宋_GB2312" w:cs="仿宋_GB2312" w:hint="eastAsia"/>
              <w:kern w:val="0"/>
              <w:sz w:val="28"/>
              <w:szCs w:val="28"/>
            </w:rPr>
            <w:t>接口规范</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按规范建设财政票据单位</w:t>
          </w:r>
          <w:proofErr w:type="gramStart"/>
          <w:r w:rsidRPr="007B0E60">
            <w:rPr>
              <w:rFonts w:ascii="仿宋_GB2312" w:eastAsia="仿宋_GB2312" w:hAnsi="仿宋_GB2312" w:cs="仿宋_GB2312" w:hint="eastAsia"/>
              <w:kern w:val="0"/>
              <w:sz w:val="28"/>
              <w:szCs w:val="28"/>
            </w:rPr>
            <w:t>端开发</w:t>
          </w:r>
          <w:proofErr w:type="gramEnd"/>
          <w:r w:rsidRPr="007B0E60">
            <w:rPr>
              <w:rFonts w:ascii="仿宋_GB2312" w:eastAsia="仿宋_GB2312" w:hAnsi="仿宋_GB2312" w:cs="仿宋_GB2312" w:hint="eastAsia"/>
              <w:kern w:val="0"/>
              <w:sz w:val="28"/>
              <w:szCs w:val="28"/>
            </w:rPr>
            <w:t>接口，为财政电子票据系统和外部独立单位间在交互财政电子票据相关电子信息时的接口技术规范，实现财政电子票。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1.6.2.</w:t>
          </w:r>
          <w:r w:rsidRPr="007B0E60">
            <w:rPr>
              <w:rFonts w:ascii="仿宋_GB2312" w:eastAsia="仿宋_GB2312" w:hAnsi="仿宋_GB2312" w:cs="仿宋_GB2312" w:hint="eastAsia"/>
              <w:kern w:val="0"/>
              <w:sz w:val="28"/>
              <w:szCs w:val="28"/>
            </w:rPr>
            <w:tab/>
            <w:t>代理银行接口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根据财政部电子化试点的要求，部署财政部统一开发的非税收缴电子化通用接口（适配器）与各代理银行对接, 非税收缴电子化通用接口（适配器）与代理银行建立实时交易业务接口技术规范，与代理银行共享相关的收入数据，实现与代理银行实时交易业务。</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1.6.3.</w:t>
          </w:r>
          <w:r w:rsidRPr="007B0E60">
            <w:rPr>
              <w:rFonts w:ascii="仿宋_GB2312" w:eastAsia="仿宋_GB2312" w:hAnsi="仿宋_GB2312" w:cs="仿宋_GB2312" w:hint="eastAsia"/>
              <w:kern w:val="0"/>
              <w:sz w:val="28"/>
              <w:szCs w:val="28"/>
            </w:rPr>
            <w:tab/>
            <w:t>账务接口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非税与总账的对接要实现两种方式：一是中间库方式，二是文件导出方式。中间</w:t>
          </w:r>
          <w:proofErr w:type="gramStart"/>
          <w:r w:rsidRPr="007B0E60">
            <w:rPr>
              <w:rFonts w:ascii="仿宋_GB2312" w:eastAsia="仿宋_GB2312" w:hAnsi="仿宋_GB2312" w:cs="仿宋_GB2312" w:hint="eastAsia"/>
              <w:kern w:val="0"/>
              <w:sz w:val="28"/>
              <w:szCs w:val="28"/>
            </w:rPr>
            <w:t>库方式</w:t>
          </w:r>
          <w:proofErr w:type="gramEnd"/>
          <w:r w:rsidRPr="007B0E60">
            <w:rPr>
              <w:rFonts w:ascii="仿宋_GB2312" w:eastAsia="仿宋_GB2312" w:hAnsi="仿宋_GB2312" w:cs="仿宋_GB2312" w:hint="eastAsia"/>
              <w:kern w:val="0"/>
              <w:sz w:val="28"/>
              <w:szCs w:val="28"/>
            </w:rPr>
            <w:t>是系统自动或人为触发，将非税收</w:t>
          </w:r>
          <w:proofErr w:type="gramStart"/>
          <w:r w:rsidRPr="007B0E60">
            <w:rPr>
              <w:rFonts w:ascii="仿宋_GB2312" w:eastAsia="仿宋_GB2312" w:hAnsi="仿宋_GB2312" w:cs="仿宋_GB2312" w:hint="eastAsia"/>
              <w:kern w:val="0"/>
              <w:sz w:val="28"/>
              <w:szCs w:val="28"/>
            </w:rPr>
            <w:t>入信息</w:t>
          </w:r>
          <w:proofErr w:type="gramEnd"/>
          <w:r w:rsidRPr="007B0E60">
            <w:rPr>
              <w:rFonts w:ascii="仿宋_GB2312" w:eastAsia="仿宋_GB2312" w:hAnsi="仿宋_GB2312" w:cs="仿宋_GB2312" w:hint="eastAsia"/>
              <w:kern w:val="0"/>
              <w:sz w:val="28"/>
              <w:szCs w:val="28"/>
            </w:rPr>
            <w:t>写入中间表，由总账读取数据；文件导出方式是人为导出收入数据文件给总账，由总账导入到系统中记账。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1.6.4.</w:t>
          </w:r>
          <w:r w:rsidRPr="007B0E60">
            <w:rPr>
              <w:rFonts w:ascii="仿宋_GB2312" w:eastAsia="仿宋_GB2312" w:hAnsi="仿宋_GB2312" w:cs="仿宋_GB2312" w:hint="eastAsia"/>
              <w:kern w:val="0"/>
              <w:sz w:val="28"/>
              <w:szCs w:val="28"/>
            </w:rPr>
            <w:tab/>
            <w:t>统一财政电子票据公共服务接口规范</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按规范建设财政电子票据公共服务接口，为财政电子票据服务平台和外部系统间在交互财政电子票据相关电子信息时的接口技术规范，实现财政电子票据的下载和入账反馈。</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1.6.5.</w:t>
          </w:r>
          <w:r w:rsidRPr="007B0E60">
            <w:rPr>
              <w:rFonts w:ascii="仿宋_GB2312" w:eastAsia="仿宋_GB2312" w:hAnsi="仿宋_GB2312" w:cs="仿宋_GB2312" w:hint="eastAsia"/>
              <w:kern w:val="0"/>
              <w:sz w:val="28"/>
              <w:szCs w:val="28"/>
            </w:rPr>
            <w:tab/>
            <w:t>财政电子缴款通用接口监控分析</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系统提供接口通过热力图、表、图形反映：</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1）财政前置与接入银行运行情况</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2）财政前置与代理银行报文通讯情况分析</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3）非税收入收缴业务统计</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4）日终对账情况分析</w:t>
          </w:r>
        </w:p>
        <w:p w:rsidR="007B0E60" w:rsidRPr="007B0E60" w:rsidRDefault="00DC03DC" w:rsidP="007B0E60">
          <w:pPr>
            <w:widowControl/>
            <w:rPr>
              <w:rFonts w:ascii="仿宋_GB2312" w:eastAsia="仿宋_GB2312" w:hAnsi="仿宋_GB2312" w:cs="仿宋_GB2312"/>
              <w:kern w:val="0"/>
              <w:sz w:val="28"/>
              <w:szCs w:val="28"/>
            </w:rPr>
          </w:pP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二、统一支付平台</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2.1.</w:t>
          </w:r>
          <w:r w:rsidRPr="007B0E60">
            <w:rPr>
              <w:rFonts w:ascii="仿宋_GB2312" w:eastAsia="仿宋_GB2312" w:hAnsi="仿宋_GB2312" w:cs="仿宋_GB2312" w:hint="eastAsia"/>
              <w:kern w:val="0"/>
              <w:sz w:val="28"/>
              <w:szCs w:val="28"/>
            </w:rPr>
            <w:tab/>
            <w:t>建设目标</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lastRenderedPageBreak/>
            <w:t>为财政部门和</w:t>
          </w:r>
          <w:proofErr w:type="gramStart"/>
          <w:r w:rsidRPr="007B0E60">
            <w:rPr>
              <w:rFonts w:ascii="仿宋_GB2312" w:eastAsia="仿宋_GB2312" w:hAnsi="仿宋_GB2312" w:cs="仿宋_GB2312" w:hint="eastAsia"/>
              <w:kern w:val="0"/>
              <w:sz w:val="28"/>
              <w:szCs w:val="28"/>
            </w:rPr>
            <w:t>执收</w:t>
          </w:r>
          <w:proofErr w:type="gramEnd"/>
          <w:r w:rsidRPr="007B0E60">
            <w:rPr>
              <w:rFonts w:ascii="仿宋_GB2312" w:eastAsia="仿宋_GB2312" w:hAnsi="仿宋_GB2312" w:cs="仿宋_GB2312" w:hint="eastAsia"/>
              <w:kern w:val="0"/>
              <w:sz w:val="28"/>
              <w:szCs w:val="28"/>
            </w:rPr>
            <w:t>单位提供统一支付平台建设，不仅可以帮助各地财政部门和</w:t>
          </w:r>
          <w:proofErr w:type="gramStart"/>
          <w:r w:rsidRPr="007B0E60">
            <w:rPr>
              <w:rFonts w:ascii="仿宋_GB2312" w:eastAsia="仿宋_GB2312" w:hAnsi="仿宋_GB2312" w:cs="仿宋_GB2312" w:hint="eastAsia"/>
              <w:kern w:val="0"/>
              <w:sz w:val="28"/>
              <w:szCs w:val="28"/>
            </w:rPr>
            <w:t>执收</w:t>
          </w:r>
          <w:proofErr w:type="gramEnd"/>
          <w:r w:rsidRPr="007B0E60">
            <w:rPr>
              <w:rFonts w:ascii="仿宋_GB2312" w:eastAsia="仿宋_GB2312" w:hAnsi="仿宋_GB2312" w:cs="仿宋_GB2312" w:hint="eastAsia"/>
              <w:kern w:val="0"/>
              <w:sz w:val="28"/>
              <w:szCs w:val="28"/>
            </w:rPr>
            <w:t>单位快速接入财政部建设的全国统一缴款渠道——财政电子缴款通用接口（适配器），按照财政部要求实现收缴电子化，而且还可以为缴款人提供更丰富的缴款选择，让缴款更方便。</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2.2.</w:t>
          </w:r>
          <w:r w:rsidRPr="007B0E60">
            <w:rPr>
              <w:rFonts w:ascii="仿宋_GB2312" w:eastAsia="仿宋_GB2312" w:hAnsi="仿宋_GB2312" w:cs="仿宋_GB2312" w:hint="eastAsia"/>
              <w:kern w:val="0"/>
              <w:sz w:val="28"/>
              <w:szCs w:val="28"/>
            </w:rPr>
            <w:tab/>
            <w:t>建设内容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（1）非税网上缴费建设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非税收入网上缴款，提供全省统一的非税收入网上缴费入口、实现各类非税收</w:t>
          </w:r>
          <w:proofErr w:type="gramStart"/>
          <w:r w:rsidRPr="007B0E60">
            <w:rPr>
              <w:rFonts w:ascii="仿宋_GB2312" w:eastAsia="仿宋_GB2312" w:hAnsi="仿宋_GB2312" w:cs="仿宋_GB2312" w:hint="eastAsia"/>
              <w:kern w:val="0"/>
              <w:sz w:val="28"/>
              <w:szCs w:val="28"/>
            </w:rPr>
            <w:t>入项目</w:t>
          </w:r>
          <w:proofErr w:type="gramEnd"/>
          <w:r w:rsidRPr="007B0E60">
            <w:rPr>
              <w:rFonts w:ascii="仿宋_GB2312" w:eastAsia="仿宋_GB2312" w:hAnsi="仿宋_GB2312" w:cs="仿宋_GB2312" w:hint="eastAsia"/>
              <w:kern w:val="0"/>
              <w:sz w:val="28"/>
              <w:szCs w:val="28"/>
            </w:rPr>
            <w:t>网上缴费及退费，以及灵活采用各种缴费方式实现政府非税收入“一网式”缴纳。</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（2）财政电子缴款通用接口（适配器）建设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根据财政部国库司7号文件的要求，部署财政部电子缴款通用接口（适配器），应用全国统一的标准化体系。</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（3）缴费信息查询服务建设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实现面向公众的各项缴费信息查询服务，支持各种查询方式。</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（4）分阶段建设与非税票据电子化建设统一规划</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平台分阶段建设及根据财政部及省财政厅的要求统一规划平台建设长期规划。</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2.3.</w:t>
          </w:r>
          <w:r w:rsidRPr="007B0E60">
            <w:rPr>
              <w:rFonts w:ascii="仿宋_GB2312" w:eastAsia="仿宋_GB2312" w:hAnsi="仿宋_GB2312" w:cs="仿宋_GB2312" w:hint="eastAsia"/>
              <w:kern w:val="0"/>
              <w:sz w:val="28"/>
              <w:szCs w:val="28"/>
            </w:rPr>
            <w:tab/>
            <w:t>总体业务需求</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辽宁省统一公共支付平台按照统一规划部署、统一标准规范的要求，在解决客户缴费支付问题的同时，为辽宁省构建全新的统一支付体系，并通过统一公共支付平台与在线缴款入口的无缝配合，缴款人可以一站式、</w:t>
          </w:r>
          <w:proofErr w:type="gramStart"/>
          <w:r w:rsidRPr="007B0E60">
            <w:rPr>
              <w:rFonts w:ascii="仿宋_GB2312" w:eastAsia="仿宋_GB2312" w:hAnsi="仿宋_GB2312" w:cs="仿宋_GB2312" w:hint="eastAsia"/>
              <w:kern w:val="0"/>
              <w:sz w:val="28"/>
              <w:szCs w:val="28"/>
            </w:rPr>
            <w:t>在线化</w:t>
          </w:r>
          <w:proofErr w:type="gramEnd"/>
          <w:r w:rsidRPr="007B0E60">
            <w:rPr>
              <w:rFonts w:ascii="仿宋_GB2312" w:eastAsia="仿宋_GB2312" w:hAnsi="仿宋_GB2312" w:cs="仿宋_GB2312" w:hint="eastAsia"/>
              <w:kern w:val="0"/>
              <w:sz w:val="28"/>
              <w:szCs w:val="28"/>
            </w:rPr>
            <w:t>地完成从业务办理、在线缴款到电子票据获取的全部业务流程。具体业务流程</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2.3.1.</w:t>
          </w:r>
          <w:r w:rsidRPr="007B0E60">
            <w:rPr>
              <w:rFonts w:ascii="仿宋_GB2312" w:eastAsia="仿宋_GB2312" w:hAnsi="仿宋_GB2312" w:cs="仿宋_GB2312" w:hint="eastAsia"/>
              <w:kern w:val="0"/>
              <w:sz w:val="28"/>
              <w:szCs w:val="28"/>
            </w:rPr>
            <w:tab/>
            <w:t>整体业务流程</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w:t>
          </w:r>
          <w:r w:rsidRPr="007B0E60">
            <w:rPr>
              <w:rFonts w:ascii="仿宋_GB2312" w:eastAsia="仿宋_GB2312" w:hAnsi="仿宋_GB2312" w:cs="仿宋_GB2312" w:hint="eastAsia"/>
              <w:kern w:val="0"/>
              <w:sz w:val="28"/>
              <w:szCs w:val="28"/>
            </w:rPr>
            <w:tab/>
            <w:t>缴款人选择财政门户网站、</w:t>
          </w:r>
          <w:proofErr w:type="gramStart"/>
          <w:r w:rsidRPr="007B0E60">
            <w:rPr>
              <w:rFonts w:ascii="仿宋_GB2312" w:eastAsia="仿宋_GB2312" w:hAnsi="仿宋_GB2312" w:cs="仿宋_GB2312" w:hint="eastAsia"/>
              <w:kern w:val="0"/>
              <w:sz w:val="28"/>
              <w:szCs w:val="28"/>
            </w:rPr>
            <w:t>微信公众号</w:t>
          </w:r>
          <w:proofErr w:type="gramEnd"/>
          <w:r w:rsidRPr="007B0E60">
            <w:rPr>
              <w:rFonts w:ascii="仿宋_GB2312" w:eastAsia="仿宋_GB2312" w:hAnsi="仿宋_GB2312" w:cs="仿宋_GB2312" w:hint="eastAsia"/>
              <w:kern w:val="0"/>
              <w:sz w:val="28"/>
              <w:szCs w:val="28"/>
            </w:rPr>
            <w:t>、手机APP等缴费入口，通过</w:t>
          </w:r>
          <w:proofErr w:type="gramStart"/>
          <w:r w:rsidRPr="007B0E60">
            <w:rPr>
              <w:rFonts w:ascii="仿宋_GB2312" w:eastAsia="仿宋_GB2312" w:hAnsi="仿宋_GB2312" w:cs="仿宋_GB2312" w:hint="eastAsia"/>
              <w:kern w:val="0"/>
              <w:sz w:val="28"/>
              <w:szCs w:val="28"/>
            </w:rPr>
            <w:t>缴款码向非</w:t>
          </w:r>
          <w:proofErr w:type="gramEnd"/>
          <w:r w:rsidRPr="007B0E60">
            <w:rPr>
              <w:rFonts w:ascii="仿宋_GB2312" w:eastAsia="仿宋_GB2312" w:hAnsi="仿宋_GB2312" w:cs="仿宋_GB2312" w:hint="eastAsia"/>
              <w:kern w:val="0"/>
              <w:sz w:val="28"/>
              <w:szCs w:val="28"/>
            </w:rPr>
            <w:t>税票据系统查询应缴信息；</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w:t>
          </w:r>
          <w:r w:rsidRPr="007B0E60">
            <w:rPr>
              <w:rFonts w:ascii="仿宋_GB2312" w:eastAsia="仿宋_GB2312" w:hAnsi="仿宋_GB2312" w:cs="仿宋_GB2312" w:hint="eastAsia"/>
              <w:kern w:val="0"/>
              <w:sz w:val="28"/>
              <w:szCs w:val="28"/>
            </w:rPr>
            <w:tab/>
            <w:t>缴款人对查询返回的应缴信息确认无误后，选择支付渠道；</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w:t>
          </w:r>
          <w:r w:rsidRPr="007B0E60">
            <w:rPr>
              <w:rFonts w:ascii="仿宋_GB2312" w:eastAsia="仿宋_GB2312" w:hAnsi="仿宋_GB2312" w:cs="仿宋_GB2312" w:hint="eastAsia"/>
              <w:kern w:val="0"/>
              <w:sz w:val="28"/>
              <w:szCs w:val="28"/>
            </w:rPr>
            <w:tab/>
            <w:t>统一支付平台支付渠道接口调用支付渠道；</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(4)</w:t>
          </w:r>
          <w:r w:rsidRPr="007B0E60">
            <w:rPr>
              <w:rFonts w:ascii="仿宋_GB2312" w:eastAsia="仿宋_GB2312" w:hAnsi="仿宋_GB2312" w:cs="仿宋_GB2312" w:hint="eastAsia"/>
              <w:kern w:val="0"/>
              <w:sz w:val="28"/>
              <w:szCs w:val="28"/>
            </w:rPr>
            <w:tab/>
            <w:t>缴款人完成支付;</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(5)</w:t>
          </w:r>
          <w:r w:rsidRPr="007B0E60">
            <w:rPr>
              <w:rFonts w:ascii="仿宋_GB2312" w:eastAsia="仿宋_GB2312" w:hAnsi="仿宋_GB2312" w:cs="仿宋_GB2312" w:hint="eastAsia"/>
              <w:kern w:val="0"/>
              <w:sz w:val="28"/>
              <w:szCs w:val="28"/>
            </w:rPr>
            <w:tab/>
            <w:t>支付渠道将支付结果反馈给统一支付平台;</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(6)</w:t>
          </w:r>
          <w:r w:rsidRPr="007B0E60">
            <w:rPr>
              <w:rFonts w:ascii="仿宋_GB2312" w:eastAsia="仿宋_GB2312" w:hAnsi="仿宋_GB2312" w:cs="仿宋_GB2312" w:hint="eastAsia"/>
              <w:kern w:val="0"/>
              <w:sz w:val="28"/>
              <w:szCs w:val="28"/>
            </w:rPr>
            <w:tab/>
            <w:t>统一支付平台将支付结果返回给非税票据系统（适配器），票据系统开具电子票据并返回统一支付平台；</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(7)</w:t>
          </w:r>
          <w:r w:rsidRPr="007B0E60">
            <w:rPr>
              <w:rFonts w:ascii="仿宋_GB2312" w:eastAsia="仿宋_GB2312" w:hAnsi="仿宋_GB2312" w:cs="仿宋_GB2312" w:hint="eastAsia"/>
              <w:kern w:val="0"/>
              <w:sz w:val="28"/>
              <w:szCs w:val="28"/>
            </w:rPr>
            <w:tab/>
            <w:t>统一支付平台将支付结果和电子票据返回给业务系统；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(8)</w:t>
          </w:r>
          <w:r w:rsidRPr="007B0E60">
            <w:rPr>
              <w:rFonts w:ascii="仿宋_GB2312" w:eastAsia="仿宋_GB2312" w:hAnsi="仿宋_GB2312" w:cs="仿宋_GB2312" w:hint="eastAsia"/>
              <w:kern w:val="0"/>
              <w:sz w:val="28"/>
              <w:szCs w:val="28"/>
            </w:rPr>
            <w:tab/>
            <w:t>日终统一支付平台与支付渠道进行对账；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(9)</w:t>
          </w:r>
          <w:r w:rsidRPr="007B0E60">
            <w:rPr>
              <w:rFonts w:ascii="仿宋_GB2312" w:eastAsia="仿宋_GB2312" w:hAnsi="仿宋_GB2312" w:cs="仿宋_GB2312" w:hint="eastAsia"/>
              <w:kern w:val="0"/>
              <w:sz w:val="28"/>
              <w:szCs w:val="28"/>
            </w:rPr>
            <w:tab/>
            <w:t>统一支付平台将对账结果发送给非税系统（适配器）；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(10)统一公共支付平台向支付渠道发送清分指令，将资金从支付渠道清分到指定的收款行。</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lastRenderedPageBreak/>
            <w:t>2.3.2.</w:t>
          </w:r>
          <w:r w:rsidRPr="007B0E60">
            <w:rPr>
              <w:rFonts w:ascii="仿宋_GB2312" w:eastAsia="仿宋_GB2312" w:hAnsi="仿宋_GB2312" w:cs="仿宋_GB2312" w:hint="eastAsia"/>
              <w:kern w:val="0"/>
              <w:sz w:val="28"/>
              <w:szCs w:val="28"/>
            </w:rPr>
            <w:tab/>
            <w:t>缴款业务流程</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 xml:space="preserve">    业务流程说明：</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w:t>
          </w:r>
          <w:r w:rsidRPr="007B0E60">
            <w:rPr>
              <w:rFonts w:ascii="仿宋_GB2312" w:eastAsia="仿宋_GB2312" w:hAnsi="仿宋_GB2312" w:cs="仿宋_GB2312" w:hint="eastAsia"/>
              <w:kern w:val="0"/>
              <w:sz w:val="28"/>
              <w:szCs w:val="28"/>
            </w:rPr>
            <w:tab/>
            <w:t>缴款人到统一支付平台的缴款时，输入缴款码，统一支付平台根据缴款码到非税票据系统查询应缴信息；</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w:t>
          </w:r>
          <w:r w:rsidRPr="007B0E60">
            <w:rPr>
              <w:rFonts w:ascii="仿宋_GB2312" w:eastAsia="仿宋_GB2312" w:hAnsi="仿宋_GB2312" w:cs="仿宋_GB2312" w:hint="eastAsia"/>
              <w:kern w:val="0"/>
              <w:sz w:val="28"/>
              <w:szCs w:val="28"/>
            </w:rPr>
            <w:tab/>
            <w:t>非税票据系统返回应缴信息给统一支付平台；</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w:t>
          </w:r>
          <w:r w:rsidRPr="007B0E60">
            <w:rPr>
              <w:rFonts w:ascii="仿宋_GB2312" w:eastAsia="仿宋_GB2312" w:hAnsi="仿宋_GB2312" w:cs="仿宋_GB2312" w:hint="eastAsia"/>
              <w:kern w:val="0"/>
              <w:sz w:val="28"/>
              <w:szCs w:val="28"/>
            </w:rPr>
            <w:tab/>
            <w:t>缴款人对缴款信息确认无误后，选择缴款渠道并支付；</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(4)</w:t>
          </w:r>
          <w:r w:rsidRPr="007B0E60">
            <w:rPr>
              <w:rFonts w:ascii="仿宋_GB2312" w:eastAsia="仿宋_GB2312" w:hAnsi="仿宋_GB2312" w:cs="仿宋_GB2312" w:hint="eastAsia"/>
              <w:kern w:val="0"/>
              <w:sz w:val="28"/>
              <w:szCs w:val="28"/>
            </w:rPr>
            <w:tab/>
            <w:t>完成支付后，支付渠道向统一支付平台发送缴款结果，统一支付平台向非税票据系统发送缴款结果；</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(5)</w:t>
          </w:r>
          <w:r w:rsidRPr="007B0E60">
            <w:rPr>
              <w:rFonts w:ascii="仿宋_GB2312" w:eastAsia="仿宋_GB2312" w:hAnsi="仿宋_GB2312" w:cs="仿宋_GB2312" w:hint="eastAsia"/>
              <w:kern w:val="0"/>
              <w:sz w:val="28"/>
              <w:szCs w:val="28"/>
            </w:rPr>
            <w:tab/>
            <w:t>票据系统收到缴款结果后，生成电子票据，推送给缴款人。</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2.3.3.</w:t>
          </w:r>
          <w:r w:rsidRPr="007B0E60">
            <w:rPr>
              <w:rFonts w:ascii="仿宋_GB2312" w:eastAsia="仿宋_GB2312" w:hAnsi="仿宋_GB2312" w:cs="仿宋_GB2312" w:hint="eastAsia"/>
              <w:kern w:val="0"/>
              <w:sz w:val="28"/>
              <w:szCs w:val="28"/>
            </w:rPr>
            <w:tab/>
            <w:t>对账、清</w:t>
          </w:r>
          <w:proofErr w:type="gramStart"/>
          <w:r w:rsidRPr="007B0E60">
            <w:rPr>
              <w:rFonts w:ascii="仿宋_GB2312" w:eastAsia="仿宋_GB2312" w:hAnsi="仿宋_GB2312" w:cs="仿宋_GB2312" w:hint="eastAsia"/>
              <w:kern w:val="0"/>
              <w:sz w:val="28"/>
              <w:szCs w:val="28"/>
            </w:rPr>
            <w:t>分业务</w:t>
          </w:r>
          <w:proofErr w:type="gramEnd"/>
          <w:r w:rsidRPr="007B0E60">
            <w:rPr>
              <w:rFonts w:ascii="仿宋_GB2312" w:eastAsia="仿宋_GB2312" w:hAnsi="仿宋_GB2312" w:cs="仿宋_GB2312" w:hint="eastAsia"/>
              <w:kern w:val="0"/>
              <w:sz w:val="28"/>
              <w:szCs w:val="28"/>
            </w:rPr>
            <w:t>流程</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w:t>
          </w:r>
          <w:r w:rsidRPr="007B0E60">
            <w:rPr>
              <w:rFonts w:ascii="仿宋_GB2312" w:eastAsia="仿宋_GB2312" w:hAnsi="仿宋_GB2312" w:cs="仿宋_GB2312" w:hint="eastAsia"/>
              <w:kern w:val="0"/>
              <w:sz w:val="28"/>
              <w:szCs w:val="28"/>
            </w:rPr>
            <w:tab/>
            <w:t>日终，统一支付平台向支付渠道获取交易流水对账单；</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w:t>
          </w:r>
          <w:r w:rsidRPr="007B0E60">
            <w:rPr>
              <w:rFonts w:ascii="仿宋_GB2312" w:eastAsia="仿宋_GB2312" w:hAnsi="仿宋_GB2312" w:cs="仿宋_GB2312" w:hint="eastAsia"/>
              <w:kern w:val="0"/>
              <w:sz w:val="28"/>
              <w:szCs w:val="28"/>
            </w:rPr>
            <w:tab/>
            <w:t>统一支付平台向非税系统发送交易流水对账信息报文；</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w:t>
          </w:r>
          <w:r w:rsidRPr="007B0E60">
            <w:rPr>
              <w:rFonts w:ascii="仿宋_GB2312" w:eastAsia="仿宋_GB2312" w:hAnsi="仿宋_GB2312" w:cs="仿宋_GB2312" w:hint="eastAsia"/>
              <w:kern w:val="0"/>
              <w:sz w:val="28"/>
              <w:szCs w:val="28"/>
            </w:rPr>
            <w:tab/>
            <w:t>非税系统对</w:t>
          </w:r>
          <w:proofErr w:type="gramStart"/>
          <w:r w:rsidRPr="007B0E60">
            <w:rPr>
              <w:rFonts w:ascii="仿宋_GB2312" w:eastAsia="仿宋_GB2312" w:hAnsi="仿宋_GB2312" w:cs="仿宋_GB2312" w:hint="eastAsia"/>
              <w:kern w:val="0"/>
              <w:sz w:val="28"/>
              <w:szCs w:val="28"/>
            </w:rPr>
            <w:t>账</w:t>
          </w:r>
          <w:proofErr w:type="gramEnd"/>
          <w:r w:rsidRPr="007B0E60">
            <w:rPr>
              <w:rFonts w:ascii="仿宋_GB2312" w:eastAsia="仿宋_GB2312" w:hAnsi="仿宋_GB2312" w:cs="仿宋_GB2312" w:hint="eastAsia"/>
              <w:kern w:val="0"/>
              <w:sz w:val="28"/>
              <w:szCs w:val="28"/>
            </w:rPr>
            <w:t>完成后，生成清分划转指令；</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(4)</w:t>
          </w:r>
          <w:r w:rsidRPr="007B0E60">
            <w:rPr>
              <w:rFonts w:ascii="仿宋_GB2312" w:eastAsia="仿宋_GB2312" w:hAnsi="仿宋_GB2312" w:cs="仿宋_GB2312" w:hint="eastAsia"/>
              <w:kern w:val="0"/>
              <w:sz w:val="28"/>
              <w:szCs w:val="28"/>
            </w:rPr>
            <w:tab/>
            <w:t>非税系统向统一支付平台发送清分划转指令报文；</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(5)</w:t>
          </w:r>
          <w:r w:rsidRPr="007B0E60">
            <w:rPr>
              <w:rFonts w:ascii="仿宋_GB2312" w:eastAsia="仿宋_GB2312" w:hAnsi="仿宋_GB2312" w:cs="仿宋_GB2312" w:hint="eastAsia"/>
              <w:kern w:val="0"/>
              <w:sz w:val="28"/>
              <w:szCs w:val="28"/>
            </w:rPr>
            <w:tab/>
            <w:t>统一支付平台收到指令后，推送给支付渠道；</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(6)</w:t>
          </w:r>
          <w:r w:rsidRPr="007B0E60">
            <w:rPr>
              <w:rFonts w:ascii="仿宋_GB2312" w:eastAsia="仿宋_GB2312" w:hAnsi="仿宋_GB2312" w:cs="仿宋_GB2312" w:hint="eastAsia"/>
              <w:kern w:val="0"/>
              <w:sz w:val="28"/>
              <w:szCs w:val="28"/>
            </w:rPr>
            <w:tab/>
            <w:t>支付渠道收到指令后，将资金清分划转给收款银行；</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(7)</w:t>
          </w:r>
          <w:r w:rsidRPr="007B0E60">
            <w:rPr>
              <w:rFonts w:ascii="仿宋_GB2312" w:eastAsia="仿宋_GB2312" w:hAnsi="仿宋_GB2312" w:cs="仿宋_GB2312" w:hint="eastAsia"/>
              <w:kern w:val="0"/>
              <w:sz w:val="28"/>
              <w:szCs w:val="28"/>
            </w:rPr>
            <w:tab/>
            <w:t>收款银行收到资金后，向非税系统发送资金到账信息报文，非税系统进行资金到账确认。</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2.4.</w:t>
          </w:r>
          <w:r w:rsidRPr="007B0E60">
            <w:rPr>
              <w:rFonts w:ascii="仿宋_GB2312" w:eastAsia="仿宋_GB2312" w:hAnsi="仿宋_GB2312" w:cs="仿宋_GB2312" w:hint="eastAsia"/>
              <w:kern w:val="0"/>
              <w:sz w:val="28"/>
              <w:szCs w:val="28"/>
            </w:rPr>
            <w:tab/>
            <w:t>功能简介</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2.4.1.</w:t>
          </w:r>
          <w:r w:rsidRPr="007B0E60">
            <w:rPr>
              <w:rFonts w:ascii="仿宋_GB2312" w:eastAsia="仿宋_GB2312" w:hAnsi="仿宋_GB2312" w:cs="仿宋_GB2312" w:hint="eastAsia"/>
              <w:kern w:val="0"/>
              <w:sz w:val="28"/>
              <w:szCs w:val="28"/>
            </w:rPr>
            <w:tab/>
            <w:t>在线缴款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缴款人在财政或单位的门户/业务网站、</w:t>
          </w:r>
          <w:proofErr w:type="gramStart"/>
          <w:r w:rsidRPr="007B0E60">
            <w:rPr>
              <w:rFonts w:ascii="仿宋_GB2312" w:eastAsia="仿宋_GB2312" w:hAnsi="仿宋_GB2312" w:cs="仿宋_GB2312" w:hint="eastAsia"/>
              <w:kern w:val="0"/>
              <w:sz w:val="28"/>
              <w:szCs w:val="28"/>
            </w:rPr>
            <w:t>微信公众号</w:t>
          </w:r>
          <w:proofErr w:type="gramEnd"/>
          <w:r w:rsidRPr="007B0E60">
            <w:rPr>
              <w:rFonts w:ascii="仿宋_GB2312" w:eastAsia="仿宋_GB2312" w:hAnsi="仿宋_GB2312" w:cs="仿宋_GB2312" w:hint="eastAsia"/>
              <w:kern w:val="0"/>
              <w:sz w:val="28"/>
              <w:szCs w:val="28"/>
            </w:rPr>
            <w:t>、手机APP等应用中在线办理业务后，由相应应用唤起在线缴款挂件，在线缴款挂件自动获取应缴信息，缴款人确认后，选择支付渠道进行缴款。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2.4.2.</w:t>
          </w:r>
          <w:r w:rsidRPr="007B0E60">
            <w:rPr>
              <w:rFonts w:ascii="仿宋_GB2312" w:eastAsia="仿宋_GB2312" w:hAnsi="仿宋_GB2312" w:cs="仿宋_GB2312" w:hint="eastAsia"/>
              <w:kern w:val="0"/>
              <w:sz w:val="28"/>
              <w:szCs w:val="28"/>
            </w:rPr>
            <w:tab/>
          </w:r>
          <w:proofErr w:type="gramStart"/>
          <w:r w:rsidRPr="007B0E60">
            <w:rPr>
              <w:rFonts w:ascii="仿宋_GB2312" w:eastAsia="仿宋_GB2312" w:hAnsi="仿宋_GB2312" w:cs="仿宋_GB2312" w:hint="eastAsia"/>
              <w:kern w:val="0"/>
              <w:sz w:val="28"/>
              <w:szCs w:val="28"/>
            </w:rPr>
            <w:t>线下扫码缴款</w:t>
          </w:r>
          <w:proofErr w:type="gramEnd"/>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缴款人在现场办理业务、取得缴款</w:t>
          </w:r>
          <w:proofErr w:type="gramStart"/>
          <w:r w:rsidRPr="007B0E60">
            <w:rPr>
              <w:rFonts w:ascii="仿宋_GB2312" w:eastAsia="仿宋_GB2312" w:hAnsi="仿宋_GB2312" w:cs="仿宋_GB2312" w:hint="eastAsia"/>
              <w:kern w:val="0"/>
              <w:sz w:val="28"/>
              <w:szCs w:val="28"/>
            </w:rPr>
            <w:t>二维码后</w:t>
          </w:r>
          <w:proofErr w:type="gramEnd"/>
          <w:r w:rsidRPr="007B0E60">
            <w:rPr>
              <w:rFonts w:ascii="仿宋_GB2312" w:eastAsia="仿宋_GB2312" w:hAnsi="仿宋_GB2312" w:cs="仿宋_GB2312" w:hint="eastAsia"/>
              <w:kern w:val="0"/>
              <w:sz w:val="28"/>
              <w:szCs w:val="28"/>
            </w:rPr>
            <w:t>，使用财政或单位的</w:t>
          </w:r>
          <w:proofErr w:type="gramStart"/>
          <w:r w:rsidRPr="007B0E60">
            <w:rPr>
              <w:rFonts w:ascii="仿宋_GB2312" w:eastAsia="仿宋_GB2312" w:hAnsi="仿宋_GB2312" w:cs="仿宋_GB2312" w:hint="eastAsia"/>
              <w:kern w:val="0"/>
              <w:sz w:val="28"/>
              <w:szCs w:val="28"/>
            </w:rPr>
            <w:t>微信公众号</w:t>
          </w:r>
          <w:proofErr w:type="gramEnd"/>
          <w:r w:rsidRPr="007B0E60">
            <w:rPr>
              <w:rFonts w:ascii="仿宋_GB2312" w:eastAsia="仿宋_GB2312" w:hAnsi="仿宋_GB2312" w:cs="仿宋_GB2312" w:hint="eastAsia"/>
              <w:kern w:val="0"/>
              <w:sz w:val="28"/>
              <w:szCs w:val="28"/>
            </w:rPr>
            <w:t>、手机APP，或支付宝、</w:t>
          </w:r>
          <w:proofErr w:type="gramStart"/>
          <w:r w:rsidRPr="007B0E60">
            <w:rPr>
              <w:rFonts w:ascii="仿宋_GB2312" w:eastAsia="仿宋_GB2312" w:hAnsi="仿宋_GB2312" w:cs="仿宋_GB2312" w:hint="eastAsia"/>
              <w:kern w:val="0"/>
              <w:sz w:val="28"/>
              <w:szCs w:val="28"/>
            </w:rPr>
            <w:t>微信等第</w:t>
          </w:r>
          <w:proofErr w:type="gramEnd"/>
          <w:r w:rsidRPr="007B0E60">
            <w:rPr>
              <w:rFonts w:ascii="仿宋_GB2312" w:eastAsia="仿宋_GB2312" w:hAnsi="仿宋_GB2312" w:cs="仿宋_GB2312" w:hint="eastAsia"/>
              <w:kern w:val="0"/>
              <w:sz w:val="28"/>
              <w:szCs w:val="28"/>
            </w:rPr>
            <w:t>三方应用，扫描缴款二</w:t>
          </w:r>
          <w:proofErr w:type="gramStart"/>
          <w:r w:rsidRPr="007B0E60">
            <w:rPr>
              <w:rFonts w:ascii="仿宋_GB2312" w:eastAsia="仿宋_GB2312" w:hAnsi="仿宋_GB2312" w:cs="仿宋_GB2312" w:hint="eastAsia"/>
              <w:kern w:val="0"/>
              <w:sz w:val="28"/>
              <w:szCs w:val="28"/>
            </w:rPr>
            <w:t>维码打开</w:t>
          </w:r>
          <w:proofErr w:type="gramEnd"/>
          <w:r w:rsidRPr="007B0E60">
            <w:rPr>
              <w:rFonts w:ascii="仿宋_GB2312" w:eastAsia="仿宋_GB2312" w:hAnsi="仿宋_GB2312" w:cs="仿宋_GB2312" w:hint="eastAsia"/>
              <w:kern w:val="0"/>
              <w:sz w:val="28"/>
              <w:szCs w:val="28"/>
            </w:rPr>
            <w:t>缴款页面，确认应缴信息后，选择支付渠道进行缴款。</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2.4.3.</w:t>
          </w:r>
          <w:r w:rsidRPr="007B0E60">
            <w:rPr>
              <w:rFonts w:ascii="仿宋_GB2312" w:eastAsia="仿宋_GB2312" w:hAnsi="仿宋_GB2312" w:cs="仿宋_GB2312" w:hint="eastAsia"/>
              <w:kern w:val="0"/>
              <w:sz w:val="28"/>
              <w:szCs w:val="28"/>
            </w:rPr>
            <w:tab/>
            <w:t>挂件配置</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w:t>
          </w:r>
          <w:r w:rsidRPr="007B0E60">
            <w:rPr>
              <w:rFonts w:ascii="仿宋_GB2312" w:eastAsia="仿宋_GB2312" w:hAnsi="仿宋_GB2312" w:cs="仿宋_GB2312" w:hint="eastAsia"/>
              <w:kern w:val="0"/>
              <w:sz w:val="28"/>
              <w:szCs w:val="28"/>
            </w:rPr>
            <w:tab/>
            <w:t>支付渠道配置</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财政和单位可以在管理后台对支付渠道参数进行配置，并根据实际需要对支付渠道进行组合。</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w:t>
          </w:r>
          <w:r w:rsidRPr="007B0E60">
            <w:rPr>
              <w:rFonts w:ascii="仿宋_GB2312" w:eastAsia="仿宋_GB2312" w:hAnsi="仿宋_GB2312" w:cs="仿宋_GB2312" w:hint="eastAsia"/>
              <w:kern w:val="0"/>
              <w:sz w:val="28"/>
              <w:szCs w:val="28"/>
            </w:rPr>
            <w:tab/>
            <w:t>挂件外观配置</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财政和单位可以在管理后台对挂件外观进行配置，以适应财政和单位网站、</w:t>
          </w:r>
          <w:proofErr w:type="gramStart"/>
          <w:r w:rsidRPr="007B0E60">
            <w:rPr>
              <w:rFonts w:ascii="仿宋_GB2312" w:eastAsia="仿宋_GB2312" w:hAnsi="仿宋_GB2312" w:cs="仿宋_GB2312" w:hint="eastAsia"/>
              <w:kern w:val="0"/>
              <w:sz w:val="28"/>
              <w:szCs w:val="28"/>
            </w:rPr>
            <w:t>微信公众号</w:t>
          </w:r>
          <w:proofErr w:type="gramEnd"/>
          <w:r w:rsidRPr="007B0E60">
            <w:rPr>
              <w:rFonts w:ascii="仿宋_GB2312" w:eastAsia="仿宋_GB2312" w:hAnsi="仿宋_GB2312" w:cs="仿宋_GB2312" w:hint="eastAsia"/>
              <w:kern w:val="0"/>
              <w:sz w:val="28"/>
              <w:szCs w:val="28"/>
            </w:rPr>
            <w:t>、手机APP等应用的外观风格。</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2.4.4.</w:t>
          </w:r>
          <w:r w:rsidRPr="007B0E60">
            <w:rPr>
              <w:rFonts w:ascii="仿宋_GB2312" w:eastAsia="仿宋_GB2312" w:hAnsi="仿宋_GB2312" w:cs="仿宋_GB2312" w:hint="eastAsia"/>
              <w:kern w:val="0"/>
              <w:sz w:val="28"/>
              <w:szCs w:val="28"/>
            </w:rPr>
            <w:tab/>
            <w:t>缴款管理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w:t>
          </w:r>
          <w:r w:rsidRPr="007B0E60">
            <w:rPr>
              <w:rFonts w:ascii="仿宋_GB2312" w:eastAsia="仿宋_GB2312" w:hAnsi="仿宋_GB2312" w:cs="仿宋_GB2312" w:hint="eastAsia"/>
              <w:kern w:val="0"/>
              <w:sz w:val="28"/>
              <w:szCs w:val="28"/>
            </w:rPr>
            <w:tab/>
            <w:t>缴款账单</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lastRenderedPageBreak/>
            <w:t>统一支付平台会按天、周、月、季度、半年度、年度等周期定期生成缴款账单，财政和单位可以在管理后台进行查看。</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w:t>
          </w:r>
          <w:r w:rsidRPr="007B0E60">
            <w:rPr>
              <w:rFonts w:ascii="仿宋_GB2312" w:eastAsia="仿宋_GB2312" w:hAnsi="仿宋_GB2312" w:cs="仿宋_GB2312" w:hint="eastAsia"/>
              <w:kern w:val="0"/>
              <w:sz w:val="28"/>
              <w:szCs w:val="28"/>
            </w:rPr>
            <w:tab/>
            <w:t>缴款详情</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财政和单位可以在管理后台查看到每一笔缴款的详细情况，也可以根据缴款码、缴款人、缴款时间、缴款金额、缴款项目等条件进行查询。</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2.4.5.</w:t>
          </w:r>
          <w:r w:rsidRPr="007B0E60">
            <w:rPr>
              <w:rFonts w:ascii="仿宋_GB2312" w:eastAsia="仿宋_GB2312" w:hAnsi="仿宋_GB2312" w:cs="仿宋_GB2312" w:hint="eastAsia"/>
              <w:kern w:val="0"/>
              <w:sz w:val="28"/>
              <w:szCs w:val="28"/>
            </w:rPr>
            <w:tab/>
            <w:t>日终对账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统一支付平台会与财政电子缴款通用接口（适配器）、支付渠道进行三方对账，并在必要时进行差错处理，确保收缴信息流与资金流的匹配。</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2.4.6.</w:t>
          </w:r>
          <w:r w:rsidRPr="007B0E60">
            <w:rPr>
              <w:rFonts w:ascii="仿宋_GB2312" w:eastAsia="仿宋_GB2312" w:hAnsi="仿宋_GB2312" w:cs="仿宋_GB2312" w:hint="eastAsia"/>
              <w:kern w:val="0"/>
              <w:sz w:val="28"/>
              <w:szCs w:val="28"/>
            </w:rPr>
            <w:tab/>
            <w:t>资金清分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对于非代理银行支付渠道，通用缴费支撑服务可以作为其与财政电子缴款通用接口（适配器）之间的信息通路，负责清分划转、清分划转结果、清分资金到账等相关报文的传递，帮助支付渠道按照收缴电子化要求完成资金清分处理。</w:t>
          </w:r>
        </w:p>
        <w:p w:rsidR="007B0E60" w:rsidRPr="007B0E60" w:rsidRDefault="00DC03DC" w:rsidP="007B0E60">
          <w:pPr>
            <w:widowControl/>
            <w:rPr>
              <w:rFonts w:ascii="仿宋_GB2312" w:eastAsia="仿宋_GB2312" w:hAnsi="仿宋_GB2312" w:cs="仿宋_GB2312"/>
              <w:kern w:val="0"/>
              <w:sz w:val="28"/>
              <w:szCs w:val="28"/>
            </w:rPr>
          </w:pPr>
        </w:p>
        <w:p w:rsidR="007B0E60" w:rsidRPr="007B0E60" w:rsidRDefault="00DC03DC" w:rsidP="007B0E60">
          <w:pPr>
            <w:widowControl/>
            <w:rPr>
              <w:rFonts w:ascii="仿宋_GB2312" w:eastAsia="仿宋_GB2312" w:hAnsi="仿宋_GB2312" w:cs="仿宋_GB2312"/>
              <w:kern w:val="0"/>
              <w:sz w:val="28"/>
              <w:szCs w:val="28"/>
            </w:rPr>
          </w:pP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三、财政电子票据管理系统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3.1.</w:t>
          </w:r>
          <w:r w:rsidRPr="007B0E60">
            <w:rPr>
              <w:rFonts w:ascii="仿宋_GB2312" w:eastAsia="仿宋_GB2312" w:hAnsi="仿宋_GB2312" w:cs="仿宋_GB2312" w:hint="eastAsia"/>
              <w:kern w:val="0"/>
              <w:sz w:val="28"/>
              <w:szCs w:val="28"/>
            </w:rPr>
            <w:tab/>
            <w:t>建设目标</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按照财政部财综[2017]32号文件中对财政电子票据软件系统建设标准规范要求，充分运用计算机和信息网络手段，创新财政票据管理模式，实施财政电子票据管理，实现财政电子票据开具、管理、传输、查询、存储、报销入账和社会化应用等全流程无纸化电子化控制，从而构建更加科学、高效、便捷的财政票据管理体系，为推进政府非税收</w:t>
          </w:r>
          <w:proofErr w:type="gramStart"/>
          <w:r w:rsidRPr="007B0E60">
            <w:rPr>
              <w:rFonts w:ascii="仿宋_GB2312" w:eastAsia="仿宋_GB2312" w:hAnsi="仿宋_GB2312" w:cs="仿宋_GB2312" w:hint="eastAsia"/>
              <w:kern w:val="0"/>
              <w:sz w:val="28"/>
              <w:szCs w:val="28"/>
            </w:rPr>
            <w:t>入电子</w:t>
          </w:r>
          <w:proofErr w:type="gramEnd"/>
          <w:r w:rsidRPr="007B0E60">
            <w:rPr>
              <w:rFonts w:ascii="仿宋_GB2312" w:eastAsia="仿宋_GB2312" w:hAnsi="仿宋_GB2312" w:cs="仿宋_GB2312" w:hint="eastAsia"/>
              <w:kern w:val="0"/>
              <w:sz w:val="28"/>
              <w:szCs w:val="28"/>
            </w:rPr>
            <w:t>征缴和单位会计电算化管理打下坚实基础，充分发挥财政在国家治理中的基础和支柱作用，维护财经秩序，促进现代经济发展和现代社会管理。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3.2.</w:t>
          </w:r>
          <w:r w:rsidRPr="007B0E60">
            <w:rPr>
              <w:rFonts w:ascii="仿宋_GB2312" w:eastAsia="仿宋_GB2312" w:hAnsi="仿宋_GB2312" w:cs="仿宋_GB2312" w:hint="eastAsia"/>
              <w:kern w:val="0"/>
              <w:sz w:val="28"/>
              <w:szCs w:val="28"/>
            </w:rPr>
            <w:tab/>
            <w:t>建设内容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3.2.1.</w:t>
          </w:r>
          <w:r w:rsidRPr="007B0E60">
            <w:rPr>
              <w:rFonts w:ascii="仿宋_GB2312" w:eastAsia="仿宋_GB2312" w:hAnsi="仿宋_GB2312" w:cs="仿宋_GB2312" w:hint="eastAsia"/>
              <w:kern w:val="0"/>
              <w:sz w:val="28"/>
              <w:szCs w:val="28"/>
            </w:rPr>
            <w:tab/>
            <w:t>建设财政电子票据管理系统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财政电子票据管理系统的核心功能是实现财政电子票据开具、传输、查验、归档和入账等关键业务环节的无纸化控制，实现财政电子票据管理。同时，财政电子票据在生成、传输、储存等过程中，始终保持真实、完整、唯一、安全、未被更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3.2.2.</w:t>
          </w:r>
          <w:r w:rsidRPr="007B0E60">
            <w:rPr>
              <w:rFonts w:ascii="仿宋_GB2312" w:eastAsia="仿宋_GB2312" w:hAnsi="仿宋_GB2312" w:cs="仿宋_GB2312" w:hint="eastAsia"/>
              <w:kern w:val="0"/>
              <w:sz w:val="28"/>
              <w:szCs w:val="28"/>
            </w:rPr>
            <w:tab/>
            <w:t>建设财政电子票据服务平台</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要实现电子票据的社会化流转，除了灵活有效的机制和政策外，还必须在社会化支撑的具体落地上有所实践，建立社会化公众服务平台，为社会公众提供财政电子票据的真伪查验、票据流转、下载和入账报销等服务。</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3.2.3.</w:t>
          </w:r>
          <w:r w:rsidRPr="007B0E60">
            <w:rPr>
              <w:rFonts w:ascii="仿宋_GB2312" w:eastAsia="仿宋_GB2312" w:hAnsi="仿宋_GB2312" w:cs="仿宋_GB2312" w:hint="eastAsia"/>
              <w:kern w:val="0"/>
              <w:sz w:val="28"/>
              <w:szCs w:val="28"/>
            </w:rPr>
            <w:tab/>
            <w:t>构建财政电子票据安全保障体系</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按照国家《信息系统安全等级保护定级指南》（GBT 22240-2008）、《信息系统安全等级保护基本要求》（GB/T 22239-2008）等管理规范和标准</w:t>
          </w:r>
          <w:r w:rsidRPr="007B0E60">
            <w:rPr>
              <w:rFonts w:ascii="仿宋_GB2312" w:eastAsia="仿宋_GB2312" w:hAnsi="仿宋_GB2312" w:cs="仿宋_GB2312" w:hint="eastAsia"/>
              <w:kern w:val="0"/>
              <w:sz w:val="28"/>
              <w:szCs w:val="28"/>
            </w:rPr>
            <w:lastRenderedPageBreak/>
            <w:t>要求，建设符合第三等级要求的财政电子票据管理体系和安全保障制度，从系统、数据、管理等多个维度构建安全体系，消除系统漏洞，杜绝安全隐患。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3.3.</w:t>
          </w:r>
          <w:r w:rsidRPr="007B0E60">
            <w:rPr>
              <w:rFonts w:ascii="仿宋_GB2312" w:eastAsia="仿宋_GB2312" w:hAnsi="仿宋_GB2312" w:cs="仿宋_GB2312" w:hint="eastAsia"/>
              <w:kern w:val="0"/>
              <w:sz w:val="28"/>
              <w:szCs w:val="28"/>
            </w:rPr>
            <w:tab/>
            <w:t>业务需求</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电子票据业务流程包括“七大环节”，分别为制样、赋码、开票、传输、查验、入账、归档。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3.4.</w:t>
          </w:r>
          <w:r w:rsidRPr="007B0E60">
            <w:rPr>
              <w:rFonts w:ascii="仿宋_GB2312" w:eastAsia="仿宋_GB2312" w:hAnsi="仿宋_GB2312" w:cs="仿宋_GB2312" w:hint="eastAsia"/>
              <w:kern w:val="0"/>
              <w:sz w:val="28"/>
              <w:szCs w:val="28"/>
            </w:rPr>
            <w:tab/>
            <w:t>电子票据系统实施步骤</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3.4.1.</w:t>
          </w:r>
          <w:r w:rsidRPr="007B0E60">
            <w:rPr>
              <w:rFonts w:ascii="仿宋_GB2312" w:eastAsia="仿宋_GB2312" w:hAnsi="仿宋_GB2312" w:cs="仿宋_GB2312" w:hint="eastAsia"/>
              <w:kern w:val="0"/>
              <w:sz w:val="28"/>
              <w:szCs w:val="28"/>
            </w:rPr>
            <w:tab/>
            <w:t>新建系统实施内容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（1）部署电子票据系统，维护已有非税系统提供的基础信息和各类收缴管控信息。</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（2）部署实施票据管理模块、电子票据查验网站、单位开票模块及电子票据制作存储。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（3）执收单位实施内容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3.4.2.</w:t>
          </w:r>
          <w:r w:rsidRPr="007B0E60">
            <w:rPr>
              <w:rFonts w:ascii="仿宋_GB2312" w:eastAsia="仿宋_GB2312" w:hAnsi="仿宋_GB2312" w:cs="仿宋_GB2312" w:hint="eastAsia"/>
              <w:kern w:val="0"/>
              <w:sz w:val="28"/>
              <w:szCs w:val="28"/>
            </w:rPr>
            <w:tab/>
            <w:t>电子票据试点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按照 “统筹规划、分步实施”的总体要求，结合辽宁省票据现有情况综合考虑，开展财政电子票据改革试点优先选取条件较好的单位（出入境、高校、交警、医院等），开展财政电子票据系统试点工作。</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3.4.3.</w:t>
          </w:r>
          <w:r w:rsidRPr="007B0E60">
            <w:rPr>
              <w:rFonts w:ascii="仿宋_GB2312" w:eastAsia="仿宋_GB2312" w:hAnsi="仿宋_GB2312" w:cs="仿宋_GB2312" w:hint="eastAsia"/>
              <w:kern w:val="0"/>
              <w:sz w:val="28"/>
              <w:szCs w:val="28"/>
            </w:rPr>
            <w:tab/>
            <w:t>典型应用场景</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（1）交款人/交款单位前往收款单位办理业务；</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（2）收款单位使用单位业务系统完成业务办理及收费；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（3）收款单位通过财政票据电子化管理系统开具电子票据，由财政电子</w:t>
          </w:r>
          <w:proofErr w:type="gramStart"/>
          <w:r w:rsidRPr="007B0E60">
            <w:rPr>
              <w:rFonts w:ascii="仿宋_GB2312" w:eastAsia="仿宋_GB2312" w:hAnsi="仿宋_GB2312" w:cs="仿宋_GB2312" w:hint="eastAsia"/>
              <w:kern w:val="0"/>
              <w:sz w:val="28"/>
              <w:szCs w:val="28"/>
            </w:rPr>
            <w:t>票制作</w:t>
          </w:r>
          <w:proofErr w:type="gramEnd"/>
          <w:r w:rsidRPr="007B0E60">
            <w:rPr>
              <w:rFonts w:ascii="仿宋_GB2312" w:eastAsia="仿宋_GB2312" w:hAnsi="仿宋_GB2312" w:cs="仿宋_GB2312" w:hint="eastAsia"/>
              <w:kern w:val="0"/>
              <w:sz w:val="28"/>
              <w:szCs w:val="28"/>
            </w:rPr>
            <w:t>及存储中心完成电子票制作，公众服务平台向交款人/交款单位发送电子票据通知，供其获取、查验电子票据。</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（4）电子</w:t>
          </w:r>
          <w:proofErr w:type="gramStart"/>
          <w:r w:rsidRPr="007B0E60">
            <w:rPr>
              <w:rFonts w:ascii="仿宋_GB2312" w:eastAsia="仿宋_GB2312" w:hAnsi="仿宋_GB2312" w:cs="仿宋_GB2312" w:hint="eastAsia"/>
              <w:kern w:val="0"/>
              <w:sz w:val="28"/>
              <w:szCs w:val="28"/>
            </w:rPr>
            <w:t>票制作</w:t>
          </w:r>
          <w:proofErr w:type="gramEnd"/>
          <w:r w:rsidRPr="007B0E60">
            <w:rPr>
              <w:rFonts w:ascii="仿宋_GB2312" w:eastAsia="仿宋_GB2312" w:hAnsi="仿宋_GB2312" w:cs="仿宋_GB2312" w:hint="eastAsia"/>
              <w:kern w:val="0"/>
              <w:sz w:val="28"/>
              <w:szCs w:val="28"/>
            </w:rPr>
            <w:t>完成后，推送至用票单位</w:t>
          </w:r>
          <w:proofErr w:type="gramStart"/>
          <w:r w:rsidRPr="007B0E60">
            <w:rPr>
              <w:rFonts w:ascii="仿宋_GB2312" w:eastAsia="仿宋_GB2312" w:hAnsi="仿宋_GB2312" w:cs="仿宋_GB2312" w:hint="eastAsia"/>
              <w:kern w:val="0"/>
              <w:sz w:val="28"/>
              <w:szCs w:val="28"/>
            </w:rPr>
            <w:t>云服务</w:t>
          </w:r>
          <w:proofErr w:type="gramEnd"/>
          <w:r w:rsidRPr="007B0E60">
            <w:rPr>
              <w:rFonts w:ascii="仿宋_GB2312" w:eastAsia="仿宋_GB2312" w:hAnsi="仿宋_GB2312" w:cs="仿宋_GB2312" w:hint="eastAsia"/>
              <w:kern w:val="0"/>
              <w:sz w:val="28"/>
              <w:szCs w:val="28"/>
            </w:rPr>
            <w:t>平台，供收款单位入账及归档；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（5）交款人/交款单位凭电子票据报销，受票单位凭电子票据记账、归档，并向电子票据公众服务平台进行入账备案。</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w:t>
          </w:r>
          <w:r w:rsidRPr="007B0E60">
            <w:rPr>
              <w:rFonts w:ascii="仿宋_GB2312" w:eastAsia="仿宋_GB2312" w:hAnsi="仿宋_GB2312" w:cs="仿宋_GB2312" w:hint="eastAsia"/>
              <w:kern w:val="0"/>
              <w:sz w:val="28"/>
              <w:szCs w:val="28"/>
            </w:rPr>
            <w:tab/>
            <w:t>功能需求</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3.5.1.</w:t>
          </w:r>
          <w:r w:rsidRPr="007B0E60">
            <w:rPr>
              <w:rFonts w:ascii="仿宋_GB2312" w:eastAsia="仿宋_GB2312" w:hAnsi="仿宋_GB2312" w:cs="仿宋_GB2312" w:hint="eastAsia"/>
              <w:kern w:val="0"/>
              <w:sz w:val="28"/>
              <w:szCs w:val="28"/>
            </w:rPr>
            <w:tab/>
            <w:t>基础信息管理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（1）单位基础信息</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财政用户对票据使用单位的基本信息、单位对应的票据（电子票据）、单位对应的收费项目、单位收缴信息等基础信息的管理。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（2）单位印章管理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财政部门收集、制作单位印章，单位印章以PGN图片形式上传到财政票据电子化管理系统。</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3.5.2.</w:t>
          </w:r>
          <w:r w:rsidRPr="007B0E60">
            <w:rPr>
              <w:rFonts w:ascii="仿宋_GB2312" w:eastAsia="仿宋_GB2312" w:hAnsi="仿宋_GB2312" w:cs="仿宋_GB2312" w:hint="eastAsia"/>
              <w:kern w:val="0"/>
              <w:sz w:val="28"/>
              <w:szCs w:val="28"/>
            </w:rPr>
            <w:tab/>
            <w:t>电子票据赋码</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lastRenderedPageBreak/>
            <w:t>电子票据赋码方式根据开票单位业务及部署模式不同，可以分为实时赋码和预发票号，本级财政入库省级财政已赋码下发的电子票据，并进行向本级及下级财政进行发放管理。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3.5.3.</w:t>
          </w:r>
          <w:r w:rsidRPr="007B0E60">
            <w:rPr>
              <w:rFonts w:ascii="仿宋_GB2312" w:eastAsia="仿宋_GB2312" w:hAnsi="仿宋_GB2312" w:cs="仿宋_GB2312" w:hint="eastAsia"/>
              <w:kern w:val="0"/>
              <w:sz w:val="28"/>
              <w:szCs w:val="28"/>
            </w:rPr>
            <w:tab/>
            <w:t>电子票据开具</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（1）在线开票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在线开票是指开票单位直接使用财政票据电子化管理系统开具电子票。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（2）接口开票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接口调用支持通过以下两种方式，一种是直接通过https方式调用接口，另一种是通过DLL（应用程序）或OCX（浏览器客户端）调用。</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3.5.4.</w:t>
          </w:r>
          <w:r w:rsidRPr="007B0E60">
            <w:rPr>
              <w:rFonts w:ascii="仿宋_GB2312" w:eastAsia="仿宋_GB2312" w:hAnsi="仿宋_GB2312" w:cs="仿宋_GB2312" w:hint="eastAsia"/>
              <w:kern w:val="0"/>
              <w:sz w:val="28"/>
              <w:szCs w:val="28"/>
            </w:rPr>
            <w:tab/>
            <w:t>电子票据通知</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（1）电子票据系统通知</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系统可通过打印告知单、公众号（需要先关注），将电子票据或电子票据信息告知交款人。</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（2）公众服务平台通知</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交款人还可以通过公众服务平台，</w:t>
          </w:r>
          <w:proofErr w:type="gramStart"/>
          <w:r w:rsidRPr="007B0E60">
            <w:rPr>
              <w:rFonts w:ascii="仿宋_GB2312" w:eastAsia="仿宋_GB2312" w:hAnsi="仿宋_GB2312" w:cs="仿宋_GB2312" w:hint="eastAsia"/>
              <w:kern w:val="0"/>
              <w:sz w:val="28"/>
              <w:szCs w:val="28"/>
            </w:rPr>
            <w:t>关注微信取票</w:t>
          </w:r>
          <w:proofErr w:type="gramEnd"/>
          <w:r w:rsidRPr="007B0E60">
            <w:rPr>
              <w:rFonts w:ascii="仿宋_GB2312" w:eastAsia="仿宋_GB2312" w:hAnsi="仿宋_GB2312" w:cs="仿宋_GB2312" w:hint="eastAsia"/>
              <w:kern w:val="0"/>
              <w:sz w:val="28"/>
              <w:szCs w:val="28"/>
            </w:rPr>
            <w:t>小程序获取电子票据信息。</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3.5.5.</w:t>
          </w:r>
          <w:r w:rsidRPr="007B0E60">
            <w:rPr>
              <w:rFonts w:ascii="仿宋_GB2312" w:eastAsia="仿宋_GB2312" w:hAnsi="仿宋_GB2312" w:cs="仿宋_GB2312" w:hint="eastAsia"/>
              <w:kern w:val="0"/>
              <w:sz w:val="28"/>
              <w:szCs w:val="28"/>
            </w:rPr>
            <w:tab/>
            <w:t>电子票据打印</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已开具的电子票据，可根据受票人需要，使用【打印票据】功能将电子票打印为纸质票据。</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3.5.6.</w:t>
          </w:r>
          <w:r w:rsidRPr="007B0E60">
            <w:rPr>
              <w:rFonts w:ascii="仿宋_GB2312" w:eastAsia="仿宋_GB2312" w:hAnsi="仿宋_GB2312" w:cs="仿宋_GB2312" w:hint="eastAsia"/>
              <w:kern w:val="0"/>
              <w:sz w:val="28"/>
              <w:szCs w:val="28"/>
            </w:rPr>
            <w:tab/>
            <w:t>电子票据查验</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（1）财政查验网站查验</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交款人获取财政电子票据后，可通过财政电子票据查验网站对电子票据进行查验。</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（2）公众服务平台查验</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交款人获取财政电子票据，可登录公众服务平台（电子票据查验平台）或者关注</w:t>
          </w:r>
          <w:proofErr w:type="gramStart"/>
          <w:r w:rsidRPr="007B0E60">
            <w:rPr>
              <w:rFonts w:ascii="仿宋_GB2312" w:eastAsia="仿宋_GB2312" w:hAnsi="仿宋_GB2312" w:cs="仿宋_GB2312" w:hint="eastAsia"/>
              <w:kern w:val="0"/>
              <w:sz w:val="28"/>
              <w:szCs w:val="28"/>
            </w:rPr>
            <w:t>微信公众号</w:t>
          </w:r>
          <w:proofErr w:type="gramEnd"/>
          <w:r w:rsidRPr="007B0E60">
            <w:rPr>
              <w:rFonts w:ascii="仿宋_GB2312" w:eastAsia="仿宋_GB2312" w:hAnsi="仿宋_GB2312" w:cs="仿宋_GB2312" w:hint="eastAsia"/>
              <w:kern w:val="0"/>
              <w:sz w:val="28"/>
              <w:szCs w:val="28"/>
            </w:rPr>
            <w:t>（</w:t>
          </w:r>
          <w:proofErr w:type="gramStart"/>
          <w:r w:rsidRPr="007B0E60">
            <w:rPr>
              <w:rFonts w:ascii="仿宋_GB2312" w:eastAsia="仿宋_GB2312" w:hAnsi="仿宋_GB2312" w:cs="仿宋_GB2312" w:hint="eastAsia"/>
              <w:kern w:val="0"/>
              <w:sz w:val="28"/>
              <w:szCs w:val="28"/>
            </w:rPr>
            <w:t>电子票云平台</w:t>
          </w:r>
          <w:proofErr w:type="gramEnd"/>
          <w:r w:rsidRPr="007B0E60">
            <w:rPr>
              <w:rFonts w:ascii="仿宋_GB2312" w:eastAsia="仿宋_GB2312" w:hAnsi="仿宋_GB2312" w:cs="仿宋_GB2312" w:hint="eastAsia"/>
              <w:kern w:val="0"/>
              <w:sz w:val="28"/>
              <w:szCs w:val="28"/>
            </w:rPr>
            <w:t>），</w:t>
          </w:r>
          <w:proofErr w:type="gramStart"/>
          <w:r w:rsidRPr="007B0E60">
            <w:rPr>
              <w:rFonts w:ascii="仿宋_GB2312" w:eastAsia="仿宋_GB2312" w:hAnsi="仿宋_GB2312" w:cs="仿宋_GB2312" w:hint="eastAsia"/>
              <w:kern w:val="0"/>
              <w:sz w:val="28"/>
              <w:szCs w:val="28"/>
            </w:rPr>
            <w:t>通过扫码或</w:t>
          </w:r>
          <w:proofErr w:type="gramEnd"/>
          <w:r w:rsidRPr="007B0E60">
            <w:rPr>
              <w:rFonts w:ascii="仿宋_GB2312" w:eastAsia="仿宋_GB2312" w:hAnsi="仿宋_GB2312" w:cs="仿宋_GB2312" w:hint="eastAsia"/>
              <w:kern w:val="0"/>
              <w:sz w:val="28"/>
              <w:szCs w:val="28"/>
            </w:rPr>
            <w:t>手工输入交款人姓名、票据代码、票据号码、校验码的方式查验财政电子票据的真伪。</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3.5.7.</w:t>
          </w:r>
          <w:r w:rsidRPr="007B0E60">
            <w:rPr>
              <w:rFonts w:ascii="仿宋_GB2312" w:eastAsia="仿宋_GB2312" w:hAnsi="仿宋_GB2312" w:cs="仿宋_GB2312" w:hint="eastAsia"/>
              <w:kern w:val="0"/>
              <w:sz w:val="28"/>
              <w:szCs w:val="28"/>
            </w:rPr>
            <w:tab/>
            <w:t>电子票据入账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（1）以电子票据入账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开票单位、交款单位及有记账需要的其他受票单位，可使用相应的会计核算软件，通过建立单位财务管理系统与财政票据电子化管理系统接口的模式，从财政电子票据服务网站自动获取、查验本单位的财政电子票据，生成记账凭证，并将记账状态实时反馈电子票据服务网站。</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（2）打印纸质票据入账</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交款单位可通过自助打印系统，将财政电子票据打印到纸质财政票据上进行入账处理。</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3.5.8.</w:t>
          </w:r>
          <w:r w:rsidRPr="007B0E60">
            <w:rPr>
              <w:rFonts w:ascii="仿宋_GB2312" w:eastAsia="仿宋_GB2312" w:hAnsi="仿宋_GB2312" w:cs="仿宋_GB2312" w:hint="eastAsia"/>
              <w:kern w:val="0"/>
              <w:sz w:val="28"/>
              <w:szCs w:val="28"/>
            </w:rPr>
            <w:tab/>
            <w:t>电子票据归档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（1）用票单位</w:t>
          </w:r>
          <w:proofErr w:type="gramStart"/>
          <w:r w:rsidRPr="007B0E60">
            <w:rPr>
              <w:rFonts w:ascii="仿宋_GB2312" w:eastAsia="仿宋_GB2312" w:hAnsi="仿宋_GB2312" w:cs="仿宋_GB2312" w:hint="eastAsia"/>
              <w:kern w:val="0"/>
              <w:sz w:val="28"/>
              <w:szCs w:val="28"/>
            </w:rPr>
            <w:t>云服务</w:t>
          </w:r>
          <w:proofErr w:type="gramEnd"/>
          <w:r w:rsidRPr="007B0E60">
            <w:rPr>
              <w:rFonts w:ascii="仿宋_GB2312" w:eastAsia="仿宋_GB2312" w:hAnsi="仿宋_GB2312" w:cs="仿宋_GB2312" w:hint="eastAsia"/>
              <w:kern w:val="0"/>
              <w:sz w:val="28"/>
              <w:szCs w:val="28"/>
            </w:rPr>
            <w:t>平台归档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lastRenderedPageBreak/>
            <w:t>用票单位</w:t>
          </w:r>
          <w:proofErr w:type="gramStart"/>
          <w:r w:rsidRPr="007B0E60">
            <w:rPr>
              <w:rFonts w:ascii="仿宋_GB2312" w:eastAsia="仿宋_GB2312" w:hAnsi="仿宋_GB2312" w:cs="仿宋_GB2312" w:hint="eastAsia"/>
              <w:kern w:val="0"/>
              <w:sz w:val="28"/>
              <w:szCs w:val="28"/>
            </w:rPr>
            <w:t>云服务</w:t>
          </w:r>
          <w:proofErr w:type="gramEnd"/>
          <w:r w:rsidRPr="007B0E60">
            <w:rPr>
              <w:rFonts w:ascii="仿宋_GB2312" w:eastAsia="仿宋_GB2312" w:hAnsi="仿宋_GB2312" w:cs="仿宋_GB2312" w:hint="eastAsia"/>
              <w:kern w:val="0"/>
              <w:sz w:val="28"/>
              <w:szCs w:val="28"/>
            </w:rPr>
            <w:t>平台通过配置实现电子票据自动存档、统计及电子票据记账功能。</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（2）公众服务平台归档</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通过公众服务平台注册个人账户，绑定手机号和个人信息，电子票据开具后即可自动归档到个人账户。</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（3）电子票夹</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关注</w:t>
          </w:r>
          <w:proofErr w:type="gramStart"/>
          <w:r w:rsidRPr="007B0E60">
            <w:rPr>
              <w:rFonts w:ascii="仿宋_GB2312" w:eastAsia="仿宋_GB2312" w:hAnsi="仿宋_GB2312" w:cs="仿宋_GB2312" w:hint="eastAsia"/>
              <w:kern w:val="0"/>
              <w:sz w:val="28"/>
              <w:szCs w:val="28"/>
            </w:rPr>
            <w:t>微信公众号</w:t>
          </w:r>
          <w:proofErr w:type="gramEnd"/>
          <w:r w:rsidRPr="007B0E60">
            <w:rPr>
              <w:rFonts w:ascii="仿宋_GB2312" w:eastAsia="仿宋_GB2312" w:hAnsi="仿宋_GB2312" w:cs="仿宋_GB2312" w:hint="eastAsia"/>
              <w:kern w:val="0"/>
              <w:sz w:val="28"/>
              <w:szCs w:val="28"/>
            </w:rPr>
            <w:t>“电子票云平台”。绑定手机号，电子票据开具后即可自动归档到个人账户。</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3.5.9.</w:t>
          </w:r>
          <w:r w:rsidRPr="007B0E60">
            <w:rPr>
              <w:rFonts w:ascii="仿宋_GB2312" w:eastAsia="仿宋_GB2312" w:hAnsi="仿宋_GB2312" w:cs="仿宋_GB2312" w:hint="eastAsia"/>
              <w:kern w:val="0"/>
              <w:sz w:val="28"/>
              <w:szCs w:val="28"/>
            </w:rPr>
            <w:tab/>
            <w:t>电子票据入账备案</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为避免电子票据重复入账，交款单位入账后，须向电子票据服务网站进行入账备案。</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四、总账系统与非税系统对接实施</w:t>
          </w:r>
        </w:p>
        <w:p w:rsidR="007B0E60"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非税收入资金收缴后，需要及时将应纳入预算管理的财政资金缴入国库。</w:t>
          </w:r>
        </w:p>
        <w:p w:rsidR="004A3F5B" w:rsidRPr="007B0E60" w:rsidRDefault="00030198" w:rsidP="007B0E60">
          <w:pPr>
            <w:widowControl/>
            <w:rPr>
              <w:rFonts w:ascii="仿宋_GB2312" w:eastAsia="仿宋_GB2312" w:hAnsi="仿宋_GB2312" w:cs="仿宋_GB2312"/>
              <w:kern w:val="0"/>
              <w:sz w:val="28"/>
              <w:szCs w:val="28"/>
            </w:rPr>
          </w:pPr>
          <w:r w:rsidRPr="007B0E60">
            <w:rPr>
              <w:rFonts w:ascii="仿宋_GB2312" w:eastAsia="仿宋_GB2312" w:hAnsi="仿宋_GB2312" w:cs="仿宋_GB2312" w:hint="eastAsia"/>
              <w:kern w:val="0"/>
              <w:sz w:val="28"/>
              <w:szCs w:val="28"/>
            </w:rPr>
            <w:t>非税系统通过中间库形式将本</w:t>
          </w:r>
          <w:proofErr w:type="gramStart"/>
          <w:r w:rsidRPr="007B0E60">
            <w:rPr>
              <w:rFonts w:ascii="仿宋_GB2312" w:eastAsia="仿宋_GB2312" w:hAnsi="仿宋_GB2312" w:cs="仿宋_GB2312" w:hint="eastAsia"/>
              <w:kern w:val="0"/>
              <w:sz w:val="28"/>
              <w:szCs w:val="28"/>
            </w:rPr>
            <w:t>区划非</w:t>
          </w:r>
          <w:proofErr w:type="gramEnd"/>
          <w:r w:rsidRPr="007B0E60">
            <w:rPr>
              <w:rFonts w:ascii="仿宋_GB2312" w:eastAsia="仿宋_GB2312" w:hAnsi="仿宋_GB2312" w:cs="仿宋_GB2312" w:hint="eastAsia"/>
              <w:kern w:val="0"/>
              <w:sz w:val="28"/>
              <w:szCs w:val="28"/>
            </w:rPr>
            <w:t>税收入数据进行归集，提供标准的数据接口。</w:t>
          </w:r>
        </w:p>
        <w:p w:rsidR="004A3F5B" w:rsidRPr="007B0E60" w:rsidRDefault="00DC03DC" w:rsidP="004A3F5B">
          <w:pPr>
            <w:widowControl/>
            <w:rPr>
              <w:rFonts w:ascii="仿宋_GB2312" w:eastAsia="仿宋_GB2312" w:hAnsi="仿宋_GB2312" w:cs="仿宋_GB2312"/>
              <w:kern w:val="0"/>
              <w:sz w:val="28"/>
              <w:szCs w:val="28"/>
            </w:rPr>
          </w:pPr>
        </w:p>
        <w:tbl>
          <w:tblPr>
            <w:tblW w:w="10206" w:type="dxa"/>
            <w:tblInd w:w="-459" w:type="dxa"/>
            <w:tblLook w:val="04A0" w:firstRow="1" w:lastRow="0" w:firstColumn="1" w:lastColumn="0" w:noHBand="0" w:noVBand="1"/>
          </w:tblPr>
          <w:tblGrid>
            <w:gridCol w:w="567"/>
            <w:gridCol w:w="656"/>
            <w:gridCol w:w="2179"/>
            <w:gridCol w:w="771"/>
            <w:gridCol w:w="703"/>
            <w:gridCol w:w="658"/>
            <w:gridCol w:w="660"/>
            <w:gridCol w:w="656"/>
            <w:gridCol w:w="660"/>
            <w:gridCol w:w="437"/>
            <w:gridCol w:w="2259"/>
          </w:tblGrid>
          <w:tr w:rsidR="004A3F5B" w:rsidRPr="00922F3E" w:rsidTr="00F87E2F">
            <w:trPr>
              <w:trHeight w:val="780"/>
            </w:trPr>
            <w:tc>
              <w:tcPr>
                <w:tcW w:w="10206" w:type="dxa"/>
                <w:gridSpan w:val="11"/>
                <w:tcBorders>
                  <w:top w:val="nil"/>
                  <w:left w:val="nil"/>
                  <w:bottom w:val="nil"/>
                  <w:right w:val="nil"/>
                </w:tcBorders>
                <w:shd w:val="clear" w:color="auto" w:fill="auto"/>
                <w:noWrap/>
                <w:vAlign w:val="center"/>
                <w:hideMark/>
              </w:tcPr>
              <w:p w:rsidR="004A3F5B" w:rsidRPr="00922F3E" w:rsidRDefault="00030198" w:rsidP="00F87E2F">
                <w:pPr>
                  <w:widowControl/>
                  <w:jc w:val="center"/>
                  <w:rPr>
                    <w:rFonts w:ascii="黑体" w:eastAsia="黑体" w:hAnsi="黑体" w:cs="宋体"/>
                    <w:b/>
                    <w:bCs/>
                    <w:kern w:val="0"/>
                    <w:sz w:val="36"/>
                    <w:szCs w:val="36"/>
                  </w:rPr>
                </w:pPr>
                <w:r w:rsidRPr="00922F3E">
                  <w:rPr>
                    <w:rFonts w:ascii="黑体" w:eastAsia="黑体" w:hAnsi="黑体" w:cs="宋体" w:hint="eastAsia"/>
                    <w:b/>
                    <w:bCs/>
                    <w:kern w:val="0"/>
                    <w:sz w:val="36"/>
                    <w:szCs w:val="36"/>
                  </w:rPr>
                  <w:t>辽宁省财政非税收入收缴</w:t>
                </w:r>
                <w:proofErr w:type="gramStart"/>
                <w:r w:rsidRPr="00922F3E">
                  <w:rPr>
                    <w:rFonts w:ascii="黑体" w:eastAsia="黑体" w:hAnsi="黑体" w:cs="宋体" w:hint="eastAsia"/>
                    <w:b/>
                    <w:bCs/>
                    <w:kern w:val="0"/>
                    <w:sz w:val="36"/>
                    <w:szCs w:val="36"/>
                  </w:rPr>
                  <w:t>电子化暨电子</w:t>
                </w:r>
                <w:proofErr w:type="gramEnd"/>
                <w:r w:rsidRPr="00922F3E">
                  <w:rPr>
                    <w:rFonts w:ascii="黑体" w:eastAsia="黑体" w:hAnsi="黑体" w:cs="宋体" w:hint="eastAsia"/>
                    <w:b/>
                    <w:bCs/>
                    <w:kern w:val="0"/>
                    <w:sz w:val="36"/>
                    <w:szCs w:val="36"/>
                  </w:rPr>
                  <w:t>票据管理系统--区实施费测算表</w:t>
                </w:r>
              </w:p>
            </w:tc>
          </w:tr>
          <w:tr w:rsidR="004A3F5B" w:rsidRPr="00922F3E" w:rsidTr="00F87E2F">
            <w:trPr>
              <w:trHeight w:val="375"/>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left"/>
                  <w:rPr>
                    <w:rFonts w:ascii="黑体" w:eastAsia="黑体" w:hAnsi="黑体" w:cs="宋体"/>
                    <w:b/>
                    <w:bCs/>
                    <w:kern w:val="0"/>
                    <w:sz w:val="28"/>
                    <w:szCs w:val="28"/>
                  </w:rPr>
                </w:pPr>
                <w:r w:rsidRPr="00922F3E">
                  <w:rPr>
                    <w:rFonts w:ascii="黑体" w:eastAsia="黑体" w:hAnsi="黑体" w:cs="宋体" w:hint="eastAsia"/>
                    <w:b/>
                    <w:bCs/>
                    <w:kern w:val="0"/>
                    <w:sz w:val="28"/>
                    <w:szCs w:val="28"/>
                  </w:rPr>
                  <w:t>一、人天实施费用单价测算</w:t>
                </w:r>
              </w:p>
            </w:tc>
          </w:tr>
          <w:tr w:rsidR="004A3F5B" w:rsidRPr="00922F3E" w:rsidTr="00F87E2F">
            <w:trPr>
              <w:trHeight w:val="810"/>
            </w:trPr>
            <w:tc>
              <w:tcPr>
                <w:tcW w:w="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实施人工费月单价</w:t>
                </w:r>
              </w:p>
            </w:tc>
            <w:tc>
              <w:tcPr>
                <w:tcW w:w="2179"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实施人工费日单价</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b/>
                    <w:bCs/>
                    <w:kern w:val="0"/>
                    <w:sz w:val="22"/>
                    <w:szCs w:val="22"/>
                  </w:rPr>
                </w:pPr>
                <w:r w:rsidRPr="00922F3E">
                  <w:rPr>
                    <w:rFonts w:ascii="宋体" w:hAnsi="宋体" w:cs="宋体" w:hint="eastAsia"/>
                    <w:b/>
                    <w:bCs/>
                    <w:kern w:val="0"/>
                    <w:sz w:val="22"/>
                    <w:szCs w:val="22"/>
                  </w:rPr>
                  <w:t>异地实施调整系数</w:t>
                </w:r>
              </w:p>
            </w:tc>
            <w:tc>
              <w:tcPr>
                <w:tcW w:w="703"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调整后实施费人日单价</w:t>
                </w:r>
              </w:p>
            </w:tc>
            <w:tc>
              <w:tcPr>
                <w:tcW w:w="5330" w:type="dxa"/>
                <w:gridSpan w:val="6"/>
                <w:tcBorders>
                  <w:top w:val="single" w:sz="4" w:space="0" w:color="auto"/>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备注</w:t>
                </w:r>
              </w:p>
            </w:tc>
          </w:tr>
          <w:tr w:rsidR="004A3F5B" w:rsidRPr="00922F3E" w:rsidTr="00F87E2F">
            <w:trPr>
              <w:trHeight w:val="720"/>
            </w:trPr>
            <w:tc>
              <w:tcPr>
                <w:tcW w:w="1223" w:type="dxa"/>
                <w:gridSpan w:val="2"/>
                <w:tcBorders>
                  <w:top w:val="nil"/>
                  <w:left w:val="single" w:sz="4" w:space="0" w:color="auto"/>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179"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0.00 </w:t>
                </w:r>
              </w:p>
            </w:tc>
            <w:tc>
              <w:tcPr>
                <w:tcW w:w="771"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1-1.5</w:t>
                </w:r>
              </w:p>
            </w:tc>
            <w:tc>
              <w:tcPr>
                <w:tcW w:w="703" w:type="dxa"/>
                <w:tcBorders>
                  <w:top w:val="nil"/>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5330" w:type="dxa"/>
                <w:gridSpan w:val="6"/>
                <w:tcBorders>
                  <w:top w:val="nil"/>
                  <w:left w:val="nil"/>
                  <w:bottom w:val="nil"/>
                  <w:right w:val="single" w:sz="4" w:space="0" w:color="000000"/>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异地实施调整系数主要考虑差旅费用（调整系数为1-1.5，可以根据本地差旅交通、食宿费用进行测算）</w:t>
                </w:r>
              </w:p>
            </w:tc>
          </w:tr>
          <w:tr w:rsidR="004A3F5B" w:rsidRPr="00922F3E" w:rsidTr="00F87E2F">
            <w:trPr>
              <w:trHeight w:val="600"/>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left"/>
                  <w:rPr>
                    <w:rFonts w:ascii="黑体" w:eastAsia="黑体" w:hAnsi="黑体" w:cs="宋体"/>
                    <w:b/>
                    <w:bCs/>
                    <w:kern w:val="0"/>
                    <w:sz w:val="28"/>
                    <w:szCs w:val="28"/>
                  </w:rPr>
                </w:pPr>
                <w:r w:rsidRPr="00922F3E">
                  <w:rPr>
                    <w:rFonts w:ascii="黑体" w:eastAsia="黑体" w:hAnsi="黑体" w:cs="宋体" w:hint="eastAsia"/>
                    <w:b/>
                    <w:bCs/>
                    <w:kern w:val="0"/>
                    <w:sz w:val="28"/>
                    <w:szCs w:val="28"/>
                  </w:rPr>
                  <w:t>二、财政基础实施费测算</w:t>
                </w:r>
              </w:p>
            </w:tc>
          </w:tr>
          <w:tr w:rsidR="004A3F5B" w:rsidRPr="00922F3E" w:rsidTr="00F87E2F">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序号</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实施服务模块</w:t>
                </w:r>
              </w:p>
            </w:tc>
            <w:tc>
              <w:tcPr>
                <w:tcW w:w="2179"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实施服务内容</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人数</w:t>
                </w:r>
              </w:p>
            </w:tc>
            <w:tc>
              <w:tcPr>
                <w:tcW w:w="703"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天数</w:t>
                </w:r>
              </w:p>
            </w:tc>
            <w:tc>
              <w:tcPr>
                <w:tcW w:w="658"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日单价</w:t>
                </w:r>
                <w:r w:rsidRPr="00922F3E">
                  <w:rPr>
                    <w:rFonts w:ascii="宋体" w:hAnsi="宋体" w:cs="宋体" w:hint="eastAsia"/>
                    <w:b/>
                    <w:bCs/>
                    <w:kern w:val="0"/>
                    <w:sz w:val="22"/>
                    <w:szCs w:val="22"/>
                  </w:rPr>
                  <w:br/>
                  <w:t>（元/人天）</w:t>
                </w:r>
              </w:p>
            </w:tc>
            <w:tc>
              <w:tcPr>
                <w:tcW w:w="660"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b/>
                    <w:bCs/>
                    <w:kern w:val="0"/>
                    <w:sz w:val="22"/>
                    <w:szCs w:val="22"/>
                  </w:rPr>
                </w:pPr>
                <w:r w:rsidRPr="00922F3E">
                  <w:rPr>
                    <w:rFonts w:ascii="宋体" w:hAnsi="宋体" w:cs="宋体" w:hint="eastAsia"/>
                    <w:b/>
                    <w:bCs/>
                    <w:kern w:val="0"/>
                    <w:sz w:val="22"/>
                    <w:szCs w:val="22"/>
                  </w:rPr>
                  <w:t>技术难度调整系数</w:t>
                </w:r>
              </w:p>
            </w:tc>
            <w:tc>
              <w:tcPr>
                <w:tcW w:w="656"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b/>
                    <w:bCs/>
                    <w:kern w:val="0"/>
                    <w:sz w:val="22"/>
                    <w:szCs w:val="22"/>
                  </w:rPr>
                </w:pPr>
                <w:r w:rsidRPr="00922F3E">
                  <w:rPr>
                    <w:rFonts w:ascii="宋体" w:hAnsi="宋体" w:cs="宋体" w:hint="eastAsia"/>
                    <w:b/>
                    <w:bCs/>
                    <w:kern w:val="0"/>
                    <w:sz w:val="22"/>
                    <w:szCs w:val="22"/>
                  </w:rPr>
                  <w:t>实施难度调整系数</w:t>
                </w:r>
              </w:p>
            </w:tc>
            <w:tc>
              <w:tcPr>
                <w:tcW w:w="660"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市县区调整系数</w:t>
                </w:r>
              </w:p>
            </w:tc>
            <w:tc>
              <w:tcPr>
                <w:tcW w:w="437"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实施费金额</w:t>
                </w:r>
              </w:p>
            </w:tc>
            <w:tc>
              <w:tcPr>
                <w:tcW w:w="225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备注</w:t>
                </w:r>
              </w:p>
            </w:tc>
          </w:tr>
          <w:tr w:rsidR="004A3F5B" w:rsidRPr="00922F3E" w:rsidTr="00F87E2F">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000000" w:fill="FFFFFF"/>
                <w:noWrap/>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前期准备阶段</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为财政部门做方案及系统演示介绍;项目实施前各科室业务梳理及准备工作;实施服务合同测算</w:t>
                </w:r>
                <w:r w:rsidRPr="00922F3E">
                  <w:rPr>
                    <w:rFonts w:ascii="宋体" w:hAnsi="宋体" w:cs="宋体" w:hint="eastAsia"/>
                    <w:kern w:val="0"/>
                    <w:sz w:val="22"/>
                    <w:szCs w:val="22"/>
                  </w:rPr>
                  <w:lastRenderedPageBreak/>
                  <w:t>签署;市县财政、政务云间银行间网络调试;确定实施方案和计划.</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lastRenderedPageBreak/>
                  <w:t>2</w:t>
                </w:r>
              </w:p>
            </w:tc>
            <w:tc>
              <w:tcPr>
                <w:tcW w:w="703"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3</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nil"/>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1.技术难度系数为各地区实际实施服务的内容确定，系数区间为（0.8-1.5）；</w:t>
                </w:r>
                <w:r w:rsidRPr="00922F3E">
                  <w:rPr>
                    <w:rFonts w:ascii="宋体" w:hAnsi="宋体" w:cs="宋体" w:hint="eastAsia"/>
                    <w:b/>
                    <w:bCs/>
                    <w:kern w:val="0"/>
                    <w:sz w:val="22"/>
                    <w:szCs w:val="22"/>
                  </w:rPr>
                  <w:br/>
                  <w:t>2.实施难度系数主要</w:t>
                </w:r>
                <w:r w:rsidRPr="00922F3E">
                  <w:rPr>
                    <w:rFonts w:ascii="宋体" w:hAnsi="宋体" w:cs="宋体" w:hint="eastAsia"/>
                    <w:b/>
                    <w:bCs/>
                    <w:kern w:val="0"/>
                    <w:sz w:val="22"/>
                    <w:szCs w:val="22"/>
                  </w:rPr>
                  <w:lastRenderedPageBreak/>
                  <w:t>和地方财政项目实施的方案计划及组织管理效率有直接关系，配合顺畅，实施时间短，实施费用也低！系数区间为（0.7-2.0）           3.市：1.0-1.2</w:t>
                </w:r>
                <w:r w:rsidRPr="00922F3E">
                  <w:rPr>
                    <w:rFonts w:ascii="宋体" w:hAnsi="宋体" w:cs="宋体" w:hint="eastAsia"/>
                    <w:b/>
                    <w:bCs/>
                    <w:kern w:val="0"/>
                    <w:sz w:val="22"/>
                    <w:szCs w:val="22"/>
                  </w:rPr>
                  <w:br/>
                  <w:t>县区：0.8-0.9</w:t>
                </w:r>
              </w:p>
            </w:tc>
          </w:tr>
          <w:tr w:rsidR="004A3F5B" w:rsidRPr="00922F3E" w:rsidTr="00F87E2F">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lastRenderedPageBreak/>
                  <w:t>2</w:t>
                </w:r>
              </w:p>
            </w:tc>
            <w:tc>
              <w:tcPr>
                <w:tcW w:w="656"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系统基础数据初始化</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系统管</w:t>
                </w:r>
                <w:proofErr w:type="gramStart"/>
                <w:r w:rsidRPr="00922F3E">
                  <w:rPr>
                    <w:rFonts w:ascii="宋体" w:hAnsi="宋体" w:cs="宋体" w:hint="eastAsia"/>
                    <w:kern w:val="0"/>
                    <w:sz w:val="22"/>
                    <w:szCs w:val="22"/>
                  </w:rPr>
                  <w:t>控各项</w:t>
                </w:r>
                <w:proofErr w:type="gramEnd"/>
                <w:r w:rsidRPr="00922F3E">
                  <w:rPr>
                    <w:rFonts w:ascii="宋体" w:hAnsi="宋体" w:cs="宋体" w:hint="eastAsia"/>
                    <w:kern w:val="0"/>
                    <w:sz w:val="22"/>
                    <w:szCs w:val="22"/>
                  </w:rPr>
                  <w:t>参数配置;财政基础数据初始化;原单机版票据系统库存等基础数据迁移;原东软非税系统项目库等基础数据迁移;往来、社团、医疗项目采集设置及地方性政策文件导入；互联网统一支付平台本区划数据配置、账户设置、资金清分配置</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703"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5</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8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3</w:t>
                </w:r>
              </w:p>
            </w:tc>
            <w:tc>
              <w:tcPr>
                <w:tcW w:w="656" w:type="dxa"/>
                <w:tcBorders>
                  <w:top w:val="nil"/>
                  <w:left w:val="nil"/>
                  <w:bottom w:val="single" w:sz="4" w:space="0" w:color="auto"/>
                  <w:right w:val="single" w:sz="4" w:space="0" w:color="auto"/>
                </w:tcBorders>
                <w:shd w:val="clear" w:color="000000" w:fill="FFFFFF"/>
                <w:noWrap/>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系统联调测试</w:t>
                </w:r>
              </w:p>
            </w:tc>
            <w:tc>
              <w:tcPr>
                <w:tcW w:w="2179"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电子票据业务流程测试;非税系统与代收银行核心系统接口实施联调测试；非税电子化缴款、项目分成、资金清分、财政银行对账、退费等业务测试;互联网统一支付平台接入及缴费业务测试.</w:t>
                </w:r>
              </w:p>
            </w:tc>
            <w:tc>
              <w:tcPr>
                <w:tcW w:w="771"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703"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5</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2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4</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总账衔接</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总账系统对接实施</w:t>
                </w:r>
              </w:p>
            </w:tc>
            <w:tc>
              <w:tcPr>
                <w:tcW w:w="771"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703" w:type="dxa"/>
                <w:tcBorders>
                  <w:top w:val="nil"/>
                  <w:left w:val="nil"/>
                  <w:bottom w:val="single" w:sz="4" w:space="0" w:color="auto"/>
                  <w:right w:val="single" w:sz="4" w:space="0" w:color="auto"/>
                </w:tcBorders>
                <w:shd w:val="clear" w:color="000000" w:fill="FFFFFF"/>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5</w:t>
                </w:r>
              </w:p>
            </w:tc>
            <w:tc>
              <w:tcPr>
                <w:tcW w:w="656"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代收银行传入数据验证测试</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系统中验证银行各收款渠道标准报文的流程测试 ;虚拟子账户调试</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703"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2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6</w:t>
                </w:r>
              </w:p>
            </w:tc>
            <w:tc>
              <w:tcPr>
                <w:tcW w:w="656"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系统培训</w:t>
                </w:r>
              </w:p>
            </w:tc>
            <w:tc>
              <w:tcPr>
                <w:tcW w:w="2179"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w:t>
                </w:r>
                <w:proofErr w:type="gramStart"/>
                <w:r w:rsidRPr="00922F3E">
                  <w:rPr>
                    <w:rFonts w:ascii="宋体" w:hAnsi="宋体" w:cs="宋体" w:hint="eastAsia"/>
                    <w:kern w:val="0"/>
                    <w:sz w:val="22"/>
                    <w:szCs w:val="22"/>
                  </w:rPr>
                  <w:t>分业务</w:t>
                </w:r>
                <w:proofErr w:type="gramEnd"/>
                <w:r w:rsidRPr="00922F3E">
                  <w:rPr>
                    <w:rFonts w:ascii="宋体" w:hAnsi="宋体" w:cs="宋体" w:hint="eastAsia"/>
                    <w:kern w:val="0"/>
                    <w:sz w:val="22"/>
                    <w:szCs w:val="22"/>
                  </w:rPr>
                  <w:t>单元对财政各岗位培训</w:t>
                </w:r>
              </w:p>
            </w:tc>
            <w:tc>
              <w:tcPr>
                <w:tcW w:w="771"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703" w:type="dxa"/>
                <w:tcBorders>
                  <w:top w:val="nil"/>
                  <w:left w:val="nil"/>
                  <w:bottom w:val="single" w:sz="4" w:space="0" w:color="auto"/>
                  <w:right w:val="single" w:sz="4" w:space="0" w:color="auto"/>
                </w:tcBorders>
                <w:shd w:val="clear" w:color="000000" w:fill="FFFFFF"/>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7</w:t>
                </w:r>
              </w:p>
            </w:tc>
            <w:tc>
              <w:tcPr>
                <w:tcW w:w="656"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系统切换上线</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试点单位切换上线,单位分批切换上线</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2</w:t>
                </w:r>
              </w:p>
            </w:tc>
            <w:tc>
              <w:tcPr>
                <w:tcW w:w="703"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5</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8</w:t>
                </w:r>
              </w:p>
            </w:tc>
            <w:tc>
              <w:tcPr>
                <w:tcW w:w="656"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用户报表类需求</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系统功能及业务类报表</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703"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9</w:t>
                </w:r>
              </w:p>
            </w:tc>
            <w:tc>
              <w:tcPr>
                <w:tcW w:w="656"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验收移交</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上线运行平稳后，对系统验收移交工作</w:t>
                </w:r>
              </w:p>
            </w:tc>
            <w:tc>
              <w:tcPr>
                <w:tcW w:w="771"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703"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5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10</w:t>
                </w:r>
              </w:p>
            </w:tc>
            <w:tc>
              <w:tcPr>
                <w:tcW w:w="656"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代收</w:t>
                </w:r>
                <w:r w:rsidRPr="00922F3E">
                  <w:rPr>
                    <w:rFonts w:ascii="宋体" w:hAnsi="宋体" w:cs="宋体" w:hint="eastAsia"/>
                    <w:kern w:val="0"/>
                    <w:sz w:val="22"/>
                    <w:szCs w:val="22"/>
                  </w:rPr>
                  <w:lastRenderedPageBreak/>
                  <w:t>银行端日报系统实施培训</w:t>
                </w:r>
              </w:p>
            </w:tc>
            <w:tc>
              <w:tcPr>
                <w:tcW w:w="2179"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lastRenderedPageBreak/>
                  <w:t>日报系统实施培训</w:t>
                </w:r>
              </w:p>
            </w:tc>
            <w:tc>
              <w:tcPr>
                <w:tcW w:w="771"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703"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60" w:type="dxa"/>
                <w:tcBorders>
                  <w:top w:val="single" w:sz="4" w:space="0" w:color="auto"/>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2259" w:type="dxa"/>
                <w:vMerge/>
                <w:tcBorders>
                  <w:top w:val="nil"/>
                  <w:left w:val="single" w:sz="4" w:space="0" w:color="auto"/>
                  <w:bottom w:val="single" w:sz="4" w:space="0" w:color="000000"/>
                  <w:right w:val="single" w:sz="4" w:space="0" w:color="auto"/>
                </w:tcBorders>
                <w:vAlign w:val="center"/>
                <w:hideMark/>
              </w:tcPr>
              <w:p w:rsidR="004A3F5B" w:rsidRPr="00922F3E" w:rsidRDefault="00DC03DC" w:rsidP="00F87E2F">
                <w:pPr>
                  <w:widowControl/>
                  <w:jc w:val="left"/>
                  <w:rPr>
                    <w:rFonts w:ascii="宋体" w:hAnsi="宋体" w:cs="宋体"/>
                    <w:b/>
                    <w:bCs/>
                    <w:kern w:val="0"/>
                    <w:sz w:val="22"/>
                    <w:szCs w:val="22"/>
                  </w:rPr>
                </w:pPr>
              </w:p>
            </w:tc>
          </w:tr>
          <w:tr w:rsidR="004A3F5B" w:rsidRPr="00922F3E" w:rsidTr="00F87E2F">
            <w:trPr>
              <w:trHeight w:val="285"/>
            </w:trPr>
            <w:tc>
              <w:tcPr>
                <w:tcW w:w="1223" w:type="dxa"/>
                <w:gridSpan w:val="2"/>
                <w:tcBorders>
                  <w:top w:val="single" w:sz="4" w:space="0" w:color="auto"/>
                  <w:left w:val="single" w:sz="4" w:space="0" w:color="auto"/>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4"/>
                  </w:rPr>
                </w:pPr>
                <w:r w:rsidRPr="00922F3E">
                  <w:rPr>
                    <w:rFonts w:ascii="宋体" w:hAnsi="宋体" w:cs="宋体" w:hint="eastAsia"/>
                    <w:kern w:val="0"/>
                    <w:sz w:val="24"/>
                  </w:rPr>
                  <w:lastRenderedPageBreak/>
                  <w:t>系统基础实施费用合计：</w:t>
                </w:r>
              </w:p>
            </w:tc>
            <w:tc>
              <w:tcPr>
                <w:tcW w:w="2179"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right"/>
                  <w:rPr>
                    <w:rFonts w:ascii="宋体" w:hAnsi="宋体" w:cs="宋体"/>
                    <w:kern w:val="0"/>
                    <w:sz w:val="24"/>
                  </w:rPr>
                </w:pPr>
                <w:r w:rsidRPr="00922F3E">
                  <w:rPr>
                    <w:rFonts w:ascii="宋体" w:hAnsi="宋体" w:cs="宋体" w:hint="eastAsia"/>
                    <w:kern w:val="0"/>
                    <w:sz w:val="24"/>
                  </w:rPr>
                  <w:t xml:space="preserve">　</w:t>
                </w:r>
              </w:p>
            </w:tc>
            <w:tc>
              <w:tcPr>
                <w:tcW w:w="771"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right"/>
                  <w:rPr>
                    <w:rFonts w:ascii="宋体" w:hAnsi="宋体" w:cs="宋体"/>
                    <w:kern w:val="0"/>
                    <w:sz w:val="24"/>
                  </w:rPr>
                </w:pPr>
                <w:r w:rsidRPr="00922F3E">
                  <w:rPr>
                    <w:rFonts w:ascii="宋体" w:hAnsi="宋体" w:cs="宋体" w:hint="eastAsia"/>
                    <w:kern w:val="0"/>
                    <w:sz w:val="24"/>
                  </w:rPr>
                  <w:t xml:space="preserve">　</w:t>
                </w:r>
              </w:p>
            </w:tc>
            <w:tc>
              <w:tcPr>
                <w:tcW w:w="703"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right"/>
                  <w:rPr>
                    <w:rFonts w:ascii="宋体" w:hAnsi="宋体" w:cs="宋体"/>
                    <w:kern w:val="0"/>
                    <w:sz w:val="24"/>
                  </w:rPr>
                </w:pPr>
                <w:r w:rsidRPr="00922F3E">
                  <w:rPr>
                    <w:rFonts w:ascii="宋体" w:hAnsi="宋体" w:cs="宋体" w:hint="eastAsia"/>
                    <w:kern w:val="0"/>
                    <w:sz w:val="24"/>
                  </w:rPr>
                  <w:t xml:space="preserve">　</w:t>
                </w:r>
              </w:p>
            </w:tc>
            <w:tc>
              <w:tcPr>
                <w:tcW w:w="658"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right"/>
                  <w:rPr>
                    <w:rFonts w:ascii="宋体" w:hAnsi="宋体" w:cs="宋体"/>
                    <w:kern w:val="0"/>
                    <w:sz w:val="24"/>
                  </w:rPr>
                </w:pPr>
                <w:r w:rsidRPr="00922F3E">
                  <w:rPr>
                    <w:rFonts w:ascii="宋体" w:hAnsi="宋体" w:cs="宋体" w:hint="eastAsia"/>
                    <w:kern w:val="0"/>
                    <w:sz w:val="24"/>
                  </w:rPr>
                  <w:t xml:space="preserve">　</w:t>
                </w:r>
              </w:p>
            </w:tc>
            <w:tc>
              <w:tcPr>
                <w:tcW w:w="660"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left"/>
                  <w:rPr>
                    <w:rFonts w:ascii="宋体" w:hAnsi="宋体" w:cs="宋体"/>
                    <w:kern w:val="0"/>
                    <w:sz w:val="24"/>
                  </w:rPr>
                </w:pPr>
                <w:r w:rsidRPr="00922F3E">
                  <w:rPr>
                    <w:rFonts w:ascii="宋体" w:hAnsi="宋体" w:cs="宋体" w:hint="eastAsia"/>
                    <w:kern w:val="0"/>
                    <w:sz w:val="24"/>
                  </w:rPr>
                  <w:t xml:space="preserve">　</w:t>
                </w:r>
              </w:p>
            </w:tc>
            <w:tc>
              <w:tcPr>
                <w:tcW w:w="656"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left"/>
                  <w:rPr>
                    <w:rFonts w:ascii="宋体" w:hAnsi="宋体" w:cs="宋体"/>
                    <w:kern w:val="0"/>
                    <w:sz w:val="24"/>
                  </w:rPr>
                </w:pPr>
                <w:r w:rsidRPr="00922F3E">
                  <w:rPr>
                    <w:rFonts w:ascii="宋体" w:hAnsi="宋体" w:cs="宋体" w:hint="eastAsia"/>
                    <w:kern w:val="0"/>
                    <w:sz w:val="24"/>
                  </w:rPr>
                  <w:t xml:space="preserve">　</w:t>
                </w:r>
              </w:p>
            </w:tc>
            <w:tc>
              <w:tcPr>
                <w:tcW w:w="660"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4"/>
                  </w:rPr>
                </w:pPr>
                <w:r w:rsidRPr="00922F3E">
                  <w:rPr>
                    <w:rFonts w:ascii="宋体" w:hAnsi="宋体" w:cs="宋体" w:hint="eastAsia"/>
                    <w:kern w:val="0"/>
                    <w:sz w:val="24"/>
                  </w:rPr>
                  <w:t xml:space="preserve">　</w:t>
                </w:r>
              </w:p>
            </w:tc>
            <w:tc>
              <w:tcPr>
                <w:tcW w:w="437" w:type="dxa"/>
                <w:tcBorders>
                  <w:top w:val="single" w:sz="4" w:space="0" w:color="auto"/>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4"/>
                  </w:rPr>
                </w:pPr>
                <w:r w:rsidRPr="00922F3E">
                  <w:rPr>
                    <w:rFonts w:ascii="宋体" w:hAnsi="宋体" w:cs="宋体" w:hint="eastAsia"/>
                    <w:kern w:val="0"/>
                    <w:sz w:val="24"/>
                  </w:rPr>
                  <w:t xml:space="preserve">　</w:t>
                </w:r>
              </w:p>
            </w:tc>
            <w:tc>
              <w:tcPr>
                <w:tcW w:w="2259" w:type="dxa"/>
                <w:tcBorders>
                  <w:top w:val="nil"/>
                  <w:left w:val="nil"/>
                  <w:bottom w:val="nil"/>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4"/>
                  </w:rPr>
                </w:pPr>
                <w:r w:rsidRPr="00922F3E">
                  <w:rPr>
                    <w:rFonts w:ascii="宋体" w:hAnsi="宋体" w:cs="宋体" w:hint="eastAsia"/>
                    <w:kern w:val="0"/>
                    <w:sz w:val="24"/>
                  </w:rPr>
                  <w:t xml:space="preserve">　</w:t>
                </w:r>
              </w:p>
            </w:tc>
          </w:tr>
          <w:tr w:rsidR="004A3F5B" w:rsidRPr="00922F3E" w:rsidTr="00F87E2F">
            <w:trPr>
              <w:trHeight w:val="375"/>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left"/>
                  <w:rPr>
                    <w:rFonts w:ascii="黑体" w:eastAsia="黑体" w:hAnsi="黑体" w:cs="宋体"/>
                    <w:b/>
                    <w:bCs/>
                    <w:kern w:val="0"/>
                    <w:sz w:val="28"/>
                    <w:szCs w:val="28"/>
                  </w:rPr>
                </w:pPr>
                <w:r w:rsidRPr="00922F3E">
                  <w:rPr>
                    <w:rFonts w:ascii="黑体" w:eastAsia="黑体" w:hAnsi="黑体" w:cs="宋体" w:hint="eastAsia"/>
                    <w:b/>
                    <w:bCs/>
                    <w:kern w:val="0"/>
                    <w:sz w:val="28"/>
                    <w:szCs w:val="28"/>
                  </w:rPr>
                  <w:t>三、执收执罚及用票单位实施费测算</w:t>
                </w:r>
              </w:p>
            </w:tc>
          </w:tr>
          <w:tr w:rsidR="004A3F5B" w:rsidRPr="00922F3E" w:rsidTr="00F87E2F">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right"/>
                  <w:rPr>
                    <w:rFonts w:ascii="宋体" w:hAnsi="宋体" w:cs="宋体"/>
                    <w:b/>
                    <w:bCs/>
                    <w:kern w:val="0"/>
                    <w:sz w:val="22"/>
                    <w:szCs w:val="22"/>
                  </w:rPr>
                </w:pPr>
                <w:r w:rsidRPr="00922F3E">
                  <w:rPr>
                    <w:rFonts w:ascii="宋体" w:hAnsi="宋体" w:cs="宋体" w:hint="eastAsia"/>
                    <w:b/>
                    <w:bCs/>
                    <w:kern w:val="0"/>
                    <w:sz w:val="22"/>
                    <w:szCs w:val="22"/>
                  </w:rPr>
                  <w:t>序号</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实施服务模块</w:t>
                </w:r>
              </w:p>
            </w:tc>
            <w:tc>
              <w:tcPr>
                <w:tcW w:w="2179"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实施服务内容</w:t>
                </w:r>
              </w:p>
            </w:tc>
            <w:tc>
              <w:tcPr>
                <w:tcW w:w="1474" w:type="dxa"/>
                <w:gridSpan w:val="2"/>
                <w:tcBorders>
                  <w:top w:val="nil"/>
                  <w:left w:val="nil"/>
                  <w:bottom w:val="single" w:sz="4" w:space="0" w:color="auto"/>
                  <w:right w:val="single" w:sz="4" w:space="0" w:color="000000"/>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实施天数</w:t>
                </w:r>
              </w:p>
            </w:tc>
            <w:tc>
              <w:tcPr>
                <w:tcW w:w="658"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单价</w:t>
                </w:r>
                <w:r w:rsidRPr="00922F3E">
                  <w:rPr>
                    <w:rFonts w:ascii="宋体" w:hAnsi="宋体" w:cs="宋体" w:hint="eastAsia"/>
                    <w:b/>
                    <w:bCs/>
                    <w:kern w:val="0"/>
                    <w:sz w:val="22"/>
                    <w:szCs w:val="22"/>
                  </w:rPr>
                  <w:br/>
                  <w:t>（元/人天）</w:t>
                </w:r>
              </w:p>
            </w:tc>
            <w:tc>
              <w:tcPr>
                <w:tcW w:w="660"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0"/>
                    <w:szCs w:val="20"/>
                  </w:rPr>
                </w:pPr>
                <w:r w:rsidRPr="00922F3E">
                  <w:rPr>
                    <w:rFonts w:ascii="宋体" w:hAnsi="宋体" w:cs="宋体" w:hint="eastAsia"/>
                    <w:b/>
                    <w:bCs/>
                    <w:kern w:val="0"/>
                    <w:sz w:val="20"/>
                    <w:szCs w:val="20"/>
                  </w:rPr>
                  <w:t>市县区调整系数</w:t>
                </w:r>
              </w:p>
            </w:tc>
            <w:tc>
              <w:tcPr>
                <w:tcW w:w="656"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实施人数</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实施费金额</w:t>
                </w:r>
              </w:p>
            </w:tc>
            <w:tc>
              <w:tcPr>
                <w:tcW w:w="2696" w:type="dxa"/>
                <w:gridSpan w:val="2"/>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备注</w:t>
                </w:r>
              </w:p>
            </w:tc>
          </w:tr>
          <w:tr w:rsidR="004A3F5B" w:rsidRPr="00922F3E" w:rsidTr="00F87E2F">
            <w:trPr>
              <w:trHeight w:val="18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w:t>
                </w:r>
              </w:p>
            </w:tc>
            <w:tc>
              <w:tcPr>
                <w:tcW w:w="656" w:type="dxa"/>
                <w:tcBorders>
                  <w:top w:val="nil"/>
                  <w:left w:val="nil"/>
                  <w:bottom w:val="single" w:sz="4" w:space="0" w:color="auto"/>
                  <w:right w:val="single" w:sz="4" w:space="0" w:color="auto"/>
                </w:tcBorders>
                <w:shd w:val="clear" w:color="000000" w:fill="FFFFFF"/>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t>1单位基础数据采集、清洗整理、编码初始化；2单位原票据、非税系统数据结报、迁移；3单位端软件实施配置及培训；4移动</w:t>
                </w:r>
                <w:proofErr w:type="gramStart"/>
                <w:r w:rsidRPr="00922F3E">
                  <w:rPr>
                    <w:rFonts w:ascii="宋体" w:hAnsi="宋体" w:cs="宋体" w:hint="eastAsia"/>
                    <w:kern w:val="0"/>
                    <w:sz w:val="22"/>
                    <w:szCs w:val="22"/>
                  </w:rPr>
                  <w:t>端收费</w:t>
                </w:r>
                <w:proofErr w:type="gramEnd"/>
                <w:r w:rsidRPr="00922F3E">
                  <w:rPr>
                    <w:rFonts w:ascii="宋体" w:hAnsi="宋体" w:cs="宋体" w:hint="eastAsia"/>
                    <w:kern w:val="0"/>
                    <w:sz w:val="22"/>
                    <w:szCs w:val="22"/>
                  </w:rPr>
                  <w:lastRenderedPageBreak/>
                  <w:t>APP软件实施配置及培训；</w:t>
                </w:r>
              </w:p>
            </w:tc>
            <w:tc>
              <w:tcPr>
                <w:tcW w:w="2179" w:type="dxa"/>
                <w:tcBorders>
                  <w:top w:val="nil"/>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2"/>
                    <w:szCs w:val="22"/>
                  </w:rPr>
                </w:pPr>
                <w:r w:rsidRPr="00922F3E">
                  <w:rPr>
                    <w:rFonts w:ascii="宋体" w:hAnsi="宋体" w:cs="宋体" w:hint="eastAsia"/>
                    <w:kern w:val="0"/>
                    <w:sz w:val="22"/>
                    <w:szCs w:val="22"/>
                  </w:rPr>
                  <w:lastRenderedPageBreak/>
                  <w:t>单位非税收缴相关基础数据采集；收费模式调研；原非税和票据系统中单位基础数据比对整合、录入；单位端系统初始化配置；电子票据数字签名、电子印章采集初始化;</w:t>
                </w:r>
                <w:r w:rsidRPr="00922F3E">
                  <w:rPr>
                    <w:rFonts w:ascii="宋体" w:hAnsi="宋体" w:cs="宋体" w:hint="eastAsia"/>
                    <w:kern w:val="0"/>
                    <w:sz w:val="22"/>
                    <w:szCs w:val="22"/>
                  </w:rPr>
                  <w:br/>
                  <w:t>已使用票据在旧系统结报核销；剩余各种票据库存结转新系统;</w:t>
                </w:r>
                <w:r w:rsidRPr="00922F3E">
                  <w:rPr>
                    <w:rFonts w:ascii="宋体" w:hAnsi="宋体" w:cs="宋体" w:hint="eastAsia"/>
                    <w:kern w:val="0"/>
                    <w:sz w:val="22"/>
                    <w:szCs w:val="22"/>
                  </w:rPr>
                  <w:br/>
                  <w:t>单位端软件实施</w:t>
                </w:r>
                <w:proofErr w:type="gramStart"/>
                <w:r w:rsidRPr="00922F3E">
                  <w:rPr>
                    <w:rFonts w:ascii="宋体" w:hAnsi="宋体" w:cs="宋体" w:hint="eastAsia"/>
                    <w:kern w:val="0"/>
                    <w:sz w:val="22"/>
                    <w:szCs w:val="22"/>
                  </w:rPr>
                  <w:t>及集中</w:t>
                </w:r>
                <w:proofErr w:type="gramEnd"/>
                <w:r w:rsidRPr="00922F3E">
                  <w:rPr>
                    <w:rFonts w:ascii="宋体" w:hAnsi="宋体" w:cs="宋体" w:hint="eastAsia"/>
                    <w:kern w:val="0"/>
                    <w:sz w:val="22"/>
                    <w:szCs w:val="22"/>
                  </w:rPr>
                  <w:t>培训；移动</w:t>
                </w:r>
                <w:proofErr w:type="gramStart"/>
                <w:r w:rsidRPr="00922F3E">
                  <w:rPr>
                    <w:rFonts w:ascii="宋体" w:hAnsi="宋体" w:cs="宋体" w:hint="eastAsia"/>
                    <w:kern w:val="0"/>
                    <w:sz w:val="22"/>
                    <w:szCs w:val="22"/>
                  </w:rPr>
                  <w:t>端收费</w:t>
                </w:r>
                <w:proofErr w:type="gramEnd"/>
                <w:r w:rsidRPr="00922F3E">
                  <w:rPr>
                    <w:rFonts w:ascii="宋体" w:hAnsi="宋体" w:cs="宋体" w:hint="eastAsia"/>
                    <w:kern w:val="0"/>
                    <w:sz w:val="22"/>
                    <w:szCs w:val="22"/>
                  </w:rPr>
                  <w:t>APP软件实施；</w:t>
                </w:r>
                <w:r w:rsidRPr="00922F3E">
                  <w:rPr>
                    <w:rFonts w:ascii="宋体" w:hAnsi="宋体" w:cs="宋体" w:hint="eastAsia"/>
                    <w:kern w:val="0"/>
                    <w:sz w:val="22"/>
                    <w:szCs w:val="22"/>
                  </w:rPr>
                  <w:br/>
                  <w:t>POS机与非税</w:t>
                </w:r>
                <w:proofErr w:type="gramStart"/>
                <w:r w:rsidRPr="00922F3E">
                  <w:rPr>
                    <w:rFonts w:ascii="宋体" w:hAnsi="宋体" w:cs="宋体" w:hint="eastAsia"/>
                    <w:kern w:val="0"/>
                    <w:sz w:val="22"/>
                    <w:szCs w:val="22"/>
                  </w:rPr>
                  <w:t>执收端软件</w:t>
                </w:r>
                <w:proofErr w:type="gramEnd"/>
                <w:r w:rsidRPr="00922F3E">
                  <w:rPr>
                    <w:rFonts w:ascii="宋体" w:hAnsi="宋体" w:cs="宋体" w:hint="eastAsia"/>
                    <w:kern w:val="0"/>
                    <w:sz w:val="22"/>
                    <w:szCs w:val="22"/>
                  </w:rPr>
                  <w:t>连接调试；电子票夹安装部署及使用讲解；单位应急开票系统实施；系统上线至验收阶段的咨询答疑及运行保障技术支持。</w:t>
                </w:r>
              </w:p>
            </w:tc>
            <w:tc>
              <w:tcPr>
                <w:tcW w:w="14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143</w:t>
                </w:r>
              </w:p>
            </w:tc>
            <w:tc>
              <w:tcPr>
                <w:tcW w:w="658"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　</w:t>
                </w:r>
              </w:p>
            </w:tc>
            <w:tc>
              <w:tcPr>
                <w:tcW w:w="660" w:type="dxa"/>
                <w:tcBorders>
                  <w:top w:val="nil"/>
                  <w:left w:val="nil"/>
                  <w:bottom w:val="nil"/>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2"/>
                    <w:szCs w:val="22"/>
                  </w:rPr>
                </w:pPr>
                <w:r w:rsidRPr="00922F3E">
                  <w:rPr>
                    <w:rFonts w:ascii="宋体" w:hAnsi="宋体" w:cs="宋体" w:hint="eastAsia"/>
                    <w:b/>
                    <w:bCs/>
                    <w:kern w:val="0"/>
                    <w:sz w:val="22"/>
                    <w:szCs w:val="22"/>
                  </w:rPr>
                  <w:t xml:space="preserve">0.80 </w:t>
                </w:r>
              </w:p>
            </w:tc>
            <w:tc>
              <w:tcPr>
                <w:tcW w:w="656"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center"/>
                  <w:rPr>
                    <w:rFonts w:ascii="宋体" w:hAnsi="宋体" w:cs="宋体"/>
                    <w:kern w:val="0"/>
                    <w:sz w:val="22"/>
                    <w:szCs w:val="22"/>
                  </w:rPr>
                </w:pPr>
                <w:r w:rsidRPr="00922F3E">
                  <w:rPr>
                    <w:rFonts w:ascii="宋体" w:hAnsi="宋体" w:cs="宋体" w:hint="eastAsia"/>
                    <w:kern w:val="0"/>
                    <w:sz w:val="22"/>
                    <w:szCs w:val="22"/>
                  </w:rPr>
                  <w:t xml:space="preserve">1.00 </w:t>
                </w:r>
              </w:p>
            </w:tc>
            <w:tc>
              <w:tcPr>
                <w:tcW w:w="660" w:type="dxa"/>
                <w:tcBorders>
                  <w:top w:val="nil"/>
                  <w:left w:val="nil"/>
                  <w:bottom w:val="single" w:sz="4" w:space="0" w:color="auto"/>
                  <w:right w:val="single" w:sz="4" w:space="0" w:color="auto"/>
                </w:tcBorders>
                <w:shd w:val="clear" w:color="auto" w:fill="auto"/>
                <w:noWrap/>
                <w:vAlign w:val="center"/>
                <w:hideMark/>
              </w:tcPr>
              <w:p w:rsidR="004A3F5B" w:rsidRPr="00922F3E" w:rsidRDefault="00030198" w:rsidP="00F87E2F">
                <w:pPr>
                  <w:widowControl/>
                  <w:jc w:val="left"/>
                  <w:rPr>
                    <w:rFonts w:ascii="宋体" w:hAnsi="宋体" w:cs="宋体"/>
                    <w:b/>
                    <w:bCs/>
                    <w:kern w:val="0"/>
                    <w:sz w:val="24"/>
                  </w:rPr>
                </w:pPr>
                <w:r w:rsidRPr="00922F3E">
                  <w:rPr>
                    <w:rFonts w:ascii="宋体" w:hAnsi="宋体" w:cs="宋体" w:hint="eastAsia"/>
                    <w:b/>
                    <w:bCs/>
                    <w:kern w:val="0"/>
                    <w:sz w:val="24"/>
                  </w:rPr>
                  <w:t xml:space="preserve">　</w:t>
                </w:r>
              </w:p>
            </w:tc>
            <w:tc>
              <w:tcPr>
                <w:tcW w:w="2696" w:type="dxa"/>
                <w:gridSpan w:val="2"/>
                <w:tcBorders>
                  <w:top w:val="single" w:sz="4" w:space="0" w:color="auto"/>
                  <w:left w:val="nil"/>
                  <w:bottom w:val="single" w:sz="4" w:space="0" w:color="auto"/>
                  <w:right w:val="single" w:sz="4" w:space="0" w:color="auto"/>
                </w:tcBorders>
                <w:shd w:val="clear" w:color="auto" w:fill="auto"/>
                <w:vAlign w:val="center"/>
                <w:hideMark/>
              </w:tcPr>
              <w:p w:rsidR="004A3F5B" w:rsidRPr="00922F3E" w:rsidRDefault="00030198" w:rsidP="00F87E2F">
                <w:pPr>
                  <w:widowControl/>
                  <w:jc w:val="center"/>
                  <w:rPr>
                    <w:rFonts w:ascii="宋体" w:hAnsi="宋体" w:cs="宋体"/>
                    <w:b/>
                    <w:bCs/>
                    <w:kern w:val="0"/>
                    <w:sz w:val="24"/>
                  </w:rPr>
                </w:pPr>
                <w:r w:rsidRPr="00922F3E">
                  <w:rPr>
                    <w:rFonts w:ascii="宋体" w:hAnsi="宋体" w:cs="宋体" w:hint="eastAsia"/>
                    <w:b/>
                    <w:bCs/>
                    <w:kern w:val="0"/>
                    <w:sz w:val="24"/>
                  </w:rPr>
                  <w:t>实施天数根据人数及实施工作量进行测算</w:t>
                </w:r>
              </w:p>
            </w:tc>
          </w:tr>
          <w:tr w:rsidR="004A3F5B" w:rsidRPr="00922F3E" w:rsidTr="00F87E2F">
            <w:trPr>
              <w:trHeight w:val="375"/>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left"/>
                  <w:rPr>
                    <w:rFonts w:ascii="黑体" w:eastAsia="黑体" w:hAnsi="黑体" w:cs="宋体"/>
                    <w:b/>
                    <w:bCs/>
                    <w:color w:val="000000"/>
                    <w:kern w:val="0"/>
                    <w:sz w:val="28"/>
                    <w:szCs w:val="28"/>
                  </w:rPr>
                </w:pPr>
                <w:r w:rsidRPr="00922F3E">
                  <w:rPr>
                    <w:rFonts w:ascii="黑体" w:eastAsia="黑体" w:hAnsi="黑体" w:cs="宋体" w:hint="eastAsia"/>
                    <w:b/>
                    <w:bCs/>
                    <w:color w:val="000000"/>
                    <w:kern w:val="0"/>
                    <w:sz w:val="28"/>
                    <w:szCs w:val="28"/>
                  </w:rPr>
                  <w:lastRenderedPageBreak/>
                  <w:t>四、运维服务费</w:t>
                </w:r>
              </w:p>
            </w:tc>
          </w:tr>
          <w:tr w:rsidR="004A3F5B" w:rsidRPr="00922F3E" w:rsidTr="00F87E2F">
            <w:trPr>
              <w:trHeight w:val="480"/>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A3F5B" w:rsidRPr="00922F3E" w:rsidRDefault="00030198" w:rsidP="00F87E2F">
                <w:pPr>
                  <w:widowControl/>
                  <w:jc w:val="left"/>
                  <w:rPr>
                    <w:rFonts w:ascii="宋体" w:hAnsi="宋体" w:cs="宋体"/>
                    <w:kern w:val="0"/>
                    <w:sz w:val="24"/>
                  </w:rPr>
                </w:pPr>
                <w:r w:rsidRPr="00922F3E">
                  <w:rPr>
                    <w:rFonts w:ascii="宋体" w:hAnsi="宋体" w:cs="宋体" w:hint="eastAsia"/>
                    <w:kern w:val="0"/>
                    <w:sz w:val="24"/>
                  </w:rPr>
                  <w:t>1.实施费包含系统</w:t>
                </w:r>
                <w:r>
                  <w:rPr>
                    <w:rFonts w:ascii="宋体" w:hAnsi="宋体" w:cs="宋体" w:hint="eastAsia"/>
                    <w:kern w:val="0"/>
                    <w:sz w:val="24"/>
                  </w:rPr>
                  <w:t>验收</w:t>
                </w:r>
                <w:r>
                  <w:rPr>
                    <w:rFonts w:ascii="宋体" w:hAnsi="宋体" w:cs="宋体"/>
                    <w:kern w:val="0"/>
                    <w:sz w:val="24"/>
                  </w:rPr>
                  <w:t>合格</w:t>
                </w:r>
                <w:proofErr w:type="gramStart"/>
                <w:r w:rsidRPr="00922F3E">
                  <w:rPr>
                    <w:rFonts w:ascii="宋体" w:hAnsi="宋体" w:cs="宋体" w:hint="eastAsia"/>
                    <w:kern w:val="0"/>
                    <w:sz w:val="24"/>
                  </w:rPr>
                  <w:t>上线日起首年</w:t>
                </w:r>
                <w:proofErr w:type="gramEnd"/>
                <w:r w:rsidRPr="00922F3E">
                  <w:rPr>
                    <w:rFonts w:ascii="宋体" w:hAnsi="宋体" w:cs="宋体" w:hint="eastAsia"/>
                    <w:kern w:val="0"/>
                    <w:sz w:val="24"/>
                  </w:rPr>
                  <w:t>的运维服务。</w:t>
                </w:r>
              </w:p>
            </w:tc>
          </w:tr>
          <w:tr w:rsidR="004A3F5B" w:rsidRPr="00922F3E" w:rsidTr="00F87E2F">
            <w:trPr>
              <w:trHeight w:val="540"/>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F5B" w:rsidRPr="00922F3E" w:rsidRDefault="00030198" w:rsidP="00F87E2F">
                <w:pPr>
                  <w:widowControl/>
                  <w:jc w:val="left"/>
                  <w:rPr>
                    <w:rFonts w:ascii="宋体" w:hAnsi="宋体" w:cs="宋体"/>
                    <w:kern w:val="0"/>
                    <w:sz w:val="24"/>
                  </w:rPr>
                </w:pPr>
                <w:r w:rsidRPr="00922F3E">
                  <w:rPr>
                    <w:rFonts w:ascii="宋体" w:hAnsi="宋体" w:cs="宋体" w:hint="eastAsia"/>
                    <w:kern w:val="0"/>
                    <w:sz w:val="24"/>
                  </w:rPr>
                  <w:t>2.后续每年运维服务费按实施费金额的20%收取。</w:t>
                </w:r>
              </w:p>
            </w:tc>
          </w:tr>
        </w:tbl>
        <w:p w:rsidR="0050268E" w:rsidRDefault="00DC03DC" w:rsidP="0050268E">
          <w:pPr>
            <w:rPr>
              <w:rFonts w:ascii="仿宋" w:hAnsi="仿宋"/>
            </w:rPr>
          </w:pPr>
        </w:p>
      </w:sdtContent>
    </w:sdt>
    <w:p w:rsidR="00AD47AE" w:rsidRDefault="00AD47AE" w:rsidP="00E35D01">
      <w:pPr>
        <w:widowControl/>
        <w:rPr>
          <w:rFonts w:ascii="仿宋_GB2312" w:eastAsia="仿宋_GB2312" w:hAnsi="仿宋_GB2312" w:cs="仿宋_GB2312"/>
          <w:kern w:val="0"/>
          <w:szCs w:val="21"/>
        </w:rPr>
      </w:pPr>
    </w:p>
    <w:p w:rsidR="00AD47AE" w:rsidRDefault="00AD47AE" w:rsidP="00E35D01">
      <w:pPr>
        <w:widowControl/>
        <w:rPr>
          <w:rFonts w:ascii="仿宋_GB2312" w:eastAsia="仿宋_GB2312" w:hAnsi="仿宋_GB2312" w:cs="仿宋_GB2312"/>
          <w:kern w:val="0"/>
          <w:szCs w:val="21"/>
        </w:rPr>
      </w:pPr>
    </w:p>
    <w:p w:rsidR="00375063" w:rsidRDefault="00375063">
      <w:pPr>
        <w:widowControl/>
        <w:jc w:val="left"/>
        <w:rPr>
          <w:rFonts w:ascii="仿宋_GB2312" w:eastAsia="仿宋_GB2312" w:hAnsi="仿宋_GB2312" w:cs="仿宋_GB2312"/>
          <w:kern w:val="0"/>
          <w:szCs w:val="21"/>
        </w:rPr>
      </w:pPr>
      <w:r>
        <w:rPr>
          <w:rFonts w:ascii="仿宋_GB2312" w:eastAsia="仿宋_GB2312" w:hAnsi="仿宋_GB2312" w:cs="仿宋_GB2312"/>
          <w:kern w:val="0"/>
          <w:szCs w:val="21"/>
        </w:rPr>
        <w:br w:type="page"/>
      </w:r>
    </w:p>
    <w:p w:rsidR="00AD47AE" w:rsidRPr="00254383" w:rsidRDefault="00AD47AE" w:rsidP="00375063">
      <w:pPr>
        <w:spacing w:beforeLines="100" w:before="240" w:afterLines="100" w:after="240"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lastRenderedPageBreak/>
        <w:t>第三章 响应文件内容及格式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386"/>
        <w:gridCol w:w="851"/>
        <w:gridCol w:w="1134"/>
      </w:tblGrid>
      <w:tr w:rsidR="00AD47AE" w:rsidRPr="004550F7" w:rsidTr="00E35D01">
        <w:trPr>
          <w:trHeight w:val="561"/>
        </w:trPr>
        <w:tc>
          <w:tcPr>
            <w:tcW w:w="1560"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项</w:t>
            </w:r>
            <w:r w:rsidRPr="004550F7">
              <w:rPr>
                <w:rFonts w:ascii="仿宋_GB2312" w:eastAsia="仿宋_GB2312" w:hAnsi="仿宋_GB2312" w:cs="仿宋_GB2312"/>
                <w:kern w:val="0"/>
                <w:szCs w:val="21"/>
              </w:rPr>
              <w:t xml:space="preserve">  </w:t>
            </w:r>
            <w:r w:rsidRPr="004550F7">
              <w:rPr>
                <w:rFonts w:ascii="仿宋_GB2312" w:eastAsia="仿宋_GB2312" w:hAnsi="仿宋_GB2312" w:cs="仿宋_GB2312" w:hint="eastAsia"/>
                <w:kern w:val="0"/>
                <w:szCs w:val="21"/>
              </w:rPr>
              <w:t>目</w:t>
            </w:r>
          </w:p>
        </w:tc>
        <w:tc>
          <w:tcPr>
            <w:tcW w:w="5386"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项目及审核内容</w:t>
            </w:r>
          </w:p>
        </w:tc>
        <w:tc>
          <w:tcPr>
            <w:tcW w:w="851"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格式</w:t>
            </w:r>
          </w:p>
        </w:tc>
        <w:tc>
          <w:tcPr>
            <w:tcW w:w="1134"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装订顺序</w:t>
            </w:r>
          </w:p>
        </w:tc>
      </w:tr>
      <w:tr w:rsidR="00AD47AE" w:rsidRPr="004550F7" w:rsidTr="00E35D01">
        <w:trPr>
          <w:trHeight w:val="415"/>
        </w:trPr>
        <w:tc>
          <w:tcPr>
            <w:tcW w:w="1560" w:type="dxa"/>
            <w:vMerge w:val="restart"/>
            <w:vAlign w:val="center"/>
          </w:tcPr>
          <w:p w:rsidR="00AD47AE" w:rsidRPr="004550F7" w:rsidRDefault="00AD47AE" w:rsidP="00E35D01">
            <w:pP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投标文件的外封面、封口、封皮及目录</w:t>
            </w:r>
          </w:p>
        </w:tc>
        <w:tc>
          <w:tcPr>
            <w:tcW w:w="5386" w:type="dxa"/>
            <w:vAlign w:val="center"/>
          </w:tcPr>
          <w:p w:rsidR="00AD47AE" w:rsidRPr="004550F7" w:rsidRDefault="00AD47AE" w:rsidP="00E35D01">
            <w:pPr>
              <w:widowControl/>
              <w:jc w:val="lef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投标文件的外封面及封口</w:t>
            </w:r>
          </w:p>
        </w:tc>
        <w:tc>
          <w:tcPr>
            <w:tcW w:w="851"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kern w:val="0"/>
                <w:szCs w:val="21"/>
              </w:rPr>
              <w:t>1-1</w:t>
            </w:r>
          </w:p>
        </w:tc>
        <w:tc>
          <w:tcPr>
            <w:tcW w:w="1134"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kern w:val="0"/>
                <w:szCs w:val="21"/>
              </w:rPr>
              <w:t>1</w:t>
            </w:r>
          </w:p>
        </w:tc>
      </w:tr>
      <w:tr w:rsidR="00AD47AE" w:rsidRPr="004550F7" w:rsidTr="00E35D01">
        <w:trPr>
          <w:trHeight w:val="464"/>
        </w:trPr>
        <w:tc>
          <w:tcPr>
            <w:tcW w:w="1560" w:type="dxa"/>
            <w:vMerge/>
            <w:vAlign w:val="center"/>
          </w:tcPr>
          <w:p w:rsidR="00AD47AE" w:rsidRPr="004550F7" w:rsidRDefault="00AD47AE" w:rsidP="00E35D01">
            <w:pPr>
              <w:widowControl/>
              <w:jc w:val="left"/>
              <w:rPr>
                <w:rFonts w:ascii="仿宋_GB2312" w:eastAsia="仿宋_GB2312" w:hAnsi="仿宋_GB2312" w:cs="仿宋_GB2312"/>
                <w:kern w:val="0"/>
                <w:szCs w:val="21"/>
              </w:rPr>
            </w:pPr>
          </w:p>
        </w:tc>
        <w:tc>
          <w:tcPr>
            <w:tcW w:w="5386" w:type="dxa"/>
            <w:vAlign w:val="center"/>
          </w:tcPr>
          <w:p w:rsidR="00AD47AE" w:rsidRPr="004550F7" w:rsidRDefault="00AD47AE" w:rsidP="00E35D01">
            <w:pPr>
              <w:widowControl/>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投标文件的封皮</w:t>
            </w:r>
          </w:p>
        </w:tc>
        <w:tc>
          <w:tcPr>
            <w:tcW w:w="851"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kern w:val="0"/>
                <w:szCs w:val="21"/>
              </w:rPr>
              <w:t>1-2</w:t>
            </w:r>
          </w:p>
        </w:tc>
        <w:tc>
          <w:tcPr>
            <w:tcW w:w="1134"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2</w:t>
            </w:r>
          </w:p>
        </w:tc>
      </w:tr>
      <w:tr w:rsidR="00AD47AE" w:rsidRPr="004550F7" w:rsidTr="00E35D01">
        <w:trPr>
          <w:trHeight w:val="464"/>
        </w:trPr>
        <w:tc>
          <w:tcPr>
            <w:tcW w:w="1560" w:type="dxa"/>
            <w:vMerge/>
            <w:vAlign w:val="center"/>
          </w:tcPr>
          <w:p w:rsidR="00AD47AE" w:rsidRPr="004550F7" w:rsidRDefault="00AD47AE" w:rsidP="00E35D01">
            <w:pPr>
              <w:widowControl/>
              <w:jc w:val="left"/>
              <w:rPr>
                <w:rFonts w:ascii="仿宋_GB2312" w:eastAsia="仿宋_GB2312" w:hAnsi="仿宋_GB2312" w:cs="仿宋_GB2312"/>
                <w:kern w:val="0"/>
                <w:szCs w:val="21"/>
              </w:rPr>
            </w:pPr>
          </w:p>
        </w:tc>
        <w:tc>
          <w:tcPr>
            <w:tcW w:w="5386" w:type="dxa"/>
            <w:vAlign w:val="center"/>
          </w:tcPr>
          <w:p w:rsidR="00AD47AE" w:rsidRPr="004550F7" w:rsidRDefault="00AD47AE" w:rsidP="00E35D01">
            <w:pPr>
              <w:widowControl/>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投标文件的目录</w:t>
            </w:r>
          </w:p>
        </w:tc>
        <w:tc>
          <w:tcPr>
            <w:tcW w:w="851"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kern w:val="0"/>
                <w:szCs w:val="21"/>
              </w:rPr>
              <w:t>1-3</w:t>
            </w:r>
          </w:p>
        </w:tc>
        <w:tc>
          <w:tcPr>
            <w:tcW w:w="1134" w:type="dxa"/>
            <w:vAlign w:val="center"/>
          </w:tcPr>
          <w:p w:rsidR="00AD47AE" w:rsidRPr="004550F7" w:rsidRDefault="00AD47AE" w:rsidP="00E35D01">
            <w:pPr>
              <w:widowControl/>
              <w:jc w:val="center"/>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3</w:t>
            </w:r>
          </w:p>
        </w:tc>
      </w:tr>
    </w:tbl>
    <w:p w:rsidR="00AD47AE" w:rsidRPr="004550F7" w:rsidRDefault="00AD47AE" w:rsidP="00E35D01">
      <w:pPr>
        <w:rPr>
          <w:rFonts w:ascii="仿宋_GB2312" w:eastAsia="仿宋_GB2312" w:hAnsi="仿宋_GB2312" w:cs="仿宋_GB2312"/>
          <w:kern w:val="0"/>
          <w:szCs w:val="21"/>
        </w:rPr>
      </w:pPr>
    </w:p>
    <w:p w:rsidR="00AD47AE" w:rsidRPr="004550F7" w:rsidRDefault="00AD47AE" w:rsidP="00E35D01">
      <w:pPr>
        <w:ind w:leftChars="350" w:left="735" w:rightChars="200" w:right="42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资格证明材料（本栏所列内容为采购项目的资格审查条件，有一项不符合要求，不能进入评审；资格证明材料除在投标文件中装订外，还须单独密封、标记一份</w:t>
      </w:r>
      <w:proofErr w:type="gramStart"/>
      <w:r w:rsidRPr="004550F7">
        <w:rPr>
          <w:rFonts w:ascii="仿宋_GB2312" w:eastAsia="仿宋_GB2312" w:hAnsi="仿宋_GB2312" w:cs="仿宋_GB2312" w:hint="eastAsia"/>
          <w:kern w:val="0"/>
          <w:szCs w:val="21"/>
        </w:rPr>
        <w:t>供资格</w:t>
      </w:r>
      <w:proofErr w:type="gramEnd"/>
      <w:r w:rsidRPr="004550F7">
        <w:rPr>
          <w:rFonts w:ascii="仿宋_GB2312" w:eastAsia="仿宋_GB2312" w:hAnsi="仿宋_GB2312" w:cs="仿宋_GB2312" w:hint="eastAsia"/>
          <w:kern w:val="0"/>
          <w:szCs w:val="21"/>
        </w:rPr>
        <w:t>审查之用）</w:t>
      </w:r>
    </w:p>
    <w:bookmarkStart w:id="2" w:name="资格性证明材料：Document" w:displacedByCustomXml="next"/>
    <w:bookmarkStart w:id="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DC03DC" w:rsidP="00DB7EAB">
          <w:pPr>
            <w:rPr>
              <w:rFonts w:ascii="仿宋" w:eastAsia="仿宋" w:hAnsi="仿宋"/>
              <w:szCs w:val="21"/>
            </w:rPr>
          </w:pPr>
        </w:p>
        <w:tbl>
          <w:tblPr>
            <w:tblStyle w:val="af5"/>
            <w:tblW w:w="0" w:type="auto"/>
            <w:jc w:val="center"/>
            <w:tblLook w:val="04A0" w:firstRow="1" w:lastRow="0" w:firstColumn="1" w:lastColumn="0" w:noHBand="0" w:noVBand="1"/>
          </w:tblPr>
          <w:tblGrid>
            <w:gridCol w:w="706"/>
            <w:gridCol w:w="4923"/>
            <w:gridCol w:w="1269"/>
            <w:gridCol w:w="848"/>
            <w:gridCol w:w="1206"/>
          </w:tblGrid>
          <w:tr w:rsidR="00F547BB" w:rsidRPr="00645BAD" w:rsidTr="001848D4">
            <w:trPr>
              <w:trHeight w:val="54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资格性证明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23"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资格性证明材料</w:t>
                </w:r>
              </w:p>
            </w:tc>
            <w:tc>
              <w:tcPr>
                <w:tcW w:w="1269"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8"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格式</w:t>
                </w:r>
              </w:p>
            </w:tc>
            <w:tc>
              <w:tcPr>
                <w:tcW w:w="1206"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装订顺序</w:t>
                </w:r>
              </w:p>
            </w:tc>
          </w:tr>
          <w:tr w:rsidR="00030198" w:rsidRPr="00645BAD"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030198">
                <w:pPr>
                  <w:jc w:val="center"/>
                  <w:rPr>
                    <w:rFonts w:ascii="仿宋" w:eastAsia="仿宋" w:hAnsi="仿宋"/>
                    <w:sz w:val="24"/>
                  </w:rPr>
                </w:pPr>
                <w:r w:rsidRPr="00645BAD">
                  <w:rPr>
                    <w:rFonts w:ascii="仿宋" w:eastAsia="仿宋" w:hAnsi="仿宋" w:hint="eastAsia"/>
                    <w:sz w:val="24"/>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营业执照或事业单位法人证书或执业许可证、税务登记证、组织机构代码证或三证合一的营业执照副本（复印件加盖投标人公章</w:t>
                </w:r>
                <w:r w:rsidRPr="00030198">
                  <w:rPr>
                    <w:rFonts w:ascii="仿宋_GB2312" w:eastAsia="仿宋_GB2312" w:hAnsi="仿宋_GB2312" w:cs="仿宋_GB2312"/>
                    <w:sz w:val="21"/>
                    <w:szCs w:val="21"/>
                  </w:rPr>
                  <w:t>)</w:t>
                </w:r>
              </w:p>
            </w:tc>
            <w:sdt>
              <w:sdtPr>
                <w:rPr>
                  <w:rFonts w:ascii="仿宋" w:eastAsia="仿宋" w:hAnsi="仿宋" w:hint="eastAsia"/>
                  <w:sz w:val="24"/>
                </w:rPr>
                <w:alias w:val="包号"/>
                <w:tag w:val="包号"/>
                <w:id w:val="-6749504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rsidR="00030198" w:rsidRPr="00645BAD" w:rsidRDefault="00030198" w:rsidP="00030198">
                <w:pPr>
                  <w:jc w:val="center"/>
                  <w:rPr>
                    <w:rFonts w:ascii="仿宋" w:eastAsia="仿宋" w:hAnsi="仿宋"/>
                    <w:sz w:val="24"/>
                  </w:rPr>
                </w:pPr>
                <w:r>
                  <w:rPr>
                    <w:rFonts w:ascii="仿宋" w:eastAsia="仿宋" w:hAnsi="仿宋"/>
                    <w:sz w:val="24"/>
                  </w:rPr>
                  <w:t>2</w:t>
                </w:r>
              </w:p>
            </w:tc>
            <w:tc>
              <w:tcPr>
                <w:tcW w:w="1206" w:type="dxa"/>
                <w:vMerge w:val="restart"/>
                <w:tcBorders>
                  <w:top w:val="single" w:sz="4" w:space="0" w:color="auto"/>
                  <w:left w:val="single" w:sz="4" w:space="0" w:color="auto"/>
                  <w:right w:val="single" w:sz="4" w:space="0" w:color="auto"/>
                </w:tcBorders>
                <w:vAlign w:val="center"/>
              </w:tcPr>
              <w:p w:rsidR="00030198" w:rsidRPr="00645BAD" w:rsidRDefault="00030198" w:rsidP="00030198">
                <w:pPr>
                  <w:jc w:val="center"/>
                  <w:rPr>
                    <w:rFonts w:ascii="仿宋" w:eastAsia="仿宋" w:hAnsi="仿宋"/>
                    <w:sz w:val="24"/>
                  </w:rPr>
                </w:pPr>
                <w:r>
                  <w:rPr>
                    <w:rFonts w:ascii="仿宋" w:eastAsia="仿宋" w:hAnsi="仿宋"/>
                    <w:sz w:val="24"/>
                  </w:rPr>
                  <w:t>4</w:t>
                </w:r>
              </w:p>
            </w:tc>
          </w:tr>
          <w:tr w:rsidR="00030198" w:rsidRPr="00645BAD"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030198">
                <w:pPr>
                  <w:jc w:val="center"/>
                  <w:rPr>
                    <w:rFonts w:ascii="仿宋" w:eastAsia="仿宋" w:hAnsi="仿宋"/>
                    <w:sz w:val="24"/>
                  </w:rPr>
                </w:pPr>
                <w:r w:rsidRPr="00645BAD">
                  <w:rPr>
                    <w:rFonts w:ascii="仿宋" w:eastAsia="仿宋" w:hAnsi="仿宋" w:hint="eastAsia"/>
                    <w:sz w:val="24"/>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法定代表人资格证明书或法定代表人授权委托书（复印件</w:t>
                </w:r>
                <w:r w:rsidRPr="00030198">
                  <w:rPr>
                    <w:rFonts w:ascii="仿宋_GB2312" w:eastAsia="仿宋_GB2312" w:hAnsi="仿宋_GB2312" w:cs="仿宋_GB2312"/>
                    <w:sz w:val="21"/>
                    <w:szCs w:val="21"/>
                  </w:rPr>
                  <w:t>加盖公章</w:t>
                </w:r>
                <w:r w:rsidRPr="00030198">
                  <w:rPr>
                    <w:rFonts w:ascii="仿宋_GB2312" w:eastAsia="仿宋_GB2312" w:hAnsi="仿宋_GB2312" w:cs="仿宋_GB2312" w:hint="eastAsia"/>
                    <w:sz w:val="21"/>
                    <w:szCs w:val="21"/>
                  </w:rPr>
                  <w:t>）</w:t>
                </w:r>
              </w:p>
            </w:tc>
            <w:sdt>
              <w:sdtPr>
                <w:rPr>
                  <w:rFonts w:ascii="仿宋" w:eastAsia="仿宋" w:hAnsi="仿宋" w:hint="eastAsia"/>
                  <w:sz w:val="24"/>
                </w:rPr>
                <w:alias w:val="包号"/>
                <w:tag w:val="包号"/>
                <w:id w:val="-21473383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030198">
                <w:pPr>
                  <w:jc w:val="center"/>
                  <w:rPr>
                    <w:rFonts w:ascii="仿宋" w:eastAsia="仿宋" w:hAnsi="仿宋"/>
                    <w:sz w:val="24"/>
                  </w:rPr>
                </w:pPr>
                <w:r>
                  <w:rPr>
                    <w:rFonts w:ascii="仿宋" w:eastAsia="仿宋" w:hAnsi="仿宋" w:hint="eastAsia"/>
                    <w:sz w:val="24"/>
                  </w:rPr>
                  <w:t>3</w:t>
                </w:r>
              </w:p>
            </w:tc>
            <w:tc>
              <w:tcPr>
                <w:tcW w:w="1206" w:type="dxa"/>
                <w:vMerge/>
                <w:tcBorders>
                  <w:left w:val="single" w:sz="4" w:space="0" w:color="auto"/>
                  <w:right w:val="single" w:sz="4" w:space="0" w:color="auto"/>
                </w:tcBorders>
                <w:vAlign w:val="center"/>
                <w:hideMark/>
              </w:tcPr>
              <w:p w:rsidR="00030198" w:rsidRPr="00645BAD" w:rsidRDefault="00030198" w:rsidP="00030198">
                <w:pPr>
                  <w:widowControl/>
                  <w:jc w:val="center"/>
                  <w:rPr>
                    <w:rFonts w:ascii="仿宋" w:eastAsia="仿宋" w:hAnsi="仿宋"/>
                    <w:sz w:val="24"/>
                  </w:rPr>
                </w:pPr>
              </w:p>
            </w:tc>
          </w:tr>
          <w:tr w:rsidR="00030198" w:rsidRPr="00645BAD"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rsidR="00030198" w:rsidRPr="00645BAD" w:rsidRDefault="00030198" w:rsidP="00030198">
                <w:pPr>
                  <w:jc w:val="center"/>
                  <w:rPr>
                    <w:rFonts w:ascii="仿宋" w:eastAsia="仿宋" w:hAnsi="仿宋"/>
                    <w:sz w:val="24"/>
                  </w:rPr>
                </w:pPr>
                <w:r>
                  <w:rPr>
                    <w:rFonts w:ascii="仿宋" w:eastAsia="仿宋" w:hAnsi="仿宋" w:hint="eastAsia"/>
                    <w:sz w:val="24"/>
                  </w:rPr>
                  <w:t>3</w:t>
                </w:r>
              </w:p>
            </w:tc>
            <w:tc>
              <w:tcPr>
                <w:tcW w:w="4923"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开标时间前六个月内任一个月的依法缴纳税收的缴款凭据</w:t>
                </w:r>
                <w:r w:rsidRPr="00030198">
                  <w:rPr>
                    <w:rFonts w:ascii="仿宋_GB2312" w:eastAsia="仿宋_GB2312" w:hAnsi="仿宋_GB2312" w:cs="仿宋_GB2312"/>
                    <w:sz w:val="21"/>
                    <w:szCs w:val="21"/>
                  </w:rPr>
                  <w:t>和</w:t>
                </w:r>
                <w:r w:rsidRPr="00030198">
                  <w:rPr>
                    <w:rFonts w:ascii="仿宋_GB2312" w:eastAsia="仿宋_GB2312" w:hAnsi="仿宋_GB2312" w:cs="仿宋_GB2312" w:hint="eastAsia"/>
                    <w:sz w:val="21"/>
                    <w:szCs w:val="21"/>
                  </w:rPr>
                  <w:t>开标时间前六个月内任一个月的依法缴纳社会保障资金的缴款凭据（复印件加盖投标人公章</w:t>
                </w:r>
                <w:r w:rsidRPr="00030198">
                  <w:rPr>
                    <w:rFonts w:ascii="仿宋_GB2312" w:eastAsia="仿宋_GB2312" w:hAnsi="仿宋_GB2312" w:cs="仿宋_GB2312"/>
                    <w:sz w:val="21"/>
                    <w:szCs w:val="21"/>
                  </w:rPr>
                  <w:t>)</w:t>
                </w:r>
              </w:p>
            </w:tc>
            <w:sdt>
              <w:sdtPr>
                <w:rPr>
                  <w:rFonts w:ascii="仿宋" w:eastAsia="仿宋" w:hAnsi="仿宋" w:hint="eastAsia"/>
                  <w:sz w:val="24"/>
                </w:rPr>
                <w:alias w:val="包号"/>
                <w:tag w:val="包号"/>
                <w:id w:val="40172529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rsidR="00030198" w:rsidRPr="00645BAD" w:rsidRDefault="00030198" w:rsidP="00030198">
                <w:pPr>
                  <w:jc w:val="center"/>
                  <w:rPr>
                    <w:rFonts w:ascii="仿宋" w:eastAsia="仿宋" w:hAnsi="仿宋"/>
                    <w:sz w:val="24"/>
                  </w:rPr>
                </w:pPr>
                <w:r>
                  <w:rPr>
                    <w:rFonts w:ascii="仿宋" w:eastAsia="仿宋" w:hAnsi="仿宋" w:hint="eastAsia"/>
                    <w:sz w:val="24"/>
                  </w:rPr>
                  <w:t>4</w:t>
                </w:r>
              </w:p>
            </w:tc>
            <w:tc>
              <w:tcPr>
                <w:tcW w:w="1206" w:type="dxa"/>
                <w:vMerge/>
                <w:tcBorders>
                  <w:left w:val="single" w:sz="4" w:space="0" w:color="auto"/>
                  <w:right w:val="single" w:sz="4" w:space="0" w:color="auto"/>
                </w:tcBorders>
                <w:vAlign w:val="center"/>
              </w:tcPr>
              <w:p w:rsidR="00030198" w:rsidRPr="00645BAD" w:rsidRDefault="00030198" w:rsidP="00030198">
                <w:pPr>
                  <w:widowControl/>
                  <w:jc w:val="center"/>
                  <w:rPr>
                    <w:rFonts w:ascii="仿宋" w:eastAsia="仿宋" w:hAnsi="仿宋"/>
                    <w:sz w:val="24"/>
                  </w:rPr>
                </w:pPr>
              </w:p>
            </w:tc>
          </w:tr>
          <w:tr w:rsidR="00030198" w:rsidRPr="00645BAD"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4</w:t>
                </w:r>
              </w:p>
            </w:tc>
            <w:tc>
              <w:tcPr>
                <w:tcW w:w="4923"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参加政府采购活动前</w:t>
                </w:r>
                <w:r w:rsidRPr="00030198">
                  <w:rPr>
                    <w:rFonts w:ascii="仿宋_GB2312" w:eastAsia="仿宋_GB2312" w:hAnsi="仿宋_GB2312" w:cs="仿宋_GB2312"/>
                    <w:sz w:val="21"/>
                    <w:szCs w:val="21"/>
                  </w:rPr>
                  <w:t>3</w:t>
                </w:r>
                <w:r w:rsidRPr="00030198">
                  <w:rPr>
                    <w:rFonts w:ascii="仿宋_GB2312" w:eastAsia="仿宋_GB2312" w:hAnsi="仿宋_GB2312" w:cs="仿宋_GB2312" w:hint="eastAsia"/>
                    <w:sz w:val="21"/>
                    <w:szCs w:val="21"/>
                  </w:rPr>
                  <w:t>年内在经营活动中没有重大违法记录及具有良好信用信息的声明（原件</w:t>
                </w:r>
                <w:r w:rsidRPr="00030198">
                  <w:rPr>
                    <w:rFonts w:ascii="仿宋_GB2312" w:eastAsia="仿宋_GB2312" w:hAnsi="仿宋_GB2312" w:cs="仿宋_GB2312"/>
                    <w:sz w:val="21"/>
                    <w:szCs w:val="21"/>
                  </w:rPr>
                  <w:t>加盖公章</w:t>
                </w:r>
                <w:r w:rsidRPr="00030198">
                  <w:rPr>
                    <w:rFonts w:ascii="仿宋_GB2312" w:eastAsia="仿宋_GB2312" w:hAnsi="仿宋_GB2312" w:cs="仿宋_GB2312" w:hint="eastAsia"/>
                    <w:sz w:val="21"/>
                    <w:szCs w:val="21"/>
                  </w:rPr>
                  <w:t>）</w:t>
                </w:r>
              </w:p>
            </w:tc>
            <w:sdt>
              <w:sdtPr>
                <w:rPr>
                  <w:rFonts w:ascii="仿宋" w:eastAsia="仿宋" w:hAnsi="仿宋" w:hint="eastAsia"/>
                  <w:sz w:val="24"/>
                </w:rPr>
                <w:alias w:val="包号"/>
                <w:tag w:val="包号"/>
                <w:id w:val="7618859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rsidR="00030198" w:rsidRPr="00645BAD" w:rsidRDefault="00030198" w:rsidP="00030198">
                <w:pPr>
                  <w:jc w:val="center"/>
                  <w:rPr>
                    <w:rFonts w:ascii="仿宋" w:eastAsia="仿宋" w:hAnsi="仿宋"/>
                    <w:sz w:val="24"/>
                  </w:rPr>
                </w:pPr>
                <w:r>
                  <w:rPr>
                    <w:rFonts w:ascii="仿宋" w:eastAsia="仿宋" w:hAnsi="仿宋" w:hint="eastAsia"/>
                    <w:sz w:val="24"/>
                  </w:rPr>
                  <w:t>5</w:t>
                </w:r>
              </w:p>
            </w:tc>
            <w:tc>
              <w:tcPr>
                <w:tcW w:w="1206" w:type="dxa"/>
                <w:vMerge/>
                <w:tcBorders>
                  <w:left w:val="single" w:sz="4" w:space="0" w:color="auto"/>
                  <w:right w:val="single" w:sz="4" w:space="0" w:color="auto"/>
                </w:tcBorders>
                <w:vAlign w:val="center"/>
              </w:tcPr>
              <w:p w:rsidR="00030198" w:rsidRPr="00645BAD" w:rsidRDefault="00030198" w:rsidP="00030198">
                <w:pPr>
                  <w:widowControl/>
                  <w:jc w:val="center"/>
                  <w:rPr>
                    <w:rFonts w:ascii="仿宋" w:eastAsia="仿宋" w:hAnsi="仿宋"/>
                    <w:sz w:val="24"/>
                  </w:rPr>
                </w:pPr>
              </w:p>
            </w:tc>
          </w:tr>
        </w:tbl>
        <w:p w:rsidR="00DB7EAB" w:rsidRPr="00F547BB" w:rsidRDefault="00DC03DC" w:rsidP="00DB7EAB">
          <w:pPr>
            <w:rPr>
              <w:rFonts w:ascii="仿宋" w:eastAsia="仿宋" w:hAnsi="仿宋"/>
              <w:szCs w:val="21"/>
            </w:rPr>
          </w:pPr>
        </w:p>
      </w:sdtContent>
    </w:sdt>
    <w:bookmarkEnd w:id="3"/>
    <w:bookmarkEnd w:id="2"/>
    <w:p w:rsidR="00AD47AE" w:rsidRPr="004550F7" w:rsidRDefault="00AD47AE" w:rsidP="00E35D01">
      <w:pPr>
        <w:ind w:leftChars="399" w:left="838" w:rightChars="200" w:right="42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符合性证明材料（本栏所列内容为采购项目的符合性审查条件，有一项不符合要求，不能进入下一阶段的评审）</w:t>
      </w:r>
    </w:p>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547BB" w:rsidRDefault="00DC03DC" w:rsidP="00DB7EAB">
          <w:pPr>
            <w:rPr>
              <w:rFonts w:asciiTheme="majorEastAsia" w:eastAsiaTheme="majorEastAsia" w:hAnsiTheme="majorEastAsia"/>
              <w:color w:val="000000" w:themeColor="text1"/>
            </w:rPr>
          </w:pPr>
        </w:p>
        <w:tbl>
          <w:tblPr>
            <w:tblStyle w:val="af5"/>
            <w:tblW w:w="0" w:type="auto"/>
            <w:jc w:val="center"/>
            <w:tblLook w:val="04A0" w:firstRow="1" w:lastRow="0" w:firstColumn="1" w:lastColumn="0" w:noHBand="0" w:noVBand="1"/>
          </w:tblPr>
          <w:tblGrid>
            <w:gridCol w:w="708"/>
            <w:gridCol w:w="4938"/>
            <w:gridCol w:w="1272"/>
            <w:gridCol w:w="849"/>
            <w:gridCol w:w="1185"/>
          </w:tblGrid>
          <w:tr w:rsidR="00F547BB"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符合必证明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装订顺序</w:t>
                </w: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F547BB">
                <w:pPr>
                  <w:jc w:val="center"/>
                  <w:rPr>
                    <w:rFonts w:ascii="仿宋" w:eastAsia="仿宋" w:hAnsi="仿宋"/>
                    <w:sz w:val="24"/>
                  </w:rPr>
                </w:pPr>
                <w:r>
                  <w:rPr>
                    <w:rFonts w:ascii="仿宋" w:eastAsia="仿宋" w:hAnsi="仿宋" w:hint="eastAsia"/>
                    <w:sz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030198" w:rsidRPr="00030198" w:rsidRDefault="00030198" w:rsidP="00F547BB">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投标函</w:t>
                </w:r>
              </w:p>
            </w:tc>
            <w:sdt>
              <w:sdtPr>
                <w:rPr>
                  <w:rFonts w:ascii="仿宋" w:eastAsia="仿宋" w:hAnsi="仿宋" w:hint="eastAsia"/>
                  <w:sz w:val="24"/>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030198" w:rsidRPr="00645BAD" w:rsidRDefault="00030198" w:rsidP="00F547BB">
                <w:pPr>
                  <w:jc w:val="center"/>
                  <w:rPr>
                    <w:rFonts w:ascii="仿宋" w:eastAsia="仿宋" w:hAnsi="仿宋"/>
                    <w:sz w:val="24"/>
                  </w:rPr>
                </w:pPr>
                <w:r>
                  <w:rPr>
                    <w:rFonts w:ascii="仿宋" w:eastAsia="仿宋" w:hAnsi="仿宋"/>
                    <w:sz w:val="24"/>
                  </w:rPr>
                  <w:t>6</w:t>
                </w:r>
              </w:p>
            </w:tc>
            <w:tc>
              <w:tcPr>
                <w:tcW w:w="1185" w:type="dxa"/>
                <w:vMerge w:val="restart"/>
                <w:tcBorders>
                  <w:left w:val="single" w:sz="4" w:space="0" w:color="auto"/>
                  <w:right w:val="single" w:sz="4" w:space="0" w:color="auto"/>
                </w:tcBorders>
                <w:vAlign w:val="center"/>
                <w:hideMark/>
              </w:tcPr>
              <w:p w:rsidR="00030198" w:rsidRPr="00645BAD" w:rsidRDefault="00030198" w:rsidP="00F547BB">
                <w:pPr>
                  <w:widowControl/>
                  <w:jc w:val="left"/>
                  <w:rPr>
                    <w:rFonts w:ascii="仿宋" w:eastAsia="仿宋" w:hAnsi="仿宋"/>
                    <w:sz w:val="24"/>
                  </w:rPr>
                </w:pPr>
                <w:r>
                  <w:rPr>
                    <w:rFonts w:ascii="仿宋" w:eastAsia="仿宋" w:hAnsi="仿宋" w:hint="eastAsia"/>
                    <w:sz w:val="24"/>
                  </w:rPr>
                  <w:t>5</w:t>
                </w: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30198" w:rsidRPr="00645BAD" w:rsidRDefault="00030198" w:rsidP="00F547BB">
                <w:pPr>
                  <w:jc w:val="center"/>
                  <w:rPr>
                    <w:rFonts w:ascii="仿宋" w:eastAsia="仿宋" w:hAnsi="仿宋"/>
                    <w:sz w:val="24"/>
                  </w:rPr>
                </w:pPr>
                <w:r>
                  <w:rPr>
                    <w:rFonts w:ascii="仿宋" w:eastAsia="仿宋" w:hAnsi="仿宋" w:hint="eastAsia"/>
                    <w:sz w:val="24"/>
                  </w:rPr>
                  <w:t>2</w:t>
                </w:r>
              </w:p>
            </w:tc>
            <w:tc>
              <w:tcPr>
                <w:tcW w:w="4938"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F547BB">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开标一览表</w:t>
                </w:r>
              </w:p>
            </w:tc>
            <w:sdt>
              <w:sdtPr>
                <w:rPr>
                  <w:rFonts w:ascii="仿宋" w:eastAsia="仿宋" w:hAnsi="仿宋" w:hint="eastAsia"/>
                  <w:sz w:val="24"/>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30198" w:rsidRPr="00645BAD" w:rsidRDefault="00030198"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30198" w:rsidRPr="00645BAD" w:rsidRDefault="00030198" w:rsidP="00F547BB">
                <w:pPr>
                  <w:jc w:val="center"/>
                  <w:rPr>
                    <w:rFonts w:ascii="仿宋" w:eastAsia="仿宋" w:hAnsi="仿宋"/>
                    <w:sz w:val="24"/>
                  </w:rPr>
                </w:pPr>
                <w:r>
                  <w:rPr>
                    <w:rFonts w:ascii="仿宋" w:eastAsia="仿宋" w:hAnsi="仿宋"/>
                    <w:sz w:val="24"/>
                  </w:rPr>
                  <w:t>7</w:t>
                </w:r>
              </w:p>
            </w:tc>
            <w:tc>
              <w:tcPr>
                <w:tcW w:w="1185" w:type="dxa"/>
                <w:vMerge/>
                <w:tcBorders>
                  <w:left w:val="single" w:sz="4" w:space="0" w:color="auto"/>
                  <w:right w:val="single" w:sz="4" w:space="0" w:color="auto"/>
                </w:tcBorders>
                <w:vAlign w:val="center"/>
              </w:tcPr>
              <w:p w:rsidR="00030198" w:rsidRPr="00645BAD" w:rsidRDefault="00030198" w:rsidP="00F547BB">
                <w:pPr>
                  <w:widowControl/>
                  <w:jc w:val="left"/>
                  <w:rPr>
                    <w:rFonts w:ascii="仿宋" w:eastAsia="仿宋" w:hAnsi="仿宋"/>
                    <w:sz w:val="24"/>
                  </w:rPr>
                </w:pP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30198" w:rsidRDefault="00030198" w:rsidP="00F547BB">
                <w:pPr>
                  <w:jc w:val="center"/>
                  <w:rPr>
                    <w:rFonts w:ascii="仿宋" w:eastAsia="仿宋" w:hAnsi="仿宋"/>
                    <w:sz w:val="24"/>
                  </w:rPr>
                </w:pPr>
                <w:r>
                  <w:rPr>
                    <w:rFonts w:ascii="仿宋" w:eastAsia="仿宋" w:hAnsi="仿宋" w:hint="eastAsia"/>
                    <w:sz w:val="24"/>
                  </w:rPr>
                  <w:t>3</w:t>
                </w:r>
              </w:p>
            </w:tc>
            <w:tc>
              <w:tcPr>
                <w:tcW w:w="4938"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F547BB">
                <w:pPr>
                  <w:rPr>
                    <w:rFonts w:ascii="仿宋_GB2312" w:eastAsia="仿宋_GB2312" w:hAnsi="仿宋_GB2312" w:cs="仿宋_GB2312"/>
                    <w:sz w:val="21"/>
                    <w:szCs w:val="21"/>
                  </w:rPr>
                </w:pPr>
                <w:r w:rsidRPr="00030198">
                  <w:rPr>
                    <w:rFonts w:ascii="仿宋_GB2312" w:eastAsia="仿宋_GB2312" w:hAnsi="仿宋_GB2312" w:cs="仿宋_GB2312"/>
                    <w:sz w:val="21"/>
                    <w:szCs w:val="21"/>
                  </w:rPr>
                  <w:t>分项价格明细表</w:t>
                </w:r>
              </w:p>
            </w:tc>
            <w:sdt>
              <w:sdtPr>
                <w:rPr>
                  <w:rFonts w:ascii="仿宋" w:eastAsia="仿宋" w:hAnsi="仿宋" w:hint="eastAsia"/>
                  <w:sz w:val="24"/>
                </w:rPr>
                <w:alias w:val="包号"/>
                <w:tag w:val="包号"/>
                <w:id w:val="21009874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30198" w:rsidRDefault="00030198"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30198" w:rsidRDefault="00030198" w:rsidP="00F547BB">
                <w:pPr>
                  <w:jc w:val="center"/>
                  <w:rPr>
                    <w:rFonts w:ascii="仿宋" w:eastAsia="仿宋" w:hAnsi="仿宋"/>
                    <w:sz w:val="24"/>
                  </w:rPr>
                </w:pPr>
                <w:r>
                  <w:rPr>
                    <w:rFonts w:ascii="仿宋" w:eastAsia="仿宋" w:hAnsi="仿宋" w:hint="eastAsia"/>
                    <w:sz w:val="24"/>
                  </w:rPr>
                  <w:t>8</w:t>
                </w:r>
              </w:p>
            </w:tc>
            <w:tc>
              <w:tcPr>
                <w:tcW w:w="1185" w:type="dxa"/>
                <w:vMerge/>
                <w:tcBorders>
                  <w:left w:val="single" w:sz="4" w:space="0" w:color="auto"/>
                  <w:right w:val="single" w:sz="4" w:space="0" w:color="auto"/>
                </w:tcBorders>
                <w:vAlign w:val="center"/>
              </w:tcPr>
              <w:p w:rsidR="00030198" w:rsidRPr="00645BAD" w:rsidRDefault="00030198" w:rsidP="00F547BB">
                <w:pPr>
                  <w:widowControl/>
                  <w:jc w:val="left"/>
                  <w:rPr>
                    <w:rFonts w:ascii="仿宋" w:eastAsia="仿宋" w:hAnsi="仿宋"/>
                    <w:sz w:val="24"/>
                  </w:rPr>
                </w:pP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30198" w:rsidRDefault="00030198" w:rsidP="00F547BB">
                <w:pPr>
                  <w:jc w:val="center"/>
                  <w:rPr>
                    <w:rFonts w:ascii="仿宋" w:eastAsia="仿宋" w:hAnsi="仿宋"/>
                    <w:sz w:val="24"/>
                  </w:rPr>
                </w:pPr>
                <w:r>
                  <w:rPr>
                    <w:rFonts w:ascii="仿宋" w:eastAsia="仿宋" w:hAnsi="仿宋" w:hint="eastAsia"/>
                    <w:sz w:val="24"/>
                  </w:rPr>
                  <w:t>4</w:t>
                </w:r>
              </w:p>
            </w:tc>
            <w:tc>
              <w:tcPr>
                <w:tcW w:w="4938"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F547BB">
                <w:pPr>
                  <w:rPr>
                    <w:rFonts w:ascii="仿宋_GB2312" w:eastAsia="仿宋_GB2312" w:hAnsi="仿宋_GB2312" w:cs="仿宋_GB2312"/>
                    <w:sz w:val="21"/>
                    <w:szCs w:val="21"/>
                  </w:rPr>
                </w:pPr>
                <w:r w:rsidRPr="00030198">
                  <w:rPr>
                    <w:rFonts w:ascii="仿宋_GB2312" w:eastAsia="仿宋_GB2312" w:hAnsi="仿宋_GB2312" w:cs="仿宋_GB2312"/>
                    <w:sz w:val="21"/>
                    <w:szCs w:val="21"/>
                  </w:rPr>
                  <w:t>服务需求响应表</w:t>
                </w:r>
              </w:p>
            </w:tc>
            <w:sdt>
              <w:sdtPr>
                <w:rPr>
                  <w:rFonts w:ascii="仿宋" w:eastAsia="仿宋" w:hAnsi="仿宋" w:hint="eastAsia"/>
                  <w:sz w:val="24"/>
                </w:rPr>
                <w:alias w:val="包号"/>
                <w:tag w:val="包号"/>
                <w:id w:val="88553079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30198" w:rsidRDefault="00030198"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30198" w:rsidRDefault="00030198" w:rsidP="00F547BB">
                <w:pPr>
                  <w:jc w:val="center"/>
                  <w:rPr>
                    <w:rFonts w:ascii="仿宋" w:eastAsia="仿宋" w:hAnsi="仿宋"/>
                    <w:sz w:val="24"/>
                  </w:rPr>
                </w:pPr>
                <w:r>
                  <w:rPr>
                    <w:rFonts w:ascii="仿宋" w:eastAsia="仿宋" w:hAnsi="仿宋" w:hint="eastAsia"/>
                    <w:sz w:val="24"/>
                  </w:rPr>
                  <w:t>9</w:t>
                </w:r>
              </w:p>
            </w:tc>
            <w:tc>
              <w:tcPr>
                <w:tcW w:w="1185" w:type="dxa"/>
                <w:vMerge/>
                <w:tcBorders>
                  <w:left w:val="single" w:sz="4" w:space="0" w:color="auto"/>
                  <w:right w:val="single" w:sz="4" w:space="0" w:color="auto"/>
                </w:tcBorders>
                <w:vAlign w:val="center"/>
              </w:tcPr>
              <w:p w:rsidR="00030198" w:rsidRPr="00645BAD" w:rsidRDefault="00030198" w:rsidP="00F547BB">
                <w:pPr>
                  <w:widowControl/>
                  <w:jc w:val="left"/>
                  <w:rPr>
                    <w:rFonts w:ascii="仿宋" w:eastAsia="仿宋" w:hAnsi="仿宋"/>
                    <w:sz w:val="24"/>
                  </w:rPr>
                </w:pP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5</w:t>
                </w:r>
              </w:p>
            </w:tc>
            <w:tc>
              <w:tcPr>
                <w:tcW w:w="4938"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sz w:val="21"/>
                    <w:szCs w:val="21"/>
                  </w:rPr>
                  <w:t>商务条款偏离表</w:t>
                </w:r>
              </w:p>
            </w:tc>
            <w:sdt>
              <w:sdtPr>
                <w:rPr>
                  <w:rFonts w:ascii="仿宋" w:eastAsia="仿宋" w:hAnsi="仿宋" w:hint="eastAsia"/>
                  <w:sz w:val="24"/>
                </w:rPr>
                <w:alias w:val="包号"/>
                <w:tag w:val="包号"/>
                <w:id w:val="-114442961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10</w:t>
                </w:r>
              </w:p>
            </w:tc>
            <w:tc>
              <w:tcPr>
                <w:tcW w:w="1185" w:type="dxa"/>
                <w:vMerge/>
                <w:tcBorders>
                  <w:left w:val="single" w:sz="4" w:space="0" w:color="auto"/>
                  <w:right w:val="single" w:sz="4" w:space="0" w:color="auto"/>
                </w:tcBorders>
                <w:vAlign w:val="center"/>
              </w:tcPr>
              <w:p w:rsidR="00030198" w:rsidRPr="00645BAD" w:rsidRDefault="00030198" w:rsidP="00030198">
                <w:pPr>
                  <w:widowControl/>
                  <w:jc w:val="left"/>
                  <w:rPr>
                    <w:rFonts w:ascii="仿宋" w:eastAsia="仿宋" w:hAnsi="仿宋"/>
                    <w:sz w:val="24"/>
                  </w:rPr>
                </w:pP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6</w:t>
                </w:r>
              </w:p>
            </w:tc>
            <w:tc>
              <w:tcPr>
                <w:tcW w:w="4938"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sz w:val="21"/>
                    <w:szCs w:val="21"/>
                  </w:rPr>
                  <w:t>售后服务承诺书</w:t>
                </w:r>
              </w:p>
            </w:tc>
            <w:sdt>
              <w:sdtPr>
                <w:rPr>
                  <w:rFonts w:ascii="仿宋" w:eastAsia="仿宋" w:hAnsi="仿宋" w:hint="eastAsia"/>
                  <w:sz w:val="24"/>
                </w:rPr>
                <w:alias w:val="包号"/>
                <w:tag w:val="包号"/>
                <w:id w:val="7482344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11</w:t>
                </w:r>
              </w:p>
            </w:tc>
            <w:tc>
              <w:tcPr>
                <w:tcW w:w="1185" w:type="dxa"/>
                <w:vMerge/>
                <w:tcBorders>
                  <w:left w:val="single" w:sz="4" w:space="0" w:color="auto"/>
                  <w:right w:val="single" w:sz="4" w:space="0" w:color="auto"/>
                </w:tcBorders>
                <w:vAlign w:val="center"/>
              </w:tcPr>
              <w:p w:rsidR="00030198" w:rsidRPr="00645BAD" w:rsidRDefault="00030198" w:rsidP="00030198">
                <w:pPr>
                  <w:widowControl/>
                  <w:jc w:val="left"/>
                  <w:rPr>
                    <w:rFonts w:ascii="仿宋" w:eastAsia="仿宋" w:hAnsi="仿宋"/>
                    <w:sz w:val="24"/>
                  </w:rPr>
                </w:pP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7</w:t>
                </w:r>
              </w:p>
            </w:tc>
            <w:tc>
              <w:tcPr>
                <w:tcW w:w="4938"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信誉承诺</w:t>
                </w:r>
                <w:r w:rsidRPr="00030198">
                  <w:rPr>
                    <w:rFonts w:ascii="仿宋_GB2312" w:eastAsia="仿宋_GB2312" w:hAnsi="仿宋_GB2312" w:cs="仿宋_GB2312"/>
                    <w:sz w:val="21"/>
                    <w:szCs w:val="21"/>
                  </w:rPr>
                  <w:t>书</w:t>
                </w:r>
              </w:p>
            </w:tc>
            <w:sdt>
              <w:sdtPr>
                <w:rPr>
                  <w:rFonts w:ascii="仿宋" w:eastAsia="仿宋" w:hAnsi="仿宋" w:hint="eastAsia"/>
                  <w:sz w:val="24"/>
                </w:rPr>
                <w:alias w:val="包号"/>
                <w:tag w:val="包号"/>
                <w:id w:val="14815719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12</w:t>
                </w:r>
              </w:p>
            </w:tc>
            <w:tc>
              <w:tcPr>
                <w:tcW w:w="1185" w:type="dxa"/>
                <w:vMerge/>
                <w:tcBorders>
                  <w:left w:val="single" w:sz="4" w:space="0" w:color="auto"/>
                  <w:right w:val="single" w:sz="4" w:space="0" w:color="auto"/>
                </w:tcBorders>
                <w:vAlign w:val="center"/>
              </w:tcPr>
              <w:p w:rsidR="00030198" w:rsidRPr="00645BAD" w:rsidRDefault="00030198" w:rsidP="00030198">
                <w:pPr>
                  <w:widowControl/>
                  <w:jc w:val="left"/>
                  <w:rPr>
                    <w:rFonts w:ascii="仿宋" w:eastAsia="仿宋" w:hAnsi="仿宋"/>
                    <w:sz w:val="24"/>
                  </w:rPr>
                </w:pPr>
              </w:p>
            </w:tc>
          </w:tr>
          <w:tr w:rsidR="00030198" w:rsidRPr="00645BAD"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8</w:t>
                </w:r>
              </w:p>
            </w:tc>
            <w:tc>
              <w:tcPr>
                <w:tcW w:w="4938" w:type="dxa"/>
                <w:tcBorders>
                  <w:top w:val="single" w:sz="4" w:space="0" w:color="auto"/>
                  <w:left w:val="single" w:sz="4" w:space="0" w:color="auto"/>
                  <w:bottom w:val="single" w:sz="4" w:space="0" w:color="auto"/>
                  <w:right w:val="single" w:sz="4" w:space="0" w:color="auto"/>
                </w:tcBorders>
                <w:vAlign w:val="center"/>
              </w:tcPr>
              <w:p w:rsidR="00030198" w:rsidRPr="00030198" w:rsidRDefault="00030198" w:rsidP="00030198">
                <w:pPr>
                  <w:rPr>
                    <w:rFonts w:ascii="仿宋_GB2312" w:eastAsia="仿宋_GB2312" w:hAnsi="仿宋_GB2312" w:cs="仿宋_GB2312"/>
                    <w:sz w:val="21"/>
                    <w:szCs w:val="21"/>
                  </w:rPr>
                </w:pPr>
                <w:r w:rsidRPr="00030198">
                  <w:rPr>
                    <w:rFonts w:ascii="仿宋_GB2312" w:eastAsia="仿宋_GB2312" w:hAnsi="仿宋_GB2312" w:cs="仿宋_GB2312" w:hint="eastAsia"/>
                    <w:sz w:val="21"/>
                    <w:szCs w:val="21"/>
                  </w:rPr>
                  <w:t>投标人自觉抵制政府采购领域商业贿赂行为承诺书</w:t>
                </w:r>
              </w:p>
            </w:tc>
            <w:sdt>
              <w:sdtPr>
                <w:rPr>
                  <w:rFonts w:ascii="仿宋" w:eastAsia="仿宋" w:hAnsi="仿宋" w:hint="eastAsia"/>
                  <w:sz w:val="24"/>
                </w:rPr>
                <w:alias w:val="包号"/>
                <w:tag w:val="包号"/>
                <w:id w:val="179771517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30198" w:rsidRDefault="00030198" w:rsidP="00030198">
                <w:pPr>
                  <w:jc w:val="center"/>
                  <w:rPr>
                    <w:rFonts w:ascii="仿宋" w:eastAsia="仿宋" w:hAnsi="仿宋"/>
                    <w:sz w:val="24"/>
                  </w:rPr>
                </w:pPr>
                <w:r>
                  <w:rPr>
                    <w:rFonts w:ascii="仿宋" w:eastAsia="仿宋" w:hAnsi="仿宋" w:hint="eastAsia"/>
                    <w:sz w:val="24"/>
                  </w:rPr>
                  <w:t>13</w:t>
                </w:r>
              </w:p>
            </w:tc>
            <w:tc>
              <w:tcPr>
                <w:tcW w:w="1185" w:type="dxa"/>
                <w:vMerge/>
                <w:tcBorders>
                  <w:left w:val="single" w:sz="4" w:space="0" w:color="auto"/>
                  <w:right w:val="single" w:sz="4" w:space="0" w:color="auto"/>
                </w:tcBorders>
                <w:vAlign w:val="center"/>
              </w:tcPr>
              <w:p w:rsidR="00030198" w:rsidRPr="00645BAD" w:rsidRDefault="00030198" w:rsidP="00030198">
                <w:pPr>
                  <w:widowControl/>
                  <w:jc w:val="left"/>
                  <w:rPr>
                    <w:rFonts w:ascii="仿宋" w:eastAsia="仿宋" w:hAnsi="仿宋"/>
                    <w:sz w:val="24"/>
                  </w:rPr>
                </w:pPr>
              </w:p>
            </w:tc>
          </w:tr>
        </w:tbl>
        <w:p w:rsidR="00DB7EAB" w:rsidRDefault="00DC03DC" w:rsidP="00DB7EAB">
          <w:pPr>
            <w:rPr>
              <w:rFonts w:asciiTheme="majorEastAsia" w:eastAsiaTheme="majorEastAsia" w:hAnsiTheme="majorEastAsia"/>
              <w:color w:val="000000" w:themeColor="text1"/>
            </w:rPr>
          </w:pPr>
        </w:p>
      </w:sdtContent>
    </w:sdt>
    <w:p w:rsidR="00AD47AE" w:rsidRPr="004550F7" w:rsidRDefault="00AD47AE" w:rsidP="00E35D01">
      <w:pPr>
        <w:rPr>
          <w:rFonts w:ascii="仿宋_GB2312" w:eastAsia="仿宋_GB2312" w:hAnsi="仿宋_GB2312" w:cs="仿宋_GB2312"/>
          <w:kern w:val="0"/>
          <w:szCs w:val="21"/>
        </w:rPr>
      </w:pPr>
    </w:p>
    <w:p w:rsidR="00AD47AE" w:rsidRPr="004550F7" w:rsidRDefault="00AD47AE" w:rsidP="00E35D01">
      <w:pPr>
        <w:rPr>
          <w:rFonts w:ascii="仿宋_GB2312" w:eastAsia="仿宋_GB2312" w:hAnsi="仿宋_GB2312" w:cs="仿宋_GB2312"/>
          <w:kern w:val="0"/>
          <w:szCs w:val="21"/>
        </w:rPr>
      </w:pPr>
      <w:r w:rsidRPr="004550F7">
        <w:rPr>
          <w:rFonts w:ascii="仿宋_GB2312" w:eastAsia="仿宋_GB2312" w:hAnsi="仿宋_GB2312" w:cs="仿宋_GB2312"/>
          <w:kern w:val="0"/>
          <w:szCs w:val="21"/>
        </w:rPr>
        <w:t xml:space="preserve">       </w:t>
      </w:r>
      <w:r w:rsidRPr="004550F7">
        <w:rPr>
          <w:rFonts w:ascii="仿宋_GB2312" w:eastAsia="仿宋_GB2312" w:hAnsi="仿宋_GB2312" w:cs="仿宋_GB2312" w:hint="eastAsia"/>
          <w:kern w:val="0"/>
          <w:szCs w:val="21"/>
        </w:rPr>
        <w:t>其它材料</w:t>
      </w:r>
    </w:p>
    <w:sdt>
      <w:sdtPr>
        <w:rPr>
          <w:rFonts w:asciiTheme="majorEastAsia" w:eastAsiaTheme="majorEastAsia" w:hAnsiTheme="majorEastAsia" w:hint="eastAsia"/>
        </w:rPr>
        <w:alias w:val="其它材料"/>
        <w:tag w:val="Document"/>
        <w:id w:val="-145358182"/>
        <w:lock w:val="sdtLocked"/>
      </w:sdtPr>
      <w:sdtEndPr/>
      <w:sdtContent>
        <w:p w:rsidR="00F547BB" w:rsidRDefault="00DC03DC"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4961"/>
            <w:gridCol w:w="1276"/>
            <w:gridCol w:w="851"/>
            <w:gridCol w:w="1235"/>
          </w:tblGrid>
          <w:tr w:rsidR="00F547BB" w:rsidRPr="00645BAD"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lastRenderedPageBreak/>
                  <w:fldChar w:fldCharType="begin"/>
                </w:r>
                <w:r w:rsidRPr="00645BAD">
                  <w:rPr>
                    <w:rFonts w:ascii="仿宋" w:eastAsia="仿宋" w:hAnsi="仿宋" w:hint="eastAsia"/>
                    <w:sz w:val="24"/>
                  </w:rPr>
                  <w:instrText xml:space="preserve"> DOCPROPERTY  其它证明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rPr>
                    <w:rFonts w:ascii="仿宋" w:eastAsia="仿宋" w:hAnsi="仿宋"/>
                    <w:sz w:val="24"/>
                  </w:rPr>
                </w:pPr>
                <w:r w:rsidRPr="00645BAD">
                  <w:rPr>
                    <w:rFonts w:ascii="仿宋" w:eastAsia="仿宋" w:hAnsi="仿宋" w:hint="eastAsia"/>
                    <w:sz w:val="24"/>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装订顺序</w:t>
                </w:r>
              </w:p>
            </w:tc>
          </w:tr>
          <w:tr w:rsidR="00F547BB" w:rsidRPr="00645BAD"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1</w:t>
                </w:r>
              </w:p>
            </w:tc>
            <w:tc>
              <w:tcPr>
                <w:tcW w:w="4961" w:type="dxa"/>
                <w:tcBorders>
                  <w:top w:val="single" w:sz="4" w:space="0" w:color="auto"/>
                  <w:left w:val="single" w:sz="4" w:space="0" w:color="auto"/>
                  <w:bottom w:val="single" w:sz="4" w:space="0" w:color="auto"/>
                  <w:right w:val="single" w:sz="4" w:space="0" w:color="auto"/>
                </w:tcBorders>
                <w:vAlign w:val="center"/>
              </w:tcPr>
              <w:p w:rsidR="00F547BB" w:rsidRPr="00645BAD" w:rsidRDefault="00030198" w:rsidP="00F547BB">
                <w:pPr>
                  <w:rPr>
                    <w:rFonts w:ascii="仿宋" w:eastAsia="仿宋" w:hAnsi="仿宋"/>
                    <w:sz w:val="24"/>
                  </w:rPr>
                </w:pPr>
                <w:r w:rsidRPr="00030198">
                  <w:rPr>
                    <w:rFonts w:ascii="仿宋" w:eastAsia="仿宋" w:hAnsi="仿宋" w:hint="eastAsia"/>
                    <w:sz w:val="24"/>
                  </w:rPr>
                  <w:t>采购文件要求的以及报价供应商认为需要提供的其他材料（最低评标价法）</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sidRPr="00645BA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F547BB" w:rsidRPr="00645BAD" w:rsidRDefault="00DC03DC" w:rsidP="00F547BB">
                <w:pPr>
                  <w:jc w:val="center"/>
                  <w:rPr>
                    <w:rFonts w:ascii="仿宋" w:eastAsia="仿宋" w:hAnsi="仿宋"/>
                    <w:sz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F547BB" w:rsidRPr="00645BAD" w:rsidRDefault="00030198" w:rsidP="00F547BB">
                <w:pPr>
                  <w:jc w:val="center"/>
                  <w:rPr>
                    <w:rFonts w:ascii="仿宋" w:eastAsia="仿宋" w:hAnsi="仿宋"/>
                    <w:sz w:val="24"/>
                  </w:rPr>
                </w:pPr>
                <w:r>
                  <w:rPr>
                    <w:rFonts w:ascii="仿宋" w:eastAsia="仿宋" w:hAnsi="仿宋"/>
                    <w:sz w:val="24"/>
                  </w:rPr>
                  <w:t>6</w:t>
                </w:r>
              </w:p>
            </w:tc>
          </w:tr>
        </w:tbl>
        <w:p w:rsidR="00DB7EAB" w:rsidRDefault="00DC03DC" w:rsidP="00DB7EAB">
          <w:pPr>
            <w:rPr>
              <w:rFonts w:asciiTheme="majorEastAsia" w:eastAsiaTheme="majorEastAsia" w:hAnsiTheme="majorEastAsia"/>
            </w:rPr>
          </w:pPr>
        </w:p>
      </w:sdtContent>
    </w:sdt>
    <w:p w:rsidR="00AD47AE" w:rsidRPr="004550F7" w:rsidRDefault="00AD47AE" w:rsidP="00E35D01">
      <w:pPr>
        <w:spacing w:line="360" w:lineRule="auto"/>
        <w:ind w:firstLineChars="200" w:firstLine="42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重要提示：</w:t>
      </w:r>
    </w:p>
    <w:p w:rsidR="00AD47AE" w:rsidRPr="004550F7" w:rsidRDefault="00AD47AE" w:rsidP="00E35D01">
      <w:pPr>
        <w:widowControl/>
        <w:ind w:firstLineChars="200" w:firstLine="420"/>
        <w:jc w:val="left"/>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 xml:space="preserve">1.投标人提供的证明材料，除需要投标人填报或有特殊说明外，均须提供该材料的复印件并加盖投标人公章。 </w:t>
      </w:r>
    </w:p>
    <w:p w:rsidR="00AD47AE" w:rsidRPr="004550F7" w:rsidRDefault="00AD47AE" w:rsidP="00E35D01">
      <w:pPr>
        <w:spacing w:line="360" w:lineRule="exact"/>
        <w:ind w:firstLineChars="200" w:firstLine="42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2．投标人在编制投标文件时，对于给定格式的文件内容，必须按照给定的标准格式进行填报；对于没有给定标准格式的文件内容，可以由投标人自行设计。投标人在装订投标文件时，严格按照本表中“投标文件装订顺序”进行装订。资格证明材料除在投标文件中装订外，还须单独密封、标记一份，在递交投标文件的同时递交，以</w:t>
      </w:r>
      <w:proofErr w:type="gramStart"/>
      <w:r w:rsidRPr="004550F7">
        <w:rPr>
          <w:rFonts w:ascii="仿宋_GB2312" w:eastAsia="仿宋_GB2312" w:hAnsi="仿宋_GB2312" w:cs="仿宋_GB2312" w:hint="eastAsia"/>
          <w:kern w:val="0"/>
          <w:szCs w:val="21"/>
        </w:rPr>
        <w:t>供资格</w:t>
      </w:r>
      <w:proofErr w:type="gramEnd"/>
      <w:r w:rsidRPr="004550F7">
        <w:rPr>
          <w:rFonts w:ascii="仿宋_GB2312" w:eastAsia="仿宋_GB2312" w:hAnsi="仿宋_GB2312" w:cs="仿宋_GB2312" w:hint="eastAsia"/>
          <w:kern w:val="0"/>
          <w:szCs w:val="21"/>
        </w:rPr>
        <w:t>审查之用。</w:t>
      </w:r>
    </w:p>
    <w:p w:rsidR="00AD47AE" w:rsidRPr="004550F7" w:rsidRDefault="00AD47AE" w:rsidP="00E35D01">
      <w:pPr>
        <w:spacing w:line="360" w:lineRule="exact"/>
        <w:ind w:firstLineChars="200" w:firstLine="420"/>
        <w:rPr>
          <w:rFonts w:ascii="仿宋_GB2312" w:eastAsia="仿宋_GB2312" w:hAnsi="仿宋_GB2312" w:cs="仿宋_GB2312"/>
          <w:kern w:val="0"/>
          <w:szCs w:val="21"/>
        </w:rPr>
      </w:pPr>
      <w:r w:rsidRPr="004550F7">
        <w:rPr>
          <w:rFonts w:ascii="仿宋_GB2312" w:eastAsia="仿宋_GB2312" w:hAnsi="仿宋_GB2312" w:cs="仿宋_GB2312" w:hint="eastAsia"/>
          <w:kern w:val="0"/>
          <w:szCs w:val="21"/>
        </w:rPr>
        <w:t>3.投标人在装订投标文件时，必须按招标文件附件1中“19.投标文件的密封和标记”的要求装订和密封，否则采购人、采购代理机构将拒收投标文件。若投标人投多包，每包也应按要求分别独立编制投标文件和封包。</w:t>
      </w:r>
    </w:p>
    <w:p w:rsidR="00AD47AE" w:rsidRPr="004550F7" w:rsidRDefault="00AD47AE" w:rsidP="00E35D01">
      <w:pPr>
        <w:spacing w:line="440" w:lineRule="exact"/>
        <w:ind w:firstLineChars="200" w:firstLine="420"/>
        <w:rPr>
          <w:rFonts w:ascii="仿宋_GB2312" w:eastAsia="仿宋_GB2312" w:hAnsi="仿宋_GB2312" w:cs="仿宋_GB2312"/>
          <w:kern w:val="0"/>
          <w:szCs w:val="21"/>
        </w:rPr>
      </w:pPr>
    </w:p>
    <w:p w:rsidR="00AD47AE" w:rsidRPr="004550F7" w:rsidRDefault="00AD47AE" w:rsidP="00E35D01">
      <w:pPr>
        <w:snapToGrid w:val="0"/>
        <w:jc w:val="left"/>
        <w:rPr>
          <w:rFonts w:ascii="仿宋_GB2312" w:eastAsia="仿宋_GB2312" w:hAnsi="仿宋_GB2312" w:cs="仿宋_GB2312"/>
          <w:kern w:val="0"/>
          <w:szCs w:val="21"/>
        </w:rPr>
      </w:pPr>
    </w:p>
    <w:p w:rsidR="00AD47AE" w:rsidRPr="0064485B" w:rsidRDefault="00AD47AE" w:rsidP="00E35D01">
      <w:pPr>
        <w:snapToGrid w:val="0"/>
        <w:jc w:val="left"/>
        <w:rPr>
          <w:rFonts w:ascii="仿宋_GB2312" w:eastAsia="仿宋_GB2312" w:hAnsi="仿宋_GB2312" w:cs="仿宋_GB2312"/>
          <w:kern w:val="0"/>
          <w:szCs w:val="21"/>
        </w:rPr>
      </w:pPr>
      <w:r w:rsidRPr="004550F7">
        <w:rPr>
          <w:rFonts w:ascii="仿宋_GB2312" w:eastAsia="仿宋_GB2312" w:hAnsi="仿宋_GB2312" w:cs="仿宋_GB2312"/>
          <w:kern w:val="0"/>
          <w:szCs w:val="21"/>
        </w:rPr>
        <w:br w:type="page"/>
      </w:r>
      <w:r w:rsidRPr="0064485B">
        <w:rPr>
          <w:rFonts w:ascii="仿宋_GB2312" w:eastAsia="仿宋_GB2312" w:hAnsi="仿宋_GB2312" w:cs="仿宋_GB2312" w:hint="eastAsia"/>
          <w:kern w:val="0"/>
          <w:szCs w:val="21"/>
        </w:rPr>
        <w:lastRenderedPageBreak/>
        <w:t>格式1</w:t>
      </w:r>
      <w:r w:rsidRPr="0064485B">
        <w:rPr>
          <w:rFonts w:ascii="仿宋_GB2312" w:eastAsia="仿宋_GB2312" w:hAnsi="仿宋_GB2312" w:cs="仿宋_GB2312"/>
          <w:kern w:val="0"/>
          <w:szCs w:val="21"/>
        </w:rPr>
        <w:t>-1</w:t>
      </w:r>
    </w:p>
    <w:p w:rsidR="00AD47AE" w:rsidRPr="00254383" w:rsidRDefault="00AD47AE" w:rsidP="00E35D01">
      <w:pPr>
        <w:spacing w:beforeLines="100" w:before="240" w:afterLines="100" w:after="240"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响应文件外封面、封口格式</w:t>
      </w:r>
    </w:p>
    <w:p w:rsidR="00AD47AE" w:rsidRPr="0064485B" w:rsidRDefault="00AD47AE" w:rsidP="00E35D01">
      <w:pPr>
        <w:widowControl/>
        <w:snapToGrid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封面格式：</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04"/>
        <w:gridCol w:w="4505"/>
      </w:tblGrid>
      <w:tr w:rsidR="00AD47AE" w:rsidRPr="0064485B" w:rsidTr="00E35D01">
        <w:trPr>
          <w:trHeight w:val="4457"/>
        </w:trPr>
        <w:tc>
          <w:tcPr>
            <w:tcW w:w="4504" w:type="dxa"/>
          </w:tcPr>
          <w:p w:rsidR="00AD47AE" w:rsidRPr="0064485B" w:rsidRDefault="00AD47AE" w:rsidP="00E35D01">
            <w:pPr>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收件人：</w:t>
            </w:r>
            <w:r w:rsidRPr="0064485B">
              <w:rPr>
                <w:rFonts w:ascii="仿宋_GB2312" w:eastAsia="仿宋_GB2312" w:hAnsi="仿宋_GB2312" w:cs="仿宋_GB2312"/>
                <w:kern w:val="0"/>
                <w:szCs w:val="21"/>
              </w:rPr>
              <w:t xml:space="preserve"> </w:t>
            </w:r>
          </w:p>
          <w:p w:rsidR="00AD47AE" w:rsidRPr="0064485B" w:rsidRDefault="00AD47AE" w:rsidP="00E35D01">
            <w:pPr>
              <w:widowControl/>
              <w:spacing w:before="100" w:beforeAutospacing="1" w:after="100" w:afterAutospacing="1" w:line="360" w:lineRule="auto"/>
              <w:ind w:rightChars="-135" w:right="-283"/>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响应文件（正本）</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所投包号：第     包</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招标项目名称： </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单一来源文件编号：</w:t>
            </w:r>
          </w:p>
          <w:p w:rsidR="00AD47AE" w:rsidRPr="0064485B" w:rsidRDefault="00AD47AE" w:rsidP="00E35D01">
            <w:pPr>
              <w:widowControl/>
              <w:spacing w:before="100" w:beforeAutospacing="1" w:after="100" w:afterAutospacing="1" w:line="360" w:lineRule="auto"/>
              <w:ind w:rightChars="-135" w:right="-283"/>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投标人名称（公章）：</w:t>
            </w:r>
          </w:p>
        </w:tc>
        <w:tc>
          <w:tcPr>
            <w:tcW w:w="4505" w:type="dxa"/>
          </w:tcPr>
          <w:p w:rsidR="00AD47AE" w:rsidRPr="0064485B" w:rsidRDefault="00AD47AE" w:rsidP="00E35D01">
            <w:pPr>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收件人：</w:t>
            </w:r>
          </w:p>
          <w:p w:rsidR="00AD47AE" w:rsidRPr="0064485B" w:rsidRDefault="00AD47AE" w:rsidP="00E35D01">
            <w:pPr>
              <w:widowControl/>
              <w:spacing w:before="100" w:beforeAutospacing="1" w:after="100" w:afterAutospacing="1" w:line="360" w:lineRule="auto"/>
              <w:ind w:rightChars="-135" w:right="-283"/>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响应文件（副本）</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所投包号：第     包</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招标项目名称： </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单一来源文件编号： </w:t>
            </w:r>
          </w:p>
          <w:p w:rsidR="00AD47AE" w:rsidRPr="0064485B" w:rsidRDefault="00AD47AE" w:rsidP="00E35D01">
            <w:pPr>
              <w:widowControl/>
              <w:spacing w:before="100" w:beforeAutospacing="1" w:after="100" w:afterAutospacing="1" w:line="360" w:lineRule="auto"/>
              <w:ind w:rightChars="-135" w:right="-283"/>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投标人名称（公章）：</w:t>
            </w:r>
          </w:p>
        </w:tc>
      </w:tr>
      <w:tr w:rsidR="00AD47AE" w:rsidRPr="0064485B" w:rsidTr="00E35D01">
        <w:trPr>
          <w:trHeight w:val="4843"/>
        </w:trPr>
        <w:tc>
          <w:tcPr>
            <w:tcW w:w="4504" w:type="dxa"/>
          </w:tcPr>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收件人：</w:t>
            </w:r>
            <w:r w:rsidRPr="0064485B">
              <w:rPr>
                <w:rFonts w:ascii="仿宋_GB2312" w:eastAsia="仿宋_GB2312" w:hAnsi="仿宋_GB2312" w:cs="仿宋_GB2312"/>
                <w:kern w:val="0"/>
                <w:szCs w:val="21"/>
              </w:rPr>
              <w:t xml:space="preserve"> </w:t>
            </w:r>
          </w:p>
          <w:p w:rsidR="00AD47AE" w:rsidRPr="0064485B" w:rsidRDefault="00AD47AE" w:rsidP="00E35D01">
            <w:pPr>
              <w:widowControl/>
              <w:spacing w:before="100" w:beforeAutospacing="1" w:after="100" w:afterAutospacing="1" w:line="360" w:lineRule="auto"/>
              <w:ind w:rightChars="-135" w:right="-283"/>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开标一览表</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所投包号：第     包</w:t>
            </w:r>
          </w:p>
          <w:p w:rsidR="00AD47AE" w:rsidRPr="0064485B" w:rsidRDefault="00AD47AE" w:rsidP="00E35D01">
            <w:pPr>
              <w:widowControl/>
              <w:spacing w:before="100" w:beforeAutospacing="1" w:after="100" w:afterAutospacing="1" w:line="360" w:lineRule="auto"/>
              <w:ind w:left="1470" w:rightChars="-135" w:right="-283" w:hangingChars="700" w:hanging="147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招标项目名称： </w:t>
            </w:r>
          </w:p>
          <w:p w:rsidR="00AD47AE" w:rsidRPr="0064485B" w:rsidRDefault="00AD47AE" w:rsidP="00E35D01">
            <w:pPr>
              <w:widowControl/>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单一来源文件编号：</w:t>
            </w:r>
          </w:p>
          <w:p w:rsidR="00AD47AE" w:rsidRPr="0064485B" w:rsidRDefault="00AD47AE" w:rsidP="00E35D01">
            <w:pPr>
              <w:spacing w:before="100" w:beforeAutospacing="1" w:after="100" w:afterAutospacing="1" w:line="360" w:lineRule="auto"/>
              <w:ind w:rightChars="-135" w:right="-283"/>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投标人名称（公章）：</w:t>
            </w:r>
          </w:p>
        </w:tc>
        <w:tc>
          <w:tcPr>
            <w:tcW w:w="4505" w:type="dxa"/>
          </w:tcPr>
          <w:p w:rsidR="00AD47AE" w:rsidRPr="0064485B" w:rsidRDefault="00AD47AE" w:rsidP="00E35D01">
            <w:pPr>
              <w:spacing w:before="100" w:beforeAutospacing="1" w:after="100" w:afterAutospacing="1" w:line="360" w:lineRule="auto"/>
              <w:ind w:leftChars="-53" w:left="-111" w:rightChars="-135" w:right="-283" w:firstLineChars="100" w:firstLine="210"/>
              <w:jc w:val="left"/>
              <w:rPr>
                <w:rFonts w:ascii="仿宋_GB2312" w:eastAsia="仿宋_GB2312" w:hAnsi="仿宋_GB2312" w:cs="仿宋_GB2312"/>
                <w:kern w:val="0"/>
                <w:szCs w:val="21"/>
              </w:rPr>
            </w:pPr>
          </w:p>
        </w:tc>
      </w:tr>
    </w:tbl>
    <w:p w:rsidR="00AD47AE" w:rsidRPr="0064485B" w:rsidRDefault="00AD47AE" w:rsidP="00E35D01">
      <w:pPr>
        <w:widowControl/>
        <w:snapToGrid w:val="0"/>
        <w:rPr>
          <w:rFonts w:ascii="仿宋_GB2312" w:eastAsia="仿宋_GB2312" w:hAnsi="仿宋_GB2312" w:cs="仿宋_GB2312"/>
          <w:kern w:val="0"/>
          <w:szCs w:val="21"/>
        </w:rPr>
      </w:pPr>
    </w:p>
    <w:p w:rsidR="00AD47AE" w:rsidRPr="0064485B" w:rsidRDefault="00AD47AE" w:rsidP="00E35D01">
      <w:pPr>
        <w:widowControl/>
        <w:snapToGrid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AD47AE" w:rsidRPr="0064485B" w:rsidTr="00E35D01">
        <w:trPr>
          <w:trHeight w:val="1180"/>
        </w:trPr>
        <w:tc>
          <w:tcPr>
            <w:tcW w:w="9000" w:type="dxa"/>
            <w:vAlign w:val="center"/>
          </w:tcPr>
          <w:p w:rsidR="00AD47AE" w:rsidRPr="0064485B" w:rsidRDefault="00AD47AE" w:rsidP="00E35D01">
            <w:pPr>
              <w:snapToGrid w:val="0"/>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——于</w:t>
            </w:r>
            <w:r w:rsidRPr="0064485B">
              <w:rPr>
                <w:rFonts w:ascii="Calibri" w:eastAsia="仿宋_GB2312" w:hAnsi="Calibri" w:cs="Calibri"/>
                <w:kern w:val="0"/>
                <w:szCs w:val="21"/>
              </w:rPr>
              <w:t>  </w:t>
            </w:r>
            <w:r w:rsidRPr="0064485B">
              <w:rPr>
                <w:rFonts w:ascii="仿宋_GB2312" w:eastAsia="仿宋_GB2312" w:hAnsi="仿宋_GB2312" w:cs="仿宋_GB2312" w:hint="eastAsia"/>
                <w:kern w:val="0"/>
                <w:szCs w:val="21"/>
              </w:rPr>
              <w:t xml:space="preserve"> 年</w:t>
            </w:r>
            <w:r w:rsidRPr="0064485B">
              <w:rPr>
                <w:rFonts w:ascii="Calibri" w:eastAsia="仿宋_GB2312" w:hAnsi="Calibri" w:cs="Calibri"/>
                <w:kern w:val="0"/>
                <w:szCs w:val="21"/>
              </w:rPr>
              <w:t> </w:t>
            </w:r>
            <w:r w:rsidRPr="0064485B">
              <w:rPr>
                <w:rFonts w:ascii="仿宋_GB2312" w:eastAsia="仿宋_GB2312" w:hAnsi="仿宋_GB2312" w:cs="仿宋_GB2312" w:hint="eastAsia"/>
                <w:kern w:val="0"/>
                <w:szCs w:val="21"/>
              </w:rPr>
              <w:t xml:space="preserve"> 月</w:t>
            </w:r>
            <w:r w:rsidRPr="0064485B">
              <w:rPr>
                <w:rFonts w:ascii="Calibri" w:eastAsia="仿宋_GB2312" w:hAnsi="Calibri" w:cs="Calibri"/>
                <w:kern w:val="0"/>
                <w:szCs w:val="21"/>
              </w:rPr>
              <w:t> </w:t>
            </w:r>
            <w:r w:rsidRPr="0064485B">
              <w:rPr>
                <w:rFonts w:ascii="仿宋_GB2312" w:eastAsia="仿宋_GB2312" w:hAnsi="仿宋_GB2312" w:cs="仿宋_GB2312" w:hint="eastAsia"/>
                <w:kern w:val="0"/>
                <w:szCs w:val="21"/>
              </w:rPr>
              <w:t xml:space="preserve"> 日</w:t>
            </w:r>
            <w:r w:rsidRPr="0064485B">
              <w:rPr>
                <w:rFonts w:ascii="Calibri" w:eastAsia="仿宋_GB2312" w:hAnsi="Calibri" w:cs="Calibri"/>
                <w:kern w:val="0"/>
                <w:szCs w:val="21"/>
              </w:rPr>
              <w:t>  </w:t>
            </w:r>
            <w:r w:rsidRPr="0064485B">
              <w:rPr>
                <w:rFonts w:ascii="仿宋_GB2312" w:eastAsia="仿宋_GB2312" w:hAnsi="仿宋_GB2312" w:cs="仿宋_GB2312" w:hint="eastAsia"/>
                <w:kern w:val="0"/>
                <w:szCs w:val="21"/>
              </w:rPr>
              <w:t xml:space="preserve"> 时之前不准启封（公章）——</w:t>
            </w:r>
          </w:p>
        </w:tc>
      </w:tr>
    </w:tbl>
    <w:p w:rsidR="00AD47AE" w:rsidRPr="0064485B" w:rsidRDefault="00AD47AE" w:rsidP="00E35D01">
      <w:pPr>
        <w:rPr>
          <w:rFonts w:ascii="仿宋_GB2312" w:eastAsia="仿宋_GB2312" w:hAnsi="仿宋_GB2312" w:cs="仿宋_GB2312"/>
          <w:kern w:val="0"/>
          <w:szCs w:val="21"/>
        </w:rPr>
      </w:pPr>
    </w:p>
    <w:p w:rsidR="00AD47AE" w:rsidRDefault="00AD47AE" w:rsidP="00E35D01">
      <w:pPr>
        <w:snapToGrid w:val="0"/>
        <w:jc w:val="left"/>
        <w:rPr>
          <w:rFonts w:ascii="仿宋_GB2312" w:eastAsia="仿宋_GB2312" w:hAnsi="仿宋_GB2312" w:cs="仿宋_GB2312"/>
          <w:kern w:val="0"/>
          <w:szCs w:val="21"/>
        </w:rPr>
      </w:pPr>
    </w:p>
    <w:p w:rsidR="00AD47AE" w:rsidRPr="0064485B" w:rsidRDefault="00AD47AE" w:rsidP="00E35D01">
      <w:pPr>
        <w:snapToGrid w:val="0"/>
        <w:jc w:val="lef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格式1</w:t>
      </w:r>
      <w:r w:rsidRPr="0064485B">
        <w:rPr>
          <w:rFonts w:ascii="仿宋_GB2312" w:eastAsia="仿宋_GB2312" w:hAnsi="仿宋_GB2312" w:cs="仿宋_GB2312"/>
          <w:kern w:val="0"/>
          <w:szCs w:val="21"/>
        </w:rPr>
        <w:t>-2</w:t>
      </w:r>
    </w:p>
    <w:p w:rsidR="00AD47AE" w:rsidRPr="0064485B" w:rsidRDefault="00AD47AE" w:rsidP="00E35D01">
      <w:pPr>
        <w:spacing w:line="480" w:lineRule="exact"/>
        <w:jc w:val="center"/>
        <w:rPr>
          <w:rFonts w:ascii="仿宋_GB2312" w:eastAsia="仿宋_GB2312" w:hAnsi="仿宋_GB2312" w:cs="仿宋_GB2312"/>
          <w:kern w:val="0"/>
          <w:szCs w:val="21"/>
        </w:rPr>
      </w:pPr>
    </w:p>
    <w:p w:rsidR="00AD47AE" w:rsidRPr="0064485B" w:rsidRDefault="00AD47AE" w:rsidP="00E35D01">
      <w:pPr>
        <w:spacing w:line="480" w:lineRule="exact"/>
        <w:jc w:val="center"/>
        <w:rPr>
          <w:rFonts w:ascii="仿宋_GB2312" w:eastAsia="仿宋_GB2312" w:hAnsi="仿宋_GB2312" w:cs="仿宋_GB2312"/>
          <w:kern w:val="0"/>
          <w:szCs w:val="21"/>
        </w:rPr>
      </w:pPr>
    </w:p>
    <w:p w:rsidR="00AD47AE" w:rsidRPr="0064485B" w:rsidRDefault="00AD47AE" w:rsidP="00E35D01">
      <w:pPr>
        <w:spacing w:line="480" w:lineRule="exact"/>
        <w:jc w:val="center"/>
        <w:rPr>
          <w:rFonts w:ascii="仿宋_GB2312" w:eastAsia="仿宋_GB2312" w:hAnsi="仿宋_GB2312" w:cs="仿宋_GB2312"/>
          <w:kern w:val="0"/>
          <w:szCs w:val="21"/>
        </w:rPr>
      </w:pPr>
    </w:p>
    <w:p w:rsidR="00AD47AE" w:rsidRPr="0064485B" w:rsidRDefault="00AD47AE" w:rsidP="00E35D01">
      <w:pPr>
        <w:spacing w:line="480" w:lineRule="exact"/>
        <w:jc w:val="center"/>
        <w:rPr>
          <w:rFonts w:ascii="仿宋_GB2312" w:eastAsia="仿宋_GB2312" w:hAnsi="仿宋_GB2312" w:cs="仿宋_GB2312"/>
          <w:kern w:val="0"/>
          <w:szCs w:val="21"/>
        </w:rPr>
      </w:pPr>
    </w:p>
    <w:p w:rsidR="00AD47AE" w:rsidRPr="0064485B" w:rsidRDefault="00AD47AE" w:rsidP="00E35D01">
      <w:pPr>
        <w:spacing w:line="480" w:lineRule="exact"/>
        <w:jc w:val="center"/>
        <w:rPr>
          <w:rFonts w:ascii="仿宋_GB2312" w:eastAsia="仿宋_GB2312" w:hAnsi="仿宋_GB2312" w:cs="仿宋_GB2312"/>
          <w:kern w:val="0"/>
          <w:szCs w:val="21"/>
        </w:rPr>
      </w:pPr>
    </w:p>
    <w:p w:rsidR="00AD47AE" w:rsidRPr="00B52768" w:rsidRDefault="00AD47AE" w:rsidP="00E35D01">
      <w:pPr>
        <w:spacing w:line="480" w:lineRule="exact"/>
        <w:jc w:val="center"/>
        <w:rPr>
          <w:rFonts w:ascii="仿宋_GB2312" w:eastAsia="仿宋_GB2312" w:hAnsi="仿宋_GB2312" w:cs="仿宋_GB2312"/>
          <w:kern w:val="0"/>
          <w:sz w:val="48"/>
          <w:szCs w:val="48"/>
        </w:rPr>
      </w:pPr>
    </w:p>
    <w:p w:rsidR="00AD47AE" w:rsidRPr="00254383" w:rsidRDefault="00AD47AE" w:rsidP="00E35D01">
      <w:pPr>
        <w:spacing w:line="360" w:lineRule="auto"/>
        <w:jc w:val="center"/>
        <w:rPr>
          <w:rFonts w:ascii="仿宋_GB2312" w:eastAsia="仿宋_GB2312" w:hAnsi="仿宋_GB2312" w:cs="仿宋_GB2312"/>
          <w:b/>
          <w:kern w:val="0"/>
          <w:sz w:val="48"/>
          <w:szCs w:val="48"/>
        </w:rPr>
      </w:pPr>
      <w:r w:rsidRPr="00254383">
        <w:rPr>
          <w:rFonts w:ascii="仿宋_GB2312" w:eastAsia="仿宋_GB2312" w:hAnsi="仿宋_GB2312" w:cs="仿宋_GB2312" w:hint="eastAsia"/>
          <w:b/>
          <w:kern w:val="0"/>
          <w:sz w:val="48"/>
          <w:szCs w:val="48"/>
        </w:rPr>
        <w:t>投  标  文  件</w:t>
      </w:r>
    </w:p>
    <w:p w:rsidR="00AD47AE" w:rsidRPr="00254383" w:rsidRDefault="00AD47AE" w:rsidP="00E35D01">
      <w:pPr>
        <w:spacing w:line="360" w:lineRule="auto"/>
        <w:jc w:val="center"/>
        <w:rPr>
          <w:rFonts w:ascii="仿宋_GB2312" w:eastAsia="仿宋_GB2312" w:hAnsi="仿宋_GB2312" w:cs="仿宋_GB2312"/>
          <w:b/>
          <w:kern w:val="0"/>
          <w:szCs w:val="21"/>
        </w:rPr>
      </w:pPr>
    </w:p>
    <w:p w:rsidR="00AD47AE" w:rsidRPr="00254383" w:rsidRDefault="00AD47AE" w:rsidP="00E35D01">
      <w:pPr>
        <w:spacing w:line="480" w:lineRule="exact"/>
        <w:rPr>
          <w:rFonts w:ascii="仿宋_GB2312" w:eastAsia="仿宋_GB2312" w:hAnsi="仿宋_GB2312" w:cs="仿宋_GB2312"/>
          <w:b/>
          <w:kern w:val="0"/>
          <w:szCs w:val="21"/>
        </w:rPr>
      </w:pPr>
    </w:p>
    <w:p w:rsidR="00AD47AE" w:rsidRPr="00254383" w:rsidRDefault="00AD47AE" w:rsidP="00E35D01">
      <w:pPr>
        <w:spacing w:line="480" w:lineRule="exact"/>
        <w:rPr>
          <w:rFonts w:ascii="仿宋_GB2312" w:eastAsia="仿宋_GB2312" w:hAnsi="仿宋_GB2312" w:cs="仿宋_GB2312"/>
          <w:b/>
          <w:kern w:val="0"/>
          <w:sz w:val="36"/>
          <w:szCs w:val="36"/>
        </w:rPr>
      </w:pPr>
    </w:p>
    <w:p w:rsidR="00030198" w:rsidRDefault="00AD47AE" w:rsidP="00030198">
      <w:pPr>
        <w:kinsoku w:val="0"/>
        <w:wordWrap w:val="0"/>
        <w:topLinePunct/>
        <w:spacing w:line="900" w:lineRule="exact"/>
        <w:ind w:leftChars="508" w:left="3416" w:hangingChars="650" w:hanging="2349"/>
        <w:jc w:val="left"/>
        <w:textAlignment w:val="top"/>
        <w:rPr>
          <w:rFonts w:ascii="仿宋_GB2312" w:eastAsia="仿宋_GB2312" w:hAnsi="仿宋_GB2312" w:cs="仿宋_GB2312"/>
          <w:b/>
          <w:kern w:val="0"/>
          <w:sz w:val="36"/>
          <w:szCs w:val="36"/>
        </w:rPr>
      </w:pPr>
      <w:r w:rsidRPr="00254383">
        <w:rPr>
          <w:rFonts w:ascii="仿宋_GB2312" w:eastAsia="仿宋_GB2312" w:hAnsi="仿宋_GB2312" w:cs="仿宋_GB2312" w:hint="eastAsia"/>
          <w:b/>
          <w:kern w:val="0"/>
          <w:sz w:val="36"/>
          <w:szCs w:val="36"/>
        </w:rPr>
        <w:t>招标项目名称：</w:t>
      </w:r>
      <w:r w:rsidR="00030198" w:rsidRPr="00A459AE">
        <w:rPr>
          <w:rFonts w:ascii="仿宋_GB2312" w:eastAsia="仿宋_GB2312" w:hAnsi="仿宋_GB2312" w:cs="仿宋_GB2312" w:hint="eastAsia"/>
          <w:b/>
          <w:kern w:val="0"/>
          <w:sz w:val="36"/>
          <w:szCs w:val="36"/>
        </w:rPr>
        <w:t>营口市鲅鱼圈区财政事务中心购置财政非税收</w:t>
      </w:r>
      <w:proofErr w:type="gramStart"/>
      <w:r w:rsidR="00030198" w:rsidRPr="00A459AE">
        <w:rPr>
          <w:rFonts w:ascii="仿宋_GB2312" w:eastAsia="仿宋_GB2312" w:hAnsi="仿宋_GB2312" w:cs="仿宋_GB2312" w:hint="eastAsia"/>
          <w:b/>
          <w:kern w:val="0"/>
          <w:sz w:val="36"/>
          <w:szCs w:val="36"/>
        </w:rPr>
        <w:t>入电子</w:t>
      </w:r>
      <w:proofErr w:type="gramEnd"/>
      <w:r w:rsidR="00030198" w:rsidRPr="00A459AE">
        <w:rPr>
          <w:rFonts w:ascii="仿宋_GB2312" w:eastAsia="仿宋_GB2312" w:hAnsi="仿宋_GB2312" w:cs="仿宋_GB2312" w:hint="eastAsia"/>
          <w:b/>
          <w:kern w:val="0"/>
          <w:sz w:val="36"/>
          <w:szCs w:val="36"/>
        </w:rPr>
        <w:t>票据管理软件项目</w:t>
      </w:r>
    </w:p>
    <w:p w:rsidR="00030198" w:rsidRPr="00254383" w:rsidRDefault="00AD47AE" w:rsidP="00030198">
      <w:pPr>
        <w:kinsoku w:val="0"/>
        <w:wordWrap w:val="0"/>
        <w:topLinePunct/>
        <w:spacing w:line="900" w:lineRule="exact"/>
        <w:ind w:leftChars="508" w:left="3416" w:hangingChars="650" w:hanging="2349"/>
        <w:jc w:val="left"/>
        <w:textAlignment w:val="top"/>
        <w:rPr>
          <w:rFonts w:ascii="仿宋_GB2312" w:eastAsia="仿宋_GB2312" w:hAnsi="仿宋_GB2312" w:cs="仿宋_GB2312"/>
          <w:b/>
          <w:kern w:val="0"/>
          <w:sz w:val="36"/>
          <w:szCs w:val="36"/>
        </w:rPr>
      </w:pPr>
      <w:r w:rsidRPr="00254383">
        <w:rPr>
          <w:rFonts w:ascii="仿宋_GB2312" w:eastAsia="仿宋_GB2312" w:hAnsi="仿宋_GB2312" w:cs="仿宋_GB2312" w:hint="eastAsia"/>
          <w:b/>
          <w:kern w:val="0"/>
          <w:sz w:val="36"/>
          <w:szCs w:val="36"/>
        </w:rPr>
        <w:t>招标项目编号：BYQ—</w:t>
      </w:r>
      <w:r w:rsidR="00030198" w:rsidRPr="00254383">
        <w:rPr>
          <w:rFonts w:ascii="仿宋_GB2312" w:eastAsia="仿宋_GB2312" w:hAnsi="仿宋_GB2312" w:cs="仿宋_GB2312" w:hint="eastAsia"/>
          <w:b/>
          <w:kern w:val="0"/>
          <w:sz w:val="36"/>
          <w:szCs w:val="36"/>
        </w:rPr>
        <w:t>2020C0</w:t>
      </w:r>
      <w:r w:rsidR="00030198">
        <w:rPr>
          <w:rFonts w:ascii="仿宋_GB2312" w:eastAsia="仿宋_GB2312" w:hAnsi="仿宋_GB2312" w:cs="仿宋_GB2312"/>
          <w:b/>
          <w:kern w:val="0"/>
          <w:sz w:val="36"/>
          <w:szCs w:val="36"/>
        </w:rPr>
        <w:t>35</w:t>
      </w:r>
    </w:p>
    <w:p w:rsidR="00AD47AE" w:rsidRPr="00254383" w:rsidRDefault="00AD47AE" w:rsidP="00030198">
      <w:pPr>
        <w:kinsoku w:val="0"/>
        <w:wordWrap w:val="0"/>
        <w:topLinePunct/>
        <w:spacing w:line="900" w:lineRule="exact"/>
        <w:ind w:leftChars="508" w:left="3416" w:hangingChars="650" w:hanging="2349"/>
        <w:jc w:val="left"/>
        <w:textAlignment w:val="top"/>
        <w:rPr>
          <w:rFonts w:ascii="仿宋_GB2312" w:eastAsia="仿宋_GB2312" w:hAnsi="仿宋_GB2312" w:cs="仿宋_GB2312"/>
          <w:b/>
          <w:kern w:val="0"/>
          <w:sz w:val="36"/>
          <w:szCs w:val="36"/>
        </w:rPr>
      </w:pPr>
      <w:r w:rsidRPr="00254383">
        <w:rPr>
          <w:rFonts w:ascii="仿宋_GB2312" w:eastAsia="仿宋_GB2312" w:hAnsi="仿宋_GB2312" w:cs="仿宋_GB2312" w:hint="eastAsia"/>
          <w:b/>
          <w:kern w:val="0"/>
          <w:sz w:val="36"/>
          <w:szCs w:val="36"/>
        </w:rPr>
        <w:t xml:space="preserve">投标人名称 ： </w:t>
      </w:r>
    </w:p>
    <w:p w:rsidR="00AD47AE" w:rsidRPr="0064485B" w:rsidRDefault="00AD47AE" w:rsidP="00E35D01">
      <w:pPr>
        <w:snapToGrid w:val="0"/>
        <w:jc w:val="left"/>
        <w:rPr>
          <w:rFonts w:ascii="仿宋_GB2312" w:eastAsia="仿宋_GB2312" w:hAnsi="仿宋_GB2312" w:cs="仿宋_GB2312"/>
          <w:kern w:val="0"/>
          <w:szCs w:val="21"/>
        </w:rPr>
      </w:pPr>
      <w:r w:rsidRPr="00254383">
        <w:rPr>
          <w:rFonts w:ascii="仿宋_GB2312" w:eastAsia="仿宋_GB2312" w:hAnsi="仿宋_GB2312" w:cs="仿宋_GB2312"/>
          <w:b/>
          <w:kern w:val="0"/>
          <w:sz w:val="36"/>
          <w:szCs w:val="36"/>
        </w:rPr>
        <w:br w:type="page"/>
      </w:r>
      <w:r w:rsidRPr="0064485B">
        <w:rPr>
          <w:rFonts w:ascii="仿宋_GB2312" w:eastAsia="仿宋_GB2312" w:hAnsi="仿宋_GB2312" w:cs="仿宋_GB2312" w:hint="eastAsia"/>
          <w:kern w:val="0"/>
          <w:szCs w:val="21"/>
        </w:rPr>
        <w:lastRenderedPageBreak/>
        <w:t>格式1</w:t>
      </w:r>
      <w:r w:rsidRPr="0064485B">
        <w:rPr>
          <w:rFonts w:ascii="仿宋_GB2312" w:eastAsia="仿宋_GB2312" w:hAnsi="仿宋_GB2312" w:cs="仿宋_GB2312"/>
          <w:kern w:val="0"/>
          <w:szCs w:val="21"/>
        </w:rPr>
        <w:t>-3</w:t>
      </w:r>
    </w:p>
    <w:p w:rsidR="00AD47AE" w:rsidRPr="00254383" w:rsidRDefault="00AD47AE" w:rsidP="00E35D01">
      <w:pPr>
        <w:spacing w:beforeLines="100" w:before="240" w:afterLines="100" w:after="240"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响应文件目录</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一、资格性证明材料</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1.1营业执照……</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1.2税务登记证……</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1.3组织机构代码证……</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1.4法定代表人资格证明书或法定代表人授权委托书……</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1.5依法缴纳税收、社会保障资金的缴款凭证……</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1.6没有重大违法记录及具有良好信用信息的声明……</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二、符合性证明材料</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2.1投标函……</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2.2开标一览表……</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2.3服务承诺书……</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2.4信誉承诺书……</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leftChars="274" w:left="1775" w:hangingChars="500" w:hanging="1200"/>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2.5投标人</w:t>
      </w:r>
      <w:r w:rsidRPr="00B52768">
        <w:rPr>
          <w:rFonts w:ascii="仿宋_GB2312" w:eastAsia="仿宋_GB2312" w:hAnsi="仿宋_GB2312" w:cs="仿宋_GB2312"/>
          <w:kern w:val="0"/>
          <w:sz w:val="24"/>
        </w:rPr>
        <w:t>自觉抵制</w:t>
      </w:r>
      <w:r w:rsidRPr="00B52768">
        <w:rPr>
          <w:rFonts w:ascii="仿宋_GB2312" w:eastAsia="仿宋_GB2312" w:hAnsi="仿宋_GB2312" w:cs="仿宋_GB2312" w:hint="eastAsia"/>
          <w:kern w:val="0"/>
          <w:sz w:val="24"/>
        </w:rPr>
        <w:t>政府</w:t>
      </w:r>
      <w:r w:rsidRPr="00B52768">
        <w:rPr>
          <w:rFonts w:ascii="仿宋_GB2312" w:eastAsia="仿宋_GB2312" w:hAnsi="仿宋_GB2312" w:cs="仿宋_GB2312"/>
          <w:kern w:val="0"/>
          <w:sz w:val="24"/>
        </w:rPr>
        <w:t>采购领域商业贿赂行为承诺书</w:t>
      </w:r>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2.6其他……</w:t>
      </w:r>
      <w:proofErr w:type="gramStart"/>
      <w:r w:rsidRPr="00B52768">
        <w:rPr>
          <w:rFonts w:ascii="仿宋_GB2312" w:eastAsia="仿宋_GB2312" w:hAnsi="仿宋_GB2312" w:cs="仿宋_GB2312" w:hint="eastAsia"/>
          <w:kern w:val="0"/>
          <w:sz w:val="24"/>
        </w:rPr>
        <w:t>……………………………………………………</w:t>
      </w:r>
      <w:proofErr w:type="gramEnd"/>
      <w:r w:rsidRPr="00B52768">
        <w:rPr>
          <w:rFonts w:ascii="仿宋_GB2312" w:eastAsia="仿宋_GB2312" w:hAnsi="仿宋_GB2312" w:cs="仿宋_GB2312" w:hint="eastAsia"/>
          <w:kern w:val="0"/>
          <w:sz w:val="24"/>
        </w:rPr>
        <w:t>所在页码</w:t>
      </w: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p>
    <w:p w:rsidR="00AD47AE" w:rsidRPr="00B52768" w:rsidRDefault="00AD47AE" w:rsidP="00E35D01">
      <w:pPr>
        <w:widowControl/>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三、其它材料</w:t>
      </w:r>
    </w:p>
    <w:p w:rsidR="00AD47AE" w:rsidRPr="00B52768" w:rsidRDefault="00AD47AE" w:rsidP="00E35D01">
      <w:pPr>
        <w:spacing w:line="480" w:lineRule="exact"/>
        <w:ind w:firstLineChars="224" w:firstLine="538"/>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我单位的响应文件由资格性证明材料、符合性证明材料和其它材料三部分组成，     共     页，在此加盖公章并由法定代表人或其授权代表签字，保证响应文件中所有材料真实、有效。</w:t>
      </w:r>
    </w:p>
    <w:p w:rsidR="00AD47AE" w:rsidRPr="00B52768" w:rsidRDefault="00AD47AE" w:rsidP="00E35D01">
      <w:pPr>
        <w:spacing w:line="600" w:lineRule="auto"/>
        <w:ind w:right="480" w:firstLineChars="200" w:firstLine="480"/>
        <w:jc w:val="center"/>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 xml:space="preserve">                            投标人名称：（加盖公章）           </w:t>
      </w:r>
    </w:p>
    <w:p w:rsidR="00AD47AE" w:rsidRPr="00B52768" w:rsidRDefault="00AD47AE" w:rsidP="00E35D01">
      <w:pPr>
        <w:spacing w:line="600" w:lineRule="auto"/>
        <w:ind w:firstLineChars="200" w:firstLine="480"/>
        <w:jc w:val="right"/>
        <w:rPr>
          <w:rFonts w:ascii="仿宋_GB2312" w:eastAsia="仿宋_GB2312" w:hAnsi="仿宋_GB2312" w:cs="仿宋_GB2312"/>
          <w:kern w:val="0"/>
          <w:sz w:val="24"/>
        </w:rPr>
      </w:pPr>
      <w:r w:rsidRPr="00B52768">
        <w:rPr>
          <w:rFonts w:ascii="仿宋_GB2312" w:eastAsia="仿宋_GB2312" w:hAnsi="仿宋_GB2312" w:cs="仿宋_GB2312" w:hint="eastAsia"/>
          <w:kern w:val="0"/>
          <w:sz w:val="24"/>
        </w:rPr>
        <w:t>法定代表人或其授权代表：    (签字)</w:t>
      </w:r>
    </w:p>
    <w:p w:rsidR="00AD47AE" w:rsidRPr="00254383" w:rsidRDefault="00AD47AE" w:rsidP="00E35D01">
      <w:pPr>
        <w:spacing w:line="460" w:lineRule="exact"/>
        <w:ind w:firstLineChars="2050" w:firstLine="4920"/>
        <w:rPr>
          <w:rFonts w:ascii="仿宋_GB2312" w:eastAsia="仿宋_GB2312" w:hAnsi="仿宋_GB2312" w:cs="仿宋_GB2312"/>
          <w:b/>
          <w:kern w:val="0"/>
          <w:sz w:val="32"/>
          <w:szCs w:val="32"/>
        </w:rPr>
      </w:pPr>
      <w:r w:rsidRPr="00B52768">
        <w:rPr>
          <w:rFonts w:ascii="仿宋_GB2312" w:eastAsia="仿宋_GB2312" w:hAnsi="仿宋_GB2312" w:cs="仿宋_GB2312" w:hint="eastAsia"/>
          <w:kern w:val="0"/>
          <w:sz w:val="24"/>
        </w:rPr>
        <w:t>签署日期：      年      月      日</w:t>
      </w:r>
      <w:r w:rsidRPr="00B52768">
        <w:rPr>
          <w:rFonts w:ascii="仿宋_GB2312" w:eastAsia="仿宋_GB2312" w:hAnsi="仿宋_GB2312" w:cs="仿宋_GB2312"/>
          <w:kern w:val="0"/>
          <w:sz w:val="24"/>
        </w:rPr>
        <w:br w:type="page"/>
      </w:r>
      <w:r w:rsidRPr="0064485B">
        <w:rPr>
          <w:rFonts w:ascii="仿宋_GB2312" w:eastAsia="仿宋_GB2312" w:hAnsi="仿宋_GB2312" w:cs="仿宋_GB2312" w:hint="eastAsia"/>
          <w:kern w:val="0"/>
          <w:szCs w:val="21"/>
        </w:rPr>
        <w:lastRenderedPageBreak/>
        <w:t>格式2</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企业法人营业执照、税务登记证、组织机构代码证</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或“三证”合一的营业执照副本</w:t>
      </w:r>
    </w:p>
    <w:p w:rsidR="00AD47AE" w:rsidRPr="0064485B" w:rsidRDefault="00AD47AE" w:rsidP="00E35D01">
      <w:pPr>
        <w:spacing w:line="480" w:lineRule="exact"/>
        <w:ind w:firstLineChars="600" w:firstLine="126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（复印件加盖公章装订在投标文件中，开标现场携带原件以备查）</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600" w:lineRule="auto"/>
        <w:jc w:val="left"/>
        <w:rPr>
          <w:rFonts w:ascii="仿宋_GB2312" w:eastAsia="仿宋_GB2312" w:hAnsi="仿宋_GB2312" w:cs="仿宋_GB2312"/>
          <w:kern w:val="0"/>
          <w:szCs w:val="21"/>
        </w:rPr>
        <w:sectPr w:rsidR="00AD47AE" w:rsidRPr="0064485B">
          <w:headerReference w:type="default" r:id="rId18"/>
          <w:footerReference w:type="default" r:id="rId19"/>
          <w:headerReference w:type="first" r:id="rId20"/>
          <w:pgSz w:w="11907" w:h="16840"/>
          <w:pgMar w:top="1531" w:right="1474" w:bottom="1531" w:left="1531" w:header="936" w:footer="992" w:gutter="0"/>
          <w:cols w:space="720"/>
          <w:docGrid w:linePitch="312"/>
        </w:sectPr>
      </w:pPr>
    </w:p>
    <w:p w:rsidR="00AD47AE" w:rsidRPr="0064485B" w:rsidRDefault="00AD47AE" w:rsidP="00E35D01">
      <w:pPr>
        <w:spacing w:line="46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格式3-1</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法定代表人资格证明书</w:t>
      </w:r>
    </w:p>
    <w:p w:rsidR="00AD47AE" w:rsidRPr="00254383" w:rsidRDefault="00AD47AE" w:rsidP="00E35D01">
      <w:pPr>
        <w:spacing w:line="56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（法定代表人参加报价的，出具此证明书）</w:t>
      </w:r>
    </w:p>
    <w:p w:rsidR="00AD47AE" w:rsidRPr="0064485B" w:rsidRDefault="00AD47AE" w:rsidP="00E35D01">
      <w:pPr>
        <w:spacing w:line="480" w:lineRule="exact"/>
        <w:jc w:val="center"/>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兹证明： </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姓名：        性别：        年龄：        ，系  （供应商名称）                 的法定代表人。就参加你中心组织的采购编号为（采购项目编号）的（采购项目名称）采购项目的报价，签署上述采购项目的报价文件及政府采购合同的执行、完成、服务和保修，签署政府采购合同并处理与之有关的一切事务。</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特此证明。</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（※此处请粘贴法定代表人身份证复印件※）</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供应商名称：     （加盖公章）    </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签署日期：        年     月     日</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格式3－2</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法定代表人授权委托书</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（授权代表人参加投标的，出具此授权委托书）</w:t>
      </w:r>
    </w:p>
    <w:p w:rsidR="00AD47AE" w:rsidRPr="0064485B" w:rsidRDefault="00AD47AE" w:rsidP="00E35D01">
      <w:pPr>
        <w:spacing w:line="4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委托单位名称：</w:t>
      </w:r>
    </w:p>
    <w:p w:rsidR="00AD47AE" w:rsidRPr="0064485B" w:rsidRDefault="00AD47AE" w:rsidP="00E35D01">
      <w:pPr>
        <w:spacing w:line="4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法定代表人：         （签字或盖名章：       ）     </w:t>
      </w:r>
    </w:p>
    <w:p w:rsidR="00AD47AE" w:rsidRPr="0064485B" w:rsidRDefault="00AD47AE" w:rsidP="00E35D01">
      <w:pPr>
        <w:spacing w:line="4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身份证号码：                       住所地：</w:t>
      </w:r>
    </w:p>
    <w:p w:rsidR="00AD47AE" w:rsidRPr="0064485B" w:rsidRDefault="00AD47AE" w:rsidP="00E35D01">
      <w:pPr>
        <w:spacing w:line="4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受委托人：           （签字或盖名章：        ）      </w:t>
      </w:r>
    </w:p>
    <w:p w:rsidR="00AD47AE" w:rsidRPr="0064485B" w:rsidRDefault="00AD47AE" w:rsidP="00E35D01">
      <w:pPr>
        <w:spacing w:line="4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身份证号码：</w:t>
      </w:r>
    </w:p>
    <w:p w:rsidR="00AD47AE" w:rsidRPr="0064485B" w:rsidRDefault="00AD47AE" w:rsidP="00E35D01">
      <w:pPr>
        <w:spacing w:line="4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工作单位：                         住所地：</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联系方式：办公电话                     手机                   </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本授权书声明：注册于（注册地点）   的 （供应商名称）的（法定代表人姓名）代表本公司授权（供应商名称）的（被授权人的职务与姓名）为本公司的合法代理人，代理人有权代表我本人及（供应商）  公司参加并签署你中心组织的采购编号为  （采购项目编号） 的 （采购项目名称）采购项目的报价文件、签订政府采购合同以及处理政府采购合同的执行、完成、服务和保修等一切事宜，我本人和（供应商）公司承认代理人代表我和公司签署、实施的一切与之有关的文件内容及行为，并对报价文件中所提供的授权书及相关证明材料的真实性承担法律责任。本授权书的法定代表人签字为我本人亲笔签名。</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本授权书于       年    月    日签字生效，无转委权，特此声明。</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（※此处请粘贴被授权人身份证复印件※）</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600" w:lineRule="exact"/>
        <w:ind w:leftChars="2337" w:left="5643" w:right="561" w:hangingChars="350" w:hanging="735"/>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委托单位名称（加盖公章）：                                        年     月    日</w:t>
      </w:r>
    </w:p>
    <w:p w:rsidR="00AD47AE"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格式4</w:t>
      </w:r>
    </w:p>
    <w:p w:rsidR="00AD47AE" w:rsidRDefault="00AD47AE" w:rsidP="00E35D01">
      <w:pPr>
        <w:spacing w:beforeLines="100" w:before="240" w:afterLines="100" w:after="240" w:line="480" w:lineRule="exact"/>
        <w:ind w:rightChars="300" w:right="630"/>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依法缴纳税收、社会保障资金的缴款凭证</w:t>
      </w:r>
    </w:p>
    <w:p w:rsidR="00AD47AE" w:rsidRPr="00254383" w:rsidRDefault="00AD47AE" w:rsidP="00E35D01">
      <w:pPr>
        <w:spacing w:beforeLines="100" w:before="240" w:afterLines="100" w:after="240" w:line="480" w:lineRule="exact"/>
        <w:ind w:rightChars="300" w:right="630"/>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（复印件加盖投标人公章）</w:t>
      </w:r>
    </w:p>
    <w:p w:rsidR="00AD47AE" w:rsidRPr="00030198" w:rsidRDefault="00AD47AE" w:rsidP="00030198">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br w:type="page"/>
      </w:r>
      <w:r w:rsidRPr="0064485B">
        <w:rPr>
          <w:rFonts w:ascii="仿宋_GB2312" w:eastAsia="仿宋_GB2312" w:hAnsi="仿宋_GB2312" w:cs="仿宋_GB2312" w:hint="eastAsia"/>
          <w:kern w:val="0"/>
          <w:szCs w:val="21"/>
        </w:rPr>
        <w:lastRenderedPageBreak/>
        <w:t>格式5</w:t>
      </w:r>
    </w:p>
    <w:p w:rsidR="00AD47AE" w:rsidRPr="00ED40DD" w:rsidRDefault="00AD47AE" w:rsidP="00E35D01">
      <w:pPr>
        <w:spacing w:beforeLines="100" w:before="240" w:afterLines="100" w:after="240" w:line="480" w:lineRule="exact"/>
        <w:ind w:rightChars="300" w:right="630"/>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参加政府采购活动前</w:t>
      </w:r>
      <w:r w:rsidRPr="00254383">
        <w:rPr>
          <w:rFonts w:ascii="仿宋_GB2312" w:eastAsia="仿宋_GB2312" w:hAnsi="仿宋_GB2312" w:cs="仿宋_GB2312"/>
          <w:b/>
          <w:kern w:val="0"/>
          <w:sz w:val="32"/>
          <w:szCs w:val="32"/>
        </w:rPr>
        <w:t>3</w:t>
      </w:r>
      <w:r w:rsidRPr="00254383">
        <w:rPr>
          <w:rFonts w:ascii="仿宋_GB2312" w:eastAsia="仿宋_GB2312" w:hAnsi="仿宋_GB2312" w:cs="仿宋_GB2312" w:hint="eastAsia"/>
          <w:b/>
          <w:kern w:val="0"/>
          <w:sz w:val="32"/>
          <w:szCs w:val="32"/>
        </w:rPr>
        <w:t>年内在经营活动</w:t>
      </w:r>
    </w:p>
    <w:p w:rsidR="00AD47AE" w:rsidRPr="00254383" w:rsidRDefault="00AD47AE" w:rsidP="00E35D01">
      <w:pPr>
        <w:spacing w:beforeLines="100" w:before="240" w:afterLines="100" w:after="240" w:line="480" w:lineRule="exact"/>
        <w:ind w:rightChars="12" w:right="25"/>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中没有重大违法记录及具有良好信用信息的声明</w:t>
      </w:r>
    </w:p>
    <w:p w:rsidR="00AD47AE" w:rsidRPr="0064485B" w:rsidRDefault="00AD47AE" w:rsidP="00E35D01">
      <w:pPr>
        <w:spacing w:beforeLines="50" w:before="120" w:afterLines="50" w:after="120" w:line="400" w:lineRule="exact"/>
        <w:ind w:rightChars="300" w:right="630"/>
        <w:rPr>
          <w:rFonts w:ascii="仿宋_GB2312" w:eastAsia="仿宋_GB2312" w:hAnsi="仿宋_GB2312" w:cs="仿宋_GB2312"/>
          <w:kern w:val="0"/>
          <w:szCs w:val="21"/>
        </w:rPr>
      </w:pP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营口市鲅鱼圈区审批</w:t>
      </w:r>
      <w:r w:rsidRPr="0064485B">
        <w:rPr>
          <w:rFonts w:ascii="仿宋_GB2312" w:eastAsia="仿宋_GB2312" w:hAnsi="仿宋_GB2312" w:cs="仿宋_GB2312"/>
          <w:kern w:val="0"/>
          <w:szCs w:val="21"/>
        </w:rPr>
        <w:t>技术审查与</w:t>
      </w:r>
      <w:r w:rsidRPr="0064485B">
        <w:rPr>
          <w:rFonts w:ascii="仿宋_GB2312" w:eastAsia="仿宋_GB2312" w:hAnsi="仿宋_GB2312" w:cs="仿宋_GB2312" w:hint="eastAsia"/>
          <w:kern w:val="0"/>
          <w:szCs w:val="21"/>
        </w:rPr>
        <w:t>公共资源交易中心：</w:t>
      </w:r>
    </w:p>
    <w:p w:rsidR="00AD47AE" w:rsidRPr="0064485B" w:rsidRDefault="00AD47AE" w:rsidP="00E35D01">
      <w:pPr>
        <w:spacing w:beforeLines="50" w:before="120" w:afterLines="50" w:after="120" w:line="360" w:lineRule="auto"/>
        <w:ind w:rightChars="12" w:right="25"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在本项目报价文件截止时间前，我单位参加本次政府采购活动前</w:t>
      </w:r>
      <w:r w:rsidRPr="0064485B">
        <w:rPr>
          <w:rFonts w:ascii="仿宋_GB2312" w:eastAsia="仿宋_GB2312" w:hAnsi="仿宋_GB2312" w:cs="仿宋_GB2312"/>
          <w:kern w:val="0"/>
          <w:szCs w:val="21"/>
        </w:rPr>
        <w:t>3</w:t>
      </w:r>
      <w:r w:rsidRPr="0064485B">
        <w:rPr>
          <w:rFonts w:ascii="仿宋_GB2312" w:eastAsia="仿宋_GB2312" w:hAnsi="仿宋_GB2312" w:cs="仿宋_GB2312" w:hint="eastAsia"/>
          <w:kern w:val="0"/>
          <w:szCs w:val="21"/>
        </w:rPr>
        <w:t>年内在经营活动中没有重大违法记录；通过“信用中国”</w:t>
      </w:r>
      <w:r w:rsidRPr="0064485B">
        <w:rPr>
          <w:rFonts w:ascii="仿宋_GB2312" w:eastAsia="仿宋_GB2312" w:hAnsi="仿宋_GB2312" w:cs="仿宋_GB2312"/>
          <w:kern w:val="0"/>
          <w:szCs w:val="21"/>
        </w:rPr>
        <w:t>(</w:t>
      </w:r>
      <w:r w:rsidRPr="0064485B">
        <w:rPr>
          <w:rFonts w:ascii="仿宋_GB2312" w:eastAsia="仿宋_GB2312" w:hAnsi="仿宋_GB2312" w:cs="仿宋_GB2312" w:hint="eastAsia"/>
          <w:kern w:val="0"/>
          <w:szCs w:val="21"/>
        </w:rPr>
        <w:t>网站：</w:t>
      </w:r>
      <w:r w:rsidRPr="0064485B">
        <w:rPr>
          <w:rFonts w:ascii="仿宋_GB2312" w:eastAsia="仿宋_GB2312" w:hAnsi="仿宋_GB2312" w:cs="仿宋_GB2312"/>
          <w:kern w:val="0"/>
          <w:szCs w:val="21"/>
        </w:rPr>
        <w:t>www.creditchina.gov.cn/)</w:t>
      </w:r>
      <w:r w:rsidRPr="0064485B">
        <w:rPr>
          <w:rFonts w:ascii="仿宋_GB2312" w:eastAsia="仿宋_GB2312" w:hAnsi="仿宋_GB2312" w:cs="仿宋_GB2312" w:hint="eastAsia"/>
          <w:kern w:val="0"/>
          <w:szCs w:val="21"/>
        </w:rPr>
        <w:t>、“中国政府采购网”（网站</w:t>
      </w:r>
      <w:r w:rsidRPr="0064485B">
        <w:rPr>
          <w:rFonts w:ascii="仿宋_GB2312" w:eastAsia="仿宋_GB2312" w:hAnsi="仿宋_GB2312" w:cs="仿宋_GB2312"/>
          <w:kern w:val="0"/>
          <w:szCs w:val="21"/>
        </w:rPr>
        <w:t>www.ccgp.gov.cn</w:t>
      </w:r>
      <w:r w:rsidRPr="0064485B">
        <w:rPr>
          <w:rFonts w:ascii="仿宋_GB2312" w:eastAsia="仿宋_GB2312" w:hAnsi="仿宋_GB2312" w:cs="仿宋_GB2312" w:hint="eastAsia"/>
          <w:kern w:val="0"/>
          <w:szCs w:val="21"/>
        </w:rPr>
        <w:t>）等渠道查询，我单位未被列入失信被执行人、重大税收违法案件当事人名单、政府采购严重违法失信行为记录名单。</w:t>
      </w:r>
    </w:p>
    <w:p w:rsidR="00AD47AE" w:rsidRPr="0064485B" w:rsidRDefault="00AD47AE" w:rsidP="00E35D01">
      <w:pPr>
        <w:spacing w:beforeLines="50" w:before="120" w:afterLines="50" w:after="120" w:line="360" w:lineRule="auto"/>
        <w:ind w:rightChars="500" w:right="1050" w:firstLineChars="236" w:firstLine="49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特此声明。</w:t>
      </w:r>
    </w:p>
    <w:p w:rsidR="00AD47AE" w:rsidRPr="0064485B" w:rsidRDefault="00AD47AE" w:rsidP="00E35D01">
      <w:pPr>
        <w:spacing w:beforeLines="50" w:before="120" w:afterLines="50" w:after="120" w:line="360" w:lineRule="auto"/>
        <w:ind w:rightChars="500" w:right="1050" w:firstLineChars="200" w:firstLine="420"/>
        <w:rPr>
          <w:rFonts w:ascii="仿宋_GB2312" w:eastAsia="仿宋_GB2312" w:hAnsi="仿宋_GB2312" w:cs="仿宋_GB2312"/>
          <w:kern w:val="0"/>
          <w:szCs w:val="21"/>
        </w:rPr>
      </w:pPr>
    </w:p>
    <w:p w:rsidR="00AD47AE" w:rsidRPr="0064485B" w:rsidRDefault="00AD47AE" w:rsidP="00E35D01">
      <w:pPr>
        <w:spacing w:beforeLines="50" w:before="120" w:afterLines="50" w:after="120" w:line="360" w:lineRule="auto"/>
        <w:ind w:rightChars="500" w:right="1050" w:firstLineChars="200" w:firstLine="420"/>
        <w:rPr>
          <w:rFonts w:ascii="仿宋_GB2312" w:eastAsia="仿宋_GB2312" w:hAnsi="仿宋_GB2312" w:cs="仿宋_GB2312"/>
          <w:kern w:val="0"/>
          <w:szCs w:val="21"/>
        </w:rPr>
      </w:pPr>
    </w:p>
    <w:p w:rsidR="00AD47AE" w:rsidRPr="0064485B" w:rsidRDefault="00AD47AE" w:rsidP="00E35D01">
      <w:pPr>
        <w:spacing w:beforeLines="50" w:before="120" w:afterLines="50" w:after="120" w:line="400" w:lineRule="exact"/>
        <w:ind w:rightChars="500" w:right="1050" w:firstLineChars="200" w:firstLine="420"/>
        <w:rPr>
          <w:rFonts w:ascii="仿宋_GB2312" w:eastAsia="仿宋_GB2312" w:hAnsi="仿宋_GB2312" w:cs="仿宋_GB2312"/>
          <w:kern w:val="0"/>
          <w:szCs w:val="21"/>
        </w:rPr>
      </w:pPr>
    </w:p>
    <w:p w:rsidR="00AD47AE" w:rsidRPr="0064485B" w:rsidRDefault="00AD47AE" w:rsidP="00E35D01">
      <w:pPr>
        <w:spacing w:line="360" w:lineRule="exact"/>
        <w:ind w:leftChars="500" w:left="1050" w:rightChars="500" w:right="1050" w:firstLineChars="200" w:firstLine="420"/>
        <w:rPr>
          <w:rFonts w:ascii="仿宋_GB2312" w:eastAsia="仿宋_GB2312" w:hAnsi="仿宋_GB2312" w:cs="仿宋_GB2312"/>
          <w:kern w:val="0"/>
          <w:szCs w:val="21"/>
        </w:rPr>
      </w:pPr>
    </w:p>
    <w:p w:rsidR="00AD47AE" w:rsidRPr="0064485B" w:rsidRDefault="00AD47AE" w:rsidP="00E35D01">
      <w:pPr>
        <w:spacing w:line="600" w:lineRule="auto"/>
        <w:ind w:right="-402" w:firstLineChars="1950" w:firstLine="4095"/>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供应商名称：（加盖公章）           </w:t>
      </w:r>
    </w:p>
    <w:p w:rsidR="00AD47AE" w:rsidRPr="0064485B" w:rsidRDefault="00AD47AE" w:rsidP="00E35D01">
      <w:pPr>
        <w:spacing w:line="600" w:lineRule="auto"/>
        <w:ind w:right="-402"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sidRPr="0064485B">
        <w:rPr>
          <w:rFonts w:ascii="仿宋_GB2312" w:eastAsia="仿宋_GB2312" w:hAnsi="仿宋_GB2312" w:cs="仿宋_GB2312" w:hint="eastAsia"/>
          <w:kern w:val="0"/>
          <w:szCs w:val="21"/>
        </w:rPr>
        <w:t xml:space="preserve"> 法定代表人或其授权代表：     (签字)</w:t>
      </w:r>
    </w:p>
    <w:p w:rsidR="00AD47AE" w:rsidRPr="0064485B" w:rsidRDefault="00AD47AE" w:rsidP="00E35D01">
      <w:pPr>
        <w:spacing w:line="600" w:lineRule="auto"/>
        <w:ind w:right="-402" w:firstLineChars="1950" w:firstLine="4095"/>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签署日期：      年      月      日</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br w:type="page"/>
      </w:r>
      <w:r w:rsidRPr="0064485B">
        <w:rPr>
          <w:rFonts w:ascii="仿宋_GB2312" w:eastAsia="仿宋_GB2312" w:hAnsi="仿宋_GB2312" w:cs="仿宋_GB2312" w:hint="eastAsia"/>
          <w:kern w:val="0"/>
          <w:szCs w:val="21"/>
        </w:rPr>
        <w:lastRenderedPageBreak/>
        <w:t>格式</w:t>
      </w:r>
      <w:r w:rsidR="00030198">
        <w:rPr>
          <w:rFonts w:ascii="仿宋_GB2312" w:eastAsia="仿宋_GB2312" w:hAnsi="仿宋_GB2312" w:cs="仿宋_GB2312"/>
          <w:kern w:val="0"/>
          <w:szCs w:val="21"/>
        </w:rPr>
        <w:t>6</w:t>
      </w:r>
    </w:p>
    <w:p w:rsidR="00AD47AE" w:rsidRPr="00254383" w:rsidRDefault="00030198" w:rsidP="00E35D01">
      <w:pPr>
        <w:spacing w:beforeLines="100" w:before="240" w:afterLines="100" w:after="240" w:line="48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投标</w:t>
      </w:r>
      <w:r w:rsidR="00AD47AE" w:rsidRPr="00254383">
        <w:rPr>
          <w:rFonts w:ascii="仿宋_GB2312" w:eastAsia="仿宋_GB2312" w:hAnsi="仿宋_GB2312" w:cs="仿宋_GB2312" w:hint="eastAsia"/>
          <w:b/>
          <w:kern w:val="0"/>
          <w:sz w:val="32"/>
          <w:szCs w:val="32"/>
        </w:rPr>
        <w:t>函</w:t>
      </w: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采购单位： </w:t>
      </w:r>
    </w:p>
    <w:p w:rsidR="00AD47AE" w:rsidRPr="0064485B" w:rsidRDefault="00AD47AE" w:rsidP="00E35D01">
      <w:pPr>
        <w:spacing w:line="360" w:lineRule="auto"/>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投标人名称 授权 投标人代表姓名、职务 为我方代表，参加你单位组织的</w:t>
      </w:r>
      <w:r w:rsidR="00030198" w:rsidRPr="00A41756">
        <w:rPr>
          <w:rFonts w:ascii="仿宋_GB2312" w:eastAsia="仿宋_GB2312" w:hAnsi="仿宋_GB2312" w:cs="仿宋_GB2312" w:hint="eastAsia"/>
          <w:kern w:val="0"/>
          <w:szCs w:val="21"/>
        </w:rPr>
        <w:t>营口市鲅鱼圈区财政事务中心购置财政非税收</w:t>
      </w:r>
      <w:proofErr w:type="gramStart"/>
      <w:r w:rsidR="00030198" w:rsidRPr="00A41756">
        <w:rPr>
          <w:rFonts w:ascii="仿宋_GB2312" w:eastAsia="仿宋_GB2312" w:hAnsi="仿宋_GB2312" w:cs="仿宋_GB2312" w:hint="eastAsia"/>
          <w:kern w:val="0"/>
          <w:szCs w:val="21"/>
        </w:rPr>
        <w:t>入电子</w:t>
      </w:r>
      <w:proofErr w:type="gramEnd"/>
      <w:r w:rsidR="00030198" w:rsidRPr="00A41756">
        <w:rPr>
          <w:rFonts w:ascii="仿宋_GB2312" w:eastAsia="仿宋_GB2312" w:hAnsi="仿宋_GB2312" w:cs="仿宋_GB2312" w:hint="eastAsia"/>
          <w:kern w:val="0"/>
          <w:szCs w:val="21"/>
        </w:rPr>
        <w:t>票据管理软件项目</w:t>
      </w:r>
      <w:r w:rsidR="00030198" w:rsidRPr="0064485B">
        <w:rPr>
          <w:rFonts w:ascii="仿宋_GB2312" w:eastAsia="仿宋_GB2312" w:hAnsi="仿宋_GB2312" w:cs="仿宋_GB2312" w:hint="eastAsia"/>
          <w:kern w:val="0"/>
          <w:szCs w:val="21"/>
        </w:rPr>
        <w:t>（项目编号:BYQ-2020</w:t>
      </w:r>
      <w:r w:rsidR="00030198" w:rsidRPr="0064485B">
        <w:rPr>
          <w:rFonts w:ascii="仿宋_GB2312" w:eastAsia="仿宋_GB2312" w:hAnsi="仿宋_GB2312" w:cs="仿宋_GB2312"/>
          <w:kern w:val="0"/>
          <w:szCs w:val="21"/>
        </w:rPr>
        <w:t>C0</w:t>
      </w:r>
      <w:r w:rsidR="00030198">
        <w:rPr>
          <w:rFonts w:ascii="仿宋_GB2312" w:eastAsia="仿宋_GB2312" w:hAnsi="仿宋_GB2312" w:cs="仿宋_GB2312"/>
          <w:kern w:val="0"/>
          <w:szCs w:val="21"/>
        </w:rPr>
        <w:t>35</w:t>
      </w:r>
      <w:r w:rsidR="00030198" w:rsidRPr="0064485B">
        <w:rPr>
          <w:rFonts w:ascii="仿宋_GB2312" w:eastAsia="仿宋_GB2312" w:hAnsi="仿宋_GB2312" w:cs="仿宋_GB2312" w:hint="eastAsia"/>
          <w:kern w:val="0"/>
          <w:szCs w:val="21"/>
        </w:rPr>
        <w:t>）</w:t>
      </w:r>
      <w:r w:rsidRPr="0064485B">
        <w:rPr>
          <w:rFonts w:ascii="仿宋_GB2312" w:eastAsia="仿宋_GB2312" w:hAnsi="仿宋_GB2312" w:cs="仿宋_GB2312" w:hint="eastAsia"/>
          <w:kern w:val="0"/>
          <w:szCs w:val="21"/>
        </w:rPr>
        <w:t xml:space="preserve"> 的有关活动，并对此招标项目进行投标。 </w:t>
      </w:r>
    </w:p>
    <w:p w:rsidR="00AD47AE" w:rsidRPr="0064485B" w:rsidRDefault="00AD47AE" w:rsidP="00E35D01">
      <w:pPr>
        <w:spacing w:beforeLines="100" w:before="240"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一、我方同意在单一来源文件中规定的开标日起90天内遵守本响应文件中的承诺且在此期限期满之前均具有约束力。</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二、我方承诺已经具备单一来源文件中规定的参加政府采购活动的投标人应当具备的条件。我方愿意向你单位提供任何与本招标项目投标有关的数据、情况和技术资料，并根据需要提供一切承诺的证明材料，并保证其真实、合法、有效。</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三、我方保证尊重评标委员会的评标结果，完全理解本招标项目不一定接受最高报价的投标。</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四、我方承诺接受单一来源文件中政府采购合同条款的全部条款且无任何异议。如果我方中标，我们将按单一来源文件的规定，保证忠实地履行双方所签订的政府采购合同，并承担政府采购合同规定的责任和义务。</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五、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（1）提供虚假材料谋取中标的；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（2）与采购单位、其它投标人或者采购代理机构恶意串通的；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（3）向采购单位、采购代理机构行贿或者提供其它不正当利益的；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（4）在招标过程中与采购单位进行协商谈判的；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（5）拒绝有关部门监督检查或提供虚假情况的。 </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（八）我方已阅读并完全理解本单一来源文件附件二“投标人自觉抵制政府采购</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领域商业贿赂行为承诺书</w:t>
      </w:r>
      <w:proofErr w:type="gramStart"/>
      <w:r w:rsidRPr="0064485B">
        <w:rPr>
          <w:rFonts w:ascii="仿宋_GB2312" w:eastAsia="仿宋_GB2312" w:hAnsi="仿宋_GB2312" w:cs="仿宋_GB2312" w:hint="eastAsia"/>
          <w:kern w:val="0"/>
          <w:szCs w:val="21"/>
        </w:rPr>
        <w:t>”</w:t>
      </w:r>
      <w:proofErr w:type="gramEnd"/>
      <w:r w:rsidRPr="0064485B">
        <w:rPr>
          <w:rFonts w:ascii="仿宋_GB2312" w:eastAsia="仿宋_GB2312" w:hAnsi="仿宋_GB2312" w:cs="仿宋_GB2312" w:hint="eastAsia"/>
          <w:kern w:val="0"/>
          <w:szCs w:val="21"/>
        </w:rPr>
        <w:t>的全部内容，承诺遵守全部内容。</w:t>
      </w:r>
    </w:p>
    <w:p w:rsidR="00AD47AE" w:rsidRPr="0064485B" w:rsidRDefault="00AD47AE" w:rsidP="00E35D01">
      <w:pPr>
        <w:spacing w:beforeLines="100" w:before="240" w:afterLines="100" w:after="240" w:line="360" w:lineRule="auto"/>
        <w:jc w:val="center"/>
        <w:rPr>
          <w:rFonts w:ascii="仿宋_GB2312" w:eastAsia="仿宋_GB2312" w:hAnsi="仿宋_GB2312" w:cs="仿宋_GB2312"/>
          <w:kern w:val="0"/>
          <w:szCs w:val="21"/>
        </w:rPr>
      </w:pP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与本投标有关的一切往来通讯请寄：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 xml:space="preserve">地址：                          </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邮编：                          </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联系人：                        </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电话：                          </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传真：                          </w:t>
      </w:r>
    </w:p>
    <w:p w:rsidR="00AD47AE" w:rsidRPr="0064485B" w:rsidRDefault="00AD47AE" w:rsidP="00E35D01">
      <w:pPr>
        <w:spacing w:line="400" w:lineRule="exact"/>
        <w:rPr>
          <w:rFonts w:ascii="仿宋_GB2312" w:eastAsia="仿宋_GB2312" w:hAnsi="仿宋_GB2312" w:cs="仿宋_GB2312"/>
          <w:kern w:val="0"/>
          <w:szCs w:val="21"/>
        </w:rPr>
      </w:pPr>
    </w:p>
    <w:p w:rsidR="00AD47AE" w:rsidRPr="0064485B" w:rsidRDefault="00AD47AE" w:rsidP="00E35D01">
      <w:pPr>
        <w:spacing w:line="400" w:lineRule="exact"/>
        <w:rPr>
          <w:rFonts w:ascii="仿宋_GB2312" w:eastAsia="仿宋_GB2312" w:hAnsi="仿宋_GB2312" w:cs="仿宋_GB2312"/>
          <w:kern w:val="0"/>
          <w:szCs w:val="21"/>
        </w:rPr>
      </w:pPr>
    </w:p>
    <w:p w:rsidR="00AD47AE" w:rsidRPr="0064485B" w:rsidRDefault="00AD47AE" w:rsidP="00E35D01">
      <w:pPr>
        <w:spacing w:line="600" w:lineRule="auto"/>
        <w:ind w:right="480" w:firstLineChars="200" w:firstLine="420"/>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投标人名称：（加盖公章）           </w:t>
      </w:r>
    </w:p>
    <w:p w:rsidR="00AD47AE" w:rsidRPr="0064485B" w:rsidRDefault="00AD47AE" w:rsidP="00E35D01">
      <w:pPr>
        <w:spacing w:line="600" w:lineRule="auto"/>
        <w:ind w:right="780" w:firstLineChars="200" w:firstLine="420"/>
        <w:jc w:val="righ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法定代表人或其授权代表：    (签字)</w:t>
      </w:r>
    </w:p>
    <w:p w:rsidR="00AD47AE" w:rsidRPr="0064485B" w:rsidRDefault="00AD47AE" w:rsidP="00E35D01">
      <w:pPr>
        <w:spacing w:line="600" w:lineRule="auto"/>
        <w:ind w:right="780" w:firstLineChars="200" w:firstLine="420"/>
        <w:jc w:val="righ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签署日期：      年      月      日</w:t>
      </w:r>
    </w:p>
    <w:p w:rsidR="00AD47AE" w:rsidRPr="0064485B" w:rsidRDefault="00AD47AE" w:rsidP="00E35D01">
      <w:pPr>
        <w:spacing w:line="400" w:lineRule="exact"/>
        <w:rPr>
          <w:rFonts w:ascii="仿宋_GB2312" w:eastAsia="仿宋_GB2312" w:hAnsi="仿宋_GB2312" w:cs="仿宋_GB2312"/>
          <w:kern w:val="0"/>
          <w:szCs w:val="21"/>
        </w:rPr>
      </w:pP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kern w:val="0"/>
          <w:szCs w:val="21"/>
        </w:rPr>
        <w:br w:type="page"/>
      </w:r>
      <w:r w:rsidRPr="0064485B">
        <w:rPr>
          <w:rFonts w:ascii="仿宋_GB2312" w:eastAsia="仿宋_GB2312" w:hAnsi="仿宋_GB2312" w:cs="仿宋_GB2312" w:hint="eastAsia"/>
          <w:kern w:val="0"/>
          <w:szCs w:val="21"/>
        </w:rPr>
        <w:lastRenderedPageBreak/>
        <w:t>格式</w:t>
      </w:r>
      <w:r w:rsidR="00030198">
        <w:rPr>
          <w:rFonts w:ascii="仿宋_GB2312" w:eastAsia="仿宋_GB2312" w:hAnsi="仿宋_GB2312" w:cs="仿宋_GB2312"/>
          <w:kern w:val="0"/>
          <w:szCs w:val="21"/>
        </w:rPr>
        <w:t>7</w:t>
      </w:r>
    </w:p>
    <w:p w:rsidR="00AD47AE" w:rsidRPr="00254383" w:rsidRDefault="00AD47AE" w:rsidP="00E35D01">
      <w:pPr>
        <w:spacing w:beforeLines="100" w:before="240" w:afterLines="100" w:after="240"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开标一览表</w:t>
      </w:r>
    </w:p>
    <w:p w:rsidR="00AD47AE" w:rsidRPr="0064485B" w:rsidRDefault="00AD47AE" w:rsidP="00E35D01">
      <w:pPr>
        <w:spacing w:line="44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投标人名称：                                             单位：元（人民币）</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1980"/>
        <w:gridCol w:w="1980"/>
        <w:gridCol w:w="1989"/>
        <w:gridCol w:w="1791"/>
      </w:tblGrid>
      <w:tr w:rsidR="00AD47AE" w:rsidRPr="0064485B" w:rsidTr="00E35D01">
        <w:trPr>
          <w:trHeight w:val="880"/>
        </w:trPr>
        <w:tc>
          <w:tcPr>
            <w:tcW w:w="1080" w:type="dxa"/>
            <w:tcBorders>
              <w:top w:val="double" w:sz="4" w:space="0" w:color="auto"/>
              <w:left w:val="double" w:sz="4" w:space="0" w:color="auto"/>
              <w:bottom w:val="single" w:sz="6"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序号</w:t>
            </w:r>
          </w:p>
        </w:tc>
        <w:tc>
          <w:tcPr>
            <w:tcW w:w="1980" w:type="dxa"/>
            <w:tcBorders>
              <w:top w:val="double" w:sz="4" w:space="0" w:color="auto"/>
              <w:bottom w:val="single" w:sz="6" w:space="0" w:color="auto"/>
              <w:right w:val="sing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项目名称</w:t>
            </w:r>
          </w:p>
        </w:tc>
        <w:tc>
          <w:tcPr>
            <w:tcW w:w="1980" w:type="dxa"/>
            <w:tcBorders>
              <w:top w:val="double" w:sz="4" w:space="0" w:color="auto"/>
              <w:left w:val="single" w:sz="4" w:space="0" w:color="auto"/>
              <w:bottom w:val="single" w:sz="6"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投标报价</w:t>
            </w:r>
          </w:p>
        </w:tc>
        <w:tc>
          <w:tcPr>
            <w:tcW w:w="1989" w:type="dxa"/>
            <w:tcBorders>
              <w:top w:val="double" w:sz="4" w:space="0" w:color="auto"/>
              <w:bottom w:val="single" w:sz="6" w:space="0" w:color="auto"/>
              <w:right w:val="sing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承诺服务时间</w:t>
            </w:r>
          </w:p>
        </w:tc>
        <w:tc>
          <w:tcPr>
            <w:tcW w:w="1791" w:type="dxa"/>
            <w:tcBorders>
              <w:top w:val="double" w:sz="4" w:space="0" w:color="auto"/>
              <w:left w:val="single" w:sz="4" w:space="0" w:color="auto"/>
              <w:bottom w:val="single" w:sz="6" w:space="0" w:color="auto"/>
              <w:right w:val="doub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承诺服务质量</w:t>
            </w:r>
          </w:p>
        </w:tc>
      </w:tr>
      <w:tr w:rsidR="00AD47AE" w:rsidRPr="0064485B" w:rsidTr="00E35D01">
        <w:trPr>
          <w:trHeight w:val="880"/>
        </w:trPr>
        <w:tc>
          <w:tcPr>
            <w:tcW w:w="1080" w:type="dxa"/>
            <w:tcBorders>
              <w:top w:val="single" w:sz="6" w:space="0" w:color="auto"/>
              <w:left w:val="double" w:sz="4" w:space="0" w:color="auto"/>
              <w:bottom w:val="single" w:sz="6"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p>
        </w:tc>
        <w:tc>
          <w:tcPr>
            <w:tcW w:w="1980" w:type="dxa"/>
            <w:tcBorders>
              <w:top w:val="single" w:sz="6" w:space="0" w:color="auto"/>
              <w:bottom w:val="single" w:sz="6" w:space="0" w:color="auto"/>
              <w:right w:val="sing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p>
        </w:tc>
        <w:tc>
          <w:tcPr>
            <w:tcW w:w="1980" w:type="dxa"/>
            <w:tcBorders>
              <w:top w:val="single" w:sz="6" w:space="0" w:color="auto"/>
              <w:left w:val="single" w:sz="4" w:space="0" w:color="auto"/>
              <w:bottom w:val="single" w:sz="6" w:space="0" w:color="auto"/>
            </w:tcBorders>
            <w:vAlign w:val="center"/>
          </w:tcPr>
          <w:p w:rsidR="00AD47AE" w:rsidRPr="0064485B" w:rsidRDefault="00AD47AE" w:rsidP="00E35D01">
            <w:pPr>
              <w:spacing w:line="360" w:lineRule="auto"/>
              <w:ind w:leftChars="-51" w:left="-13" w:hangingChars="45" w:hanging="94"/>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元</w:t>
            </w:r>
          </w:p>
        </w:tc>
        <w:tc>
          <w:tcPr>
            <w:tcW w:w="1989" w:type="dxa"/>
            <w:tcBorders>
              <w:top w:val="single" w:sz="6" w:space="0" w:color="auto"/>
              <w:bottom w:val="single" w:sz="6" w:space="0" w:color="auto"/>
              <w:right w:val="sing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p>
        </w:tc>
        <w:tc>
          <w:tcPr>
            <w:tcW w:w="1791" w:type="dxa"/>
            <w:tcBorders>
              <w:top w:val="single" w:sz="6" w:space="0" w:color="auto"/>
              <w:left w:val="single" w:sz="4" w:space="0" w:color="auto"/>
              <w:bottom w:val="single" w:sz="6" w:space="0" w:color="auto"/>
              <w:right w:val="doub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p>
        </w:tc>
      </w:tr>
      <w:tr w:rsidR="00AD47AE" w:rsidRPr="0064485B" w:rsidTr="00E35D01">
        <w:trPr>
          <w:trHeight w:val="880"/>
        </w:trPr>
        <w:tc>
          <w:tcPr>
            <w:tcW w:w="3060" w:type="dxa"/>
            <w:gridSpan w:val="2"/>
            <w:tcBorders>
              <w:top w:val="single" w:sz="6" w:space="0" w:color="auto"/>
              <w:left w:val="double" w:sz="4" w:space="0" w:color="auto"/>
              <w:bottom w:val="double" w:sz="4" w:space="0" w:color="auto"/>
              <w:right w:val="sing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投标报价（大写）</w:t>
            </w:r>
          </w:p>
        </w:tc>
        <w:tc>
          <w:tcPr>
            <w:tcW w:w="5760" w:type="dxa"/>
            <w:gridSpan w:val="3"/>
            <w:tcBorders>
              <w:top w:val="single" w:sz="6" w:space="0" w:color="auto"/>
              <w:left w:val="single" w:sz="4" w:space="0" w:color="auto"/>
              <w:bottom w:val="double" w:sz="4" w:space="0" w:color="auto"/>
              <w:right w:val="double" w:sz="4" w:space="0" w:color="auto"/>
            </w:tcBorders>
            <w:vAlign w:val="center"/>
          </w:tcPr>
          <w:p w:rsidR="00AD47AE" w:rsidRPr="0064485B" w:rsidRDefault="00AD47AE" w:rsidP="00E35D01">
            <w:pPr>
              <w:spacing w:line="440" w:lineRule="exact"/>
              <w:jc w:val="center"/>
              <w:rPr>
                <w:rFonts w:ascii="仿宋_GB2312" w:eastAsia="仿宋_GB2312" w:hAnsi="仿宋_GB2312" w:cs="仿宋_GB2312"/>
                <w:kern w:val="0"/>
                <w:szCs w:val="21"/>
              </w:rPr>
            </w:pPr>
          </w:p>
        </w:tc>
      </w:tr>
    </w:tbl>
    <w:p w:rsidR="00AD47AE" w:rsidRPr="0064485B" w:rsidRDefault="00AD47AE" w:rsidP="00E35D01">
      <w:pPr>
        <w:spacing w:line="3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填表说明：</w:t>
      </w:r>
    </w:p>
    <w:p w:rsidR="00AD47AE" w:rsidRPr="0064485B" w:rsidRDefault="00AD47AE" w:rsidP="00E35D01">
      <w:pPr>
        <w:spacing w:line="3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投标人对投标报价若有说明应在“开标一览表”备注栏中予以注明，未宣读的投标价格、价格折扣和单一来源文件允许提供的投标方案等实质内容，评标时不予承认。投标人的响应文件若有上述内容未被唱出，应在唱标时及时声明。</w:t>
      </w:r>
    </w:p>
    <w:p w:rsidR="00AD47AE" w:rsidRPr="0064485B" w:rsidRDefault="00AD47AE" w:rsidP="00E35D01">
      <w:pPr>
        <w:spacing w:line="3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2．投标报价不得填报选择性报价，以可调整的价格提交的投标将被视为非响应性投标，作为无效投标处理。</w:t>
      </w:r>
    </w:p>
    <w:p w:rsidR="00AD47AE" w:rsidRPr="0064485B" w:rsidRDefault="00AD47AE" w:rsidP="00E35D01">
      <w:pPr>
        <w:spacing w:line="360" w:lineRule="exact"/>
        <w:ind w:leftChars="-1" w:left="-2"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3．开标时，响应文件中“开标一览表”内容与响应文件中明细表内容不一致的，以“开标一览表”为准。</w:t>
      </w:r>
    </w:p>
    <w:p w:rsidR="00AD47AE" w:rsidRPr="0064485B" w:rsidRDefault="00AD47AE" w:rsidP="00E35D01">
      <w:pPr>
        <w:spacing w:line="360" w:lineRule="exact"/>
        <w:ind w:leftChars="-1" w:left="-2"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响应文件的大写金额和小写金额不一致的，以大写金额为准；总价金额与按单价汇总金额不一致的，以单价金额计算结果为准；单价金额小数点有明显错位的，应以总价为准，并修改单价。</w:t>
      </w:r>
    </w:p>
    <w:p w:rsidR="00AD47AE" w:rsidRPr="0064485B" w:rsidRDefault="00AD47AE" w:rsidP="00E35D01">
      <w:pPr>
        <w:spacing w:line="3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4．本表除在响应文件中装订外，还须用小信封单独密封、标记，在递交响应文件的同时递交一份，</w:t>
      </w:r>
      <w:proofErr w:type="gramStart"/>
      <w:r w:rsidRPr="0064485B">
        <w:rPr>
          <w:rFonts w:ascii="仿宋_GB2312" w:eastAsia="仿宋_GB2312" w:hAnsi="仿宋_GB2312" w:cs="仿宋_GB2312" w:hint="eastAsia"/>
          <w:kern w:val="0"/>
          <w:szCs w:val="21"/>
        </w:rPr>
        <w:t>以供唱标</w:t>
      </w:r>
      <w:proofErr w:type="gramEnd"/>
      <w:r w:rsidRPr="0064485B">
        <w:rPr>
          <w:rFonts w:ascii="仿宋_GB2312" w:eastAsia="仿宋_GB2312" w:hAnsi="仿宋_GB2312" w:cs="仿宋_GB2312" w:hint="eastAsia"/>
          <w:kern w:val="0"/>
          <w:szCs w:val="21"/>
        </w:rPr>
        <w:t>之用。</w:t>
      </w:r>
    </w:p>
    <w:p w:rsidR="00AD47AE" w:rsidRPr="0064485B" w:rsidRDefault="00AD47AE" w:rsidP="00E35D01">
      <w:pPr>
        <w:spacing w:line="360" w:lineRule="exact"/>
        <w:ind w:firstLineChars="200" w:firstLine="420"/>
        <w:rPr>
          <w:rFonts w:ascii="仿宋_GB2312" w:eastAsia="仿宋_GB2312" w:hAnsi="仿宋_GB2312" w:cs="仿宋_GB2312"/>
          <w:kern w:val="0"/>
          <w:szCs w:val="21"/>
        </w:rPr>
      </w:pPr>
    </w:p>
    <w:p w:rsidR="00AD47AE" w:rsidRPr="0064485B" w:rsidRDefault="00AD47AE" w:rsidP="00E35D01">
      <w:pPr>
        <w:spacing w:line="280" w:lineRule="exact"/>
        <w:ind w:firstLineChars="200" w:firstLine="420"/>
        <w:rPr>
          <w:rFonts w:ascii="仿宋_GB2312" w:eastAsia="仿宋_GB2312" w:hAnsi="仿宋_GB2312" w:cs="仿宋_GB2312"/>
          <w:kern w:val="0"/>
          <w:szCs w:val="21"/>
        </w:rPr>
      </w:pPr>
    </w:p>
    <w:p w:rsidR="00AD47AE" w:rsidRPr="0064485B" w:rsidRDefault="00AD47AE" w:rsidP="00E35D01">
      <w:pPr>
        <w:spacing w:line="280" w:lineRule="exact"/>
        <w:ind w:firstLineChars="200" w:firstLine="420"/>
        <w:rPr>
          <w:rFonts w:ascii="仿宋_GB2312" w:eastAsia="仿宋_GB2312" w:hAnsi="仿宋_GB2312" w:cs="仿宋_GB2312"/>
          <w:kern w:val="0"/>
          <w:szCs w:val="21"/>
        </w:rPr>
      </w:pPr>
    </w:p>
    <w:p w:rsidR="00AD47AE" w:rsidRPr="0064485B" w:rsidRDefault="00AD47AE" w:rsidP="00E35D01">
      <w:pPr>
        <w:spacing w:line="48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投标人名称：（加盖公章）                </w:t>
      </w:r>
    </w:p>
    <w:p w:rsidR="00AD47AE" w:rsidRPr="0064485B" w:rsidRDefault="00AD47AE" w:rsidP="00E35D01">
      <w:pPr>
        <w:spacing w:line="48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法定代表人或其授权代表：    (签字)    </w:t>
      </w:r>
    </w:p>
    <w:p w:rsidR="00AD47AE" w:rsidRPr="0064485B" w:rsidRDefault="00AD47AE" w:rsidP="00E35D01">
      <w:pPr>
        <w:spacing w:line="360" w:lineRule="exact"/>
        <w:ind w:firstLineChars="200" w:firstLine="420"/>
        <w:jc w:val="righ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签署日期：      年      月      日</w:t>
      </w:r>
    </w:p>
    <w:p w:rsidR="00AD47AE" w:rsidRPr="0064485B" w:rsidRDefault="00AD47AE" w:rsidP="00E35D01">
      <w:pPr>
        <w:spacing w:line="360" w:lineRule="exact"/>
        <w:ind w:right="480" w:firstLineChars="200" w:firstLine="420"/>
        <w:rPr>
          <w:rFonts w:ascii="仿宋_GB2312" w:eastAsia="仿宋_GB2312" w:hAnsi="仿宋_GB2312" w:cs="仿宋_GB2312"/>
          <w:kern w:val="0"/>
          <w:szCs w:val="21"/>
        </w:rPr>
      </w:pPr>
    </w:p>
    <w:p w:rsidR="00AD47AE" w:rsidRPr="00004496" w:rsidRDefault="00AD47AE" w:rsidP="00E35D01">
      <w:pPr>
        <w:spacing w:line="480" w:lineRule="auto"/>
        <w:rPr>
          <w:rFonts w:ascii="仿宋_GB2312" w:eastAsia="仿宋_GB2312" w:hAnsi="仿宋_GB2312" w:cs="仿宋_GB2312"/>
          <w:kern w:val="0"/>
          <w:sz w:val="30"/>
          <w:szCs w:val="30"/>
        </w:rPr>
      </w:pPr>
      <w:r w:rsidRPr="0064485B">
        <w:rPr>
          <w:rFonts w:ascii="仿宋_GB2312" w:eastAsia="仿宋_GB2312" w:hAnsi="仿宋_GB2312" w:cs="仿宋_GB2312"/>
          <w:kern w:val="0"/>
          <w:szCs w:val="21"/>
        </w:rPr>
        <w:br w:type="page"/>
      </w:r>
      <w:r w:rsidRPr="0064485B">
        <w:rPr>
          <w:rFonts w:ascii="仿宋_GB2312" w:eastAsia="仿宋_GB2312" w:hAnsi="仿宋_GB2312" w:cs="仿宋_GB2312" w:hint="eastAsia"/>
          <w:kern w:val="0"/>
          <w:szCs w:val="21"/>
        </w:rPr>
        <w:lastRenderedPageBreak/>
        <w:t>格式</w:t>
      </w:r>
      <w:r w:rsidR="00030198">
        <w:rPr>
          <w:rFonts w:ascii="仿宋_GB2312" w:eastAsia="仿宋_GB2312" w:hAnsi="仿宋_GB2312" w:cs="仿宋_GB2312"/>
          <w:kern w:val="0"/>
          <w:szCs w:val="21"/>
        </w:rPr>
        <w:t>8</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分项价格明细表</w:t>
      </w:r>
    </w:p>
    <w:p w:rsidR="00AD47AE" w:rsidRPr="0064485B" w:rsidRDefault="00AD47AE" w:rsidP="00E35D01">
      <w:pPr>
        <w:spacing w:line="480" w:lineRule="exact"/>
        <w:ind w:leftChars="85" w:left="178"/>
        <w:jc w:val="center"/>
        <w:rPr>
          <w:rFonts w:ascii="仿宋_GB2312" w:eastAsia="仿宋_GB2312" w:hAnsi="仿宋_GB2312" w:cs="仿宋_GB2312"/>
          <w:kern w:val="0"/>
          <w:szCs w:val="21"/>
        </w:rPr>
      </w:pPr>
    </w:p>
    <w:p w:rsidR="00AD47AE" w:rsidRPr="0064485B" w:rsidRDefault="00AD47AE" w:rsidP="00E35D01">
      <w:pPr>
        <w:spacing w:line="480" w:lineRule="exact"/>
        <w:ind w:firstLineChars="98" w:firstLine="20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单位：元（人民币）</w:t>
      </w:r>
    </w:p>
    <w:p w:rsidR="00AD47AE" w:rsidRPr="0064485B" w:rsidRDefault="00AD47AE" w:rsidP="00E35D01">
      <w:pPr>
        <w:spacing w:line="480" w:lineRule="exact"/>
        <w:ind w:firstLineChars="98" w:firstLine="206"/>
        <w:rPr>
          <w:rFonts w:ascii="仿宋_GB2312" w:eastAsia="仿宋_GB2312" w:hAnsi="仿宋_GB2312" w:cs="仿宋_GB231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4083"/>
      </w:tblGrid>
      <w:tr w:rsidR="00AD47AE" w:rsidRPr="0064485B" w:rsidTr="00E35D01">
        <w:trPr>
          <w:trHeight w:val="772"/>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r w:rsidRPr="0064485B">
              <w:rPr>
                <w:rFonts w:ascii="仿宋_GB2312" w:eastAsia="仿宋_GB2312" w:hAnsi="仿宋_GB2312" w:cs="仿宋_GB2312" w:hint="eastAsia"/>
                <w:kern w:val="0"/>
              </w:rPr>
              <w:t>分项项目</w:t>
            </w: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r w:rsidRPr="0064485B">
              <w:rPr>
                <w:rFonts w:ascii="仿宋_GB2312" w:eastAsia="仿宋_GB2312" w:hAnsi="仿宋_GB2312" w:cs="仿宋_GB2312" w:hint="eastAsia"/>
                <w:kern w:val="0"/>
              </w:rPr>
              <w:t>价格</w:t>
            </w: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r w:rsidR="00AD47AE" w:rsidRPr="0064485B" w:rsidTr="00E35D01">
        <w:trPr>
          <w:trHeight w:val="525"/>
          <w:jc w:val="center"/>
        </w:trPr>
        <w:tc>
          <w:tcPr>
            <w:tcW w:w="4485"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r w:rsidRPr="0064485B">
              <w:rPr>
                <w:rFonts w:ascii="仿宋_GB2312" w:eastAsia="仿宋_GB2312" w:hAnsi="仿宋_GB2312" w:cs="仿宋_GB2312" w:hint="eastAsia"/>
                <w:kern w:val="0"/>
              </w:rPr>
              <w:t>合      计</w:t>
            </w:r>
          </w:p>
        </w:tc>
        <w:tc>
          <w:tcPr>
            <w:tcW w:w="4083" w:type="dxa"/>
            <w:vAlign w:val="center"/>
          </w:tcPr>
          <w:p w:rsidR="00AD47AE" w:rsidRPr="0064485B" w:rsidRDefault="00AD47AE" w:rsidP="00E35D01">
            <w:pPr>
              <w:pStyle w:val="CharCharCharCharCharChar1Char0"/>
              <w:jc w:val="center"/>
              <w:rPr>
                <w:rFonts w:ascii="仿宋_GB2312" w:eastAsia="仿宋_GB2312" w:hAnsi="仿宋_GB2312" w:cs="仿宋_GB2312"/>
                <w:kern w:val="0"/>
              </w:rPr>
            </w:pPr>
          </w:p>
        </w:tc>
      </w:tr>
    </w:tbl>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ind w:firstLineChars="75" w:firstLine="158"/>
        <w:rPr>
          <w:rFonts w:ascii="仿宋_GB2312" w:eastAsia="仿宋_GB2312" w:hAnsi="仿宋_GB2312" w:cs="仿宋_GB2312"/>
          <w:kern w:val="0"/>
          <w:szCs w:val="21"/>
        </w:rPr>
      </w:pPr>
      <w:r w:rsidRPr="0064485B">
        <w:rPr>
          <w:rFonts w:ascii="仿宋_GB2312" w:eastAsia="仿宋_GB2312" w:hAnsi="仿宋_GB2312" w:cs="仿宋_GB2312"/>
          <w:kern w:val="0"/>
          <w:szCs w:val="21"/>
        </w:rPr>
        <w:t>法定代表人或授权代表签字：</w:t>
      </w:r>
    </w:p>
    <w:p w:rsidR="00AD47AE" w:rsidRDefault="00AD47AE" w:rsidP="00E35D01">
      <w:pPr>
        <w:spacing w:line="480" w:lineRule="exact"/>
        <w:ind w:firstLineChars="75" w:firstLine="158"/>
        <w:rPr>
          <w:rFonts w:ascii="仿宋_GB2312" w:eastAsia="仿宋_GB2312" w:hAnsi="仿宋_GB2312" w:cs="仿宋_GB2312"/>
          <w:kern w:val="0"/>
          <w:szCs w:val="21"/>
        </w:rPr>
      </w:pPr>
      <w:r w:rsidRPr="0064485B">
        <w:rPr>
          <w:rFonts w:ascii="仿宋_GB2312" w:eastAsia="仿宋_GB2312" w:hAnsi="仿宋_GB2312" w:cs="仿宋_GB2312"/>
          <w:kern w:val="0"/>
          <w:szCs w:val="21"/>
        </w:rPr>
        <w:t>供应商</w:t>
      </w:r>
      <w:r w:rsidRPr="0064485B">
        <w:rPr>
          <w:rFonts w:ascii="仿宋_GB2312" w:eastAsia="仿宋_GB2312" w:hAnsi="仿宋_GB2312" w:cs="仿宋_GB2312" w:hint="eastAsia"/>
          <w:kern w:val="0"/>
          <w:szCs w:val="21"/>
        </w:rPr>
        <w:t>名称</w:t>
      </w:r>
      <w:r w:rsidRPr="0064485B">
        <w:rPr>
          <w:rFonts w:ascii="仿宋_GB2312" w:eastAsia="仿宋_GB2312" w:hAnsi="仿宋_GB2312" w:cs="仿宋_GB2312"/>
          <w:kern w:val="0"/>
          <w:szCs w:val="21"/>
        </w:rPr>
        <w:t>：</w:t>
      </w:r>
      <w:r w:rsidRPr="0064485B">
        <w:rPr>
          <w:rFonts w:ascii="仿宋_GB2312" w:eastAsia="仿宋_GB2312" w:hAnsi="仿宋_GB2312" w:cs="仿宋_GB2312" w:hint="eastAsia"/>
          <w:kern w:val="0"/>
          <w:szCs w:val="21"/>
        </w:rPr>
        <w:t xml:space="preserve">                     </w:t>
      </w:r>
    </w:p>
    <w:p w:rsidR="00AD47AE" w:rsidRPr="0064485B" w:rsidRDefault="00AD47AE" w:rsidP="00E35D01">
      <w:pPr>
        <w:spacing w:line="480" w:lineRule="exact"/>
        <w:ind w:firstLineChars="75" w:firstLine="15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r w:rsidRPr="0064485B">
        <w:rPr>
          <w:rFonts w:ascii="仿宋_GB2312" w:eastAsia="仿宋_GB2312" w:hAnsi="仿宋_GB2312" w:cs="仿宋_GB2312"/>
          <w:kern w:val="0"/>
          <w:szCs w:val="21"/>
        </w:rPr>
        <w:t>公章</w:t>
      </w:r>
    </w:p>
    <w:p w:rsidR="00AD47AE" w:rsidRDefault="00AD47AE" w:rsidP="00E35D01">
      <w:pPr>
        <w:spacing w:line="480" w:lineRule="exact"/>
        <w:ind w:firstLineChars="100" w:firstLine="210"/>
        <w:rPr>
          <w:rFonts w:ascii="仿宋_GB2312" w:eastAsia="仿宋_GB2312" w:hAnsi="仿宋_GB2312" w:cs="仿宋_GB2312"/>
          <w:kern w:val="0"/>
          <w:szCs w:val="21"/>
        </w:rPr>
      </w:pPr>
      <w:r w:rsidRPr="0064485B">
        <w:rPr>
          <w:rFonts w:ascii="仿宋_GB2312" w:eastAsia="仿宋_GB2312" w:hAnsi="仿宋_GB2312" w:cs="仿宋_GB2312"/>
          <w:kern w:val="0"/>
          <w:szCs w:val="21"/>
        </w:rPr>
        <w:t xml:space="preserve">日期：               </w:t>
      </w:r>
    </w:p>
    <w:p w:rsidR="00AD47AE" w:rsidRDefault="00AD47AE" w:rsidP="00E35D01">
      <w:pPr>
        <w:spacing w:line="480" w:lineRule="exact"/>
        <w:ind w:firstLineChars="100" w:firstLine="210"/>
        <w:rPr>
          <w:rFonts w:ascii="仿宋_GB2312" w:eastAsia="仿宋_GB2312" w:hAnsi="仿宋_GB2312" w:cs="仿宋_GB2312"/>
          <w:kern w:val="0"/>
          <w:szCs w:val="21"/>
        </w:rPr>
      </w:pPr>
    </w:p>
    <w:p w:rsidR="00AD47AE" w:rsidRDefault="00AD47AE" w:rsidP="00E35D01">
      <w:pPr>
        <w:spacing w:line="480" w:lineRule="exact"/>
        <w:rPr>
          <w:rFonts w:ascii="仿宋_GB2312" w:eastAsia="仿宋_GB2312" w:hAnsi="仿宋_GB2312" w:cs="仿宋_GB2312"/>
          <w:kern w:val="0"/>
          <w:szCs w:val="21"/>
        </w:rPr>
      </w:pPr>
    </w:p>
    <w:p w:rsidR="00AD47AE" w:rsidRPr="002524AB" w:rsidRDefault="00AD47AE" w:rsidP="00E35D01">
      <w:pPr>
        <w:spacing w:line="480" w:lineRule="auto"/>
        <w:rPr>
          <w:rFonts w:ascii="仿宋_GB2312" w:eastAsia="仿宋_GB2312" w:hAnsi="仿宋_GB2312" w:cs="仿宋_GB2312"/>
          <w:kern w:val="0"/>
          <w:sz w:val="30"/>
          <w:szCs w:val="30"/>
        </w:rPr>
      </w:pPr>
      <w:r w:rsidRPr="0064485B">
        <w:rPr>
          <w:rFonts w:ascii="仿宋_GB2312" w:eastAsia="仿宋_GB2312" w:hAnsi="仿宋_GB2312" w:cs="仿宋_GB2312" w:hint="eastAsia"/>
          <w:kern w:val="0"/>
          <w:szCs w:val="21"/>
        </w:rPr>
        <w:lastRenderedPageBreak/>
        <w:t>格式</w:t>
      </w:r>
      <w:r w:rsidR="00030198">
        <w:rPr>
          <w:rFonts w:ascii="仿宋_GB2312" w:eastAsia="仿宋_GB2312" w:hAnsi="仿宋_GB2312" w:cs="仿宋_GB2312"/>
          <w:kern w:val="0"/>
          <w:szCs w:val="21"/>
        </w:rPr>
        <w:t>9</w:t>
      </w:r>
    </w:p>
    <w:p w:rsidR="00AD47AE" w:rsidRDefault="00AD47AE" w:rsidP="00E35D01">
      <w:pPr>
        <w:adjustRightInd w:val="0"/>
        <w:snapToGrid w:val="0"/>
        <w:spacing w:beforeLines="100" w:before="240" w:line="360" w:lineRule="auto"/>
        <w:ind w:rightChars="50" w:right="105"/>
        <w:jc w:val="center"/>
        <w:rPr>
          <w:rFonts w:ascii="仿宋_GB2312" w:eastAsia="仿宋_GB2312" w:hAnsi="仿宋_GB2312" w:cs="仿宋_GB2312"/>
          <w:b/>
          <w:bCs/>
          <w:sz w:val="32"/>
          <w:szCs w:val="32"/>
        </w:rPr>
      </w:pPr>
      <w:bookmarkStart w:id="4" w:name="_Toc31555_WPSOffice_Level2"/>
      <w:bookmarkStart w:id="5" w:name="_Toc9235_WPSOffice_Level2"/>
      <w:r>
        <w:rPr>
          <w:rFonts w:ascii="仿宋_GB2312" w:eastAsia="仿宋_GB2312" w:hAnsi="仿宋_GB2312" w:cs="仿宋_GB2312" w:hint="eastAsia"/>
          <w:b/>
          <w:bCs/>
          <w:sz w:val="32"/>
          <w:szCs w:val="32"/>
        </w:rPr>
        <w:t>服务需求响应表</w:t>
      </w:r>
      <w:bookmarkEnd w:id="4"/>
      <w:bookmarkEnd w:id="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452"/>
        <w:gridCol w:w="1118"/>
        <w:gridCol w:w="1166"/>
        <w:gridCol w:w="1118"/>
      </w:tblGrid>
      <w:tr w:rsidR="00AD47AE" w:rsidRPr="00694FB3" w:rsidTr="00E35D01">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AD47AE" w:rsidRDefault="00AD47AE" w:rsidP="00E35D0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D47AE" w:rsidRDefault="00AD47AE" w:rsidP="00E35D01">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AD47AE" w:rsidRPr="00694FB3" w:rsidTr="00E35D01">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AD47AE" w:rsidRDefault="00AD47AE" w:rsidP="00E35D01">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AD47AE" w:rsidRDefault="00AD47AE" w:rsidP="00E35D01">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AD47AE" w:rsidRPr="00694FB3" w:rsidTr="00E35D01">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0"/>
              </w:tabs>
              <w:adjustRightInd w:val="0"/>
              <w:snapToGrid w:val="0"/>
              <w:jc w:val="center"/>
              <w:rPr>
                <w:rFonts w:ascii="仿宋_GB2312" w:eastAsia="仿宋_GB2312" w:hAnsi="仿宋_GB2312"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p>
        </w:tc>
      </w:tr>
      <w:tr w:rsidR="00AD47AE" w:rsidRPr="00694FB3" w:rsidTr="00E35D01">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AD47AE" w:rsidRDefault="00AD47AE" w:rsidP="00E35D01">
            <w:pPr>
              <w:tabs>
                <w:tab w:val="left" w:pos="-75"/>
              </w:tabs>
              <w:spacing w:line="240" w:lineRule="exact"/>
              <w:ind w:rightChars="-27" w:right="-57"/>
              <w:jc w:val="center"/>
              <w:rPr>
                <w:rFonts w:ascii="仿宋_GB2312" w:eastAsia="仿宋_GB2312" w:hAnsi="仿宋_GB2312" w:cs="仿宋_GB2312"/>
                <w:kern w:val="0"/>
                <w:szCs w:val="21"/>
              </w:rPr>
            </w:pPr>
          </w:p>
        </w:tc>
      </w:tr>
    </w:tbl>
    <w:p w:rsidR="00AD47AE" w:rsidRDefault="00AD47AE" w:rsidP="00E35D01">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AD47AE" w:rsidRDefault="00AD47AE" w:rsidP="00E35D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AD47AE" w:rsidRDefault="00AD47AE" w:rsidP="00E35D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AD47AE" w:rsidRDefault="00AD47AE" w:rsidP="00E35D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AD47AE" w:rsidRDefault="00AD47AE" w:rsidP="00E35D01">
      <w:pPr>
        <w:adjustRightInd w:val="0"/>
        <w:snapToGrid w:val="0"/>
        <w:spacing w:line="360" w:lineRule="auto"/>
        <w:rPr>
          <w:rFonts w:ascii="仿宋_GB2312" w:eastAsia="仿宋_GB2312" w:hAnsi="仿宋_GB2312" w:cs="仿宋_GB2312"/>
          <w:szCs w:val="21"/>
        </w:rPr>
      </w:pPr>
    </w:p>
    <w:p w:rsidR="00AD47AE" w:rsidRDefault="00AD47AE" w:rsidP="00E35D01">
      <w:pPr>
        <w:adjustRightInd w:val="0"/>
        <w:snapToGrid w:val="0"/>
        <w:spacing w:line="360" w:lineRule="auto"/>
        <w:rPr>
          <w:rFonts w:ascii="仿宋_GB2312" w:eastAsia="仿宋_GB2312" w:hAnsi="仿宋_GB2312" w:cs="仿宋_GB2312"/>
          <w:szCs w:val="21"/>
        </w:rPr>
      </w:pPr>
    </w:p>
    <w:p w:rsidR="00AD47AE" w:rsidRDefault="00AD47AE" w:rsidP="00E35D01">
      <w:pPr>
        <w:adjustRightInd w:val="0"/>
        <w:snapToGrid w:val="0"/>
        <w:spacing w:line="360" w:lineRule="auto"/>
        <w:rPr>
          <w:rFonts w:ascii="仿宋_GB2312" w:eastAsia="仿宋_GB2312" w:hAnsi="仿宋_GB2312" w:cs="仿宋_GB2312"/>
          <w:szCs w:val="21"/>
        </w:rPr>
      </w:pPr>
    </w:p>
    <w:p w:rsidR="00AD47AE" w:rsidRDefault="00AD47AE" w:rsidP="00E35D01">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AD47AE" w:rsidRDefault="00AD47AE" w:rsidP="00E35D01">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AD47AE" w:rsidRDefault="00AD47AE" w:rsidP="00E35D01">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 xml:space="preserve"> </w:t>
      </w:r>
    </w:p>
    <w:p w:rsidR="00AD47AE" w:rsidRDefault="00AD47AE" w:rsidP="00E35D01">
      <w:pPr>
        <w:adjustRightInd w:val="0"/>
        <w:snapToGrid w:val="0"/>
        <w:spacing w:line="360" w:lineRule="auto"/>
        <w:ind w:rightChars="50" w:right="105"/>
        <w:jc w:val="left"/>
        <w:rPr>
          <w:rFonts w:ascii="仿宋_GB2312" w:eastAsia="仿宋_GB2312" w:hAnsi="仿宋_GB2312" w:cs="仿宋_GB2312"/>
          <w:szCs w:val="21"/>
          <w:u w:val="single"/>
        </w:rPr>
      </w:pPr>
    </w:p>
    <w:p w:rsidR="00AD47AE" w:rsidRPr="005615E8" w:rsidRDefault="00AD47AE" w:rsidP="00E35D01">
      <w:pPr>
        <w:adjustRightInd w:val="0"/>
        <w:snapToGrid w:val="0"/>
        <w:spacing w:line="360" w:lineRule="auto"/>
        <w:ind w:rightChars="50" w:right="105"/>
        <w:jc w:val="left"/>
        <w:rPr>
          <w:rFonts w:ascii="仿宋_GB2312" w:eastAsia="仿宋_GB2312" w:hAnsi="仿宋_GB2312" w:cs="仿宋_GB2312"/>
          <w:szCs w:val="21"/>
          <w:u w:val="single"/>
        </w:rPr>
      </w:pPr>
    </w:p>
    <w:p w:rsidR="00AD47AE" w:rsidRPr="00ED40DD" w:rsidRDefault="00AD47AE" w:rsidP="00E35D01">
      <w:pPr>
        <w:spacing w:line="480" w:lineRule="auto"/>
        <w:rPr>
          <w:rFonts w:ascii="仿宋_GB2312" w:eastAsia="仿宋_GB2312" w:hAnsi="仿宋_GB2312" w:cs="仿宋_GB2312"/>
          <w:kern w:val="0"/>
          <w:sz w:val="30"/>
          <w:szCs w:val="30"/>
        </w:rPr>
      </w:pPr>
      <w:r w:rsidRPr="0064485B">
        <w:rPr>
          <w:rFonts w:ascii="仿宋_GB2312" w:eastAsia="仿宋_GB2312" w:hAnsi="仿宋_GB2312" w:cs="仿宋_GB2312" w:hint="eastAsia"/>
          <w:kern w:val="0"/>
          <w:szCs w:val="21"/>
        </w:rPr>
        <w:lastRenderedPageBreak/>
        <w:t>格式</w:t>
      </w:r>
      <w:r w:rsidR="00030198">
        <w:rPr>
          <w:rFonts w:ascii="仿宋_GB2312" w:eastAsia="仿宋_GB2312" w:hAnsi="仿宋_GB2312" w:cs="仿宋_GB2312"/>
          <w:kern w:val="0"/>
          <w:szCs w:val="21"/>
        </w:rPr>
        <w:t>10</w:t>
      </w:r>
    </w:p>
    <w:p w:rsidR="00AD47AE" w:rsidRPr="00D8543E" w:rsidRDefault="00AD47AE" w:rsidP="00E35D01">
      <w:pPr>
        <w:adjustRightInd w:val="0"/>
        <w:snapToGrid w:val="0"/>
        <w:ind w:rightChars="50" w:right="105"/>
        <w:jc w:val="center"/>
        <w:rPr>
          <w:rFonts w:ascii="仿宋_GB2312" w:eastAsia="仿宋_GB2312" w:hAnsi="仿宋_GB2312" w:cs="仿宋_GB2312"/>
          <w:b/>
          <w:bCs/>
          <w:sz w:val="32"/>
          <w:szCs w:val="32"/>
        </w:rPr>
      </w:pPr>
      <w:bookmarkStart w:id="6" w:name="_Toc8488_WPSOffice_Level2"/>
      <w:bookmarkStart w:id="7" w:name="_Toc4431_WPSOffice_Level2"/>
      <w:r>
        <w:rPr>
          <w:rFonts w:ascii="仿宋_GB2312" w:eastAsia="仿宋_GB2312" w:hAnsi="仿宋_GB2312" w:cs="仿宋_GB2312" w:hint="eastAsia"/>
          <w:b/>
          <w:bCs/>
          <w:sz w:val="32"/>
          <w:szCs w:val="32"/>
        </w:rPr>
        <w:t>商务条款偏离表</w:t>
      </w:r>
      <w:bookmarkEnd w:id="6"/>
      <w:bookmarkEnd w:id="7"/>
    </w:p>
    <w:sdt>
      <w:sdtPr>
        <w:alias w:val="一表（对项目或各包的要求）"/>
        <w:tag w:val="一表（对项目或各包的要求）"/>
        <w:id w:val="1558982016"/>
        <w:lock w:val="sdtLocked"/>
      </w:sdtPr>
      <w:sdtEndPr/>
      <w:sdtContent>
        <w:p w:rsidR="00F547BB" w:rsidRDefault="00DC03DC" w:rsidP="00D62C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3E51DC" w:rsidTr="00955F61">
            <w:trPr>
              <w:trHeight w:val="646"/>
              <w:jc w:val="center"/>
            </w:trPr>
            <w:tc>
              <w:tcPr>
                <w:tcW w:w="8931" w:type="dxa"/>
                <w:gridSpan w:val="6"/>
                <w:vAlign w:val="center"/>
              </w:tcPr>
              <w:p w:rsidR="003E51DC" w:rsidRDefault="00030198" w:rsidP="00955F61">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3E51DC" w:rsidTr="00955F61">
            <w:trPr>
              <w:trHeight w:val="646"/>
              <w:jc w:val="center"/>
            </w:trPr>
            <w:tc>
              <w:tcPr>
                <w:tcW w:w="567" w:type="dxa"/>
                <w:vAlign w:val="center"/>
              </w:tcPr>
              <w:p w:rsidR="003E51DC" w:rsidRDefault="00DC03DC" w:rsidP="00955F61">
                <w:pPr>
                  <w:adjustRightInd w:val="0"/>
                  <w:snapToGrid w:val="0"/>
                  <w:ind w:rightChars="-23" w:right="-48"/>
                  <w:jc w:val="center"/>
                  <w:rPr>
                    <w:rFonts w:ascii="仿宋" w:eastAsia="仿宋" w:hAnsi="仿宋" w:cs="宋体"/>
                    <w:szCs w:val="21"/>
                  </w:rPr>
                </w:pPr>
              </w:p>
            </w:tc>
            <w:tc>
              <w:tcPr>
                <w:tcW w:w="3501" w:type="dxa"/>
                <w:vAlign w:val="center"/>
              </w:tcPr>
              <w:p w:rsidR="003E51DC" w:rsidRDefault="00030198" w:rsidP="00955F61">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3E51DC" w:rsidRDefault="00030198" w:rsidP="00955F61">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3E51DC" w:rsidRDefault="00030198" w:rsidP="00955F6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3E51DC" w:rsidRDefault="00030198" w:rsidP="00955F6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3E51DC" w:rsidRDefault="00030198" w:rsidP="00955F6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3E51DC" w:rsidRDefault="00030198" w:rsidP="00955F6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3E51DC" w:rsidRDefault="00030198" w:rsidP="00955F6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3E51DC" w:rsidTr="00955F61">
            <w:trPr>
              <w:trHeight w:val="328"/>
              <w:jc w:val="center"/>
            </w:trPr>
            <w:tc>
              <w:tcPr>
                <w:tcW w:w="567" w:type="dxa"/>
                <w:vAlign w:val="center"/>
              </w:tcPr>
              <w:p w:rsidR="003E51DC" w:rsidRDefault="00030198" w:rsidP="00955F61">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3E51DC" w:rsidRDefault="00030198" w:rsidP="00955F61">
                <w:pPr>
                  <w:adjustRightInd w:val="0"/>
                  <w:snapToGrid w:val="0"/>
                  <w:rPr>
                    <w:rFonts w:ascii="仿宋" w:eastAsia="仿宋" w:hAnsi="仿宋" w:cs="宋体"/>
                    <w:szCs w:val="21"/>
                  </w:rPr>
                </w:pPr>
                <w:r w:rsidRPr="00293D12">
                  <w:rPr>
                    <w:rFonts w:ascii="仿宋_GB2312" w:eastAsia="仿宋_GB2312" w:hAnsi="仿宋_GB2312" w:cs="仿宋_GB2312" w:hint="eastAsia"/>
                    <w:szCs w:val="21"/>
                  </w:rPr>
                  <w:t>服务</w:t>
                </w:r>
                <w:r w:rsidRPr="00293D12">
                  <w:rPr>
                    <w:rFonts w:ascii="仿宋_GB2312" w:eastAsia="仿宋_GB2312" w:hAnsi="仿宋_GB2312" w:cs="仿宋_GB2312"/>
                    <w:szCs w:val="21"/>
                  </w:rPr>
                  <w:t>时间</w:t>
                </w:r>
                <w:r w:rsidRPr="00293D12">
                  <w:rPr>
                    <w:rFonts w:ascii="仿宋_GB2312" w:eastAsia="仿宋_GB2312" w:hAnsi="仿宋_GB2312" w:cs="仿宋_GB2312" w:hint="eastAsia"/>
                    <w:szCs w:val="21"/>
                  </w:rPr>
                  <w:t>：</w:t>
                </w:r>
                <w:r w:rsidRPr="0051752A">
                  <w:rPr>
                    <w:rFonts w:ascii="仿宋_GB2312" w:eastAsia="仿宋_GB2312" w:hAnsi="仿宋_GB2312" w:cs="仿宋_GB2312" w:hint="eastAsia"/>
                    <w:szCs w:val="21"/>
                  </w:rPr>
                  <w:t>系统</w:t>
                </w:r>
                <w:r>
                  <w:rPr>
                    <w:rFonts w:ascii="仿宋_GB2312" w:eastAsia="仿宋_GB2312" w:hAnsi="仿宋_GB2312" w:cs="仿宋_GB2312" w:hint="eastAsia"/>
                    <w:szCs w:val="21"/>
                  </w:rPr>
                  <w:t>验收</w:t>
                </w:r>
                <w:r>
                  <w:rPr>
                    <w:rFonts w:ascii="仿宋_GB2312" w:eastAsia="仿宋_GB2312" w:hAnsi="仿宋_GB2312" w:cs="仿宋_GB2312"/>
                    <w:szCs w:val="21"/>
                  </w:rPr>
                  <w:t>合格</w:t>
                </w:r>
                <w:r w:rsidRPr="0051752A">
                  <w:rPr>
                    <w:rFonts w:ascii="仿宋_GB2312" w:eastAsia="仿宋_GB2312" w:hAnsi="仿宋_GB2312" w:cs="仿宋_GB2312" w:hint="eastAsia"/>
                    <w:szCs w:val="21"/>
                  </w:rPr>
                  <w:t>上线运行日至系统停止使用日</w:t>
                </w:r>
              </w:p>
            </w:tc>
            <w:tc>
              <w:tcPr>
                <w:tcW w:w="2142" w:type="dxa"/>
                <w:vAlign w:val="center"/>
              </w:tcPr>
              <w:p w:rsidR="003E51DC" w:rsidRDefault="00DC03DC" w:rsidP="00955F61">
                <w:pPr>
                  <w:adjustRightInd w:val="0"/>
                  <w:snapToGrid w:val="0"/>
                  <w:ind w:rightChars="50" w:right="105"/>
                  <w:jc w:val="center"/>
                  <w:rPr>
                    <w:rFonts w:ascii="仿宋" w:eastAsia="仿宋" w:hAnsi="仿宋" w:cs="宋体"/>
                    <w:szCs w:val="21"/>
                  </w:rPr>
                </w:pPr>
              </w:p>
            </w:tc>
            <w:tc>
              <w:tcPr>
                <w:tcW w:w="719" w:type="dxa"/>
                <w:vAlign w:val="center"/>
              </w:tcPr>
              <w:p w:rsidR="003E51DC" w:rsidRDefault="00DC03DC" w:rsidP="00955F61">
                <w:pPr>
                  <w:adjustRightInd w:val="0"/>
                  <w:snapToGrid w:val="0"/>
                  <w:ind w:rightChars="50" w:right="105"/>
                  <w:jc w:val="center"/>
                  <w:rPr>
                    <w:rFonts w:ascii="仿宋" w:eastAsia="仿宋" w:hAnsi="仿宋" w:cs="宋体"/>
                    <w:szCs w:val="21"/>
                  </w:rPr>
                </w:pPr>
              </w:p>
            </w:tc>
            <w:tc>
              <w:tcPr>
                <w:tcW w:w="802" w:type="dxa"/>
                <w:vAlign w:val="center"/>
              </w:tcPr>
              <w:p w:rsidR="003E51DC" w:rsidRDefault="00DC03DC" w:rsidP="00955F61">
                <w:pPr>
                  <w:adjustRightInd w:val="0"/>
                  <w:snapToGrid w:val="0"/>
                  <w:ind w:rightChars="50" w:right="105"/>
                  <w:jc w:val="center"/>
                  <w:rPr>
                    <w:rFonts w:ascii="仿宋" w:eastAsia="仿宋" w:hAnsi="仿宋" w:cs="宋体"/>
                    <w:szCs w:val="21"/>
                  </w:rPr>
                </w:pPr>
              </w:p>
            </w:tc>
            <w:tc>
              <w:tcPr>
                <w:tcW w:w="1200" w:type="dxa"/>
                <w:vAlign w:val="center"/>
              </w:tcPr>
              <w:p w:rsidR="003E51DC" w:rsidRDefault="00DC03DC" w:rsidP="00955F61">
                <w:pPr>
                  <w:adjustRightInd w:val="0"/>
                  <w:snapToGrid w:val="0"/>
                  <w:ind w:rightChars="50" w:right="105"/>
                  <w:jc w:val="center"/>
                  <w:rPr>
                    <w:rFonts w:ascii="仿宋" w:eastAsia="仿宋" w:hAnsi="仿宋" w:cs="宋体"/>
                    <w:szCs w:val="21"/>
                  </w:rPr>
                </w:pPr>
              </w:p>
            </w:tc>
          </w:tr>
          <w:tr w:rsidR="003E51DC" w:rsidTr="00955F61">
            <w:trPr>
              <w:trHeight w:val="328"/>
              <w:jc w:val="center"/>
            </w:trPr>
            <w:tc>
              <w:tcPr>
                <w:tcW w:w="567" w:type="dxa"/>
                <w:vAlign w:val="center"/>
              </w:tcPr>
              <w:p w:rsidR="003E51DC" w:rsidRDefault="00030198" w:rsidP="00955F61">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3E51DC" w:rsidRDefault="00030198" w:rsidP="00955F61">
                <w:pPr>
                  <w:adjustRightInd w:val="0"/>
                  <w:snapToGrid w:val="0"/>
                  <w:rPr>
                    <w:rFonts w:ascii="仿宋" w:eastAsia="仿宋" w:hAnsi="仿宋" w:cs="宋体"/>
                    <w:szCs w:val="21"/>
                  </w:rPr>
                </w:pPr>
                <w:r w:rsidRPr="00293D12">
                  <w:rPr>
                    <w:rFonts w:ascii="仿宋_GB2312" w:eastAsia="仿宋_GB2312" w:hAnsi="仿宋_GB2312" w:cs="仿宋_GB2312" w:hint="eastAsia"/>
                    <w:szCs w:val="21"/>
                  </w:rPr>
                  <w:t>服务</w:t>
                </w:r>
                <w:r w:rsidRPr="00293D12">
                  <w:rPr>
                    <w:rFonts w:ascii="仿宋_GB2312" w:eastAsia="仿宋_GB2312" w:hAnsi="仿宋_GB2312" w:cs="仿宋_GB2312"/>
                    <w:szCs w:val="21"/>
                  </w:rPr>
                  <w:t>地点</w:t>
                </w:r>
                <w:r w:rsidRPr="00293D12">
                  <w:rPr>
                    <w:rFonts w:ascii="仿宋_GB2312" w:eastAsia="仿宋_GB2312" w:hAnsi="仿宋_GB2312" w:cs="仿宋_GB2312" w:hint="eastAsia"/>
                    <w:szCs w:val="21"/>
                  </w:rPr>
                  <w:t>：</w:t>
                </w:r>
                <w:r w:rsidRPr="0051752A">
                  <w:rPr>
                    <w:rFonts w:ascii="仿宋_GB2312" w:eastAsia="仿宋_GB2312" w:hAnsi="仿宋_GB2312" w:cs="仿宋_GB2312" w:hint="eastAsia"/>
                    <w:szCs w:val="21"/>
                  </w:rPr>
                  <w:t>营口市鲅鱼圈区</w:t>
                </w:r>
              </w:p>
            </w:tc>
            <w:tc>
              <w:tcPr>
                <w:tcW w:w="2142" w:type="dxa"/>
                <w:vAlign w:val="center"/>
              </w:tcPr>
              <w:p w:rsidR="003E51DC" w:rsidRDefault="00DC03DC" w:rsidP="00955F61">
                <w:pPr>
                  <w:adjustRightInd w:val="0"/>
                  <w:snapToGrid w:val="0"/>
                  <w:ind w:rightChars="50" w:right="105"/>
                  <w:jc w:val="center"/>
                  <w:rPr>
                    <w:rFonts w:ascii="仿宋" w:eastAsia="仿宋" w:hAnsi="仿宋" w:cs="宋体"/>
                    <w:szCs w:val="21"/>
                  </w:rPr>
                </w:pPr>
              </w:p>
            </w:tc>
            <w:tc>
              <w:tcPr>
                <w:tcW w:w="719" w:type="dxa"/>
                <w:vAlign w:val="center"/>
              </w:tcPr>
              <w:p w:rsidR="003E51DC" w:rsidRDefault="00DC03DC" w:rsidP="00955F61">
                <w:pPr>
                  <w:adjustRightInd w:val="0"/>
                  <w:snapToGrid w:val="0"/>
                  <w:ind w:rightChars="50" w:right="105"/>
                  <w:jc w:val="center"/>
                  <w:rPr>
                    <w:rFonts w:ascii="仿宋" w:eastAsia="仿宋" w:hAnsi="仿宋" w:cs="宋体"/>
                    <w:szCs w:val="21"/>
                  </w:rPr>
                </w:pPr>
              </w:p>
            </w:tc>
            <w:tc>
              <w:tcPr>
                <w:tcW w:w="802" w:type="dxa"/>
                <w:vAlign w:val="center"/>
              </w:tcPr>
              <w:p w:rsidR="003E51DC" w:rsidRDefault="00DC03DC" w:rsidP="00955F61">
                <w:pPr>
                  <w:adjustRightInd w:val="0"/>
                  <w:snapToGrid w:val="0"/>
                  <w:ind w:rightChars="50" w:right="105"/>
                  <w:jc w:val="center"/>
                  <w:rPr>
                    <w:rFonts w:ascii="仿宋" w:eastAsia="仿宋" w:hAnsi="仿宋" w:cs="宋体"/>
                    <w:szCs w:val="21"/>
                  </w:rPr>
                </w:pPr>
              </w:p>
            </w:tc>
            <w:tc>
              <w:tcPr>
                <w:tcW w:w="1200" w:type="dxa"/>
                <w:vAlign w:val="center"/>
              </w:tcPr>
              <w:p w:rsidR="003E51DC" w:rsidRDefault="00DC03DC" w:rsidP="00955F61">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rPr>
                    <w:rFonts w:ascii="仿宋" w:eastAsia="仿宋" w:hAnsi="仿宋" w:cs="宋体"/>
                    <w:szCs w:val="21"/>
                  </w:rPr>
                </w:pPr>
                <w:r w:rsidRPr="00293D12">
                  <w:rPr>
                    <w:rFonts w:ascii="仿宋_GB2312" w:eastAsia="仿宋_GB2312" w:hAnsi="仿宋_GB2312" w:cs="仿宋_GB2312" w:hint="eastAsia"/>
                    <w:szCs w:val="21"/>
                  </w:rPr>
                  <w:t>付款方式及条件：</w:t>
                </w:r>
                <w:r w:rsidRPr="0051752A">
                  <w:rPr>
                    <w:rFonts w:ascii="仿宋_GB2312" w:eastAsia="仿宋_GB2312" w:hAnsi="仿宋_GB2312" w:cs="仿宋_GB2312" w:hint="eastAsia"/>
                    <w:szCs w:val="21"/>
                  </w:rPr>
                  <w:t>本项目上线运行验收合格后支付合同额90%，质保期结束后支付剩余的10%。</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rPr>
                    <w:rFonts w:ascii="仿宋" w:eastAsia="仿宋" w:hAnsi="仿宋" w:cs="宋体"/>
                    <w:szCs w:val="21"/>
                  </w:rPr>
                </w:pPr>
                <w:r>
                  <w:rPr>
                    <w:rFonts w:ascii="仿宋" w:eastAsia="仿宋" w:hAnsi="仿宋" w:cs="宋体" w:hint="eastAsia"/>
                    <w:szCs w:val="21"/>
                  </w:rPr>
                  <w:t>质量保证期：</w:t>
                </w:r>
                <w:proofErr w:type="gramStart"/>
                <w:r w:rsidRPr="0051752A">
                  <w:rPr>
                    <w:rFonts w:ascii="仿宋_GB2312" w:eastAsia="仿宋_GB2312" w:hAnsi="仿宋_GB2312" w:cs="仿宋_GB2312" w:hint="eastAsia"/>
                    <w:szCs w:val="21"/>
                  </w:rPr>
                  <w:t>自系统</w:t>
                </w:r>
                <w:proofErr w:type="gramEnd"/>
                <w:r w:rsidRPr="0051752A">
                  <w:rPr>
                    <w:rFonts w:ascii="仿宋_GB2312" w:eastAsia="仿宋_GB2312" w:hAnsi="仿宋_GB2312" w:cs="仿宋_GB2312" w:hint="eastAsia"/>
                    <w:szCs w:val="21"/>
                  </w:rPr>
                  <w:t>验收合格之日起一年。</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rPr>
                    <w:rFonts w:ascii="仿宋" w:eastAsia="仿宋" w:hAnsi="仿宋" w:cs="宋体"/>
                    <w:szCs w:val="21"/>
                  </w:rPr>
                </w:pPr>
                <w:r w:rsidRPr="00293D12">
                  <w:rPr>
                    <w:rFonts w:ascii="仿宋_GB2312" w:eastAsia="仿宋_GB2312" w:hAnsi="仿宋_GB2312" w:cs="仿宋_GB2312" w:hint="eastAsia"/>
                    <w:szCs w:val="21"/>
                  </w:rPr>
                  <w:t>保修</w:t>
                </w:r>
                <w:r w:rsidRPr="00293D12">
                  <w:rPr>
                    <w:rFonts w:ascii="仿宋_GB2312" w:eastAsia="仿宋_GB2312" w:hAnsi="仿宋_GB2312" w:cs="仿宋_GB2312"/>
                    <w:szCs w:val="21"/>
                  </w:rPr>
                  <w:t>时间</w:t>
                </w:r>
                <w:r w:rsidRPr="00293D12">
                  <w:rPr>
                    <w:rFonts w:ascii="仿宋_GB2312" w:eastAsia="仿宋_GB2312" w:hAnsi="仿宋_GB2312" w:cs="仿宋_GB2312" w:hint="eastAsia"/>
                    <w:szCs w:val="21"/>
                  </w:rPr>
                  <w:t>要求</w:t>
                </w:r>
                <w:r w:rsidRPr="00293D12">
                  <w:rPr>
                    <w:rFonts w:ascii="仿宋_GB2312" w:eastAsia="仿宋_GB2312" w:hAnsi="仿宋_GB2312" w:cs="仿宋_GB2312"/>
                    <w:szCs w:val="21"/>
                  </w:rPr>
                  <w:t>：</w:t>
                </w:r>
                <w:proofErr w:type="gramStart"/>
                <w:r w:rsidRPr="0051752A">
                  <w:rPr>
                    <w:rFonts w:ascii="仿宋_GB2312" w:eastAsia="仿宋_GB2312" w:hAnsi="仿宋_GB2312" w:cs="仿宋_GB2312" w:hint="eastAsia"/>
                    <w:szCs w:val="21"/>
                  </w:rPr>
                  <w:t>自系统</w:t>
                </w:r>
                <w:proofErr w:type="gramEnd"/>
                <w:r w:rsidRPr="0051752A">
                  <w:rPr>
                    <w:rFonts w:ascii="仿宋_GB2312" w:eastAsia="仿宋_GB2312" w:hAnsi="仿宋_GB2312" w:cs="仿宋_GB2312" w:hint="eastAsia"/>
                    <w:szCs w:val="21"/>
                  </w:rPr>
                  <w:t>验收合格之日起一年内提供免费上门服务。系统上线运行日起至系统终止使用日止，全程负责升级改进，满足甲方使用需求。</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ind w:hanging="1"/>
                  <w:rPr>
                    <w:rFonts w:ascii="仿宋" w:eastAsia="仿宋" w:hAnsi="仿宋" w:cs="宋体"/>
                    <w:szCs w:val="21"/>
                  </w:rPr>
                </w:pPr>
                <w:r w:rsidRPr="00293D12">
                  <w:rPr>
                    <w:rFonts w:ascii="仿宋_GB2312" w:eastAsia="仿宋_GB2312" w:hAnsi="仿宋_GB2312" w:cs="仿宋_GB2312" w:hint="eastAsia"/>
                    <w:szCs w:val="21"/>
                  </w:rPr>
                  <w:t>上门服务</w:t>
                </w:r>
                <w:r w:rsidRPr="00293D12">
                  <w:rPr>
                    <w:rFonts w:ascii="仿宋_GB2312" w:eastAsia="仿宋_GB2312" w:hAnsi="仿宋_GB2312" w:cs="仿宋_GB2312"/>
                    <w:szCs w:val="21"/>
                  </w:rPr>
                  <w:t>要求</w:t>
                </w:r>
                <w:r w:rsidRPr="00293D12">
                  <w:rPr>
                    <w:rFonts w:ascii="仿宋_GB2312" w:eastAsia="仿宋_GB2312" w:hAnsi="仿宋_GB2312" w:cs="仿宋_GB2312" w:hint="eastAsia"/>
                    <w:szCs w:val="21"/>
                  </w:rPr>
                  <w:t>：</w:t>
                </w:r>
                <w:proofErr w:type="gramStart"/>
                <w:r w:rsidRPr="0051752A">
                  <w:rPr>
                    <w:rFonts w:ascii="仿宋_GB2312" w:eastAsia="仿宋_GB2312" w:hAnsi="仿宋_GB2312" w:cs="仿宋_GB2312" w:hint="eastAsia"/>
                    <w:szCs w:val="21"/>
                  </w:rPr>
                  <w:t>自系统</w:t>
                </w:r>
                <w:proofErr w:type="gramEnd"/>
                <w:r w:rsidRPr="0051752A">
                  <w:rPr>
                    <w:rFonts w:ascii="仿宋_GB2312" w:eastAsia="仿宋_GB2312" w:hAnsi="仿宋_GB2312" w:cs="仿宋_GB2312" w:hint="eastAsia"/>
                    <w:szCs w:val="21"/>
                  </w:rPr>
                  <w:t>验收合格之日起一年内提供免费上门服务。</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ind w:hanging="1"/>
                  <w:rPr>
                    <w:rFonts w:ascii="仿宋" w:eastAsia="仿宋" w:hAnsi="仿宋" w:cs="宋体"/>
                    <w:szCs w:val="21"/>
                  </w:rPr>
                </w:pPr>
                <w:r w:rsidRPr="00293D12">
                  <w:rPr>
                    <w:rFonts w:ascii="仿宋_GB2312" w:eastAsia="仿宋_GB2312" w:hAnsi="仿宋_GB2312" w:cs="仿宋_GB2312" w:hint="eastAsia"/>
                    <w:szCs w:val="21"/>
                  </w:rPr>
                  <w:t>热线支持/响应</w:t>
                </w:r>
                <w:r w:rsidRPr="00293D12">
                  <w:rPr>
                    <w:rFonts w:ascii="仿宋_GB2312" w:eastAsia="仿宋_GB2312" w:hAnsi="仿宋_GB2312" w:cs="仿宋_GB2312"/>
                    <w:szCs w:val="21"/>
                  </w:rPr>
                  <w:t>时间</w:t>
                </w:r>
                <w:r w:rsidRPr="00293D12">
                  <w:rPr>
                    <w:rFonts w:ascii="仿宋_GB2312" w:eastAsia="仿宋_GB2312" w:hAnsi="仿宋_GB2312" w:cs="仿宋_GB2312" w:hint="eastAsia"/>
                    <w:szCs w:val="21"/>
                  </w:rPr>
                  <w:t>：</w:t>
                </w:r>
                <w:r w:rsidRPr="0051752A">
                  <w:rPr>
                    <w:rFonts w:ascii="仿宋_GB2312" w:eastAsia="仿宋_GB2312" w:hAnsi="仿宋_GB2312" w:cs="仿宋_GB2312" w:hint="eastAsia"/>
                    <w:szCs w:val="21"/>
                  </w:rPr>
                  <w:t>提供热线支持：包括提供固定技术员联系电话并保证畅通、工作日时间内技术人员随时响应客户电话、非工作日时间内值班技术人员8小时内回复客户电话、节假日时间内值班技术人员24小时内回复客户电话；现场响应（1小时内响应、3小时内到达）。</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ind w:hanging="1"/>
                  <w:rPr>
                    <w:rFonts w:ascii="仿宋" w:eastAsia="仿宋" w:hAnsi="仿宋" w:cs="宋体"/>
                    <w:szCs w:val="21"/>
                  </w:rPr>
                </w:pPr>
                <w:r w:rsidRPr="0051752A">
                  <w:rPr>
                    <w:rFonts w:ascii="仿宋_GB2312" w:eastAsia="仿宋_GB2312" w:hAnsi="仿宋_GB2312" w:cs="仿宋_GB2312" w:hint="eastAsia"/>
                    <w:szCs w:val="21"/>
                  </w:rPr>
                  <w:t>售后服务网络：营口地区设有服务机构及人员。</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4A3F5B" w:rsidRDefault="00030198" w:rsidP="004A3F5B">
                <w:pPr>
                  <w:adjustRightInd w:val="0"/>
                  <w:snapToGrid w:val="0"/>
                  <w:ind w:hanging="1"/>
                  <w:rPr>
                    <w:rFonts w:ascii="仿宋" w:eastAsia="仿宋" w:hAnsi="仿宋" w:cs="宋体"/>
                    <w:szCs w:val="21"/>
                  </w:rPr>
                </w:pPr>
                <w:r w:rsidRPr="00293D12">
                  <w:rPr>
                    <w:rFonts w:ascii="仿宋_GB2312" w:eastAsia="仿宋_GB2312" w:hAnsi="仿宋_GB2312" w:cs="仿宋_GB2312" w:hint="eastAsia"/>
                    <w:szCs w:val="21"/>
                  </w:rPr>
                  <w:t>培训人员现场培训（操作、维护等）：</w:t>
                </w:r>
                <w:r w:rsidRPr="0051752A">
                  <w:rPr>
                    <w:rFonts w:ascii="仿宋_GB2312" w:eastAsia="仿宋_GB2312" w:hAnsi="仿宋_GB2312" w:cs="仿宋_GB2312" w:hint="eastAsia"/>
                    <w:szCs w:val="21"/>
                  </w:rPr>
                  <w:t>根据采购人需求，在甲方场地开展不少于4次的现场集中培训讲解。工作日期间提供其他方式（包括电话、网络、微信、视频等方式）的解答及技术指导。</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102658">
            <w:trPr>
              <w:trHeight w:val="328"/>
              <w:jc w:val="center"/>
            </w:trPr>
            <w:tc>
              <w:tcPr>
                <w:tcW w:w="567"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Pr>
              <w:p w:rsidR="004A3F5B" w:rsidRDefault="00030198" w:rsidP="004A3F5B">
                <w:pPr>
                  <w:adjustRightInd w:val="0"/>
                  <w:snapToGrid w:val="0"/>
                  <w:ind w:hanging="1"/>
                  <w:rPr>
                    <w:rFonts w:ascii="仿宋" w:eastAsia="仿宋" w:hAnsi="仿宋" w:cs="宋体"/>
                    <w:szCs w:val="21"/>
                  </w:rPr>
                </w:pPr>
                <w:r w:rsidRPr="00474D55">
                  <w:rPr>
                    <w:rFonts w:ascii="仿宋_GB2312" w:eastAsia="仿宋_GB2312" w:hAnsi="仿宋_GB2312" w:cs="仿宋_GB2312" w:hint="eastAsia"/>
                    <w:szCs w:val="21"/>
                  </w:rPr>
                  <w:t>服务期限</w:t>
                </w:r>
                <w:r w:rsidRPr="00474D55">
                  <w:rPr>
                    <w:rFonts w:ascii="仿宋_GB2312" w:eastAsia="仿宋_GB2312" w:hAnsi="仿宋_GB2312" w:cs="仿宋_GB2312"/>
                    <w:szCs w:val="21"/>
                  </w:rPr>
                  <w:t>：</w:t>
                </w:r>
                <w:r w:rsidRPr="00474D55">
                  <w:rPr>
                    <w:rFonts w:ascii="仿宋_GB2312" w:eastAsia="仿宋_GB2312" w:hAnsi="仿宋_GB2312" w:cs="仿宋_GB2312" w:hint="eastAsia"/>
                    <w:szCs w:val="21"/>
                  </w:rPr>
                  <w:t>系统验收合格上线运行日起至系统终止使用日止</w:t>
                </w:r>
              </w:p>
            </w:tc>
            <w:tc>
              <w:tcPr>
                <w:tcW w:w="214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r w:rsidR="004A3F5B" w:rsidTr="00955F61">
            <w:trPr>
              <w:trHeight w:val="328"/>
              <w:jc w:val="center"/>
            </w:trPr>
            <w:tc>
              <w:tcPr>
                <w:tcW w:w="567"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3501" w:type="dxa"/>
                <w:vAlign w:val="center"/>
              </w:tcPr>
              <w:p w:rsidR="004A3F5B" w:rsidRDefault="00030198" w:rsidP="004A3F5B">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4A3F5B" w:rsidRDefault="00030198" w:rsidP="004A3F5B">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802" w:type="dxa"/>
                <w:vAlign w:val="center"/>
              </w:tcPr>
              <w:p w:rsidR="004A3F5B" w:rsidRDefault="00DC03DC" w:rsidP="004A3F5B">
                <w:pPr>
                  <w:adjustRightInd w:val="0"/>
                  <w:snapToGrid w:val="0"/>
                  <w:ind w:rightChars="50" w:right="105"/>
                  <w:jc w:val="center"/>
                  <w:rPr>
                    <w:rFonts w:ascii="仿宋" w:eastAsia="仿宋" w:hAnsi="仿宋" w:cs="宋体"/>
                    <w:szCs w:val="21"/>
                  </w:rPr>
                </w:pPr>
              </w:p>
            </w:tc>
            <w:tc>
              <w:tcPr>
                <w:tcW w:w="1200" w:type="dxa"/>
                <w:vAlign w:val="center"/>
              </w:tcPr>
              <w:p w:rsidR="004A3F5B" w:rsidRDefault="00DC03DC" w:rsidP="004A3F5B">
                <w:pPr>
                  <w:adjustRightInd w:val="0"/>
                  <w:snapToGrid w:val="0"/>
                  <w:ind w:rightChars="50" w:right="105"/>
                  <w:jc w:val="center"/>
                  <w:rPr>
                    <w:rFonts w:ascii="仿宋" w:eastAsia="仿宋" w:hAnsi="仿宋" w:cs="宋体"/>
                    <w:szCs w:val="21"/>
                  </w:rPr>
                </w:pPr>
              </w:p>
            </w:tc>
          </w:tr>
        </w:tbl>
        <w:p w:rsidR="00D62CB1" w:rsidRDefault="00DC03DC" w:rsidP="00D62CB1"/>
      </w:sdtContent>
    </w:sdt>
    <w:p w:rsidR="00375063" w:rsidRDefault="00375063" w:rsidP="00E35D01">
      <w:pPr>
        <w:spacing w:line="480" w:lineRule="exact"/>
        <w:ind w:firstLineChars="100" w:firstLine="210"/>
        <w:rPr>
          <w:rFonts w:ascii="仿宋_GB2312" w:eastAsia="仿宋_GB2312" w:hAnsi="仿宋_GB2312" w:cs="仿宋_GB2312"/>
          <w:kern w:val="0"/>
          <w:szCs w:val="21"/>
        </w:rPr>
      </w:pPr>
    </w:p>
    <w:p w:rsidR="00AD47AE" w:rsidRPr="0064485B" w:rsidRDefault="00AD47AE" w:rsidP="00E35D01">
      <w:pPr>
        <w:spacing w:line="480" w:lineRule="exact"/>
        <w:ind w:firstLineChars="100" w:firstLine="210"/>
        <w:rPr>
          <w:rFonts w:ascii="仿宋_GB2312" w:eastAsia="仿宋_GB2312" w:hAnsi="仿宋_GB2312" w:cs="仿宋_GB2312"/>
          <w:kern w:val="0"/>
          <w:szCs w:val="21"/>
        </w:rPr>
      </w:pPr>
      <w:r w:rsidRPr="0064485B">
        <w:rPr>
          <w:rFonts w:ascii="仿宋_GB2312" w:eastAsia="仿宋_GB2312" w:hAnsi="仿宋_GB2312" w:cs="仿宋_GB2312"/>
          <w:kern w:val="0"/>
          <w:szCs w:val="21"/>
        </w:rPr>
        <w:t xml:space="preserve">    </w:t>
      </w:r>
    </w:p>
    <w:p w:rsidR="00AD47AE" w:rsidRPr="00254383" w:rsidRDefault="00AD47AE" w:rsidP="00E35D01">
      <w:pPr>
        <w:spacing w:line="480" w:lineRule="exact"/>
        <w:rPr>
          <w:rFonts w:ascii="仿宋_GB2312" w:eastAsia="仿宋_GB2312" w:hAnsi="仿宋_GB2312" w:cs="仿宋_GB2312"/>
          <w:kern w:val="0"/>
          <w:sz w:val="32"/>
          <w:szCs w:val="32"/>
        </w:rPr>
      </w:pPr>
      <w:r w:rsidRPr="0064485B">
        <w:rPr>
          <w:rFonts w:ascii="仿宋_GB2312" w:eastAsia="仿宋_GB2312" w:hAnsi="仿宋_GB2312" w:cs="仿宋_GB2312" w:hint="eastAsia"/>
          <w:kern w:val="0"/>
          <w:szCs w:val="21"/>
        </w:rPr>
        <w:t>格式</w:t>
      </w:r>
      <w:r w:rsidR="00030198">
        <w:rPr>
          <w:rFonts w:ascii="仿宋_GB2312" w:eastAsia="仿宋_GB2312" w:hAnsi="仿宋_GB2312" w:cs="仿宋_GB2312"/>
          <w:kern w:val="0"/>
          <w:szCs w:val="21"/>
        </w:rPr>
        <w:t>11</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售后服务承诺书</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营口市鲅鱼圈区审批</w:t>
      </w:r>
      <w:r w:rsidRPr="0064485B">
        <w:rPr>
          <w:rFonts w:ascii="仿宋_GB2312" w:eastAsia="仿宋_GB2312" w:hAnsi="仿宋_GB2312" w:cs="仿宋_GB2312"/>
          <w:kern w:val="0"/>
          <w:szCs w:val="21"/>
        </w:rPr>
        <w:t>技术审查与</w:t>
      </w:r>
      <w:r w:rsidRPr="0064485B">
        <w:rPr>
          <w:rFonts w:ascii="仿宋_GB2312" w:eastAsia="仿宋_GB2312" w:hAnsi="仿宋_GB2312" w:cs="仿宋_GB2312" w:hint="eastAsia"/>
          <w:kern w:val="0"/>
          <w:szCs w:val="21"/>
        </w:rPr>
        <w:t>公共资源交易中心：</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按  （采购项目名称）  </w:t>
      </w:r>
      <w:r>
        <w:rPr>
          <w:rFonts w:ascii="仿宋_GB2312" w:eastAsia="仿宋_GB2312" w:hAnsi="仿宋_GB2312" w:cs="仿宋_GB2312" w:hint="eastAsia"/>
          <w:kern w:val="0"/>
          <w:szCs w:val="21"/>
        </w:rPr>
        <w:t>单一来源</w:t>
      </w:r>
      <w:r w:rsidRPr="0064485B">
        <w:rPr>
          <w:rFonts w:ascii="仿宋_GB2312" w:eastAsia="仿宋_GB2312" w:hAnsi="仿宋_GB2312" w:cs="仿宋_GB2312" w:hint="eastAsia"/>
          <w:kern w:val="0"/>
          <w:szCs w:val="21"/>
        </w:rPr>
        <w:t>文件（采购文件编号：         )的规定，我公司郑重承诺，如果我公司被确定为成交供应商，除</w:t>
      </w:r>
      <w:proofErr w:type="gramStart"/>
      <w:r w:rsidRPr="0064485B">
        <w:rPr>
          <w:rFonts w:ascii="仿宋_GB2312" w:eastAsia="仿宋_GB2312" w:hAnsi="仿宋_GB2312" w:cs="仿宋_GB2312" w:hint="eastAsia"/>
          <w:kern w:val="0"/>
          <w:szCs w:val="21"/>
        </w:rPr>
        <w:t>完全响应</w:t>
      </w:r>
      <w:proofErr w:type="gramEnd"/>
      <w:r w:rsidRPr="0064485B">
        <w:rPr>
          <w:rFonts w:ascii="仿宋_GB2312" w:eastAsia="仿宋_GB2312" w:hAnsi="仿宋_GB2312" w:cs="仿宋_GB2312" w:hint="eastAsia"/>
          <w:kern w:val="0"/>
          <w:szCs w:val="21"/>
        </w:rPr>
        <w:t>询价文件政府采购合同条款和政府采购专用条款规定的所有要求外，还将按照以下条款提供优质和完善的售后服务：</w:t>
      </w:r>
    </w:p>
    <w:p w:rsidR="00AD47AE" w:rsidRPr="0064485B" w:rsidRDefault="00AD47AE" w:rsidP="00E35D01">
      <w:pPr>
        <w:spacing w:line="480" w:lineRule="exact"/>
        <w:ind w:leftChars="228" w:left="479"/>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 （详细的服务计划、具体的服务措施及办法）</w:t>
      </w:r>
      <w:r w:rsidRPr="0064485B">
        <w:rPr>
          <w:rFonts w:ascii="仿宋_GB2312" w:eastAsia="仿宋_GB2312" w:hAnsi="仿宋_GB2312" w:cs="仿宋_GB2312" w:hint="eastAsia"/>
          <w:kern w:val="0"/>
          <w:szCs w:val="21"/>
        </w:rPr>
        <w:cr/>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供应商名称：    （加盖公章）                     </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法定代表人或其授权代表： （签字）</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签署日期：        年     月     日</w:t>
      </w: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6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格式</w:t>
      </w:r>
      <w:r w:rsidR="00030198">
        <w:rPr>
          <w:rFonts w:ascii="仿宋_GB2312" w:eastAsia="仿宋_GB2312" w:hAnsi="仿宋_GB2312" w:cs="仿宋_GB2312"/>
          <w:kern w:val="0"/>
          <w:szCs w:val="21"/>
        </w:rPr>
        <w:t>12</w:t>
      </w:r>
    </w:p>
    <w:p w:rsidR="00AD47AE" w:rsidRPr="00254383" w:rsidRDefault="00AD47AE" w:rsidP="00E35D01">
      <w:pPr>
        <w:spacing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信誉承诺书</w:t>
      </w:r>
    </w:p>
    <w:p w:rsidR="00AD47AE" w:rsidRPr="0064485B" w:rsidRDefault="00AD47AE" w:rsidP="00E35D01">
      <w:pPr>
        <w:tabs>
          <w:tab w:val="center" w:pos="4153"/>
        </w:tabs>
        <w:jc w:val="center"/>
        <w:rPr>
          <w:rFonts w:ascii="仿宋_GB2312" w:eastAsia="仿宋_GB2312" w:hAnsi="仿宋_GB2312" w:cs="仿宋_GB2312"/>
          <w:kern w:val="0"/>
          <w:szCs w:val="21"/>
        </w:rPr>
      </w:pPr>
    </w:p>
    <w:p w:rsidR="00AD47AE" w:rsidRPr="0064485B" w:rsidRDefault="00AD47AE" w:rsidP="00E35D01">
      <w:pPr>
        <w:tabs>
          <w:tab w:val="center" w:pos="4153"/>
        </w:tabs>
        <w:spacing w:line="48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营口市鲅鱼圈区审批</w:t>
      </w:r>
      <w:r w:rsidRPr="0064485B">
        <w:rPr>
          <w:rFonts w:ascii="仿宋_GB2312" w:eastAsia="仿宋_GB2312" w:hAnsi="仿宋_GB2312" w:cs="仿宋_GB2312"/>
          <w:kern w:val="0"/>
          <w:szCs w:val="21"/>
        </w:rPr>
        <w:t>技术审查与</w:t>
      </w:r>
      <w:r w:rsidRPr="0064485B">
        <w:rPr>
          <w:rFonts w:ascii="仿宋_GB2312" w:eastAsia="仿宋_GB2312" w:hAnsi="仿宋_GB2312" w:cs="仿宋_GB2312" w:hint="eastAsia"/>
          <w:kern w:val="0"/>
          <w:szCs w:val="21"/>
        </w:rPr>
        <w:t>公共资源交易中心：</w:t>
      </w:r>
    </w:p>
    <w:p w:rsidR="00AD47AE" w:rsidRPr="0064485B" w:rsidRDefault="00AD47AE" w:rsidP="00E35D01">
      <w:pPr>
        <w:tabs>
          <w:tab w:val="center" w:pos="4153"/>
        </w:tabs>
        <w:spacing w:line="4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根据（采购项目名称）  </w:t>
      </w:r>
      <w:r>
        <w:rPr>
          <w:rFonts w:ascii="仿宋_GB2312" w:eastAsia="仿宋_GB2312" w:hAnsi="仿宋_GB2312" w:cs="仿宋_GB2312" w:hint="eastAsia"/>
          <w:kern w:val="0"/>
          <w:szCs w:val="21"/>
        </w:rPr>
        <w:t>单一来源</w:t>
      </w:r>
      <w:r w:rsidRPr="0064485B">
        <w:rPr>
          <w:rFonts w:ascii="仿宋_GB2312" w:eastAsia="仿宋_GB2312" w:hAnsi="仿宋_GB2312" w:cs="仿宋_GB2312" w:hint="eastAsia"/>
          <w:kern w:val="0"/>
          <w:szCs w:val="21"/>
        </w:rPr>
        <w:t>文件(采购文件编号：     )的规定，（供应商名称）郑重承诺：我单位具有良好的商业信誉和健全的财务会计制度，内部管理规范，具有良好的履行合同的能力，近三年内在经营活动中没有重大违法记录。</w:t>
      </w:r>
    </w:p>
    <w:p w:rsidR="00AD47AE" w:rsidRPr="0064485B" w:rsidRDefault="00AD47AE" w:rsidP="00E35D01">
      <w:pPr>
        <w:tabs>
          <w:tab w:val="center" w:pos="4153"/>
        </w:tabs>
        <w:spacing w:line="480" w:lineRule="exact"/>
        <w:ind w:firstLineChars="225" w:firstLine="473"/>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特此承诺。</w:t>
      </w:r>
    </w:p>
    <w:p w:rsidR="00AD47AE" w:rsidRPr="0064485B" w:rsidRDefault="00AD47AE" w:rsidP="00E35D01">
      <w:pPr>
        <w:tabs>
          <w:tab w:val="center" w:pos="4153"/>
        </w:tabs>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（投标人可增加有关内容）</w:t>
      </w:r>
    </w:p>
    <w:p w:rsidR="00AD47AE" w:rsidRPr="0064485B" w:rsidRDefault="00AD47AE" w:rsidP="00E35D01">
      <w:pPr>
        <w:tabs>
          <w:tab w:val="center" w:pos="4153"/>
        </w:tabs>
        <w:spacing w:line="480" w:lineRule="exact"/>
        <w:jc w:val="center"/>
        <w:rPr>
          <w:rFonts w:ascii="仿宋_GB2312" w:eastAsia="仿宋_GB2312" w:hAnsi="仿宋_GB2312" w:cs="仿宋_GB2312"/>
          <w:kern w:val="0"/>
          <w:szCs w:val="21"/>
        </w:rPr>
      </w:pPr>
    </w:p>
    <w:p w:rsidR="00AD47AE" w:rsidRPr="0064485B" w:rsidRDefault="00AD47AE" w:rsidP="00E35D01">
      <w:pPr>
        <w:tabs>
          <w:tab w:val="center" w:pos="4153"/>
        </w:tabs>
        <w:spacing w:line="480" w:lineRule="exact"/>
        <w:rPr>
          <w:rFonts w:ascii="仿宋_GB2312" w:eastAsia="仿宋_GB2312" w:hAnsi="仿宋_GB2312" w:cs="仿宋_GB2312"/>
          <w:kern w:val="0"/>
          <w:szCs w:val="21"/>
        </w:rPr>
      </w:pPr>
    </w:p>
    <w:p w:rsidR="00AD47AE" w:rsidRPr="0064485B" w:rsidRDefault="00AD47AE" w:rsidP="00E35D01">
      <w:pPr>
        <w:tabs>
          <w:tab w:val="center" w:pos="4153"/>
        </w:tabs>
        <w:spacing w:line="480" w:lineRule="exact"/>
        <w:rPr>
          <w:rFonts w:ascii="仿宋_GB2312" w:eastAsia="仿宋_GB2312" w:hAnsi="仿宋_GB2312" w:cs="仿宋_GB2312"/>
          <w:kern w:val="0"/>
          <w:szCs w:val="21"/>
        </w:rPr>
      </w:pPr>
    </w:p>
    <w:p w:rsidR="00AD47AE" w:rsidRPr="0064485B" w:rsidRDefault="00AD47AE" w:rsidP="00E35D01">
      <w:pPr>
        <w:tabs>
          <w:tab w:val="center" w:pos="4153"/>
        </w:tabs>
        <w:spacing w:line="480" w:lineRule="exact"/>
        <w:rPr>
          <w:rFonts w:ascii="仿宋_GB2312" w:eastAsia="仿宋_GB2312" w:hAnsi="仿宋_GB2312" w:cs="仿宋_GB2312"/>
          <w:kern w:val="0"/>
          <w:szCs w:val="21"/>
        </w:rPr>
      </w:pPr>
    </w:p>
    <w:p w:rsidR="00AD47AE" w:rsidRPr="0064485B" w:rsidRDefault="00AD47AE" w:rsidP="00E35D01">
      <w:pPr>
        <w:tabs>
          <w:tab w:val="center" w:pos="4153"/>
        </w:tabs>
        <w:spacing w:line="480" w:lineRule="exact"/>
        <w:rPr>
          <w:rFonts w:ascii="仿宋_GB2312" w:eastAsia="仿宋_GB2312" w:hAnsi="仿宋_GB2312" w:cs="仿宋_GB2312"/>
          <w:kern w:val="0"/>
          <w:szCs w:val="21"/>
        </w:rPr>
      </w:pPr>
    </w:p>
    <w:p w:rsidR="00AD47AE" w:rsidRPr="0064485B" w:rsidRDefault="00AD47AE" w:rsidP="00E35D01">
      <w:pPr>
        <w:tabs>
          <w:tab w:val="center" w:pos="4153"/>
        </w:tabs>
        <w:spacing w:line="480" w:lineRule="exact"/>
        <w:jc w:val="center"/>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供应商名称：                                    </w:t>
      </w: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盖章:                                             </w:t>
      </w: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法定代表人或授权代表签字：                      </w:t>
      </w: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日期：                                          </w:t>
      </w:r>
    </w:p>
    <w:p w:rsidR="00AD47AE" w:rsidRPr="0064485B" w:rsidRDefault="00AD47AE" w:rsidP="00E35D01">
      <w:pPr>
        <w:tabs>
          <w:tab w:val="center" w:pos="4153"/>
        </w:tabs>
        <w:jc w:val="center"/>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360" w:lineRule="auto"/>
        <w:jc w:val="center"/>
        <w:rPr>
          <w:rFonts w:ascii="仿宋_GB2312" w:eastAsia="仿宋_GB2312" w:hAnsi="仿宋_GB2312" w:cs="仿宋_GB2312"/>
          <w:kern w:val="0"/>
          <w:szCs w:val="21"/>
        </w:rPr>
      </w:pPr>
    </w:p>
    <w:p w:rsidR="00AD47AE" w:rsidRPr="00293D12" w:rsidRDefault="00AD47AE" w:rsidP="00E35D01">
      <w:pPr>
        <w:spacing w:line="360" w:lineRule="auto"/>
        <w:rPr>
          <w:rFonts w:ascii="仿宋_GB2312" w:eastAsia="仿宋_GB2312" w:hAnsi="仿宋_GB2312" w:cs="仿宋_GB2312"/>
          <w:kern w:val="0"/>
          <w:sz w:val="32"/>
          <w:szCs w:val="32"/>
        </w:rPr>
      </w:pPr>
      <w:r w:rsidRPr="0064485B">
        <w:rPr>
          <w:rFonts w:ascii="仿宋_GB2312" w:eastAsia="仿宋_GB2312" w:hAnsi="仿宋_GB2312" w:cs="仿宋_GB2312" w:hint="eastAsia"/>
          <w:kern w:val="0"/>
          <w:szCs w:val="21"/>
        </w:rPr>
        <w:lastRenderedPageBreak/>
        <w:t>格式1</w:t>
      </w:r>
      <w:r w:rsidR="00030198">
        <w:rPr>
          <w:rFonts w:ascii="仿宋_GB2312" w:eastAsia="仿宋_GB2312" w:hAnsi="仿宋_GB2312" w:cs="仿宋_GB2312"/>
          <w:kern w:val="0"/>
          <w:szCs w:val="21"/>
        </w:rPr>
        <w:t>3</w:t>
      </w:r>
    </w:p>
    <w:p w:rsidR="00AD47AE" w:rsidRPr="00254383" w:rsidRDefault="00AD47AE" w:rsidP="00E35D01">
      <w:pPr>
        <w:spacing w:line="360" w:lineRule="auto"/>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投标人自觉抵制政府采购领域商业贿赂行为承诺书</w:t>
      </w:r>
    </w:p>
    <w:p w:rsidR="00AD47AE" w:rsidRPr="0064485B" w:rsidRDefault="00AD47AE" w:rsidP="00E35D01">
      <w:pPr>
        <w:spacing w:line="50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营口市鲅鱼圈区审批</w:t>
      </w:r>
      <w:r w:rsidRPr="0064485B">
        <w:rPr>
          <w:rFonts w:ascii="仿宋_GB2312" w:eastAsia="仿宋_GB2312" w:hAnsi="仿宋_GB2312" w:cs="仿宋_GB2312"/>
          <w:kern w:val="0"/>
          <w:szCs w:val="21"/>
        </w:rPr>
        <w:t>技术审查与</w:t>
      </w:r>
      <w:r w:rsidRPr="0064485B">
        <w:rPr>
          <w:rFonts w:ascii="仿宋_GB2312" w:eastAsia="仿宋_GB2312" w:hAnsi="仿宋_GB2312" w:cs="仿宋_GB2312" w:hint="eastAsia"/>
          <w:kern w:val="0"/>
          <w:szCs w:val="21"/>
        </w:rPr>
        <w:t>公共资源交易中心:</w:t>
      </w:r>
    </w:p>
    <w:p w:rsidR="00AD47AE" w:rsidRPr="0064485B" w:rsidRDefault="00AD47AE" w:rsidP="00E35D01">
      <w:pPr>
        <w:spacing w:line="500" w:lineRule="exact"/>
        <w:ind w:firstLineChars="250" w:firstLine="525"/>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省和市委、市政府的有关部署及要求，进一步规范政府采购行为，营造公平竞争的政府采购市场环境，维护政府采购制度良好声誉，在参与政府采购活动中，我们庄重承诺：</w:t>
      </w:r>
    </w:p>
    <w:p w:rsidR="00AD47AE" w:rsidRPr="0064485B" w:rsidRDefault="00AD47AE" w:rsidP="00E35D01">
      <w:pPr>
        <w:spacing w:line="5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一、依法参与政府采购活动，遵纪守法，诚信经营，公平竞争。</w:t>
      </w:r>
    </w:p>
    <w:p w:rsidR="00AD47AE" w:rsidRPr="0064485B" w:rsidRDefault="00AD47AE" w:rsidP="00E35D01">
      <w:pPr>
        <w:spacing w:line="500" w:lineRule="exact"/>
        <w:ind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二、不向采购人、采购代理机构和政府采购评审专家提供任何形式的商业贿赂；对索取或接受商业贿赂的单位和个人，及时向财政部门和纪检监察机关举报。</w:t>
      </w:r>
    </w:p>
    <w:p w:rsidR="00AD47AE" w:rsidRPr="0064485B" w:rsidRDefault="00AD47AE" w:rsidP="00E35D01">
      <w:pPr>
        <w:spacing w:line="5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三、不以提供虚假资质文件等形式参与政府采购活动，不以虚假材料谋取中标或成交。</w:t>
      </w:r>
    </w:p>
    <w:p w:rsidR="00AD47AE" w:rsidRPr="0064485B" w:rsidRDefault="00AD47AE" w:rsidP="00E35D01">
      <w:pPr>
        <w:spacing w:line="5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四、不采取不正当手段诋毁、排挤其他投标人，与其他参与政府采购活动投标人保持良性的竞争关系。</w:t>
      </w:r>
    </w:p>
    <w:p w:rsidR="00AD47AE" w:rsidRPr="0064485B" w:rsidRDefault="00AD47AE" w:rsidP="00E35D01">
      <w:pPr>
        <w:spacing w:line="5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五、不与采购人、采购代理机构和政府采购评审专家恶意串通，自觉维护政府采购公平竞争的市场秩序。</w:t>
      </w:r>
    </w:p>
    <w:p w:rsidR="00AD47AE" w:rsidRPr="0064485B" w:rsidRDefault="00AD47AE" w:rsidP="00E35D01">
      <w:pPr>
        <w:spacing w:line="5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六、</w:t>
      </w:r>
      <w:proofErr w:type="gramStart"/>
      <w:r w:rsidRPr="0064485B">
        <w:rPr>
          <w:rFonts w:ascii="仿宋_GB2312" w:eastAsia="仿宋_GB2312" w:hAnsi="仿宋_GB2312" w:cs="仿宋_GB2312" w:hint="eastAsia"/>
          <w:kern w:val="0"/>
          <w:szCs w:val="21"/>
        </w:rPr>
        <w:t>不</w:t>
      </w:r>
      <w:proofErr w:type="gramEnd"/>
      <w:r w:rsidRPr="0064485B">
        <w:rPr>
          <w:rFonts w:ascii="仿宋_GB2312" w:eastAsia="仿宋_GB2312" w:hAnsi="仿宋_GB2312" w:cs="仿宋_GB2312" w:hint="eastAsia"/>
          <w:kern w:val="0"/>
          <w:szCs w:val="21"/>
        </w:rPr>
        <w:t>与其他投标人串通采取围标、陪标等商业欺诈手段谋取中标或成交，积极维护国家利益、社会公共利益和采购人的合法权益。</w:t>
      </w:r>
    </w:p>
    <w:p w:rsidR="00AD47AE" w:rsidRPr="0064485B" w:rsidRDefault="00AD47AE" w:rsidP="00E35D01">
      <w:pPr>
        <w:spacing w:line="5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七、严格履行政府采购合同约定义务，不在政府采购合同执行过程中采取降低质量或标准、减少数量、拖延交付时间等方式损害采购人的利益，并自觉承担违约责任。</w:t>
      </w:r>
    </w:p>
    <w:p w:rsidR="00AD47AE" w:rsidRPr="0064485B" w:rsidRDefault="00AD47AE" w:rsidP="00E35D01">
      <w:pPr>
        <w:spacing w:line="50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八、自觉接受并积极配合财政部门和纪检监察机关依法实施的监督检查，如实反映情况，及时提供有关证明材料。</w:t>
      </w:r>
    </w:p>
    <w:p w:rsidR="00AD47AE" w:rsidRPr="0064485B" w:rsidRDefault="00AD47AE" w:rsidP="00E35D01">
      <w:pPr>
        <w:spacing w:line="500" w:lineRule="exact"/>
        <w:ind w:firstLineChars="342" w:firstLine="718"/>
        <w:rPr>
          <w:rFonts w:ascii="仿宋_GB2312" w:eastAsia="仿宋_GB2312" w:hAnsi="仿宋_GB2312" w:cs="仿宋_GB2312"/>
          <w:kern w:val="0"/>
          <w:szCs w:val="21"/>
        </w:rPr>
      </w:pPr>
      <w:r w:rsidRPr="0064485B">
        <w:rPr>
          <w:rFonts w:ascii="仿宋_GB2312" w:eastAsia="仿宋_GB2312" w:hAnsi="仿宋_GB2312" w:cs="仿宋_GB2312"/>
          <w:kern w:val="0"/>
          <w:szCs w:val="21"/>
        </w:rPr>
        <w:t>法定代表人或授权代表签字：</w:t>
      </w:r>
    </w:p>
    <w:p w:rsidR="00AD47AE" w:rsidRDefault="00AD47AE" w:rsidP="00E35D01">
      <w:pPr>
        <w:spacing w:line="500" w:lineRule="exact"/>
        <w:ind w:firstLineChars="342" w:firstLine="718"/>
        <w:rPr>
          <w:rFonts w:ascii="仿宋_GB2312" w:eastAsia="仿宋_GB2312" w:hAnsi="仿宋_GB2312" w:cs="仿宋_GB2312"/>
          <w:kern w:val="0"/>
          <w:szCs w:val="21"/>
        </w:rPr>
      </w:pPr>
      <w:r w:rsidRPr="0064485B">
        <w:rPr>
          <w:rFonts w:ascii="仿宋_GB2312" w:eastAsia="仿宋_GB2312" w:hAnsi="仿宋_GB2312" w:cs="仿宋_GB2312"/>
          <w:kern w:val="0"/>
          <w:szCs w:val="21"/>
        </w:rPr>
        <w:t>投标人</w:t>
      </w:r>
      <w:r w:rsidRPr="0064485B">
        <w:rPr>
          <w:rFonts w:ascii="仿宋_GB2312" w:eastAsia="仿宋_GB2312" w:hAnsi="仿宋_GB2312" w:cs="仿宋_GB2312" w:hint="eastAsia"/>
          <w:kern w:val="0"/>
          <w:szCs w:val="21"/>
        </w:rPr>
        <w:t>名称</w:t>
      </w:r>
      <w:r w:rsidRPr="0064485B">
        <w:rPr>
          <w:rFonts w:ascii="仿宋_GB2312" w:eastAsia="仿宋_GB2312" w:hAnsi="仿宋_GB2312" w:cs="仿宋_GB2312"/>
          <w:kern w:val="0"/>
          <w:szCs w:val="21"/>
        </w:rPr>
        <w:t>：</w:t>
      </w:r>
      <w:r w:rsidRPr="0064485B">
        <w:rPr>
          <w:rFonts w:ascii="仿宋_GB2312" w:eastAsia="仿宋_GB2312" w:hAnsi="仿宋_GB2312" w:cs="仿宋_GB2312" w:hint="eastAsia"/>
          <w:kern w:val="0"/>
          <w:szCs w:val="21"/>
        </w:rPr>
        <w:t xml:space="preserve">                     </w:t>
      </w:r>
    </w:p>
    <w:p w:rsidR="00AD47AE" w:rsidRPr="0064485B" w:rsidRDefault="00AD47AE" w:rsidP="00E35D01">
      <w:pPr>
        <w:spacing w:line="500" w:lineRule="exact"/>
        <w:ind w:firstLineChars="342" w:firstLine="7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r w:rsidRPr="0064485B">
        <w:rPr>
          <w:rFonts w:ascii="仿宋_GB2312" w:eastAsia="仿宋_GB2312" w:hAnsi="仿宋_GB2312" w:cs="仿宋_GB2312"/>
          <w:kern w:val="0"/>
          <w:szCs w:val="21"/>
        </w:rPr>
        <w:t>公章</w:t>
      </w:r>
    </w:p>
    <w:p w:rsidR="00AD47AE" w:rsidRPr="0064485B" w:rsidRDefault="00AD47AE" w:rsidP="00E35D01">
      <w:pPr>
        <w:spacing w:line="500" w:lineRule="exact"/>
        <w:ind w:firstLineChars="350" w:firstLine="735"/>
        <w:rPr>
          <w:rFonts w:ascii="仿宋_GB2312" w:eastAsia="仿宋_GB2312" w:hAnsi="仿宋_GB2312" w:cs="仿宋_GB2312"/>
          <w:kern w:val="0"/>
          <w:szCs w:val="21"/>
        </w:rPr>
      </w:pPr>
      <w:r w:rsidRPr="0064485B">
        <w:rPr>
          <w:rFonts w:ascii="仿宋_GB2312" w:eastAsia="仿宋_GB2312" w:hAnsi="仿宋_GB2312" w:cs="仿宋_GB2312"/>
          <w:kern w:val="0"/>
          <w:szCs w:val="21"/>
        </w:rPr>
        <w:t xml:space="preserve">日期：                   </w:t>
      </w:r>
      <w:r w:rsidRPr="0064485B">
        <w:rPr>
          <w:rFonts w:ascii="仿宋_GB2312" w:eastAsia="仿宋_GB2312" w:hAnsi="仿宋_GB2312" w:cs="仿宋_GB2312" w:hint="eastAsia"/>
          <w:kern w:val="0"/>
          <w:szCs w:val="21"/>
        </w:rPr>
        <w:t xml:space="preserve">  </w:t>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kern w:val="0"/>
          <w:szCs w:val="21"/>
        </w:rPr>
        <w:br w:type="page"/>
      </w:r>
    </w:p>
    <w:p w:rsidR="00AD47AE" w:rsidRPr="00254383" w:rsidRDefault="00AD47AE" w:rsidP="00E35D01">
      <w:pPr>
        <w:rPr>
          <w:rFonts w:ascii="仿宋_GB2312" w:eastAsia="仿宋_GB2312" w:hAnsi="仿宋_GB2312" w:cs="仿宋_GB2312"/>
          <w:b/>
          <w:kern w:val="0"/>
          <w:szCs w:val="21"/>
        </w:rPr>
      </w:pPr>
      <w:r w:rsidRPr="0064485B">
        <w:rPr>
          <w:rFonts w:ascii="仿宋_GB2312" w:eastAsia="仿宋_GB2312" w:hAnsi="仿宋_GB2312" w:cs="仿宋_GB2312" w:hint="eastAsia"/>
          <w:kern w:val="0"/>
          <w:szCs w:val="21"/>
        </w:rPr>
        <w:lastRenderedPageBreak/>
        <w:t>单一来源文件附件1</w:t>
      </w:r>
    </w:p>
    <w:p w:rsidR="00AD47AE" w:rsidRPr="00254383" w:rsidRDefault="00AD47AE" w:rsidP="00E35D01">
      <w:pPr>
        <w:spacing w:line="40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b/>
          <w:kern w:val="0"/>
          <w:sz w:val="32"/>
          <w:szCs w:val="32"/>
        </w:rPr>
        <w:t>投标人</w:t>
      </w:r>
      <w:r w:rsidRPr="00254383">
        <w:rPr>
          <w:rFonts w:ascii="仿宋_GB2312" w:eastAsia="仿宋_GB2312" w:hAnsi="仿宋_GB2312" w:cs="仿宋_GB2312" w:hint="eastAsia"/>
          <w:b/>
          <w:kern w:val="0"/>
          <w:sz w:val="32"/>
          <w:szCs w:val="32"/>
        </w:rPr>
        <w:t>须知</w:t>
      </w:r>
    </w:p>
    <w:p w:rsidR="00AD47AE" w:rsidRPr="0064485B" w:rsidRDefault="00AD47AE" w:rsidP="00E35D01">
      <w:pPr>
        <w:spacing w:line="24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1.</w:t>
      </w:r>
      <w:r w:rsidRPr="0064485B">
        <w:rPr>
          <w:rFonts w:ascii="仿宋_GB2312" w:eastAsia="仿宋_GB2312" w:hAnsi="仿宋_GB2312" w:cs="仿宋_GB2312"/>
          <w:kern w:val="0"/>
          <w:szCs w:val="21"/>
        </w:rPr>
        <w:t xml:space="preserve"> 采购单位</w:t>
      </w:r>
      <w:r w:rsidRPr="0064485B">
        <w:rPr>
          <w:rFonts w:ascii="仿宋_GB2312" w:eastAsia="仿宋_GB2312" w:hAnsi="仿宋_GB2312" w:cs="仿宋_GB2312" w:hint="eastAsia"/>
          <w:kern w:val="0"/>
          <w:szCs w:val="21"/>
        </w:rPr>
        <w:t>：</w:t>
      </w:r>
      <w:r w:rsidR="00030198" w:rsidRPr="00533A2B">
        <w:rPr>
          <w:rFonts w:ascii="仿宋_GB2312" w:eastAsia="仿宋_GB2312" w:hAnsi="仿宋_GB2312" w:cs="仿宋_GB2312" w:hint="eastAsia"/>
          <w:kern w:val="0"/>
          <w:szCs w:val="21"/>
        </w:rPr>
        <w:t>营口市鲅鱼圈区财政事务中心</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kern w:val="0"/>
          <w:szCs w:val="21"/>
        </w:rPr>
        <w:t>2. 合格的供应商</w:t>
      </w:r>
      <w:r w:rsidRPr="0064485B">
        <w:rPr>
          <w:rFonts w:ascii="仿宋_GB2312" w:eastAsia="仿宋_GB2312" w:hAnsi="仿宋_GB2312" w:cs="仿宋_GB2312" w:hint="eastAsia"/>
          <w:kern w:val="0"/>
          <w:szCs w:val="21"/>
        </w:rPr>
        <w:t>的条件</w:t>
      </w:r>
    </w:p>
    <w:p w:rsidR="00AD47AE" w:rsidRPr="0064485B" w:rsidRDefault="00AD47AE" w:rsidP="00E35D01">
      <w:pPr>
        <w:spacing w:line="4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kern w:val="0"/>
          <w:szCs w:val="21"/>
        </w:rPr>
        <w:t>2.1</w:t>
      </w:r>
      <w:r w:rsidRPr="0064485B">
        <w:rPr>
          <w:rFonts w:ascii="仿宋_GB2312" w:eastAsia="仿宋_GB2312" w:hAnsi="仿宋_GB2312" w:cs="仿宋_GB2312" w:hint="eastAsia"/>
          <w:kern w:val="0"/>
          <w:szCs w:val="21"/>
        </w:rPr>
        <w:t>符合</w:t>
      </w:r>
      <w:r w:rsidRPr="00004496">
        <w:rPr>
          <w:rFonts w:ascii="仿宋_GB2312" w:eastAsia="仿宋_GB2312" w:hAnsi="仿宋_GB2312" w:cs="仿宋_GB2312" w:hint="eastAsia"/>
          <w:kern w:val="0"/>
          <w:szCs w:val="21"/>
        </w:rPr>
        <w:t>《中华人民共和国政府采购法》第二十二条规定</w:t>
      </w:r>
      <w:r w:rsidRPr="0064485B">
        <w:rPr>
          <w:rFonts w:ascii="仿宋_GB2312" w:eastAsia="仿宋_GB2312" w:hAnsi="仿宋_GB2312" w:cs="仿宋_GB2312" w:hint="eastAsia"/>
          <w:kern w:val="0"/>
          <w:szCs w:val="21"/>
        </w:rPr>
        <w:t>；</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kern w:val="0"/>
          <w:szCs w:val="21"/>
        </w:rPr>
        <w:t>2.</w:t>
      </w:r>
      <w:r w:rsidRPr="0064485B">
        <w:rPr>
          <w:rFonts w:ascii="仿宋_GB2312" w:eastAsia="仿宋_GB2312" w:hAnsi="仿宋_GB2312" w:cs="仿宋_GB2312" w:hint="eastAsia"/>
          <w:kern w:val="0"/>
          <w:szCs w:val="21"/>
        </w:rPr>
        <w:t>2相关资质要件：</w:t>
      </w:r>
      <w:r w:rsidR="00030198">
        <w:rPr>
          <w:rFonts w:ascii="仿宋_GB2312" w:eastAsia="仿宋_GB2312" w:hAnsi="仿宋_GB2312" w:cs="仿宋_GB2312" w:hint="eastAsia"/>
          <w:kern w:val="0"/>
          <w:szCs w:val="21"/>
        </w:rPr>
        <w:t>无</w:t>
      </w:r>
      <w:r>
        <w:rPr>
          <w:rFonts w:ascii="仿宋_GB2312" w:eastAsia="仿宋_GB2312" w:hAnsi="仿宋_GB2312" w:cs="仿宋_GB2312"/>
          <w:kern w:val="0"/>
          <w:szCs w:val="21"/>
        </w:rPr>
        <w:t>；</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w:t>
      </w:r>
      <w:r w:rsidRPr="0064485B">
        <w:rPr>
          <w:rFonts w:ascii="仿宋_GB2312" w:eastAsia="仿宋_GB2312" w:hAnsi="仿宋_GB2312" w:cs="仿宋_GB2312"/>
          <w:kern w:val="0"/>
          <w:szCs w:val="21"/>
        </w:rPr>
        <w:t xml:space="preserve">. </w:t>
      </w:r>
      <w:r w:rsidRPr="0064485B">
        <w:rPr>
          <w:rFonts w:ascii="仿宋_GB2312" w:eastAsia="仿宋_GB2312" w:hAnsi="仿宋_GB2312" w:cs="仿宋_GB2312" w:hint="eastAsia"/>
          <w:kern w:val="0"/>
          <w:szCs w:val="21"/>
        </w:rPr>
        <w:t>谈判</w:t>
      </w:r>
      <w:r w:rsidRPr="0064485B">
        <w:rPr>
          <w:rFonts w:ascii="仿宋_GB2312" w:eastAsia="仿宋_GB2312" w:hAnsi="仿宋_GB2312" w:cs="仿宋_GB2312"/>
          <w:kern w:val="0"/>
          <w:szCs w:val="21"/>
        </w:rPr>
        <w:t>费用</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kern w:val="0"/>
          <w:szCs w:val="21"/>
        </w:rPr>
        <w:t>供应商应自行承担所有与编写、提交报价文件有关的费用</w:t>
      </w:r>
      <w:r w:rsidRPr="0064485B">
        <w:rPr>
          <w:rFonts w:ascii="仿宋_GB2312" w:eastAsia="仿宋_GB2312" w:hAnsi="仿宋_GB2312" w:cs="仿宋_GB2312" w:hint="eastAsia"/>
          <w:kern w:val="0"/>
          <w:szCs w:val="21"/>
        </w:rPr>
        <w:t>。</w:t>
      </w:r>
      <w:r w:rsidRPr="0064485B">
        <w:rPr>
          <w:rFonts w:ascii="仿宋_GB2312" w:eastAsia="仿宋_GB2312" w:hAnsi="仿宋_GB2312" w:cs="仿宋_GB2312"/>
          <w:kern w:val="0"/>
          <w:szCs w:val="21"/>
        </w:rPr>
        <w:t>营口市</w:t>
      </w:r>
      <w:r>
        <w:rPr>
          <w:rFonts w:ascii="仿宋_GB2312" w:eastAsia="仿宋_GB2312" w:hAnsi="仿宋_GB2312" w:cs="仿宋_GB2312"/>
          <w:kern w:val="0"/>
          <w:szCs w:val="21"/>
        </w:rPr>
        <w:t>鲅鱼圈区公共资源交易</w:t>
      </w:r>
      <w:r w:rsidRPr="0064485B">
        <w:rPr>
          <w:rFonts w:ascii="仿宋_GB2312" w:eastAsia="仿宋_GB2312" w:hAnsi="仿宋_GB2312" w:cs="仿宋_GB2312"/>
          <w:kern w:val="0"/>
          <w:szCs w:val="21"/>
        </w:rPr>
        <w:t>中心和采购单位在任何情况下均无义务和责任承担这些费用。</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w:t>
      </w:r>
      <w:r w:rsidRPr="0064485B">
        <w:rPr>
          <w:rFonts w:ascii="仿宋_GB2312" w:eastAsia="仿宋_GB2312" w:hAnsi="仿宋_GB2312" w:cs="仿宋_GB2312"/>
          <w:kern w:val="0"/>
          <w:szCs w:val="21"/>
        </w:rPr>
        <w:t xml:space="preserve">. </w:t>
      </w:r>
      <w:r w:rsidRPr="0064485B">
        <w:rPr>
          <w:rFonts w:ascii="仿宋_GB2312" w:eastAsia="仿宋_GB2312" w:hAnsi="仿宋_GB2312" w:cs="仿宋_GB2312" w:hint="eastAsia"/>
          <w:kern w:val="0"/>
          <w:szCs w:val="21"/>
        </w:rPr>
        <w:t>单一来源</w:t>
      </w:r>
      <w:r w:rsidRPr="0064485B">
        <w:rPr>
          <w:rFonts w:ascii="仿宋_GB2312" w:eastAsia="仿宋_GB2312" w:hAnsi="仿宋_GB2312" w:cs="仿宋_GB2312"/>
          <w:kern w:val="0"/>
          <w:szCs w:val="21"/>
        </w:rPr>
        <w:t>采购文件构成</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w:t>
      </w:r>
      <w:r w:rsidRPr="0064485B">
        <w:rPr>
          <w:rFonts w:ascii="仿宋_GB2312" w:eastAsia="仿宋_GB2312" w:hAnsi="仿宋_GB2312" w:cs="仿宋_GB2312"/>
          <w:kern w:val="0"/>
          <w:szCs w:val="21"/>
        </w:rPr>
        <w:t>.1</w:t>
      </w:r>
      <w:r w:rsidRPr="0064485B">
        <w:rPr>
          <w:rFonts w:ascii="仿宋_GB2312" w:eastAsia="仿宋_GB2312" w:hAnsi="仿宋_GB2312" w:cs="仿宋_GB2312" w:hint="eastAsia"/>
          <w:kern w:val="0"/>
          <w:szCs w:val="21"/>
        </w:rPr>
        <w:t>单一来源</w:t>
      </w:r>
      <w:r w:rsidRPr="0064485B">
        <w:rPr>
          <w:rFonts w:ascii="仿宋_GB2312" w:eastAsia="仿宋_GB2312" w:hAnsi="仿宋_GB2312" w:cs="仿宋_GB2312"/>
          <w:kern w:val="0"/>
          <w:szCs w:val="21"/>
        </w:rPr>
        <w:t>采购文件包括：</w:t>
      </w:r>
    </w:p>
    <w:p w:rsidR="00AD47AE" w:rsidRPr="0064485B" w:rsidRDefault="00AD47AE" w:rsidP="00E35D01">
      <w:pPr>
        <w:spacing w:line="480" w:lineRule="exact"/>
        <w:ind w:firstLineChars="400" w:firstLine="84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邀请函</w:t>
      </w: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kern w:val="0"/>
          <w:szCs w:val="21"/>
        </w:rPr>
        <w:t xml:space="preserve">        第</w:t>
      </w:r>
      <w:r w:rsidRPr="0064485B">
        <w:rPr>
          <w:rFonts w:ascii="仿宋_GB2312" w:eastAsia="仿宋_GB2312" w:hAnsi="仿宋_GB2312" w:cs="仿宋_GB2312" w:hint="eastAsia"/>
          <w:kern w:val="0"/>
          <w:szCs w:val="21"/>
        </w:rPr>
        <w:t>一</w:t>
      </w:r>
      <w:r w:rsidRPr="0064485B">
        <w:rPr>
          <w:rFonts w:ascii="仿宋_GB2312" w:eastAsia="仿宋_GB2312" w:hAnsi="仿宋_GB2312" w:cs="仿宋_GB2312"/>
          <w:kern w:val="0"/>
          <w:szCs w:val="21"/>
        </w:rPr>
        <w:t xml:space="preserve">章   </w:t>
      </w:r>
      <w:r>
        <w:rPr>
          <w:rFonts w:ascii="仿宋_GB2312" w:eastAsia="仿宋_GB2312" w:hAnsi="仿宋_GB2312" w:cs="仿宋_GB2312"/>
          <w:kern w:val="0"/>
          <w:szCs w:val="21"/>
        </w:rPr>
        <w:t>招标项目基本内容及要求</w:t>
      </w:r>
    </w:p>
    <w:p w:rsidR="00AD47AE" w:rsidRPr="0064485B" w:rsidRDefault="00AD47AE" w:rsidP="00E35D01">
      <w:pPr>
        <w:spacing w:line="480" w:lineRule="exact"/>
        <w:rPr>
          <w:rFonts w:ascii="仿宋_GB2312" w:eastAsia="仿宋_GB2312" w:hAnsi="仿宋_GB2312" w:cs="仿宋_GB2312"/>
          <w:kern w:val="0"/>
          <w:szCs w:val="21"/>
        </w:rPr>
      </w:pPr>
      <w:r w:rsidRPr="0064485B">
        <w:rPr>
          <w:rFonts w:ascii="仿宋_GB2312" w:eastAsia="仿宋_GB2312" w:hAnsi="仿宋_GB2312" w:cs="仿宋_GB2312"/>
          <w:kern w:val="0"/>
          <w:szCs w:val="21"/>
        </w:rPr>
        <w:t xml:space="preserve">        第</w:t>
      </w:r>
      <w:r w:rsidRPr="0064485B">
        <w:rPr>
          <w:rFonts w:ascii="仿宋_GB2312" w:eastAsia="仿宋_GB2312" w:hAnsi="仿宋_GB2312" w:cs="仿宋_GB2312" w:hint="eastAsia"/>
          <w:kern w:val="0"/>
          <w:szCs w:val="21"/>
        </w:rPr>
        <w:t>二</w:t>
      </w:r>
      <w:r w:rsidRPr="0064485B">
        <w:rPr>
          <w:rFonts w:ascii="仿宋_GB2312" w:eastAsia="仿宋_GB2312" w:hAnsi="仿宋_GB2312" w:cs="仿宋_GB2312"/>
          <w:kern w:val="0"/>
          <w:szCs w:val="21"/>
        </w:rPr>
        <w:t xml:space="preserve">章   </w:t>
      </w:r>
      <w:r>
        <w:rPr>
          <w:rFonts w:ascii="仿宋_GB2312" w:eastAsia="仿宋_GB2312" w:hAnsi="仿宋_GB2312" w:cs="仿宋_GB2312"/>
          <w:kern w:val="0"/>
          <w:szCs w:val="21"/>
        </w:rPr>
        <w:t>项目要求及内容</w:t>
      </w:r>
      <w:r w:rsidRPr="0064485B">
        <w:rPr>
          <w:rFonts w:ascii="仿宋_GB2312" w:eastAsia="仿宋_GB2312" w:hAnsi="仿宋_GB2312" w:cs="仿宋_GB2312"/>
          <w:kern w:val="0"/>
          <w:szCs w:val="21"/>
        </w:rPr>
        <w:t xml:space="preserve">   </w:t>
      </w:r>
    </w:p>
    <w:p w:rsidR="00AD47AE" w:rsidRPr="0064485B" w:rsidRDefault="00AD47AE" w:rsidP="00E35D01">
      <w:pPr>
        <w:spacing w:line="480" w:lineRule="exact"/>
        <w:ind w:firstLineChars="400" w:firstLine="840"/>
        <w:rPr>
          <w:rFonts w:ascii="仿宋_GB2312" w:eastAsia="仿宋_GB2312" w:hAnsi="仿宋_GB2312" w:cs="仿宋_GB2312"/>
          <w:kern w:val="0"/>
          <w:szCs w:val="21"/>
        </w:rPr>
      </w:pPr>
      <w:r w:rsidRPr="0064485B">
        <w:rPr>
          <w:rFonts w:ascii="仿宋_GB2312" w:eastAsia="仿宋_GB2312" w:hAnsi="仿宋_GB2312" w:cs="仿宋_GB2312"/>
          <w:kern w:val="0"/>
          <w:szCs w:val="21"/>
        </w:rPr>
        <w:t>第</w:t>
      </w:r>
      <w:r w:rsidRPr="0064485B">
        <w:rPr>
          <w:rFonts w:ascii="仿宋_GB2312" w:eastAsia="仿宋_GB2312" w:hAnsi="仿宋_GB2312" w:cs="仿宋_GB2312" w:hint="eastAsia"/>
          <w:kern w:val="0"/>
          <w:szCs w:val="21"/>
        </w:rPr>
        <w:t>三</w:t>
      </w:r>
      <w:r w:rsidRPr="0064485B">
        <w:rPr>
          <w:rFonts w:ascii="仿宋_GB2312" w:eastAsia="仿宋_GB2312" w:hAnsi="仿宋_GB2312" w:cs="仿宋_GB2312"/>
          <w:kern w:val="0"/>
          <w:szCs w:val="21"/>
        </w:rPr>
        <w:t xml:space="preserve">章   </w:t>
      </w:r>
      <w:r>
        <w:rPr>
          <w:rFonts w:ascii="仿宋_GB2312" w:eastAsia="仿宋_GB2312" w:hAnsi="仿宋_GB2312" w:cs="仿宋_GB2312"/>
          <w:kern w:val="0"/>
          <w:szCs w:val="21"/>
        </w:rPr>
        <w:t>响应文件内容及格式</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w:t>
      </w:r>
      <w:r w:rsidRPr="0064485B">
        <w:rPr>
          <w:rFonts w:ascii="仿宋_GB2312" w:eastAsia="仿宋_GB2312" w:hAnsi="仿宋_GB2312" w:cs="仿宋_GB2312"/>
          <w:kern w:val="0"/>
          <w:szCs w:val="21"/>
        </w:rPr>
        <w:t>.2供应商应认真阅读采购文件中所有的事项、格式、条款、技术规范等要求</w:t>
      </w:r>
      <w:r w:rsidRPr="0064485B">
        <w:rPr>
          <w:rFonts w:ascii="仿宋_GB2312" w:eastAsia="仿宋_GB2312" w:hAnsi="仿宋_GB2312" w:cs="仿宋_GB2312" w:hint="eastAsia"/>
          <w:kern w:val="0"/>
          <w:szCs w:val="21"/>
        </w:rPr>
        <w:t>，</w:t>
      </w:r>
      <w:r w:rsidRPr="0064485B">
        <w:rPr>
          <w:rFonts w:ascii="仿宋_GB2312" w:eastAsia="仿宋_GB2312" w:hAnsi="仿宋_GB2312" w:cs="仿宋_GB2312"/>
          <w:kern w:val="0"/>
          <w:szCs w:val="21"/>
        </w:rPr>
        <w:t>提交</w:t>
      </w:r>
      <w:r w:rsidRPr="0064485B">
        <w:rPr>
          <w:rFonts w:ascii="仿宋_GB2312" w:eastAsia="仿宋_GB2312" w:hAnsi="仿宋_GB2312" w:cs="仿宋_GB2312" w:hint="eastAsia"/>
          <w:kern w:val="0"/>
          <w:szCs w:val="21"/>
        </w:rPr>
        <w:t>的报价</w:t>
      </w:r>
      <w:r w:rsidRPr="0064485B">
        <w:rPr>
          <w:rFonts w:ascii="仿宋_GB2312" w:eastAsia="仿宋_GB2312" w:hAnsi="仿宋_GB2312" w:cs="仿宋_GB2312"/>
          <w:kern w:val="0"/>
          <w:szCs w:val="21"/>
        </w:rPr>
        <w:t>文件</w:t>
      </w:r>
      <w:r w:rsidRPr="0064485B">
        <w:rPr>
          <w:rFonts w:ascii="仿宋_GB2312" w:eastAsia="仿宋_GB2312" w:hAnsi="仿宋_GB2312" w:cs="仿宋_GB2312" w:hint="eastAsia"/>
          <w:kern w:val="0"/>
          <w:szCs w:val="21"/>
        </w:rPr>
        <w:t>必须对</w:t>
      </w:r>
      <w:r w:rsidRPr="0064485B">
        <w:rPr>
          <w:rFonts w:ascii="仿宋_GB2312" w:eastAsia="仿宋_GB2312" w:hAnsi="仿宋_GB2312" w:cs="仿宋_GB2312"/>
          <w:kern w:val="0"/>
          <w:szCs w:val="21"/>
        </w:rPr>
        <w:t>采购文件</w:t>
      </w:r>
      <w:r w:rsidRPr="0064485B">
        <w:rPr>
          <w:rFonts w:ascii="仿宋_GB2312" w:eastAsia="仿宋_GB2312" w:hAnsi="仿宋_GB2312" w:cs="仿宋_GB2312" w:hint="eastAsia"/>
          <w:kern w:val="0"/>
          <w:szCs w:val="21"/>
        </w:rPr>
        <w:t>做出</w:t>
      </w:r>
      <w:r w:rsidRPr="0064485B">
        <w:rPr>
          <w:rFonts w:ascii="仿宋_GB2312" w:eastAsia="仿宋_GB2312" w:hAnsi="仿宋_GB2312" w:cs="仿宋_GB2312"/>
          <w:kern w:val="0"/>
          <w:szCs w:val="21"/>
        </w:rPr>
        <w:t>实质性响应。</w:t>
      </w:r>
    </w:p>
    <w:p w:rsidR="00AD47AE" w:rsidRPr="0064485B" w:rsidRDefault="00AD47AE" w:rsidP="00E35D01">
      <w:pPr>
        <w:spacing w:line="4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5</w:t>
      </w:r>
      <w:r w:rsidRPr="0064485B">
        <w:rPr>
          <w:rFonts w:ascii="仿宋_GB2312" w:eastAsia="仿宋_GB2312" w:hAnsi="仿宋_GB2312" w:cs="仿宋_GB2312"/>
          <w:kern w:val="0"/>
          <w:szCs w:val="21"/>
        </w:rPr>
        <w:t>.</w:t>
      </w:r>
      <w:r w:rsidRPr="0064485B">
        <w:rPr>
          <w:rFonts w:ascii="仿宋_GB2312" w:eastAsia="仿宋_GB2312" w:hAnsi="仿宋_GB2312" w:cs="仿宋_GB2312" w:hint="eastAsia"/>
          <w:kern w:val="0"/>
          <w:szCs w:val="21"/>
        </w:rPr>
        <w:t xml:space="preserve"> </w:t>
      </w:r>
      <w:r w:rsidRPr="0064485B">
        <w:rPr>
          <w:rFonts w:ascii="仿宋_GB2312" w:eastAsia="仿宋_GB2312" w:hAnsi="仿宋_GB2312" w:cs="仿宋_GB2312"/>
          <w:kern w:val="0"/>
          <w:szCs w:val="21"/>
        </w:rPr>
        <w:t>报价文件的式样和签署</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5.1</w:t>
      </w:r>
      <w:r w:rsidRPr="0064485B">
        <w:rPr>
          <w:rFonts w:ascii="仿宋_GB2312" w:eastAsia="仿宋_GB2312" w:hAnsi="仿宋_GB2312" w:cs="仿宋_GB2312"/>
          <w:kern w:val="0"/>
          <w:szCs w:val="21"/>
        </w:rPr>
        <w:t>报价文件</w:t>
      </w:r>
      <w:r w:rsidRPr="0064485B">
        <w:rPr>
          <w:rFonts w:ascii="仿宋_GB2312" w:eastAsia="仿宋_GB2312" w:hAnsi="仿宋_GB2312" w:cs="仿宋_GB2312" w:hint="eastAsia"/>
          <w:kern w:val="0"/>
          <w:szCs w:val="21"/>
        </w:rPr>
        <w:t>的格式须按照</w:t>
      </w:r>
      <w:r w:rsidRPr="0064485B">
        <w:rPr>
          <w:rFonts w:ascii="仿宋_GB2312" w:eastAsia="仿宋_GB2312" w:hAnsi="仿宋_GB2312" w:cs="仿宋_GB2312"/>
          <w:kern w:val="0"/>
          <w:szCs w:val="21"/>
        </w:rPr>
        <w:t>第5章</w:t>
      </w:r>
      <w:r w:rsidRPr="0064485B">
        <w:rPr>
          <w:rFonts w:ascii="仿宋_GB2312" w:eastAsia="仿宋_GB2312" w:hAnsi="仿宋_GB2312" w:cs="仿宋_GB2312" w:hint="eastAsia"/>
          <w:kern w:val="0"/>
          <w:szCs w:val="21"/>
        </w:rPr>
        <w:t>提供的</w:t>
      </w:r>
      <w:r w:rsidRPr="0064485B">
        <w:rPr>
          <w:rFonts w:ascii="仿宋_GB2312" w:eastAsia="仿宋_GB2312" w:hAnsi="仿宋_GB2312" w:cs="仿宋_GB2312"/>
          <w:kern w:val="0"/>
          <w:szCs w:val="21"/>
        </w:rPr>
        <w:t>格式</w:t>
      </w:r>
      <w:r w:rsidRPr="0064485B">
        <w:rPr>
          <w:rFonts w:ascii="仿宋_GB2312" w:eastAsia="仿宋_GB2312" w:hAnsi="仿宋_GB2312" w:cs="仿宋_GB2312" w:hint="eastAsia"/>
          <w:kern w:val="0"/>
          <w:szCs w:val="21"/>
        </w:rPr>
        <w:t>填写；</w:t>
      </w:r>
    </w:p>
    <w:p w:rsidR="00AD47AE" w:rsidRPr="0064485B" w:rsidRDefault="00AD47AE" w:rsidP="00E35D01">
      <w:pPr>
        <w:spacing w:line="480" w:lineRule="exact"/>
        <w:ind w:firstLine="48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5.2</w:t>
      </w:r>
      <w:r w:rsidRPr="0064485B">
        <w:rPr>
          <w:rFonts w:ascii="仿宋_GB2312" w:eastAsia="仿宋_GB2312" w:hAnsi="仿宋_GB2312" w:cs="仿宋_GB2312"/>
          <w:kern w:val="0"/>
          <w:szCs w:val="21"/>
        </w:rPr>
        <w:t>报价文件需打印或用不褪色墨水书写，由</w:t>
      </w:r>
      <w:r w:rsidRPr="0064485B">
        <w:rPr>
          <w:rFonts w:ascii="仿宋_GB2312" w:eastAsia="仿宋_GB2312" w:hAnsi="仿宋_GB2312" w:cs="仿宋_GB2312" w:hint="eastAsia"/>
          <w:kern w:val="0"/>
          <w:szCs w:val="21"/>
        </w:rPr>
        <w:t>供应商</w:t>
      </w:r>
      <w:r w:rsidRPr="0064485B">
        <w:rPr>
          <w:rFonts w:ascii="仿宋_GB2312" w:eastAsia="仿宋_GB2312" w:hAnsi="仿宋_GB2312" w:cs="仿宋_GB2312"/>
          <w:kern w:val="0"/>
          <w:szCs w:val="21"/>
        </w:rPr>
        <w:t>的法定代表人或其授权代理人签字并加盖公章。报价文件由法定代表人签署的，须提交以书面形式出具的“法定代表人身份证明”；由授权代理人签署的，须提交以书面形式出具的“法定代表人身份证明”和“法定代表人授权书”。</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6</w:t>
      </w:r>
      <w:r w:rsidRPr="0064485B">
        <w:rPr>
          <w:rFonts w:ascii="仿宋_GB2312" w:eastAsia="仿宋_GB2312" w:hAnsi="仿宋_GB2312" w:cs="仿宋_GB2312"/>
          <w:kern w:val="0"/>
          <w:szCs w:val="21"/>
        </w:rPr>
        <w:t>．</w:t>
      </w:r>
      <w:r w:rsidRPr="0064485B">
        <w:rPr>
          <w:rFonts w:ascii="仿宋_GB2312" w:eastAsia="仿宋_GB2312" w:hAnsi="仿宋_GB2312" w:cs="仿宋_GB2312" w:hint="eastAsia"/>
          <w:kern w:val="0"/>
          <w:szCs w:val="21"/>
        </w:rPr>
        <w:t>具体采购</w:t>
      </w:r>
      <w:r w:rsidRPr="0064485B">
        <w:rPr>
          <w:rFonts w:ascii="仿宋_GB2312" w:eastAsia="仿宋_GB2312" w:hAnsi="仿宋_GB2312" w:cs="仿宋_GB2312"/>
          <w:kern w:val="0"/>
          <w:szCs w:val="21"/>
        </w:rPr>
        <w:t>谈判</w:t>
      </w:r>
      <w:r w:rsidRPr="0064485B">
        <w:rPr>
          <w:rFonts w:ascii="仿宋_GB2312" w:eastAsia="仿宋_GB2312" w:hAnsi="仿宋_GB2312" w:cs="仿宋_GB2312" w:hint="eastAsia"/>
          <w:kern w:val="0"/>
          <w:szCs w:val="21"/>
        </w:rPr>
        <w:t xml:space="preserve"> </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6.1</w:t>
      </w:r>
      <w:r w:rsidRPr="0064485B">
        <w:rPr>
          <w:rFonts w:ascii="仿宋_GB2312" w:eastAsia="仿宋_GB2312" w:hAnsi="仿宋_GB2312" w:cs="仿宋_GB2312"/>
          <w:kern w:val="0"/>
          <w:szCs w:val="21"/>
        </w:rPr>
        <w:t>由营口市</w:t>
      </w:r>
      <w:r w:rsidRPr="0064485B">
        <w:rPr>
          <w:rFonts w:ascii="仿宋_GB2312" w:eastAsia="仿宋_GB2312" w:hAnsi="仿宋_GB2312" w:cs="仿宋_GB2312" w:hint="eastAsia"/>
          <w:kern w:val="0"/>
          <w:szCs w:val="21"/>
        </w:rPr>
        <w:t>鲅鱼圈区</w:t>
      </w:r>
      <w:r>
        <w:rPr>
          <w:rFonts w:ascii="仿宋_GB2312" w:eastAsia="仿宋_GB2312" w:hAnsi="仿宋_GB2312" w:cs="仿宋_GB2312"/>
          <w:kern w:val="0"/>
          <w:szCs w:val="21"/>
        </w:rPr>
        <w:t>审批技术审查与公共资源交易</w:t>
      </w:r>
      <w:r w:rsidRPr="0064485B">
        <w:rPr>
          <w:rFonts w:ascii="仿宋_GB2312" w:eastAsia="仿宋_GB2312" w:hAnsi="仿宋_GB2312" w:cs="仿宋_GB2312"/>
          <w:kern w:val="0"/>
          <w:szCs w:val="21"/>
        </w:rPr>
        <w:t>中心</w:t>
      </w:r>
      <w:r w:rsidRPr="0064485B">
        <w:rPr>
          <w:rFonts w:ascii="仿宋_GB2312" w:eastAsia="仿宋_GB2312" w:hAnsi="仿宋_GB2312" w:cs="仿宋_GB2312" w:hint="eastAsia"/>
          <w:kern w:val="0"/>
          <w:szCs w:val="21"/>
        </w:rPr>
        <w:t>组织营口</w:t>
      </w:r>
      <w:r>
        <w:rPr>
          <w:rFonts w:ascii="仿宋_GB2312" w:eastAsia="仿宋_GB2312" w:hAnsi="仿宋_GB2312" w:cs="仿宋_GB2312"/>
          <w:kern w:val="0"/>
          <w:szCs w:val="21"/>
        </w:rPr>
        <w:t>经济技术开发区公安局</w:t>
      </w:r>
      <w:r w:rsidRPr="0064485B">
        <w:rPr>
          <w:rFonts w:ascii="仿宋_GB2312" w:eastAsia="仿宋_GB2312" w:hAnsi="仿宋_GB2312" w:cs="仿宋_GB2312" w:hint="eastAsia"/>
          <w:kern w:val="0"/>
          <w:szCs w:val="21"/>
        </w:rPr>
        <w:t>与供应商</w:t>
      </w:r>
      <w:r w:rsidRPr="0064485B">
        <w:rPr>
          <w:rFonts w:ascii="仿宋_GB2312" w:eastAsia="仿宋_GB2312" w:hAnsi="仿宋_GB2312" w:cs="仿宋_GB2312"/>
          <w:kern w:val="0"/>
          <w:szCs w:val="21"/>
        </w:rPr>
        <w:t>进行</w:t>
      </w:r>
      <w:r w:rsidRPr="0064485B">
        <w:rPr>
          <w:rFonts w:ascii="仿宋_GB2312" w:eastAsia="仿宋_GB2312" w:hAnsi="仿宋_GB2312" w:cs="仿宋_GB2312" w:hint="eastAsia"/>
          <w:kern w:val="0"/>
          <w:szCs w:val="21"/>
        </w:rPr>
        <w:t>一对一的</w:t>
      </w:r>
      <w:r w:rsidRPr="0064485B">
        <w:rPr>
          <w:rFonts w:ascii="仿宋_GB2312" w:eastAsia="仿宋_GB2312" w:hAnsi="仿宋_GB2312" w:cs="仿宋_GB2312"/>
          <w:kern w:val="0"/>
          <w:szCs w:val="21"/>
        </w:rPr>
        <w:t>谈判，</w:t>
      </w:r>
      <w:r>
        <w:rPr>
          <w:rFonts w:ascii="仿宋_GB2312" w:eastAsia="仿宋_GB2312" w:hAnsi="仿宋_GB2312" w:cs="仿宋_GB2312" w:hint="eastAsia"/>
          <w:kern w:val="0"/>
          <w:szCs w:val="21"/>
        </w:rPr>
        <w:t>谈判的内容包括本项目采购</w:t>
      </w:r>
      <w:r>
        <w:rPr>
          <w:rFonts w:ascii="仿宋_GB2312" w:eastAsia="仿宋_GB2312" w:hAnsi="仿宋_GB2312" w:cs="仿宋_GB2312"/>
          <w:kern w:val="0"/>
          <w:szCs w:val="21"/>
        </w:rPr>
        <w:t>服务</w:t>
      </w:r>
      <w:r w:rsidRPr="0064485B">
        <w:rPr>
          <w:rFonts w:ascii="仿宋_GB2312" w:eastAsia="仿宋_GB2312" w:hAnsi="仿宋_GB2312" w:cs="仿宋_GB2312" w:hint="eastAsia"/>
          <w:kern w:val="0"/>
          <w:szCs w:val="21"/>
        </w:rPr>
        <w:t>的</w:t>
      </w:r>
      <w:r w:rsidRPr="0064485B">
        <w:rPr>
          <w:rFonts w:ascii="仿宋_GB2312" w:eastAsia="仿宋_GB2312" w:hAnsi="仿宋_GB2312" w:cs="仿宋_GB2312"/>
          <w:kern w:val="0"/>
          <w:szCs w:val="21"/>
        </w:rPr>
        <w:t>技术和商务条款</w:t>
      </w:r>
      <w:r w:rsidRPr="0064485B">
        <w:rPr>
          <w:rFonts w:ascii="仿宋_GB2312" w:eastAsia="仿宋_GB2312" w:hAnsi="仿宋_GB2312" w:cs="仿宋_GB2312" w:hint="eastAsia"/>
          <w:kern w:val="0"/>
          <w:szCs w:val="21"/>
        </w:rPr>
        <w:t>的确认，同时对其采购的价格、售后服务、质量保证等问题进行实质性谈判。谈判结束前，供应商应做出最终报价及承诺</w:t>
      </w:r>
      <w:r w:rsidRPr="0064485B">
        <w:rPr>
          <w:rFonts w:ascii="仿宋_GB2312" w:eastAsia="仿宋_GB2312" w:hAnsi="仿宋_GB2312" w:cs="仿宋_GB2312"/>
          <w:kern w:val="0"/>
          <w:szCs w:val="21"/>
        </w:rPr>
        <w:t>。</w:t>
      </w:r>
    </w:p>
    <w:p w:rsidR="00AD47AE" w:rsidRPr="0064485B" w:rsidRDefault="00AD47AE" w:rsidP="00E35D01">
      <w:pPr>
        <w:spacing w:line="4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7 ．预算价</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本项目预算价为</w:t>
      </w:r>
      <w:r w:rsidR="00030198">
        <w:rPr>
          <w:rFonts w:ascii="仿宋_GB2312" w:eastAsia="仿宋_GB2312" w:hAnsi="仿宋_GB2312" w:cs="仿宋_GB2312"/>
          <w:kern w:val="0"/>
          <w:szCs w:val="21"/>
        </w:rPr>
        <w:t>135000</w:t>
      </w:r>
      <w:r w:rsidRPr="0064485B">
        <w:rPr>
          <w:rFonts w:ascii="仿宋_GB2312" w:eastAsia="仿宋_GB2312" w:hAnsi="仿宋_GB2312" w:cs="仿宋_GB2312" w:hint="eastAsia"/>
          <w:kern w:val="0"/>
          <w:szCs w:val="21"/>
        </w:rPr>
        <w:t>元，超过预算价的报价文件为无效报价文件</w:t>
      </w:r>
    </w:p>
    <w:p w:rsidR="00AD47AE" w:rsidRPr="00254383" w:rsidRDefault="00AD47AE" w:rsidP="00030198">
      <w:pPr>
        <w:spacing w:beforeLines="100" w:before="240" w:afterLines="100" w:after="240"/>
        <w:ind w:firstLineChars="1550" w:firstLine="4979"/>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lastRenderedPageBreak/>
        <w:t>单一来源文件</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8.单一来源文件的构成</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8.1第一部分：单一来源文件正文部分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8.1.1</w:t>
      </w:r>
      <w:r>
        <w:rPr>
          <w:rFonts w:ascii="仿宋_GB2312" w:eastAsia="仿宋_GB2312" w:hAnsi="仿宋_GB2312" w:cs="仿宋_GB2312"/>
          <w:kern w:val="0"/>
          <w:szCs w:val="21"/>
        </w:rPr>
        <w:t>邀请函</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8.1.2招标项目基本内容及要求</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8.1.3响应文件内容及格式</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8.1.4评标方法</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8.2第二部分：单一来源文件附件部分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8.2.1单一来源公示</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8.2.2投标人须知</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8.2.3投标人自觉抵制政府采购领域商业贿赂行为承诺书</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8.2.4政府采购合同条款及格式</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8.3投标人应当完整地阅读、理解构成单一来源文件的所有内容。“单一来源文件正文部分”与“单一来源文件附件部分”如有不一致的地方，应以“单一来源文件正文部分”为准。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9.单一来源文件的澄清和修改</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9.1招标采购单位对已发出的单一来源文件进行必要澄清或者修改的，应当在单一来源文件要求提交响应文件截止时间三日前，在财政部门指定的政府采购信息发布媒体上发布更正公告。该澄清或者修改的内容为单一来源文件的组成部分，对所有单一来源文件的收受人具有约束力。</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9.2采购单位及采购代理机构可以视采购具体情况，延长投标截止时间和开标时间，但至少应当在单一来源文件要求提交响应文件的截止时间三日前，在财政部门指定的政府采购信息发布媒体上发布变更公告。</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9.3 单一来源文件、更正公告、变更公告均以在财政部门指定的政府采购信息发布媒体上发布的为准，如果内容互相矛盾时，是最后发出的为准。</w:t>
      </w:r>
    </w:p>
    <w:p w:rsidR="00AD47AE" w:rsidRPr="00254383" w:rsidRDefault="00AD47AE" w:rsidP="00E35D01">
      <w:pPr>
        <w:spacing w:beforeLines="100" w:before="240" w:afterLines="100" w:after="240"/>
        <w:jc w:val="center"/>
        <w:rPr>
          <w:rFonts w:ascii="仿宋_GB2312" w:eastAsia="仿宋_GB2312" w:hAnsi="仿宋_GB2312" w:cs="仿宋_GB2312"/>
          <w:b/>
          <w:kern w:val="0"/>
          <w:sz w:val="32"/>
          <w:szCs w:val="32"/>
        </w:rPr>
      </w:pPr>
      <w:r w:rsidRPr="0064485B">
        <w:rPr>
          <w:rFonts w:ascii="仿宋_GB2312" w:eastAsia="仿宋_GB2312" w:hAnsi="仿宋_GB2312" w:cs="仿宋_GB2312" w:hint="eastAsia"/>
          <w:kern w:val="0"/>
          <w:szCs w:val="21"/>
        </w:rPr>
        <w:br w:type="page"/>
      </w:r>
      <w:r w:rsidRPr="00254383">
        <w:rPr>
          <w:rFonts w:ascii="仿宋_GB2312" w:eastAsia="仿宋_GB2312" w:hAnsi="仿宋_GB2312" w:cs="仿宋_GB2312" w:hint="eastAsia"/>
          <w:b/>
          <w:kern w:val="0"/>
          <w:sz w:val="32"/>
          <w:szCs w:val="32"/>
        </w:rPr>
        <w:lastRenderedPageBreak/>
        <w:t>响应文件</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10.响应文件编制的要求</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10.1 投标人应仔细阅读单一来源文件的所有内容，按照单一来源文件的要求提交响应文件。响应文件应对单一来源文件的要求</w:t>
      </w:r>
      <w:proofErr w:type="gramStart"/>
      <w:r w:rsidRPr="0064485B">
        <w:rPr>
          <w:rFonts w:ascii="仿宋_GB2312" w:eastAsia="仿宋_GB2312" w:hAnsi="仿宋_GB2312" w:cs="仿宋_GB2312" w:hint="eastAsia"/>
          <w:kern w:val="0"/>
          <w:szCs w:val="21"/>
        </w:rPr>
        <w:t>作出</w:t>
      </w:r>
      <w:proofErr w:type="gramEnd"/>
      <w:r w:rsidRPr="0064485B">
        <w:rPr>
          <w:rFonts w:ascii="仿宋_GB2312" w:eastAsia="仿宋_GB2312" w:hAnsi="仿宋_GB2312" w:cs="仿宋_GB2312" w:hint="eastAsia"/>
          <w:kern w:val="0"/>
          <w:szCs w:val="21"/>
        </w:rPr>
        <w:t>实质性响应，并保证所提供的全部资料的真实性，否则其投标将作为无效投标处理。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 除非有另外的规定，投标人可对全部合同包或部分合同包进行投标。采购单位不接受有任何可选择性的标的物或报价只能有一个报价，否则将作为无效投标处理。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10.3响应文件语言。响应文件应用中文书写。响应文件中所附或所引用的原件不是中文时，应附中文译本。各种计量单位及符号应采用国际上统一使用的公制计量单位和符号。</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11.响应文件的构成</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响应文件由符合性证明材料、资格性证明材料、其它材料三部分组成。具体内容和格式见第二章。</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12.响应文件格式</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投标人应按单一来源文件提供的格式编写响应文件，不得缺少或留空任何单一来源文件要求填写的表格或提交的资料。单一来源文件提供标准格式的按标准格式填列，未提供标准格式的可自行拟定。</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13.投标报价</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13.1所有投标报价均以人民币元为计算单位。超过招标项目最高限价的响应文件为无效响应文件。</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13.2投标人要按开标一览表的内容填写投标报价及其它事项，并按照格式要求由法定代表人或其授权代表签署。</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13.3开标一览表中标明的价格在政府采购合同执行过程中是固定不变的，投标人不得以任何理由予以变更。以可调整的价格提交的投标将被视为非响应性投标，作为无效投标处理。（其中产品单价以第一次报价和最终报价同比例下浮）</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13.4采购单位不接受可选择的投标报价。投标人对投标报价若有说明应在开标一览表显著处予以注明，未宣读的投标价格、价格折扣和单一来源文件允许提供的投标方案等实质内容，评标时不予承认。投标人的响应文件若有上述内容未被唱出，应在唱标时及时声明、澄清。否则，采购代理机构和采购单位对此不承担任何责任。</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14.投标函格式、开标一览表及其附表</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14.1投标人应完整地填写投标函。</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14.2投标人应完整地填写开标一览表，按格式填写、签署、盖章。开标一览表为在开标仪式上唱标的内容，不得自行增减内容。</w:t>
      </w: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 xml:space="preserve">    15.证明投标人合格的资质证明材料</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15.1投标人应按照单一来源文件要求提交证明其有资质参加投标和中标后有能力履行政府采购合同的文件，并作为其响应文件的一部分。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15.2投标人提供“资质证明材料”必须真实、合法、有效。</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16.证明货物及服务合格性和符合单一来源文件规定的文件</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16.1投标人应提交根据政府采购合同要求提供的货物及服务的合格性以及符合单一来源文件规定的证明文件，并作为其响应文件的一部分。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16.2投标人关于货物和服务来源地的证明除在投标文件中提供说明外，还在交货时由提交货物的原产地证明、制造厂商的出厂合格证、装箱单等证明。</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16.3 对货物主要技术指标和性能的详细说明，包括文字资料、产品样本、产品样品、图纸和数据等。</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17.投标有效期</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17.1响应文件有效期为自开标之时起90天，响应文件有效期短于规定期限的，作为无效文件处理。中标供应商的响应文件有效期与合同履行期相同。</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17.2在特殊情况下，采购单位可与投标人协商延长响应文件的有效期，并书面形式进行协商确认，投标保证金的有效期也相应延长。投标人可以拒绝接受延期要求而不会被没收保证金。同意延长有效期的投标人除按照采购单位要求修改响应文件有效期外，不能修改响应文件的其它内容。</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18.响应文件的式样和签署</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18.1响应文件需打印或用不褪色墨水书写。除了响应文件封面以外，每个页面都要在右上角编制页码，按流水顺序填写，字迹必须清晰可认，不可潦草，响应文件的目录必须编序。以保证评标委员会的评审和响应文件存档需要。</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18.2响应文件由法定代表人签署的，须提交以书面形式出具的“法定代表人身份证明书”；由授权代理人签署的，须提交以书面形式出具的 “法定代表人授权委托书”。  </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18.3响应文件中凡是要求签署和加盖公章处均须由投标人的法定代表人本人或其授权代理人本人手书签字并加盖供应商公章。未按要求签字和加盖公章的响应文件为无效文件。</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18.4每份响应文件必须清楚地标明“正本”或“副本”。响应文件的正本和副本需打印并由供应</w:t>
      </w:r>
      <w:proofErr w:type="gramStart"/>
      <w:r w:rsidRPr="0064485B">
        <w:rPr>
          <w:rFonts w:ascii="仿宋_GB2312" w:eastAsia="仿宋_GB2312" w:hAnsi="仿宋_GB2312" w:cs="仿宋_GB2312" w:hint="eastAsia"/>
          <w:kern w:val="0"/>
          <w:szCs w:val="21"/>
        </w:rPr>
        <w:t>商法定</w:t>
      </w:r>
      <w:proofErr w:type="gramEnd"/>
      <w:r w:rsidRPr="0064485B">
        <w:rPr>
          <w:rFonts w:ascii="仿宋_GB2312" w:eastAsia="仿宋_GB2312" w:hAnsi="仿宋_GB2312" w:cs="仿宋_GB2312" w:hint="eastAsia"/>
          <w:kern w:val="0"/>
          <w:szCs w:val="21"/>
        </w:rPr>
        <w:t>代表人或其授权代表签字，如果正本与副本不符，以正本为准。</w:t>
      </w:r>
    </w:p>
    <w:p w:rsidR="00AD47AE" w:rsidRPr="00254383" w:rsidRDefault="00AD47AE" w:rsidP="00E35D01">
      <w:pPr>
        <w:spacing w:beforeLines="100" w:before="240" w:afterLines="100" w:after="240"/>
        <w:jc w:val="center"/>
        <w:rPr>
          <w:rFonts w:ascii="仿宋_GB2312" w:eastAsia="仿宋_GB2312" w:hAnsi="仿宋_GB2312" w:cs="仿宋_GB2312"/>
          <w:b/>
          <w:kern w:val="0"/>
          <w:sz w:val="32"/>
          <w:szCs w:val="32"/>
        </w:rPr>
      </w:pPr>
      <w:r w:rsidRPr="0064485B">
        <w:rPr>
          <w:rFonts w:ascii="仿宋_GB2312" w:eastAsia="仿宋_GB2312" w:hAnsi="仿宋_GB2312" w:cs="仿宋_GB2312" w:hint="eastAsia"/>
          <w:kern w:val="0"/>
          <w:szCs w:val="21"/>
        </w:rPr>
        <w:br w:type="page"/>
      </w:r>
      <w:r w:rsidRPr="00254383">
        <w:rPr>
          <w:rFonts w:ascii="仿宋_GB2312" w:eastAsia="仿宋_GB2312" w:hAnsi="仿宋_GB2312" w:cs="仿宋_GB2312" w:hint="eastAsia"/>
          <w:b/>
          <w:kern w:val="0"/>
          <w:sz w:val="32"/>
          <w:szCs w:val="32"/>
        </w:rPr>
        <w:lastRenderedPageBreak/>
        <w:t>响应文件的递交</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19.响应文件的密封和标记</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19.1投标人应将响应文件装订成册、密封，将正本和所有的副本单独密封，且在包封上标明“正本”、“副本”字样，然后再将正、副本两个包封，</w:t>
      </w:r>
      <w:proofErr w:type="gramStart"/>
      <w:r w:rsidRPr="0064485B">
        <w:rPr>
          <w:rFonts w:ascii="仿宋_GB2312" w:eastAsia="仿宋_GB2312" w:hAnsi="仿宋_GB2312" w:cs="仿宋_GB2312" w:hint="eastAsia"/>
          <w:kern w:val="0"/>
          <w:szCs w:val="21"/>
        </w:rPr>
        <w:t>统封在</w:t>
      </w:r>
      <w:proofErr w:type="gramEnd"/>
      <w:r w:rsidRPr="0064485B">
        <w:rPr>
          <w:rFonts w:ascii="仿宋_GB2312" w:eastAsia="仿宋_GB2312" w:hAnsi="仿宋_GB2312" w:cs="仿宋_GB2312" w:hint="eastAsia"/>
          <w:kern w:val="0"/>
          <w:szCs w:val="21"/>
        </w:rPr>
        <w:t>一个包封中。</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19.2响应文件外封面、封口按照“招标项目基本内容及要求”的格式进行封装。</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19.3加盖投标人公章和法定代表人或其授权代表印鉴。</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19.4如果投标人没有按照要求密封、标记，采购代理机构对于响应文件的误投、错投以及提前拆封概不负责。</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20.投标截止时间</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20.1投标人按“招标项目基本内容及要求”规定的正、副本数量提交响应文件。采购代理机构收到响应文件的时间不得迟于单一来源文件规定的投标截止时间。</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20.2采购代理机构可以延长投标截止时间，在这种情况下，采购代理机构和投标人的权利及义务将受到新的截止时间的约束。</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21.迟交的响应文件</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采购代理机构拒收在规定的投标截止时间之后递交的响应文件。</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22.响应文件的修改和撤回</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22.1投标人在递交响应文件后，可以修改或撤回其响应文件，但采购代理机构必须在规定的投标截止时间之前收到书面通知，并签字确认接受，否则无效。</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22.2投标人的修改或撤回通知书应按规定密封、标记和递交，并标明“修改”或“撤回”字样。</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22.3 “撤回”的响应文件将不予开封并原封退回投标人。</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22.4在投标截止时间后（即从开标之时起），投标人不得对其响应文件做任何修改。</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22.5从投标截止时间至投标有效期期满，投标人不得撤回投标，否则投标保证金将被没收。投标人之间恶意串通而撤回投标的，除投标保证金被没收外，还将受到根据政府采购法律法规的有关规定</w:t>
      </w:r>
      <w:proofErr w:type="gramStart"/>
      <w:r w:rsidRPr="0064485B">
        <w:rPr>
          <w:rFonts w:ascii="仿宋_GB2312" w:eastAsia="仿宋_GB2312" w:hAnsi="仿宋_GB2312" w:cs="仿宋_GB2312" w:hint="eastAsia"/>
          <w:kern w:val="0"/>
          <w:szCs w:val="21"/>
        </w:rPr>
        <w:t>作出</w:t>
      </w:r>
      <w:proofErr w:type="gramEnd"/>
      <w:r w:rsidRPr="0064485B">
        <w:rPr>
          <w:rFonts w:ascii="仿宋_GB2312" w:eastAsia="仿宋_GB2312" w:hAnsi="仿宋_GB2312" w:cs="仿宋_GB2312" w:hint="eastAsia"/>
          <w:kern w:val="0"/>
          <w:szCs w:val="21"/>
        </w:rPr>
        <w:t>的处理。</w:t>
      </w:r>
    </w:p>
    <w:p w:rsidR="00AD47AE" w:rsidRPr="00254383" w:rsidRDefault="00AD47AE" w:rsidP="00E35D01">
      <w:pPr>
        <w:spacing w:beforeLines="100" w:before="240" w:afterLines="100" w:after="240"/>
        <w:jc w:val="center"/>
        <w:rPr>
          <w:rFonts w:ascii="仿宋_GB2312" w:eastAsia="仿宋_GB2312" w:hAnsi="仿宋_GB2312" w:cs="仿宋_GB2312"/>
          <w:b/>
          <w:kern w:val="0"/>
          <w:sz w:val="32"/>
          <w:szCs w:val="32"/>
        </w:rPr>
      </w:pPr>
      <w:r w:rsidRPr="0064485B">
        <w:rPr>
          <w:rFonts w:ascii="仿宋_GB2312" w:eastAsia="仿宋_GB2312" w:hAnsi="仿宋_GB2312" w:cs="仿宋_GB2312" w:hint="eastAsia"/>
          <w:kern w:val="0"/>
          <w:szCs w:val="21"/>
        </w:rPr>
        <w:br w:type="page"/>
      </w:r>
      <w:r w:rsidRPr="00254383">
        <w:rPr>
          <w:rFonts w:ascii="仿宋_GB2312" w:eastAsia="仿宋_GB2312" w:hAnsi="仿宋_GB2312" w:cs="仿宋_GB2312" w:hint="eastAsia"/>
          <w:b/>
          <w:kern w:val="0"/>
          <w:sz w:val="32"/>
          <w:szCs w:val="32"/>
        </w:rPr>
        <w:lastRenderedPageBreak/>
        <w:t>开标与评标</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23.开标</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23.1采购代理机构按“招标项目基本内容及要求”规定的时间和地点组织采购单位、投标人和有关方面的代表参加开标仪式。</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23.2开标时由投标人或其推选的代表检查响应文件的密封情况；经确认无误后，由招标工作人员当众拆封，宣读投标人名称、修改响应文件的通知、投标价格、价格折扣、是否提交了投标保证金，以及开标一览表要求的其它内容。采购代理机构将做开标记录并在开标后要求投标人法定代表人或其授权代表签字确认。</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23.3开标时未宣读的投标价格、价格折扣等实质性内容，评标时不予承认。</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23.4投标人在投标时有下列情形之一的，采购代理机构将拒绝接受其响应文件：</w:t>
      </w: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23.4.1在单一来源文件规定的投标截止时间之后投标的；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23.4.2响应文件未按单一来源文件规定密封的；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23.4.3未领取单一来源文件参加投标的；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23.4.4未提交投标保证金的。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24.评标委员会的组成</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24.1采购代理机构负责组织评标工作。</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24.2与投标人有利害关系的人不得进入评标委员会。</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24.3评标委员会由采购单位代表和有关的技术、经济方面的专家按“招标项目基本内容及要求”规定的人数组成。评标委员会负责具体评标事务，根据有关法律法规和单一来源文件规定的评标程序，按照评标方法及评标标准独立履行评标委员会职责。</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25.响应文件的评审</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25.1资格性检查。评标委员会依据有关法律法规和单一来源文件的规定，对响应文件中资质证明、投标保证金等进行审查，审查每个投标人提交的资质证明材料是否齐全、完整、合法、有效，审查投标保证金的有效性。在评标过程中，评标委员会有权要求投标人提供资质证明材料的原件以供审查，投标人应在评标委员会规定的时限内提供。投标人拒不提供的，或者不能在规定时限内提供的，其投标将被作为无效投标处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25.2 符合性检查。对资格性检查合格的投标人递交的响应文件，依据单一来源文件的规定，从响应文件的有效性、完整性和对单一来源文件的响应程度，审查响应文件是否对单一来源文件的实质性要求</w:t>
      </w:r>
      <w:proofErr w:type="gramStart"/>
      <w:r w:rsidRPr="0064485B">
        <w:rPr>
          <w:rFonts w:ascii="仿宋_GB2312" w:eastAsia="仿宋_GB2312" w:hAnsi="仿宋_GB2312" w:cs="仿宋_GB2312" w:hint="eastAsia"/>
          <w:kern w:val="0"/>
          <w:szCs w:val="21"/>
        </w:rPr>
        <w:t>作出</w:t>
      </w:r>
      <w:proofErr w:type="gramEnd"/>
      <w:r w:rsidRPr="0064485B">
        <w:rPr>
          <w:rFonts w:ascii="仿宋_GB2312" w:eastAsia="仿宋_GB2312" w:hAnsi="仿宋_GB2312" w:cs="仿宋_GB2312" w:hint="eastAsia"/>
          <w:kern w:val="0"/>
          <w:szCs w:val="21"/>
        </w:rPr>
        <w:t>了响应。</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25.2.1 实质上响应的投标是指与单一来源文件的全部条款、条件和规格相符</w:t>
      </w:r>
    </w:p>
    <w:p w:rsidR="00AD47AE" w:rsidRPr="0064485B" w:rsidRDefault="00AD47AE" w:rsidP="00E35D01">
      <w:pPr>
        <w:adjustRightInd w:val="0"/>
        <w:spacing w:line="360" w:lineRule="auto"/>
        <w:ind w:firstLineChars="200" w:firstLine="420"/>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25.2.3 如果响应文件实质上没有响应单一来源文件的要求，将作为无效投标处理，投标人不得再对响应文件进行任何修正从而使其投标成为实质上响应的投标；</w:t>
      </w:r>
    </w:p>
    <w:p w:rsidR="00AD47AE" w:rsidRPr="0064485B" w:rsidRDefault="00AD47AE" w:rsidP="00E35D01">
      <w:pPr>
        <w:adjustRightInd w:val="0"/>
        <w:spacing w:line="360" w:lineRule="auto"/>
        <w:ind w:firstLineChars="200" w:firstLine="420"/>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25.2.4 评标委员会审定响应文件的</w:t>
      </w:r>
      <w:proofErr w:type="gramStart"/>
      <w:r w:rsidRPr="0064485B">
        <w:rPr>
          <w:rFonts w:ascii="仿宋_GB2312" w:eastAsia="仿宋_GB2312" w:hAnsi="仿宋_GB2312" w:cs="仿宋_GB2312" w:hint="eastAsia"/>
          <w:kern w:val="0"/>
          <w:szCs w:val="21"/>
        </w:rPr>
        <w:t>响应性只根据</w:t>
      </w:r>
      <w:proofErr w:type="gramEnd"/>
      <w:r w:rsidRPr="0064485B">
        <w:rPr>
          <w:rFonts w:ascii="仿宋_GB2312" w:eastAsia="仿宋_GB2312" w:hAnsi="仿宋_GB2312" w:cs="仿宋_GB2312" w:hint="eastAsia"/>
          <w:kern w:val="0"/>
          <w:szCs w:val="21"/>
        </w:rPr>
        <w:t>响应文件本身的内容而不寻求外部证据。</w:t>
      </w:r>
    </w:p>
    <w:p w:rsidR="00AD47AE" w:rsidRPr="0064485B" w:rsidRDefault="00AD47AE" w:rsidP="00E35D01">
      <w:pPr>
        <w:adjustRightInd w:val="0"/>
        <w:spacing w:line="360" w:lineRule="auto"/>
        <w:ind w:firstLineChars="196" w:firstLine="412"/>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25.3 响应文件属下列情况之一的，按照无效投标处理：</w:t>
      </w:r>
    </w:p>
    <w:p w:rsidR="00AD47AE" w:rsidRPr="0064485B" w:rsidRDefault="00AD47AE" w:rsidP="00E35D01">
      <w:pPr>
        <w:adjustRightInd w:val="0"/>
        <w:spacing w:line="360" w:lineRule="auto"/>
        <w:ind w:firstLineChars="200" w:firstLine="420"/>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25.3.1未按单一来源文件规定要求签署、盖章的； </w:t>
      </w:r>
    </w:p>
    <w:p w:rsidR="00AD47AE" w:rsidRPr="0064485B" w:rsidRDefault="00AD47AE" w:rsidP="00E35D01">
      <w:pPr>
        <w:adjustRightInd w:val="0"/>
        <w:spacing w:line="360" w:lineRule="auto"/>
        <w:ind w:firstLineChars="200" w:firstLine="420"/>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25.3.2不具备单一来源文件中规定资格要求的；</w:t>
      </w:r>
    </w:p>
    <w:p w:rsidR="00AD47AE" w:rsidRPr="0064485B" w:rsidRDefault="00AD47AE" w:rsidP="00E35D01">
      <w:pPr>
        <w:adjustRightInd w:val="0"/>
        <w:spacing w:line="360" w:lineRule="auto"/>
        <w:ind w:firstLineChars="200" w:firstLine="420"/>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25.3.3投标人法定代表人或其授权代表未按规定到开标现场并签字确认唱</w:t>
      </w:r>
      <w:proofErr w:type="gramStart"/>
      <w:r w:rsidRPr="0064485B">
        <w:rPr>
          <w:rFonts w:ascii="仿宋_GB2312" w:eastAsia="仿宋_GB2312" w:hAnsi="仿宋_GB2312" w:cs="仿宋_GB2312" w:hint="eastAsia"/>
          <w:kern w:val="0"/>
          <w:szCs w:val="21"/>
        </w:rPr>
        <w:t>标结果</w:t>
      </w:r>
      <w:proofErr w:type="gramEnd"/>
      <w:r w:rsidRPr="0064485B">
        <w:rPr>
          <w:rFonts w:ascii="仿宋_GB2312" w:eastAsia="仿宋_GB2312" w:hAnsi="仿宋_GB2312" w:cs="仿宋_GB2312" w:hint="eastAsia"/>
          <w:kern w:val="0"/>
          <w:szCs w:val="21"/>
        </w:rPr>
        <w:t>的；</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25.3.4不符合单一来源文件规定的实质性要求的；</w:t>
      </w:r>
    </w:p>
    <w:p w:rsidR="00AD47AE" w:rsidRPr="0064485B" w:rsidRDefault="00AD47AE" w:rsidP="00E35D01">
      <w:pPr>
        <w:adjustRightInd w:val="0"/>
        <w:spacing w:line="360" w:lineRule="auto"/>
        <w:ind w:firstLineChars="199" w:firstLine="418"/>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25.4响应文件中的明显的文字和计算错误，按下列原则修正：</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25.4.1响应文件的大写金额与小写金额不一致的，以大写金额为准；</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25.4.2总价金额与按单价汇总金额不一致的，以单价金额计算结果为准；单价金额小数点有明显错位的，应以总价为准，并修改单价；</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25.4.3按上述原则调整后的价格为评标价，对投标人具有约束力。如果投标人不按照上述原则修正其投标报价及分项报价，其投标将作为无效投标处理，投标保证金将被没收。</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26.响应文件的澄清</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评标委员会对于响应文件中含义不明确、同类问题表述不一致或者有明显文字和计算错误的内容，评标委员会可以书面要求投标人在规定的时限内</w:t>
      </w:r>
      <w:proofErr w:type="gramStart"/>
      <w:r w:rsidRPr="0064485B">
        <w:rPr>
          <w:rFonts w:ascii="仿宋_GB2312" w:eastAsia="仿宋_GB2312" w:hAnsi="仿宋_GB2312" w:cs="仿宋_GB2312" w:hint="eastAsia"/>
          <w:kern w:val="0"/>
          <w:szCs w:val="21"/>
        </w:rPr>
        <w:t>作出</w:t>
      </w:r>
      <w:proofErr w:type="gramEnd"/>
      <w:r w:rsidRPr="0064485B">
        <w:rPr>
          <w:rFonts w:ascii="仿宋_GB2312" w:eastAsia="仿宋_GB2312" w:hAnsi="仿宋_GB2312" w:cs="仿宋_GB2312" w:hint="eastAsia"/>
          <w:kern w:val="0"/>
          <w:szCs w:val="21"/>
        </w:rPr>
        <w:t>必要的澄清、说明或者补正，投标人的澄清、说明或者补正应当采用书面形式，由其法定代表人或其授权代表签字。</w:t>
      </w:r>
    </w:p>
    <w:p w:rsidR="00AD47AE" w:rsidRPr="0064485B" w:rsidRDefault="00AD47AE" w:rsidP="00E35D01">
      <w:pPr>
        <w:spacing w:line="420" w:lineRule="exact"/>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27.评标办法和评标标准 </w:t>
      </w:r>
    </w:p>
    <w:p w:rsidR="00AD47AE" w:rsidRPr="0064485B" w:rsidRDefault="00AD47AE" w:rsidP="00E35D01">
      <w:pPr>
        <w:spacing w:line="420" w:lineRule="exact"/>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评标委员会按单一来源文件中规定的评标方法和标准，对资格性检查和符合性检查合格的响应文件进行商务和技术评估，进行评价，并与投标人根据响应文件中价格进行谈判，确定最终合同价格。</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28. 中标供应商的确定</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28.1评标委员会根据全体评标委员会成员签字的原始评标记录和评标结果编写评标报告，并向采购单位提交书面评标报告。</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28.2采购单位按照评标报告依法确定中标供应商；</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29.评标过程的保密性</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29.1公开开标之后，直至向中标供应商授予合同时止，凡与审查、澄清、评价和比较有关的资料及授标意见等，均不得向投标人及与评标无关的其它人透露。</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29.2在评标过程中，投标人试图在响应文件审查、澄清、评价和比较及授予政府采购合同方面向评标委员会、采购单位或采购代理机构施加影响的任何行为，将导致其投标作为无效投标处理，并由其承担相应的法律责任。 </w:t>
      </w:r>
    </w:p>
    <w:p w:rsidR="00AD47AE" w:rsidRPr="0064485B" w:rsidRDefault="00AD47AE" w:rsidP="00E35D01">
      <w:pPr>
        <w:spacing w:beforeLines="100" w:before="240" w:afterLines="100" w:after="240"/>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br w:type="page"/>
      </w:r>
      <w:r w:rsidRPr="00254383">
        <w:rPr>
          <w:rFonts w:ascii="仿宋_GB2312" w:eastAsia="仿宋_GB2312" w:hAnsi="仿宋_GB2312" w:cs="仿宋_GB2312" w:hint="eastAsia"/>
          <w:b/>
          <w:kern w:val="0"/>
          <w:sz w:val="32"/>
          <w:szCs w:val="32"/>
        </w:rPr>
        <w:lastRenderedPageBreak/>
        <w:t>政府采购合同授予</w:t>
      </w:r>
    </w:p>
    <w:p w:rsidR="00AD47AE" w:rsidRPr="0064485B" w:rsidRDefault="00AD47AE" w:rsidP="00E35D01">
      <w:pPr>
        <w:spacing w:line="360" w:lineRule="auto"/>
        <w:ind w:firstLineChars="217" w:firstLine="456"/>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30.政府采购合同授予标准</w:t>
      </w:r>
    </w:p>
    <w:p w:rsidR="00AD47AE" w:rsidRPr="0064485B" w:rsidRDefault="00AD47AE" w:rsidP="00E35D01">
      <w:pPr>
        <w:adjustRightInd w:val="0"/>
        <w:spacing w:line="360" w:lineRule="auto"/>
        <w:ind w:firstLineChars="218" w:firstLine="458"/>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采购单位根据评标委员会提交的评标结果，将政府采购合同授予被确定为实质上响应单一来源文件的要求并有良好的政府采购合同履行能力和售后服务承诺的中标供应商。</w:t>
      </w:r>
    </w:p>
    <w:p w:rsidR="00AD47AE" w:rsidRPr="0064485B" w:rsidRDefault="00AD47AE" w:rsidP="00E35D01">
      <w:pPr>
        <w:adjustRightInd w:val="0"/>
        <w:spacing w:line="360" w:lineRule="auto"/>
        <w:ind w:firstLineChars="218" w:firstLine="458"/>
        <w:textAlignment w:val="baseline"/>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31.定标方法</w:t>
      </w:r>
    </w:p>
    <w:p w:rsidR="00AD47AE" w:rsidRPr="0064485B" w:rsidRDefault="00AD47AE" w:rsidP="00E35D01">
      <w:pPr>
        <w:spacing w:line="4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中标供应商放弃中标、因不可抗力提出不能履行合同，或者未按单一来源文件的规定交纳履约保证金的，招标人组织重新招标。</w:t>
      </w:r>
    </w:p>
    <w:p w:rsidR="00AD47AE" w:rsidRPr="0064485B" w:rsidRDefault="00AD47AE" w:rsidP="00E35D01">
      <w:pPr>
        <w:spacing w:line="360" w:lineRule="auto"/>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32.采购人宣布废标的权利</w:t>
      </w:r>
    </w:p>
    <w:p w:rsidR="00AD47AE" w:rsidRPr="0064485B" w:rsidRDefault="00AD47AE" w:rsidP="00E35D01">
      <w:pPr>
        <w:tabs>
          <w:tab w:val="left" w:pos="709"/>
        </w:tabs>
        <w:spacing w:line="360" w:lineRule="auto"/>
        <w:ind w:firstLineChars="196" w:firstLine="412"/>
        <w:rPr>
          <w:rFonts w:ascii="仿宋_GB2312" w:eastAsia="仿宋_GB2312" w:hAnsi="仿宋_GB2312" w:cs="仿宋_GB2312"/>
        </w:rPr>
      </w:pPr>
      <w:r w:rsidRPr="0064485B">
        <w:rPr>
          <w:rFonts w:ascii="仿宋_GB2312" w:eastAsia="仿宋_GB2312" w:hAnsi="仿宋_GB2312" w:cs="仿宋_GB2312" w:hint="eastAsia"/>
        </w:rPr>
        <w:t>32.1出现下列情况之一时，评标委员会有权宣布废标，并将理由通知所有投标人：</w:t>
      </w:r>
    </w:p>
    <w:p w:rsidR="00AD47AE" w:rsidRPr="0064485B" w:rsidRDefault="00AD47AE" w:rsidP="00E35D01">
      <w:pPr>
        <w:tabs>
          <w:tab w:val="left" w:pos="709"/>
        </w:tabs>
        <w:spacing w:line="360" w:lineRule="auto"/>
        <w:ind w:leftChars="228" w:left="678" w:hangingChars="95" w:hanging="199"/>
        <w:rPr>
          <w:rFonts w:ascii="仿宋_GB2312" w:eastAsia="仿宋_GB2312" w:hAnsi="仿宋_GB2312" w:cs="仿宋_GB2312"/>
        </w:rPr>
      </w:pPr>
      <w:r w:rsidRPr="0064485B">
        <w:rPr>
          <w:rFonts w:ascii="仿宋_GB2312" w:eastAsia="仿宋_GB2312" w:hAnsi="仿宋_GB2312" w:cs="仿宋_GB2312" w:hint="eastAsia"/>
        </w:rPr>
        <w:t>32.1.1出现影响采购公正的违法、违规行为的；</w:t>
      </w:r>
    </w:p>
    <w:p w:rsidR="00AD47AE" w:rsidRPr="0064485B" w:rsidRDefault="00AD47AE" w:rsidP="00E35D01">
      <w:pPr>
        <w:tabs>
          <w:tab w:val="left" w:pos="709"/>
        </w:tabs>
        <w:spacing w:line="360" w:lineRule="auto"/>
        <w:ind w:leftChars="228" w:left="678" w:hangingChars="95" w:hanging="199"/>
        <w:rPr>
          <w:rFonts w:ascii="仿宋_GB2312" w:eastAsia="仿宋_GB2312" w:hAnsi="仿宋_GB2312" w:cs="仿宋_GB2312"/>
        </w:rPr>
      </w:pPr>
      <w:r w:rsidRPr="0064485B">
        <w:rPr>
          <w:rFonts w:ascii="仿宋_GB2312" w:eastAsia="仿宋_GB2312" w:hAnsi="仿宋_GB2312" w:cs="仿宋_GB2312" w:hint="eastAsia"/>
        </w:rPr>
        <w:t>32.1.2投标人的报价均超过了采购预算，采购单位不能支付的；</w:t>
      </w:r>
    </w:p>
    <w:p w:rsidR="00AD47AE" w:rsidRPr="0064485B" w:rsidRDefault="00AD47AE" w:rsidP="00E35D01">
      <w:pPr>
        <w:tabs>
          <w:tab w:val="left" w:pos="709"/>
        </w:tabs>
        <w:spacing w:line="360" w:lineRule="auto"/>
        <w:ind w:leftChars="228" w:left="678" w:hangingChars="95" w:hanging="199"/>
        <w:rPr>
          <w:rFonts w:ascii="仿宋_GB2312" w:eastAsia="仿宋_GB2312" w:hAnsi="仿宋_GB2312" w:cs="仿宋_GB2312"/>
        </w:rPr>
      </w:pPr>
      <w:r w:rsidRPr="0064485B">
        <w:rPr>
          <w:rFonts w:ascii="仿宋_GB2312" w:eastAsia="仿宋_GB2312" w:hAnsi="仿宋_GB2312" w:cs="仿宋_GB2312" w:hint="eastAsia"/>
        </w:rPr>
        <w:t>32.1.3因重大变故，采购任务取消的。</w:t>
      </w:r>
    </w:p>
    <w:p w:rsidR="00AD47AE" w:rsidRPr="0064485B" w:rsidRDefault="00AD47AE" w:rsidP="00E35D01">
      <w:pPr>
        <w:spacing w:line="360" w:lineRule="auto"/>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33.中标通知书</w:t>
      </w:r>
    </w:p>
    <w:p w:rsidR="00AD47AE" w:rsidRPr="0064485B" w:rsidRDefault="00AD47AE" w:rsidP="00E35D01">
      <w:pPr>
        <w:tabs>
          <w:tab w:val="left" w:pos="5600"/>
        </w:tabs>
        <w:spacing w:line="360" w:lineRule="auto"/>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33.1 在投标有效期满之前，采购代理</w:t>
      </w:r>
      <w:r>
        <w:rPr>
          <w:rFonts w:ascii="仿宋_GB2312" w:eastAsia="仿宋_GB2312" w:hAnsi="仿宋_GB2312" w:cs="仿宋_GB2312" w:hint="eastAsia"/>
          <w:kern w:val="0"/>
          <w:szCs w:val="21"/>
        </w:rPr>
        <w:t>机构将在政府采购指定媒体（辽宁省政府采购网</w:t>
      </w:r>
      <w:r w:rsidRPr="0064485B">
        <w:rPr>
          <w:rFonts w:ascii="仿宋_GB2312" w:eastAsia="仿宋_GB2312" w:hAnsi="仿宋_GB2312" w:cs="仿宋_GB2312" w:hint="eastAsia"/>
          <w:kern w:val="0"/>
          <w:szCs w:val="21"/>
        </w:rPr>
        <w:t>）上发布中标结果公告，公示结束后发出《中标通知书》。中标通知书对采购单位和中标供应商具有同等法律效力。中标通知书发出后，采购单位改变中标结果，或者中标供应商放弃中标，应当承担相应的法律责任。</w:t>
      </w:r>
    </w:p>
    <w:p w:rsidR="00AD47AE" w:rsidRPr="0064485B" w:rsidRDefault="00AD47AE" w:rsidP="00E35D01">
      <w:pPr>
        <w:spacing w:line="360" w:lineRule="auto"/>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33.2中标通知书是政府采购合同的组成部分。</w:t>
      </w:r>
    </w:p>
    <w:p w:rsidR="00AD47AE" w:rsidRPr="0064485B" w:rsidRDefault="00AD47AE" w:rsidP="00E35D01">
      <w:pPr>
        <w:spacing w:line="360" w:lineRule="auto"/>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34.签订政府采购合同</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34.1采购单位应当自中标通知书发出之日起7日内，按照单一来源文件和中标供应商响应文件的约定，与中标供应商签订书面政府采购合同。所签订的政府采购合同不得对单一来源文件和中标供应商的响应文件作实质性修改。</w:t>
      </w:r>
    </w:p>
    <w:p w:rsidR="00AD47AE" w:rsidRPr="0064485B" w:rsidRDefault="00AD47AE" w:rsidP="00E35D01">
      <w:pPr>
        <w:spacing w:line="360" w:lineRule="auto"/>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34.2采购单位不得向中标供应商提出任何不合理的要求，作为签订合同的条件，不得与中标供应商私下订立背离合同实质性内容的协议。</w:t>
      </w:r>
    </w:p>
    <w:p w:rsidR="00AD47AE" w:rsidRPr="00254383" w:rsidRDefault="00AD47AE" w:rsidP="00E35D01">
      <w:pPr>
        <w:spacing w:line="360" w:lineRule="auto"/>
        <w:ind w:firstLineChars="200" w:firstLine="643"/>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其   他</w:t>
      </w:r>
    </w:p>
    <w:p w:rsidR="00AD47AE" w:rsidRPr="0064485B" w:rsidRDefault="00AD47AE" w:rsidP="00E35D01">
      <w:pPr>
        <w:tabs>
          <w:tab w:val="left" w:pos="709"/>
        </w:tabs>
        <w:spacing w:line="360" w:lineRule="auto"/>
        <w:ind w:leftChars="228" w:left="672" w:hangingChars="92" w:hanging="193"/>
        <w:jc w:val="left"/>
        <w:rPr>
          <w:rFonts w:ascii="仿宋_GB2312" w:eastAsia="仿宋_GB2312" w:hAnsi="仿宋_GB2312" w:cs="仿宋_GB2312"/>
        </w:rPr>
      </w:pPr>
      <w:r w:rsidRPr="0064485B">
        <w:rPr>
          <w:rFonts w:ascii="仿宋_GB2312" w:eastAsia="仿宋_GB2312" w:hAnsi="仿宋_GB2312" w:cs="仿宋_GB2312" w:hint="eastAsia"/>
        </w:rPr>
        <w:t>35．履约保证金</w:t>
      </w:r>
    </w:p>
    <w:p w:rsidR="00AD47AE" w:rsidRPr="0064485B" w:rsidRDefault="00AD47AE" w:rsidP="00E35D01">
      <w:pPr>
        <w:tabs>
          <w:tab w:val="left" w:pos="709"/>
        </w:tabs>
        <w:spacing w:line="400" w:lineRule="exact"/>
        <w:ind w:left="-2" w:firstLineChars="199" w:firstLine="418"/>
        <w:rPr>
          <w:rFonts w:ascii="仿宋_GB2312" w:eastAsia="仿宋_GB2312" w:hAnsi="仿宋_GB2312" w:cs="仿宋_GB2312"/>
        </w:rPr>
      </w:pPr>
      <w:r w:rsidRPr="0064485B">
        <w:rPr>
          <w:rFonts w:ascii="仿宋_GB2312" w:eastAsia="仿宋_GB2312" w:hAnsi="仿宋_GB2312" w:cs="仿宋_GB2312"/>
        </w:rPr>
        <w:t>35</w:t>
      </w:r>
      <w:r w:rsidRPr="0064485B">
        <w:rPr>
          <w:rFonts w:ascii="仿宋_GB2312" w:eastAsia="仿宋_GB2312" w:hAnsi="仿宋_GB2312" w:cs="仿宋_GB2312" w:hint="eastAsia"/>
        </w:rPr>
        <w:t>.1 中标供应商在签订政府采购合同前支付给营口市鲅鱼圈区审批</w:t>
      </w:r>
      <w:r w:rsidRPr="0064485B">
        <w:rPr>
          <w:rFonts w:ascii="仿宋_GB2312" w:eastAsia="仿宋_GB2312" w:hAnsi="仿宋_GB2312" w:cs="仿宋_GB2312"/>
        </w:rPr>
        <w:t>技术审查与</w:t>
      </w:r>
      <w:r w:rsidRPr="0064485B">
        <w:rPr>
          <w:rFonts w:ascii="仿宋_GB2312" w:eastAsia="仿宋_GB2312" w:hAnsi="仿宋_GB2312" w:cs="仿宋_GB2312" w:hint="eastAsia"/>
        </w:rPr>
        <w:t>公共资源交易中心中标额10%的履约保证金，项目验收合格后无息返还。</w:t>
      </w:r>
    </w:p>
    <w:p w:rsidR="00AD47AE" w:rsidRPr="0064485B" w:rsidRDefault="00AD47AE" w:rsidP="00E35D01">
      <w:pPr>
        <w:tabs>
          <w:tab w:val="left" w:pos="709"/>
        </w:tabs>
        <w:spacing w:line="400" w:lineRule="exact"/>
        <w:ind w:firstLineChars="200" w:firstLine="420"/>
        <w:rPr>
          <w:rFonts w:ascii="仿宋_GB2312" w:eastAsia="仿宋_GB2312" w:hAnsi="仿宋_GB2312" w:cs="仿宋_GB2312"/>
        </w:rPr>
      </w:pPr>
      <w:r w:rsidRPr="0064485B">
        <w:rPr>
          <w:rFonts w:ascii="仿宋_GB2312" w:eastAsia="仿宋_GB2312" w:hAnsi="仿宋_GB2312" w:cs="仿宋_GB2312"/>
        </w:rPr>
        <w:t>35</w:t>
      </w:r>
      <w:r w:rsidRPr="0064485B">
        <w:rPr>
          <w:rFonts w:ascii="仿宋_GB2312" w:eastAsia="仿宋_GB2312" w:hAnsi="仿宋_GB2312" w:cs="仿宋_GB2312" w:hint="eastAsia"/>
        </w:rPr>
        <w:t>.2 中标供应商须在中标结果公示期结束后将履约保证金自行存入营口市鲅鱼圈区审批</w:t>
      </w:r>
      <w:r w:rsidRPr="0064485B">
        <w:rPr>
          <w:rFonts w:ascii="仿宋_GB2312" w:eastAsia="仿宋_GB2312" w:hAnsi="仿宋_GB2312" w:cs="仿宋_GB2312"/>
        </w:rPr>
        <w:t>技术审查与</w:t>
      </w:r>
      <w:r w:rsidRPr="0064485B">
        <w:rPr>
          <w:rFonts w:ascii="仿宋_GB2312" w:eastAsia="仿宋_GB2312" w:hAnsi="仿宋_GB2312" w:cs="仿宋_GB2312" w:hint="eastAsia"/>
        </w:rPr>
        <w:t>公共资源交易中心银行账户（汇款备注该采购项目履约保证金）。</w:t>
      </w:r>
    </w:p>
    <w:p w:rsidR="00AD47AE" w:rsidRPr="0064485B" w:rsidRDefault="00AD47AE" w:rsidP="00E35D01">
      <w:pPr>
        <w:ind w:firstLineChars="700" w:firstLine="147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账户</w:t>
      </w:r>
      <w:r w:rsidR="000E1357">
        <w:rPr>
          <w:rFonts w:ascii="仿宋_GB2312" w:eastAsia="仿宋_GB2312" w:hAnsi="仿宋_GB2312" w:cs="仿宋_GB2312" w:hint="eastAsia"/>
          <w:kern w:val="0"/>
          <w:szCs w:val="21"/>
        </w:rPr>
        <w:t>信息见前文</w:t>
      </w:r>
    </w:p>
    <w:p w:rsidR="00AD47AE" w:rsidRPr="0064485B" w:rsidRDefault="00AD47AE" w:rsidP="00E35D01">
      <w:pPr>
        <w:tabs>
          <w:tab w:val="left" w:pos="709"/>
        </w:tabs>
        <w:spacing w:line="400" w:lineRule="exact"/>
        <w:ind w:firstLineChars="200" w:firstLine="420"/>
        <w:rPr>
          <w:rFonts w:ascii="仿宋_GB2312" w:eastAsia="仿宋_GB2312" w:hAnsi="仿宋_GB2312" w:cs="仿宋_GB2312"/>
        </w:rPr>
      </w:pPr>
      <w:r w:rsidRPr="0064485B">
        <w:rPr>
          <w:rFonts w:ascii="仿宋_GB2312" w:eastAsia="仿宋_GB2312" w:hAnsi="仿宋_GB2312" w:cs="仿宋_GB2312" w:hint="eastAsia"/>
        </w:rPr>
        <w:t>35.3 履约保证金的退回：中标供应商按规定的时间缴纳，项目验收合格后，须携带营口开发</w:t>
      </w:r>
      <w:r w:rsidRPr="0064485B">
        <w:rPr>
          <w:rFonts w:ascii="仿宋_GB2312" w:eastAsia="仿宋_GB2312" w:hAnsi="仿宋_GB2312" w:cs="仿宋_GB2312" w:hint="eastAsia"/>
        </w:rPr>
        <w:lastRenderedPageBreak/>
        <w:t>区政府集中采购项目验收报告单、退还履约保证金申请表，并携带中心出具的履约保证金收款收据及中标供应商开出的收款收据，通过银行转账方式无息退还。（具体退还方式、缴纳方式详见附件  ）</w:t>
      </w:r>
    </w:p>
    <w:p w:rsidR="00AD47AE" w:rsidRPr="0064485B" w:rsidRDefault="00AD47AE" w:rsidP="00E35D01">
      <w:pPr>
        <w:spacing w:line="40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r>
        <w:rPr>
          <w:rFonts w:ascii="仿宋_GB2312" w:eastAsia="仿宋_GB2312" w:hAnsi="仿宋_GB2312" w:cs="仿宋_GB2312"/>
          <w:kern w:val="0"/>
          <w:szCs w:val="21"/>
        </w:rPr>
        <w:t xml:space="preserve"> </w:t>
      </w:r>
      <w:r w:rsidRPr="0064485B">
        <w:rPr>
          <w:rFonts w:ascii="仿宋_GB2312" w:eastAsia="仿宋_GB2312" w:hAnsi="仿宋_GB2312" w:cs="仿宋_GB2312" w:hint="eastAsia"/>
          <w:kern w:val="0"/>
          <w:szCs w:val="21"/>
        </w:rPr>
        <w:t>36.询问和质疑</w:t>
      </w:r>
    </w:p>
    <w:p w:rsidR="00AD47AE" w:rsidRPr="0064485B" w:rsidRDefault="00AD47AE" w:rsidP="00E35D01">
      <w:pPr>
        <w:tabs>
          <w:tab w:val="left" w:pos="709"/>
        </w:tabs>
        <w:spacing w:line="360" w:lineRule="auto"/>
        <w:ind w:left="-2" w:firstLineChars="199" w:firstLine="418"/>
        <w:rPr>
          <w:rFonts w:ascii="仿宋_GB2312" w:eastAsia="仿宋_GB2312" w:hAnsi="仿宋_GB2312" w:cs="仿宋_GB2312"/>
        </w:rPr>
      </w:pPr>
      <w:r w:rsidRPr="0064485B">
        <w:rPr>
          <w:rFonts w:ascii="仿宋_GB2312" w:eastAsia="仿宋_GB2312" w:hAnsi="仿宋_GB2312" w:cs="仿宋_GB2312" w:hint="eastAsia"/>
        </w:rPr>
        <w:t>36.1政府采购项目的招标活动受《中华人民共和国政府采购法》和相关法律法规的约束，以确保招标活动的公开、公平和公正。</w:t>
      </w:r>
    </w:p>
    <w:p w:rsidR="00AD47AE" w:rsidRPr="0064485B" w:rsidRDefault="00AD47AE" w:rsidP="00E35D01">
      <w:pPr>
        <w:tabs>
          <w:tab w:val="left" w:pos="709"/>
        </w:tabs>
        <w:spacing w:line="360" w:lineRule="auto"/>
        <w:ind w:firstLineChars="199" w:firstLine="418"/>
        <w:rPr>
          <w:rFonts w:ascii="仿宋_GB2312" w:eastAsia="仿宋_GB2312" w:hAnsi="仿宋_GB2312" w:cs="仿宋_GB2312"/>
        </w:rPr>
      </w:pPr>
      <w:r w:rsidRPr="0064485B">
        <w:rPr>
          <w:rFonts w:ascii="仿宋_GB2312" w:eastAsia="仿宋_GB2312" w:hAnsi="仿宋_GB2312" w:cs="仿宋_GB2312" w:hint="eastAsia"/>
        </w:rPr>
        <w:t>36.2供应商认为采购文件、采购过程和中标、成交结果使自己的权益受到损害的，可以在知道或者应知其权益受到损害之日起七个工作日内，以书面形式向采购单位提出质疑。</w:t>
      </w:r>
      <w:r w:rsidRPr="0064485B">
        <w:rPr>
          <w:rFonts w:ascii="仿宋_GB2312" w:eastAsia="仿宋_GB2312" w:hAnsi="仿宋_GB2312" w:cs="仿宋_GB2312" w:hint="eastAsia"/>
        </w:rPr>
        <w:br/>
      </w:r>
      <w:r w:rsidRPr="0064485B">
        <w:rPr>
          <w:rFonts w:ascii="Calibri" w:eastAsia="仿宋_GB2312" w:hAnsi="Calibri" w:cs="Calibri"/>
        </w:rPr>
        <w:t>  </w:t>
      </w:r>
      <w:r>
        <w:rPr>
          <w:rFonts w:ascii="Calibri" w:eastAsia="仿宋_GB2312" w:hAnsi="Calibri" w:cs="Calibri"/>
        </w:rPr>
        <w:t xml:space="preserve">   </w:t>
      </w:r>
      <w:r w:rsidRPr="0064485B">
        <w:rPr>
          <w:rFonts w:ascii="仿宋_GB2312" w:eastAsia="仿宋_GB2312" w:hAnsi="仿宋_GB2312" w:cs="仿宋_GB2312" w:hint="eastAsia"/>
        </w:rPr>
        <w:t>36.3采购单位应当在收到供应商的书面质疑后七个工作日内</w:t>
      </w:r>
      <w:proofErr w:type="gramStart"/>
      <w:r w:rsidRPr="0064485B">
        <w:rPr>
          <w:rFonts w:ascii="仿宋_GB2312" w:eastAsia="仿宋_GB2312" w:hAnsi="仿宋_GB2312" w:cs="仿宋_GB2312" w:hint="eastAsia"/>
        </w:rPr>
        <w:t>作出</w:t>
      </w:r>
      <w:proofErr w:type="gramEnd"/>
      <w:r w:rsidRPr="0064485B">
        <w:rPr>
          <w:rFonts w:ascii="仿宋_GB2312" w:eastAsia="仿宋_GB2312" w:hAnsi="仿宋_GB2312" w:cs="仿宋_GB2312" w:hint="eastAsia"/>
        </w:rPr>
        <w:t>答复，并以书面形式通知质疑供应商和其他有关供应商，但答复的内容不得涉及商业秘密。</w:t>
      </w:r>
      <w:r w:rsidRPr="0064485B">
        <w:rPr>
          <w:rFonts w:ascii="仿宋_GB2312" w:eastAsia="仿宋_GB2312" w:hAnsi="仿宋_GB2312" w:cs="仿宋_GB2312" w:hint="eastAsia"/>
        </w:rPr>
        <w:br/>
      </w:r>
      <w:r w:rsidRPr="0064485B">
        <w:rPr>
          <w:rFonts w:ascii="Calibri" w:eastAsia="仿宋_GB2312" w:hAnsi="Calibri" w:cs="Calibri"/>
        </w:rPr>
        <w:t>  </w:t>
      </w:r>
      <w:r>
        <w:rPr>
          <w:rFonts w:ascii="Calibri" w:eastAsia="仿宋_GB2312" w:hAnsi="Calibri" w:cs="Calibri"/>
        </w:rPr>
        <w:t xml:space="preserve">   </w:t>
      </w:r>
      <w:r w:rsidRPr="0064485B">
        <w:rPr>
          <w:rFonts w:ascii="仿宋_GB2312" w:eastAsia="仿宋_GB2312" w:hAnsi="仿宋_GB2312" w:cs="仿宋_GB2312" w:hint="eastAsia"/>
        </w:rPr>
        <w:t>36.4</w:t>
      </w:r>
      <w:r w:rsidRPr="0064485B">
        <w:rPr>
          <w:rFonts w:ascii="Calibri" w:eastAsia="仿宋_GB2312" w:hAnsi="Calibri" w:cs="Calibri"/>
        </w:rPr>
        <w:t> </w:t>
      </w:r>
      <w:r w:rsidRPr="0064485B">
        <w:rPr>
          <w:rFonts w:ascii="仿宋_GB2312" w:eastAsia="仿宋_GB2312" w:hAnsi="仿宋_GB2312" w:cs="仿宋_GB2312" w:hint="eastAsia"/>
        </w:rPr>
        <w:t>采购单位委托采购代理机构采购的，供应商可以向采购代理机构提出询问或者质疑，采购代理机构应当依照政府采购法第五十一条、第五十三条的规定就采购单位委托授权范围内的事项</w:t>
      </w:r>
      <w:proofErr w:type="gramStart"/>
      <w:r w:rsidRPr="0064485B">
        <w:rPr>
          <w:rFonts w:ascii="仿宋_GB2312" w:eastAsia="仿宋_GB2312" w:hAnsi="仿宋_GB2312" w:cs="仿宋_GB2312" w:hint="eastAsia"/>
        </w:rPr>
        <w:t>作出</w:t>
      </w:r>
      <w:proofErr w:type="gramEnd"/>
      <w:r w:rsidRPr="0064485B">
        <w:rPr>
          <w:rFonts w:ascii="仿宋_GB2312" w:eastAsia="仿宋_GB2312" w:hAnsi="仿宋_GB2312" w:cs="仿宋_GB2312" w:hint="eastAsia"/>
        </w:rPr>
        <w:t>答复。</w:t>
      </w:r>
    </w:p>
    <w:p w:rsidR="00AD47AE" w:rsidRPr="0064485B" w:rsidRDefault="00AD47AE" w:rsidP="00E35D01">
      <w:pPr>
        <w:tabs>
          <w:tab w:val="left" w:pos="709"/>
        </w:tabs>
        <w:spacing w:line="360" w:lineRule="auto"/>
        <w:ind w:firstLineChars="199" w:firstLine="418"/>
        <w:rPr>
          <w:rFonts w:ascii="仿宋_GB2312" w:eastAsia="仿宋_GB2312" w:hAnsi="仿宋_GB2312" w:cs="仿宋_GB2312"/>
        </w:rPr>
      </w:pPr>
      <w:r w:rsidRPr="0064485B">
        <w:rPr>
          <w:rFonts w:ascii="仿宋_GB2312" w:eastAsia="仿宋_GB2312" w:hAnsi="仿宋_GB2312" w:cs="仿宋_GB2312" w:hint="eastAsia"/>
        </w:rPr>
        <w:t>36.5质疑供应商对采购单位、采购代理机构的答复不满意或者采购单位、采购代理机构未在规定的时间内</w:t>
      </w:r>
      <w:proofErr w:type="gramStart"/>
      <w:r w:rsidRPr="0064485B">
        <w:rPr>
          <w:rFonts w:ascii="仿宋_GB2312" w:eastAsia="仿宋_GB2312" w:hAnsi="仿宋_GB2312" w:cs="仿宋_GB2312" w:hint="eastAsia"/>
        </w:rPr>
        <w:t>作出</w:t>
      </w:r>
      <w:proofErr w:type="gramEnd"/>
      <w:r w:rsidRPr="0064485B">
        <w:rPr>
          <w:rFonts w:ascii="仿宋_GB2312" w:eastAsia="仿宋_GB2312" w:hAnsi="仿宋_GB2312" w:cs="仿宋_GB2312" w:hint="eastAsia"/>
        </w:rPr>
        <w:t>答复的，可以在答复期满后十五个工作日内向同级政府采购监督管理部门投诉。</w:t>
      </w:r>
    </w:p>
    <w:p w:rsidR="00AD47AE" w:rsidRPr="0064485B" w:rsidRDefault="00AD47AE" w:rsidP="00E35D01">
      <w:pPr>
        <w:spacing w:line="360" w:lineRule="auto"/>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37.最高限价</w:t>
      </w:r>
    </w:p>
    <w:p w:rsidR="00AD47AE" w:rsidRPr="0064485B" w:rsidRDefault="00AD47AE" w:rsidP="00E35D01">
      <w:pPr>
        <w:spacing w:line="360" w:lineRule="auto"/>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项目投标报价不得超出或等于“项目基本内容及要求” 最高限价的规定，超出或等于最高限价的投标报价均视为不响应单一来源文件而直接宣布为投标无效。</w:t>
      </w:r>
    </w:p>
    <w:p w:rsidR="00AD47AE" w:rsidRPr="0064485B" w:rsidRDefault="00AD47AE" w:rsidP="00E35D01">
      <w:pPr>
        <w:spacing w:line="360" w:lineRule="auto"/>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38.其它</w:t>
      </w:r>
    </w:p>
    <w:p w:rsidR="00AD47AE" w:rsidRPr="0064485B" w:rsidRDefault="00AD47AE" w:rsidP="00E35D01">
      <w:pPr>
        <w:spacing w:line="240" w:lineRule="exact"/>
        <w:rPr>
          <w:rFonts w:ascii="仿宋_GB2312" w:eastAsia="仿宋_GB2312" w:hAnsi="仿宋_GB2312" w:cs="仿宋_GB2312"/>
          <w:kern w:val="0"/>
          <w:szCs w:val="21"/>
        </w:rPr>
        <w:sectPr w:rsidR="00AD47AE" w:rsidRPr="0064485B">
          <w:headerReference w:type="default" r:id="rId21"/>
          <w:footerReference w:type="default" r:id="rId22"/>
          <w:pgSz w:w="11907" w:h="16840"/>
          <w:pgMar w:top="1531" w:right="1474" w:bottom="1531" w:left="1531" w:header="936" w:footer="992" w:gutter="0"/>
          <w:cols w:space="720"/>
          <w:docGrid w:linePitch="312"/>
        </w:sectPr>
      </w:pPr>
      <w:r w:rsidRPr="0064485B">
        <w:rPr>
          <w:rFonts w:ascii="仿宋_GB2312" w:eastAsia="仿宋_GB2312" w:hAnsi="仿宋_GB2312" w:cs="仿宋_GB2312" w:hint="eastAsia"/>
          <w:kern w:val="0"/>
          <w:szCs w:val="21"/>
        </w:rPr>
        <w:t>其它未尽事宜按照《中华人民共和国政府采购法》及相关法律、法规的有关规定执行。</w:t>
      </w:r>
    </w:p>
    <w:p w:rsidR="00AD47AE" w:rsidRPr="00C232D2" w:rsidRDefault="00AD47AE" w:rsidP="00E35D01">
      <w:pPr>
        <w:spacing w:line="240" w:lineRule="exact"/>
        <w:rPr>
          <w:rFonts w:ascii="仿宋_GB2312" w:eastAsia="仿宋_GB2312" w:hAnsi="仿宋_GB2312" w:cs="仿宋_GB2312"/>
          <w:kern w:val="0"/>
          <w:sz w:val="30"/>
          <w:szCs w:val="30"/>
        </w:rPr>
      </w:pPr>
      <w:r w:rsidRPr="0064485B">
        <w:rPr>
          <w:rFonts w:ascii="仿宋_GB2312" w:eastAsia="仿宋_GB2312" w:hAnsi="仿宋_GB2312" w:cs="仿宋_GB2312" w:hint="eastAsia"/>
          <w:kern w:val="0"/>
          <w:szCs w:val="21"/>
        </w:rPr>
        <w:lastRenderedPageBreak/>
        <w:t>单一来源文件附件2</w:t>
      </w:r>
    </w:p>
    <w:p w:rsidR="00AD47AE" w:rsidRPr="00254383" w:rsidRDefault="00AD47AE" w:rsidP="00E35D01">
      <w:pPr>
        <w:spacing w:line="46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供应商自觉抵制政府采购领域</w:t>
      </w:r>
    </w:p>
    <w:p w:rsidR="00AD47AE" w:rsidRPr="00254383" w:rsidRDefault="00AD47AE" w:rsidP="00E35D01">
      <w:pPr>
        <w:spacing w:line="46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商业贿赂行为承诺书</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市委、市政府的有关部署及要求，进一步规范政府采购行为，营造公平竞争的政府采购市场环境，维护政府采购制度良好声誉，在参与集中采购机构组织的政府采购活动中，我方庄重承诺：</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一、依法参与政府采购活动，遵纪守法，诚信经营，公平竞争。</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二、不向采购单位、集中采购机构和政府采购评审专家提供任何形式的商业贿赂；对索取或接受商业贿赂的单位和个人，及时向财政部门和纪检监察机关举报。</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三、不以提供虚假资质文件等形式参与政府采购活动，不以虚假材料谋取成交。</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四、不采取不正当手段诋毁、排挤其他供应商，与其他参与政府采购活动供应</w:t>
      </w:r>
      <w:proofErr w:type="gramStart"/>
      <w:r w:rsidRPr="0064485B">
        <w:rPr>
          <w:rFonts w:ascii="仿宋_GB2312" w:eastAsia="仿宋_GB2312" w:hAnsi="仿宋_GB2312" w:cs="仿宋_GB2312" w:hint="eastAsia"/>
          <w:kern w:val="0"/>
          <w:szCs w:val="21"/>
        </w:rPr>
        <w:t>商保持</w:t>
      </w:r>
      <w:proofErr w:type="gramEnd"/>
      <w:r w:rsidRPr="0064485B">
        <w:rPr>
          <w:rFonts w:ascii="仿宋_GB2312" w:eastAsia="仿宋_GB2312" w:hAnsi="仿宋_GB2312" w:cs="仿宋_GB2312" w:hint="eastAsia"/>
          <w:kern w:val="0"/>
          <w:szCs w:val="21"/>
        </w:rPr>
        <w:t>良性的竞争关系。</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五、不与采购单位、集中采购机构和政府采购评审专家恶意串通，自觉维护政府采购公平竞争的市场秩序。</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六、</w:t>
      </w:r>
      <w:proofErr w:type="gramStart"/>
      <w:r w:rsidRPr="0064485B">
        <w:rPr>
          <w:rFonts w:ascii="仿宋_GB2312" w:eastAsia="仿宋_GB2312" w:hAnsi="仿宋_GB2312" w:cs="仿宋_GB2312" w:hint="eastAsia"/>
          <w:kern w:val="0"/>
          <w:szCs w:val="21"/>
        </w:rPr>
        <w:t>不</w:t>
      </w:r>
      <w:proofErr w:type="gramEnd"/>
      <w:r w:rsidRPr="0064485B">
        <w:rPr>
          <w:rFonts w:ascii="仿宋_GB2312" w:eastAsia="仿宋_GB2312" w:hAnsi="仿宋_GB2312" w:cs="仿宋_GB2312" w:hint="eastAsia"/>
          <w:kern w:val="0"/>
          <w:szCs w:val="21"/>
        </w:rPr>
        <w:t>与其</w:t>
      </w:r>
      <w:proofErr w:type="gramStart"/>
      <w:r w:rsidRPr="0064485B">
        <w:rPr>
          <w:rFonts w:ascii="仿宋_GB2312" w:eastAsia="仿宋_GB2312" w:hAnsi="仿宋_GB2312" w:cs="仿宋_GB2312" w:hint="eastAsia"/>
          <w:kern w:val="0"/>
          <w:szCs w:val="21"/>
        </w:rPr>
        <w:t>他供应</w:t>
      </w:r>
      <w:proofErr w:type="gramEnd"/>
      <w:r w:rsidRPr="0064485B">
        <w:rPr>
          <w:rFonts w:ascii="仿宋_GB2312" w:eastAsia="仿宋_GB2312" w:hAnsi="仿宋_GB2312" w:cs="仿宋_GB2312" w:hint="eastAsia"/>
          <w:kern w:val="0"/>
          <w:szCs w:val="21"/>
        </w:rPr>
        <w:t>商串通采取围标、陪标等商业欺诈手段谋取成交，积极维护国家利益、社会公共利益和采购单位的合法权益。</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七、严格履行政府采购合同约定义务，不在政府采购合同执行过程中采取降低质量或标准、减少数量、拖延交付时间等方式损害采购单位的利益，并自觉承担违约责任。</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八、自觉接受并积极配合财政部门和纪检监察机关依法实施的监督检查，如实反映情况，及时提供有关证明材料。</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供应商名称： （加盖公章）            </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法定代表人或其授权代表： (签字)                          </w:t>
      </w:r>
    </w:p>
    <w:p w:rsidR="00AD47AE" w:rsidRPr="0064485B" w:rsidRDefault="00AD47AE" w:rsidP="00E35D01">
      <w:pPr>
        <w:spacing w:line="46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签署日期：        年     月      日 </w:t>
      </w:r>
    </w:p>
    <w:p w:rsidR="00AD47AE" w:rsidRPr="0064485B" w:rsidRDefault="00AD47AE" w:rsidP="00E35D01">
      <w:pPr>
        <w:spacing w:line="480" w:lineRule="exact"/>
        <w:rPr>
          <w:rFonts w:ascii="仿宋_GB2312" w:eastAsia="仿宋_GB2312" w:hAnsi="仿宋_GB2312" w:cs="仿宋_GB2312"/>
          <w:kern w:val="0"/>
          <w:szCs w:val="21"/>
        </w:rPr>
      </w:pPr>
    </w:p>
    <w:p w:rsidR="00AD47AE" w:rsidRDefault="00AD47AE" w:rsidP="00E35D01">
      <w:pPr>
        <w:spacing w:line="480" w:lineRule="exact"/>
        <w:rPr>
          <w:rFonts w:ascii="仿宋_GB2312" w:eastAsia="仿宋_GB2312" w:hAnsi="仿宋_GB2312" w:cs="仿宋_GB2312"/>
          <w:kern w:val="0"/>
          <w:szCs w:val="21"/>
        </w:rPr>
      </w:pPr>
    </w:p>
    <w:p w:rsidR="00AD47AE"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line="480" w:lineRule="exact"/>
        <w:rPr>
          <w:rFonts w:ascii="仿宋_GB2312" w:eastAsia="仿宋_GB2312" w:hAnsi="仿宋_GB2312" w:cs="仿宋_GB2312"/>
          <w:kern w:val="0"/>
          <w:szCs w:val="21"/>
        </w:rPr>
      </w:pPr>
    </w:p>
    <w:p w:rsidR="00AD47AE" w:rsidRPr="0064485B" w:rsidRDefault="00AD47AE" w:rsidP="00E35D01">
      <w:pPr>
        <w:spacing w:beforeLines="100" w:before="312" w:afterLines="100" w:after="312" w:line="24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单一来源文件附件3</w:t>
      </w:r>
    </w:p>
    <w:p w:rsidR="00AD47AE" w:rsidRPr="00254383" w:rsidRDefault="00AD47AE" w:rsidP="00E35D01">
      <w:pPr>
        <w:spacing w:beforeLines="100" w:before="312" w:afterLines="100" w:after="312" w:line="4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政府采购合同条款</w:t>
      </w:r>
    </w:p>
    <w:p w:rsidR="00AD47AE" w:rsidRPr="0064485B" w:rsidRDefault="00AD47AE" w:rsidP="00E35D01">
      <w:pPr>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1.术语定义</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本政府采购合同下列术语应解释为：</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1.1“政府采购合同”系指供需双方签署的、政府采购合同格式中载明的供需双方所达成的协议，包括所有的附件、附录和上述文件所提到的构成政府采购合同的所有文件。</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1.2 “政府采购合同价”系指根据合同规定供方在正确地完全履行政府采购合同义务后需方应支付给供方的价格。</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1.3 “政府采购合同货物”指政府采购合同货物清单（同投标文件中报价一览表及其附表，下同）中所规定的硬件、软件、安装材料、备件及专用器具、文件资料等内容。</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1.4 “服务”指根据政府采购合同规定供方应承担的与供货有关的伴随服务，包括（但不限于）政府采购合同货物的运输、保险、安装、测试、调试、培训、维修、提供技术指导和支持、保修期外的维护以及其他类似的义务。</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1.5 “需方”指项目基本内容及要求中所述取得货物和服务的采购单位。</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1.6 “供方”指项目基本内容及要求中所述提供设备和服务的成交供应商。</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1.7 “检验”指需方的最终用户收货后，按照本政府采购合同约定的标准对政府采购合同货物进行的检测与查验。</w:t>
      </w:r>
      <w:r w:rsidRPr="0064485B">
        <w:rPr>
          <w:rFonts w:ascii="仿宋_GB2312" w:eastAsia="仿宋_GB2312" w:hAnsi="仿宋_GB2312" w:cs="仿宋_GB2312" w:hint="eastAsia"/>
          <w:kern w:val="0"/>
          <w:szCs w:val="21"/>
        </w:rPr>
        <w:cr/>
        <w:t xml:space="preserve">    1.8 “检验合格证书”检验完成后由需方的最终用户和供方双方签署的检验合格确认书。</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1.9 “政府集中谈判项目验收报告单”</w:t>
      </w:r>
      <w:proofErr w:type="gramStart"/>
      <w:r w:rsidRPr="0064485B">
        <w:rPr>
          <w:rFonts w:ascii="仿宋_GB2312" w:eastAsia="仿宋_GB2312" w:hAnsi="仿宋_GB2312" w:cs="仿宋_GB2312" w:hint="eastAsia"/>
          <w:kern w:val="0"/>
          <w:szCs w:val="21"/>
        </w:rPr>
        <w:t>指需方根</w:t>
      </w:r>
      <w:proofErr w:type="gramEnd"/>
      <w:r w:rsidRPr="0064485B">
        <w:rPr>
          <w:rFonts w:ascii="仿宋_GB2312" w:eastAsia="仿宋_GB2312" w:hAnsi="仿宋_GB2312" w:cs="仿宋_GB2312" w:hint="eastAsia"/>
          <w:kern w:val="0"/>
          <w:szCs w:val="21"/>
        </w:rPr>
        <w:t>据检验合格证书和供方共同签署的最终验收确认书。</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1.10 “技术资料”指安装、调试、使用、维修政府采购合同货物所应具备的产品使用说明书和／或使用指南、操作手册、维修指南、服务手册、电路图、产品演示等文件及音像资料。</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1.11“保修期”指自《政府集中谈判项目验收报告单》签署之日起，供方以自</w:t>
      </w:r>
      <w:proofErr w:type="gramStart"/>
      <w:r w:rsidRPr="0064485B">
        <w:rPr>
          <w:rFonts w:ascii="仿宋_GB2312" w:eastAsia="仿宋_GB2312" w:hAnsi="仿宋_GB2312" w:cs="仿宋_GB2312" w:hint="eastAsia"/>
          <w:kern w:val="0"/>
          <w:szCs w:val="21"/>
        </w:rPr>
        <w:t>担费用</w:t>
      </w:r>
      <w:proofErr w:type="gramEnd"/>
      <w:r w:rsidRPr="0064485B">
        <w:rPr>
          <w:rFonts w:ascii="仿宋_GB2312" w:eastAsia="仿宋_GB2312" w:hAnsi="仿宋_GB2312" w:cs="仿宋_GB2312" w:hint="eastAsia"/>
          <w:kern w:val="0"/>
          <w:szCs w:val="21"/>
        </w:rPr>
        <w:t>方式保证政府采购合同货物正常运行的时期。</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1.12“第三人”是指本政府采购合同双方以外的任何中国境内、外的自然人、法人或其他经济组织。</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1.13 “法律、法规”是指由中国各级政府及有关部门制定的法律、行政法规、地方性法规、规章及其他规范性文件的有关规定。</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1.14 “谈判文件”指集中采购机构发布的竞争性谈判文件。</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1.15 “投标文件”指供方按照集中采购机构采购文件的要求编制和递交，并最终被谈判小组接受的投标文件。</w:t>
      </w:r>
    </w:p>
    <w:p w:rsidR="00AD47AE" w:rsidRPr="0064485B" w:rsidRDefault="00AD47AE" w:rsidP="00E35D01">
      <w:pPr>
        <w:spacing w:line="380" w:lineRule="exac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2.交货</w:t>
      </w:r>
    </w:p>
    <w:p w:rsidR="00AD47AE" w:rsidRPr="0064485B" w:rsidRDefault="00AD47AE" w:rsidP="00E35D01">
      <w:pPr>
        <w:spacing w:line="380" w:lineRule="exact"/>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供方按照“政府采购合同专用条款”规定的时间、地点交货。</w:t>
      </w:r>
    </w:p>
    <w:p w:rsidR="00AD47AE" w:rsidRPr="0064485B" w:rsidRDefault="00AD47AE" w:rsidP="00E35D01">
      <w:pPr>
        <w:spacing w:line="380" w:lineRule="exact"/>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3.付款</w:t>
      </w:r>
      <w:r w:rsidRPr="0064485B">
        <w:rPr>
          <w:rFonts w:ascii="仿宋_GB2312" w:eastAsia="仿宋_GB2312" w:hAnsi="仿宋_GB2312" w:cs="仿宋_GB2312" w:hint="eastAsia"/>
          <w:kern w:val="0"/>
          <w:szCs w:val="21"/>
        </w:rPr>
        <w:cr/>
      </w:r>
      <w:r w:rsidRPr="0064485B">
        <w:rPr>
          <w:rFonts w:ascii="仿宋_GB2312" w:eastAsia="仿宋_GB2312" w:hAnsi="仿宋_GB2312" w:cs="仿宋_GB2312" w:hint="eastAsia"/>
          <w:kern w:val="0"/>
          <w:szCs w:val="21"/>
        </w:rPr>
        <w:lastRenderedPageBreak/>
        <w:t xml:space="preserve">    3.1供方交货的同时应提交下列文件：销售发票，制造厂商出具的质量检验证书、产品合格证等。</w:t>
      </w:r>
      <w:r w:rsidRPr="0064485B">
        <w:rPr>
          <w:rFonts w:ascii="仿宋_GB2312" w:eastAsia="仿宋_GB2312" w:hAnsi="仿宋_GB2312" w:cs="仿宋_GB2312" w:hint="eastAsia"/>
          <w:kern w:val="0"/>
          <w:szCs w:val="21"/>
        </w:rPr>
        <w:cr/>
        <w:t xml:space="preserve">    3.2付款方式、条件：由“政府采购合同专用条款”规定。</w:t>
      </w:r>
    </w:p>
    <w:p w:rsidR="00AD47AE" w:rsidRPr="0064485B" w:rsidRDefault="00AD47AE" w:rsidP="00E35D01">
      <w:pPr>
        <w:spacing w:line="380" w:lineRule="exact"/>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4.验收    </w:t>
      </w:r>
    </w:p>
    <w:p w:rsidR="00AD47AE" w:rsidRPr="0064485B" w:rsidRDefault="00AD47AE" w:rsidP="00E35D01">
      <w:pPr>
        <w:tabs>
          <w:tab w:val="left" w:pos="0"/>
        </w:tabs>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4.1供方提交的货物由政府采购集中代理机构组织相关部门及相关专家负责验收。</w:t>
      </w:r>
    </w:p>
    <w:p w:rsidR="00AD47AE" w:rsidRPr="0064485B" w:rsidRDefault="00AD47AE" w:rsidP="00E35D01">
      <w:pPr>
        <w:tabs>
          <w:tab w:val="left" w:pos="0"/>
        </w:tabs>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4.2验收通过后，需方向供方收取本政府采购合同第3.1款所列明的销售发票等文件并与供方共同在《营口开发区政府集中采购项目验收报告单》上签字和加盖单位公章，作为验收合格、同意付款的依据。</w:t>
      </w:r>
    </w:p>
    <w:p w:rsidR="00AD47AE" w:rsidRPr="0064485B" w:rsidRDefault="00AD47AE" w:rsidP="00E35D01">
      <w:pPr>
        <w:tabs>
          <w:tab w:val="left" w:pos="0"/>
        </w:tabs>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4.3《营口开发区政府集中采购项目验收报告单》一式三份，政府采购监督管理部门一份备案，政府集中采购代理机构一份存档，采购人一份。</w:t>
      </w:r>
    </w:p>
    <w:p w:rsidR="00AD47AE" w:rsidRPr="0064485B" w:rsidRDefault="00AD47AE" w:rsidP="00E35D01">
      <w:pPr>
        <w:tabs>
          <w:tab w:val="left" w:pos="0"/>
        </w:tabs>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4.4货物保修期自《营口开发区政府集中采购项目验收报告单》签署之日起计算。</w:t>
      </w:r>
    </w:p>
    <w:p w:rsidR="00AD47AE" w:rsidRPr="0064485B" w:rsidRDefault="00AD47AE" w:rsidP="00E35D01">
      <w:pPr>
        <w:tabs>
          <w:tab w:val="left" w:pos="0"/>
        </w:tabs>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4.5中标单位、采购人必须按后附表（1）（2）（3）规定组织合同签订和履约验收。</w:t>
      </w:r>
    </w:p>
    <w:p w:rsidR="00AD47AE" w:rsidRPr="0064485B" w:rsidRDefault="00AD47AE" w:rsidP="00E35D01">
      <w:pPr>
        <w:spacing w:line="380" w:lineRule="exact"/>
        <w:ind w:firstLineChars="196" w:firstLine="412"/>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5.知识产权及有关规定</w:t>
      </w:r>
      <w:r w:rsidRPr="0064485B">
        <w:rPr>
          <w:rFonts w:ascii="仿宋_GB2312" w:eastAsia="仿宋_GB2312" w:hAnsi="仿宋_GB2312" w:cs="仿宋_GB2312" w:hint="eastAsia"/>
          <w:kern w:val="0"/>
          <w:szCs w:val="21"/>
        </w:rPr>
        <w:cr/>
        <w:t xml:space="preserve">    5.1供方应保证需方在使用本政府采购合同项下的货物或其任何一部分时免受第三方提出侵犯其知识产权、商标权或工业设计权的起诉。如果发生此类问题，供方应负责交涉、处理，并承担由此引起的全部法律及经济责任。</w:t>
      </w:r>
      <w:r w:rsidRPr="0064485B">
        <w:rPr>
          <w:rFonts w:ascii="仿宋_GB2312" w:eastAsia="仿宋_GB2312" w:hAnsi="仿宋_GB2312" w:cs="仿宋_GB2312" w:hint="eastAsia"/>
          <w:kern w:val="0"/>
          <w:szCs w:val="21"/>
        </w:rPr>
        <w:cr/>
        <w:t xml:space="preserve">    5.2供方应保证所供货物符合国家的有关规定。</w:t>
      </w:r>
    </w:p>
    <w:p w:rsidR="00AD47AE" w:rsidRPr="0064485B" w:rsidRDefault="00AD47AE" w:rsidP="00E35D01">
      <w:pPr>
        <w:tabs>
          <w:tab w:val="left" w:pos="360"/>
        </w:tabs>
        <w:spacing w:line="380" w:lineRule="exact"/>
        <w:ind w:firstLineChars="199" w:firstLine="41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5.3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D47AE" w:rsidRPr="0064485B" w:rsidRDefault="00AD47AE" w:rsidP="00E35D01">
      <w:pPr>
        <w:spacing w:line="380" w:lineRule="exact"/>
        <w:ind w:leftChars="-1" w:left="-2"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6.包装要求</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6.1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64485B">
        <w:rPr>
          <w:rFonts w:ascii="仿宋_GB2312" w:eastAsia="仿宋_GB2312" w:hAnsi="仿宋_GB2312" w:cs="仿宋_GB2312" w:hint="eastAsia"/>
          <w:kern w:val="0"/>
          <w:szCs w:val="21"/>
        </w:rPr>
        <w:cr/>
        <w:t xml:space="preserve">    6.2每一个包装箱内应附一份详细的装箱单和质量合格证书。</w:t>
      </w:r>
      <w:r w:rsidRPr="0064485B">
        <w:rPr>
          <w:rFonts w:ascii="仿宋_GB2312" w:eastAsia="仿宋_GB2312" w:hAnsi="仿宋_GB2312" w:cs="仿宋_GB2312" w:hint="eastAsia"/>
          <w:kern w:val="0"/>
          <w:szCs w:val="21"/>
        </w:rPr>
        <w:cr/>
        <w:t xml:space="preserve">    7.伴随服务</w:t>
      </w:r>
      <w:r w:rsidRPr="0064485B">
        <w:rPr>
          <w:rFonts w:ascii="仿宋_GB2312" w:eastAsia="仿宋_GB2312" w:hAnsi="仿宋_GB2312" w:cs="仿宋_GB2312" w:hint="eastAsia"/>
          <w:kern w:val="0"/>
          <w:szCs w:val="21"/>
        </w:rPr>
        <w:cr/>
        <w:t xml:space="preserve">    7.1供方应提供所交付货物的全套技术文件资料，包括产品目录、图纸、操作手册、使用说明、维护手册和服务指南等。</w:t>
      </w:r>
      <w:r w:rsidRPr="0064485B">
        <w:rPr>
          <w:rFonts w:ascii="仿宋_GB2312" w:eastAsia="仿宋_GB2312" w:hAnsi="仿宋_GB2312" w:cs="仿宋_GB2312" w:hint="eastAsia"/>
          <w:kern w:val="0"/>
          <w:szCs w:val="21"/>
        </w:rPr>
        <w:cr/>
        <w:t xml:space="preserve">    7.2供方还应提供下列服务：</w:t>
      </w:r>
      <w:r w:rsidRPr="0064485B">
        <w:rPr>
          <w:rFonts w:ascii="仿宋_GB2312" w:eastAsia="仿宋_GB2312" w:hAnsi="仿宋_GB2312" w:cs="仿宋_GB2312" w:hint="eastAsia"/>
          <w:kern w:val="0"/>
          <w:szCs w:val="21"/>
        </w:rPr>
        <w:cr/>
        <w:t xml:space="preserve">    7.2.1货物的现场安装、启动和试运行；</w:t>
      </w:r>
      <w:r w:rsidRPr="0064485B">
        <w:rPr>
          <w:rFonts w:ascii="仿宋_GB2312" w:eastAsia="仿宋_GB2312" w:hAnsi="仿宋_GB2312" w:cs="仿宋_GB2312" w:hint="eastAsia"/>
          <w:kern w:val="0"/>
          <w:szCs w:val="21"/>
        </w:rPr>
        <w:cr/>
        <w:t xml:space="preserve">    7.2.2提供货物组装和维修所需的工具；</w:t>
      </w:r>
      <w:r w:rsidRPr="0064485B">
        <w:rPr>
          <w:rFonts w:ascii="仿宋_GB2312" w:eastAsia="仿宋_GB2312" w:hAnsi="仿宋_GB2312" w:cs="仿宋_GB2312" w:hint="eastAsia"/>
          <w:kern w:val="0"/>
          <w:szCs w:val="21"/>
        </w:rPr>
        <w:cr/>
        <w:t xml:space="preserve">    7.2.3在质量保证期内对所交付货物提供运行监督、维修、保养等,如果谈判文件没有特别要求，以供方在投标文件中提交的售后服务承诺书为准。如果上述文件规定有不一致之处，以对需方有利的为准。</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7.2.4在制造厂家或在项目现场就货物的安装、启动、运行、维护等对需方人员进行培训。</w:t>
      </w:r>
      <w:r w:rsidRPr="0064485B">
        <w:rPr>
          <w:rFonts w:ascii="仿宋_GB2312" w:eastAsia="仿宋_GB2312" w:hAnsi="仿宋_GB2312" w:cs="仿宋_GB2312" w:hint="eastAsia"/>
          <w:kern w:val="0"/>
          <w:szCs w:val="21"/>
        </w:rPr>
        <w:cr/>
        <w:t xml:space="preserve">    7.3伴随服务的费用应含在合同价中，不单独进行支付。</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8.质量保证期</w:t>
      </w:r>
      <w:r w:rsidRPr="0064485B">
        <w:rPr>
          <w:rFonts w:ascii="仿宋_GB2312" w:eastAsia="仿宋_GB2312" w:hAnsi="仿宋_GB2312" w:cs="仿宋_GB2312" w:hint="eastAsia"/>
          <w:kern w:val="0"/>
          <w:szCs w:val="21"/>
        </w:rPr>
        <w:cr/>
        <w:t xml:space="preserve">    8.1以“政府采购合同专用条款”中的规定为准。</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8.2如果谈判文件没有特别要求，以供方在投标文件中提交的制造厂商的有关文件为准。如果上述文件规定有不一致之处，以对需方有利的为准。</w:t>
      </w:r>
      <w:r w:rsidRPr="0064485B">
        <w:rPr>
          <w:rFonts w:ascii="仿宋_GB2312" w:eastAsia="仿宋_GB2312" w:hAnsi="仿宋_GB2312" w:cs="仿宋_GB2312" w:hint="eastAsia"/>
          <w:kern w:val="0"/>
          <w:szCs w:val="21"/>
        </w:rPr>
        <w:cr/>
        <w:t xml:space="preserve">    9.质量保证</w:t>
      </w:r>
      <w:r w:rsidRPr="0064485B">
        <w:rPr>
          <w:rFonts w:ascii="仿宋_GB2312" w:eastAsia="仿宋_GB2312" w:hAnsi="仿宋_GB2312" w:cs="仿宋_GB2312" w:hint="eastAsia"/>
          <w:kern w:val="0"/>
          <w:szCs w:val="21"/>
        </w:rPr>
        <w:cr/>
        <w:t xml:space="preserve">    9.1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8条规定的质量保证期内，供方应对其交付的货物由于设计、工艺或材料的缺陷而产生的故障负责。</w:t>
      </w:r>
      <w:r w:rsidRPr="0064485B">
        <w:rPr>
          <w:rFonts w:ascii="仿宋_GB2312" w:eastAsia="仿宋_GB2312" w:hAnsi="仿宋_GB2312" w:cs="仿宋_GB2312" w:hint="eastAsia"/>
          <w:kern w:val="0"/>
          <w:szCs w:val="21"/>
        </w:rPr>
        <w:cr/>
        <w:t xml:space="preserve">    9.2在质量保证期内，如果货物的规格型号、配置、技术性能、原产地及制造厂商以及其他质量技术指标与政府采购合同约定不符，或证实货物是有缺陷的，包括潜在的缺陷或使用不符合要求的材料等，需方应尽快以书面形式向供方提出</w:t>
      </w:r>
      <w:proofErr w:type="gramStart"/>
      <w:r w:rsidRPr="0064485B">
        <w:rPr>
          <w:rFonts w:ascii="仿宋_GB2312" w:eastAsia="仿宋_GB2312" w:hAnsi="仿宋_GB2312" w:cs="仿宋_GB2312" w:hint="eastAsia"/>
          <w:kern w:val="0"/>
          <w:szCs w:val="21"/>
        </w:rPr>
        <w:t>本保证</w:t>
      </w:r>
      <w:proofErr w:type="gramEnd"/>
      <w:r w:rsidRPr="0064485B">
        <w:rPr>
          <w:rFonts w:ascii="仿宋_GB2312" w:eastAsia="仿宋_GB2312" w:hAnsi="仿宋_GB2312" w:cs="仿宋_GB2312" w:hint="eastAsia"/>
          <w:kern w:val="0"/>
          <w:szCs w:val="21"/>
        </w:rPr>
        <w:t>下的索赔。</w:t>
      </w:r>
      <w:r w:rsidRPr="0064485B">
        <w:rPr>
          <w:rFonts w:ascii="仿宋_GB2312" w:eastAsia="仿宋_GB2312" w:hAnsi="仿宋_GB2312" w:cs="仿宋_GB2312" w:hint="eastAsia"/>
          <w:kern w:val="0"/>
          <w:szCs w:val="21"/>
        </w:rPr>
        <w:cr/>
        <w:t xml:space="preserve">    9.3如果供方在接到需方通知后，在本政府采购合同第8条约定的响应时间内没有弥补缺陷，需方可采取必要的补救措施，但其风险和费用将由供方负担，并且需方根据合同规定对供方行使的其他权利不受影响。</w:t>
      </w:r>
      <w:r w:rsidRPr="0064485B">
        <w:rPr>
          <w:rFonts w:ascii="仿宋_GB2312" w:eastAsia="仿宋_GB2312" w:hAnsi="仿宋_GB2312" w:cs="仿宋_GB2312" w:hint="eastAsia"/>
          <w:kern w:val="0"/>
          <w:szCs w:val="21"/>
        </w:rPr>
        <w:cr/>
        <w:t xml:space="preserve">    10.技术服务和保修责任</w:t>
      </w:r>
    </w:p>
    <w:p w:rsidR="00AD47AE" w:rsidRPr="0064485B" w:rsidRDefault="00AD47AE" w:rsidP="00E35D01">
      <w:pPr>
        <w:tabs>
          <w:tab w:val="left" w:pos="360"/>
        </w:tabs>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10.1供方对政府采购合同货物的质量保证期，以“政府采购合同专用条款”的规定为准。</w:t>
      </w:r>
    </w:p>
    <w:p w:rsidR="00AD47AE" w:rsidRPr="0064485B" w:rsidRDefault="00AD47AE" w:rsidP="00E35D01">
      <w:pPr>
        <w:tabs>
          <w:tab w:val="left" w:pos="1060"/>
        </w:tabs>
        <w:snapToGrid w:val="0"/>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10.2供方应按如下内容提供售后服务承诺书：</w:t>
      </w:r>
    </w:p>
    <w:p w:rsidR="00AD47AE" w:rsidRPr="0064485B" w:rsidRDefault="00AD47AE" w:rsidP="00E35D01">
      <w:pPr>
        <w:tabs>
          <w:tab w:val="left" w:pos="1060"/>
        </w:tabs>
        <w:snapToGrid w:val="0"/>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10.2.1设备所有性能指标达到技术规范书的全部要求时，双方签署验收文件。在运行期间，由于设备质量等造成某些指标达不到要求，供方须更换或进行修复。</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10.2.2保修期，期间供方要保修除消耗品以外的所有设备。在保修期内，如果系统、设备等发生故障，供方要调查故障原因并修复直至满足最终验收指标和性能的要求，或者修理、更换整个或部分有缺陷的材料。</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10.2.3保修期内，供方提供电话、电子邮件、Web、现场服务等方式的7*24小时的技术支持，对用户的现场服务要求，供方必须在2小时内做出响应，4小时内到达现场。</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10.2.4保修期内，供方应对出现故障无法修复的设备或无法正常运行的系统，提供替代设备以保证系统的正常工作。</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10.2.5保修期内，供方应免费提供软件升级、微码升级、定期设备维护等。</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10.2.6供方必须为维修和技术支持所未能解决的问题和故障提供正式的免费升级方案和升级服务。在质保期内，供方有责任解决所提供的投标货物和软件系统的任何问题；在质保期满后，当需要时，供方仍须对因谈判本身的固有缺陷和瑕疵承担责任。</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10.2.7在保修期结束后，产品寿命期内供方必须继续提供对产品备件、故障处理、软件升级等的服务，不得以任何借口拖延或中断对产品的售后服务，应说明服务的响应时间、取费标准。</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10.2.8供方不能满足以上要求，需方有权向供方提出索赔。</w:t>
      </w:r>
    </w:p>
    <w:p w:rsidR="00AD47AE" w:rsidRPr="0064485B" w:rsidRDefault="00AD47AE" w:rsidP="00E35D01">
      <w:pPr>
        <w:tabs>
          <w:tab w:val="left" w:pos="360"/>
        </w:tabs>
        <w:spacing w:line="380" w:lineRule="exact"/>
        <w:ind w:firstLineChars="218" w:firstLine="45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11.违约责任</w:t>
      </w:r>
    </w:p>
    <w:p w:rsidR="00AD47AE" w:rsidRPr="0064485B" w:rsidRDefault="00AD47AE" w:rsidP="00E35D01">
      <w:pPr>
        <w:spacing w:line="380" w:lineRule="exact"/>
        <w:ind w:firstLineChars="218" w:firstLine="458"/>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11.1如果供方未按照政府采购合同规定的要求交付政府采购合同货物和提供服务；或供方在收到需方要求更换有缺陷的货物或部件的通知后10日内或在供方签署货损证明后10日内没有补足或更换货物、或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64485B">
        <w:rPr>
          <w:rFonts w:ascii="仿宋_GB2312" w:eastAsia="仿宋_GB2312" w:hAnsi="仿宋_GB2312" w:cs="仿宋_GB2312" w:hint="eastAsia"/>
          <w:kern w:val="0"/>
          <w:szCs w:val="21"/>
        </w:rPr>
        <w:t>交货仍</w:t>
      </w:r>
      <w:proofErr w:type="gramEnd"/>
      <w:r w:rsidRPr="0064485B">
        <w:rPr>
          <w:rFonts w:ascii="仿宋_GB2312" w:eastAsia="仿宋_GB2312" w:hAnsi="仿宋_GB2312" w:cs="仿宋_GB2312" w:hint="eastAsia"/>
          <w:kern w:val="0"/>
          <w:szCs w:val="21"/>
        </w:rPr>
        <w:t>不符合要求；或供方未能履行政府采购合同规定的任何其他义务时，需方有权向供方发出违约通知书，供方应按照需方选择的下列一种或多种方式承担赔偿责任：</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11.1.1在需方同意延长的期限内交付全部货物、提供服务并承担由此给需方造成的一切损失；</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11.1.3根据货物低劣程度、损坏程度以及使需方所遭受的损失，经双方商定降低货物的价格或赔偿需方所遭受的损失；</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11.1.4供方同意退货，并按政府采购合同规定的同种货币将需方所退货物的全部价款退还给需方，并承担由此发生的一切损失和费用，包括利息、银行手续费、运费、保险费、检验费、仓储费、装卸费以及需方为保护货物所支出的其他必要费用；</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11.1.5需方有权部分或全部解除政府采购合同并要求供方赔偿由此造成的损失。此时需方可采取必要的补救措施，相关费用由供方承担。</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11.3延期交货的违约责任</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D47AE" w:rsidRPr="0064485B"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11.3.2如供方在政府采购合同规定的交货日期后10天内仍未能交货，则视为供方不能交货，需方有权解除政府采购合同，供方除退还已收取的货款外，还应向需方偿付全部货款10%的违约金。</w:t>
      </w:r>
    </w:p>
    <w:p w:rsidR="00AD47AE" w:rsidRPr="0064485B" w:rsidRDefault="00AD47AE" w:rsidP="00E35D01">
      <w:pPr>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11.4以上各项交付的违约金并不影响违约方履行政府采购合同的各项义务。</w:t>
      </w:r>
    </w:p>
    <w:p w:rsidR="00AD47AE" w:rsidRPr="0064485B" w:rsidRDefault="00AD47AE" w:rsidP="00E35D01">
      <w:pPr>
        <w:spacing w:line="380" w:lineRule="exact"/>
        <w:ind w:left="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12.不可抗力</w:t>
      </w:r>
    </w:p>
    <w:p w:rsidR="00AD47AE" w:rsidRPr="0064485B" w:rsidRDefault="00AD47AE" w:rsidP="00E35D01">
      <w:pPr>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12.1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64485B">
        <w:rPr>
          <w:rFonts w:ascii="仿宋_GB2312" w:eastAsia="仿宋_GB2312" w:hAnsi="仿宋_GB2312" w:cs="仿宋_GB2312" w:hint="eastAsia"/>
          <w:kern w:val="0"/>
          <w:szCs w:val="21"/>
        </w:rPr>
        <w:cr/>
        <w:t xml:space="preserve">    12.2本条所述的“不可抗力”系指那些双方无法控制，不可预见的事件，但不包括双方的违约或疏忽。这些事件包括但不限于：战争、严重火灾、洪水、台风、地震以及其他双方商定的事件。</w:t>
      </w:r>
      <w:r w:rsidRPr="0064485B">
        <w:rPr>
          <w:rFonts w:ascii="仿宋_GB2312" w:eastAsia="仿宋_GB2312" w:hAnsi="仿宋_GB2312" w:cs="仿宋_GB2312" w:hint="eastAsia"/>
          <w:kern w:val="0"/>
          <w:szCs w:val="21"/>
        </w:rPr>
        <w:cr/>
        <w:t xml:space="preserve">    12.3在不可抗力事件发生后，当事方应尽快以书面形式将不可抗力的情况和原因通知对方。双方应尽实际可能继续履行政府采购合同义务，并积极寻求采取合理的方案履行不受不可抗力影响的其他事项。双方应通过友好协商在合理的时间内达成进一步履行合同的协议。</w:t>
      </w:r>
      <w:r w:rsidRPr="0064485B">
        <w:rPr>
          <w:rFonts w:ascii="仿宋_GB2312" w:eastAsia="仿宋_GB2312" w:hAnsi="仿宋_GB2312" w:cs="仿宋_GB2312" w:hint="eastAsia"/>
          <w:kern w:val="0"/>
          <w:szCs w:val="21"/>
        </w:rPr>
        <w:cr/>
        <w:t xml:space="preserve">    13.争端的解决</w:t>
      </w:r>
      <w:r w:rsidRPr="0064485B">
        <w:rPr>
          <w:rFonts w:ascii="仿宋_GB2312" w:eastAsia="仿宋_GB2312" w:hAnsi="仿宋_GB2312" w:cs="仿宋_GB2312" w:hint="eastAsia"/>
          <w:kern w:val="0"/>
          <w:szCs w:val="21"/>
        </w:rPr>
        <w:cr/>
      </w:r>
      <w:r w:rsidRPr="0064485B">
        <w:rPr>
          <w:rFonts w:ascii="仿宋_GB2312" w:eastAsia="仿宋_GB2312" w:hAnsi="仿宋_GB2312" w:cs="仿宋_GB2312" w:hint="eastAsia"/>
          <w:kern w:val="0"/>
          <w:szCs w:val="21"/>
        </w:rPr>
        <w:lastRenderedPageBreak/>
        <w:t xml:space="preserve">    13.1需方和供方应通过友好协商，解决在执行本政府采购合同过程中所发生的或与本政府采购合同有关的一切争端。如从协商开始10 天内仍不能解决，可向有关政府采购合同管理部门提请调解。</w:t>
      </w:r>
      <w:r w:rsidRPr="0064485B">
        <w:rPr>
          <w:rFonts w:ascii="仿宋_GB2312" w:eastAsia="仿宋_GB2312" w:hAnsi="仿宋_GB2312" w:cs="仿宋_GB2312" w:hint="eastAsia"/>
          <w:kern w:val="0"/>
          <w:szCs w:val="21"/>
        </w:rPr>
        <w:cr/>
        <w:t xml:space="preserve">    13.2如果调解不成，双方中的任何一方可向政府采购合同签订地的人民法院提起诉讼。</w:t>
      </w:r>
      <w:r w:rsidRPr="0064485B">
        <w:rPr>
          <w:rFonts w:ascii="仿宋_GB2312" w:eastAsia="仿宋_GB2312" w:hAnsi="仿宋_GB2312" w:cs="仿宋_GB2312" w:hint="eastAsia"/>
          <w:kern w:val="0"/>
          <w:szCs w:val="21"/>
        </w:rPr>
        <w:cr/>
        <w:t xml:space="preserve">    13.3因政府采购合同部分履行引发诉讼的，在诉讼期间，除正在进行诉讼的部分外，本政府采购合同的其他部分应继续执行。</w:t>
      </w:r>
      <w:r w:rsidRPr="0064485B">
        <w:rPr>
          <w:rFonts w:ascii="仿宋_GB2312" w:eastAsia="仿宋_GB2312" w:hAnsi="仿宋_GB2312" w:cs="仿宋_GB2312" w:hint="eastAsia"/>
          <w:kern w:val="0"/>
          <w:szCs w:val="21"/>
        </w:rPr>
        <w:cr/>
        <w:t xml:space="preserve">    14.违约终止政府采购合同</w:t>
      </w:r>
      <w:r w:rsidRPr="0064485B">
        <w:rPr>
          <w:rFonts w:ascii="仿宋_GB2312" w:eastAsia="仿宋_GB2312" w:hAnsi="仿宋_GB2312" w:cs="仿宋_GB2312" w:hint="eastAsia"/>
          <w:kern w:val="0"/>
          <w:szCs w:val="21"/>
        </w:rPr>
        <w:cr/>
        <w:t xml:space="preserve">    14.1在需方因供方违约而按政府采购合同约定采取的任何补救措施不起作用的情况下，需方可在下列情况下向供方发出书面通知，提出终止部分或全部政府采购合同。</w:t>
      </w:r>
      <w:r w:rsidRPr="0064485B">
        <w:rPr>
          <w:rFonts w:ascii="仿宋_GB2312" w:eastAsia="仿宋_GB2312" w:hAnsi="仿宋_GB2312" w:cs="仿宋_GB2312" w:hint="eastAsia"/>
          <w:kern w:val="0"/>
          <w:szCs w:val="21"/>
        </w:rPr>
        <w:cr/>
        <w:t xml:space="preserve">    14.1.1如果供方未能在政府采购合同规定的限期或需方同意延长的限期内提供部分或全部货物和服务；</w:t>
      </w:r>
      <w:r w:rsidRPr="0064485B">
        <w:rPr>
          <w:rFonts w:ascii="仿宋_GB2312" w:eastAsia="仿宋_GB2312" w:hAnsi="仿宋_GB2312" w:cs="仿宋_GB2312" w:hint="eastAsia"/>
          <w:kern w:val="0"/>
          <w:szCs w:val="21"/>
        </w:rPr>
        <w:cr/>
        <w:t xml:space="preserve">    14.1.2如果供方未能履行政府采购合同规定的其他任何义务。</w:t>
      </w:r>
    </w:p>
    <w:p w:rsidR="00AD47AE" w:rsidRPr="0064485B" w:rsidRDefault="00AD47AE" w:rsidP="00E35D01">
      <w:pPr>
        <w:spacing w:line="380" w:lineRule="exact"/>
        <w:ind w:firstLineChars="196" w:firstLine="412"/>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14.2 如果需方根据上述规定，终止了全部或部分政府采购合同，需方可以依其认为适当的条件和方法购买与未交货</w:t>
      </w:r>
      <w:proofErr w:type="gramStart"/>
      <w:r w:rsidRPr="0064485B">
        <w:rPr>
          <w:rFonts w:ascii="仿宋_GB2312" w:eastAsia="仿宋_GB2312" w:hAnsi="仿宋_GB2312" w:cs="仿宋_GB2312" w:hint="eastAsia"/>
          <w:kern w:val="0"/>
          <w:szCs w:val="21"/>
        </w:rPr>
        <w:t>物类似</w:t>
      </w:r>
      <w:proofErr w:type="gramEnd"/>
      <w:r w:rsidRPr="0064485B">
        <w:rPr>
          <w:rFonts w:ascii="仿宋_GB2312" w:eastAsia="仿宋_GB2312" w:hAnsi="仿宋_GB2312" w:cs="仿宋_GB2312" w:hint="eastAsia"/>
          <w:kern w:val="0"/>
          <w:szCs w:val="21"/>
        </w:rPr>
        <w:t>的货物，供方应对购买类似货物所超出的那部分费用负责。供方应继续履行政府采购合同中未终止的部分。</w:t>
      </w:r>
      <w:r w:rsidRPr="0064485B">
        <w:rPr>
          <w:rFonts w:ascii="仿宋_GB2312" w:eastAsia="仿宋_GB2312" w:hAnsi="仿宋_GB2312" w:cs="仿宋_GB2312" w:hint="eastAsia"/>
          <w:kern w:val="0"/>
          <w:szCs w:val="21"/>
        </w:rPr>
        <w:cr/>
        <w:t xml:space="preserve">    14.3如果需方违约，应承担相应的违约责任。</w:t>
      </w:r>
      <w:r w:rsidRPr="0064485B">
        <w:rPr>
          <w:rFonts w:ascii="仿宋_GB2312" w:eastAsia="仿宋_GB2312" w:hAnsi="仿宋_GB2312" w:cs="仿宋_GB2312" w:hint="eastAsia"/>
          <w:kern w:val="0"/>
          <w:szCs w:val="21"/>
        </w:rPr>
        <w:cr/>
        <w:t xml:space="preserve">    15.政府采购法对政府采购合同变更终止的规定</w:t>
      </w:r>
      <w:r w:rsidRPr="0064485B">
        <w:rPr>
          <w:rFonts w:ascii="仿宋_GB2312" w:eastAsia="仿宋_GB2312" w:hAnsi="仿宋_GB2312" w:cs="仿宋_GB2312" w:hint="eastAsia"/>
          <w:kern w:val="0"/>
          <w:szCs w:val="21"/>
        </w:rPr>
        <w:cr/>
        <w:t xml:space="preserve">    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64485B">
        <w:rPr>
          <w:rFonts w:ascii="仿宋_GB2312" w:eastAsia="仿宋_GB2312" w:hAnsi="仿宋_GB2312" w:cs="仿宋_GB2312" w:hint="eastAsia"/>
          <w:kern w:val="0"/>
          <w:szCs w:val="21"/>
        </w:rPr>
        <w:cr/>
        <w:t xml:space="preserve">    16.适用法律：本政府采购合同按照中华人民共和国的现行法律进行解释。</w:t>
      </w:r>
      <w:r w:rsidRPr="0064485B">
        <w:rPr>
          <w:rFonts w:ascii="仿宋_GB2312" w:eastAsia="仿宋_GB2312" w:hAnsi="仿宋_GB2312" w:cs="仿宋_GB2312" w:hint="eastAsia"/>
          <w:kern w:val="0"/>
          <w:szCs w:val="21"/>
        </w:rPr>
        <w:cr/>
        <w:t xml:space="preserve">    17.政府采购合同生效</w:t>
      </w:r>
      <w:r w:rsidRPr="0064485B">
        <w:rPr>
          <w:rFonts w:ascii="仿宋_GB2312" w:eastAsia="仿宋_GB2312" w:hAnsi="仿宋_GB2312" w:cs="仿宋_GB2312" w:hint="eastAsia"/>
          <w:kern w:val="0"/>
          <w:szCs w:val="21"/>
        </w:rPr>
        <w:cr/>
        <w:t xml:space="preserve">    17.1本政府采购合同在需方、</w:t>
      </w:r>
      <w:proofErr w:type="gramStart"/>
      <w:r w:rsidRPr="0064485B">
        <w:rPr>
          <w:rFonts w:ascii="仿宋_GB2312" w:eastAsia="仿宋_GB2312" w:hAnsi="仿宋_GB2312" w:cs="仿宋_GB2312" w:hint="eastAsia"/>
          <w:kern w:val="0"/>
          <w:szCs w:val="21"/>
        </w:rPr>
        <w:t>供方法</w:t>
      </w:r>
      <w:proofErr w:type="gramEnd"/>
      <w:r w:rsidRPr="0064485B">
        <w:rPr>
          <w:rFonts w:ascii="仿宋_GB2312" w:eastAsia="仿宋_GB2312" w:hAnsi="仿宋_GB2312" w:cs="仿宋_GB2312" w:hint="eastAsia"/>
          <w:kern w:val="0"/>
          <w:szCs w:val="21"/>
        </w:rPr>
        <w:t>定代表人或其授权代理人签字和加盖公章后生效。</w:t>
      </w:r>
      <w:r w:rsidRPr="0064485B">
        <w:rPr>
          <w:rFonts w:ascii="仿宋_GB2312" w:eastAsia="仿宋_GB2312" w:hAnsi="仿宋_GB2312" w:cs="仿宋_GB2312" w:hint="eastAsia"/>
          <w:kern w:val="0"/>
          <w:szCs w:val="21"/>
        </w:rPr>
        <w:cr/>
        <w:t xml:space="preserve">    17.2本政府采购合同一式4份，需方、供方、集中采购机构、财政部门各执一份。 </w:t>
      </w:r>
      <w:r w:rsidRPr="0064485B">
        <w:rPr>
          <w:rFonts w:ascii="仿宋_GB2312" w:eastAsia="仿宋_GB2312" w:hAnsi="仿宋_GB2312" w:cs="仿宋_GB2312" w:hint="eastAsia"/>
          <w:kern w:val="0"/>
          <w:szCs w:val="21"/>
        </w:rPr>
        <w:cr/>
        <w:t xml:space="preserve">    18.政府采购合同附件</w:t>
      </w:r>
      <w:r w:rsidRPr="0064485B">
        <w:rPr>
          <w:rFonts w:ascii="仿宋_GB2312" w:eastAsia="仿宋_GB2312" w:hAnsi="仿宋_GB2312" w:cs="仿宋_GB2312" w:hint="eastAsia"/>
          <w:kern w:val="0"/>
          <w:szCs w:val="21"/>
        </w:rPr>
        <w:cr/>
        <w:t xml:space="preserve">    下列文件构成本政府采购合同不可分割的组成部分，与本政府采购合同具有同等法律效力：</w:t>
      </w:r>
      <w:r w:rsidRPr="0064485B">
        <w:rPr>
          <w:rFonts w:ascii="仿宋_GB2312" w:eastAsia="仿宋_GB2312" w:hAnsi="仿宋_GB2312" w:cs="仿宋_GB2312" w:hint="eastAsia"/>
          <w:kern w:val="0"/>
          <w:szCs w:val="21"/>
        </w:rPr>
        <w:cr/>
        <w:t xml:space="preserve">    18.1谈判文件及谈判文件的澄清与修改；</w:t>
      </w:r>
      <w:r w:rsidRPr="0064485B">
        <w:rPr>
          <w:rFonts w:ascii="仿宋_GB2312" w:eastAsia="仿宋_GB2312" w:hAnsi="仿宋_GB2312" w:cs="仿宋_GB2312" w:hint="eastAsia"/>
          <w:kern w:val="0"/>
          <w:szCs w:val="21"/>
        </w:rPr>
        <w:cr/>
        <w:t xml:space="preserve">    18.2成交供应商提交的投标文件；        </w:t>
      </w:r>
      <w:r w:rsidRPr="0064485B">
        <w:rPr>
          <w:rFonts w:ascii="仿宋_GB2312" w:eastAsia="仿宋_GB2312" w:hAnsi="仿宋_GB2312" w:cs="仿宋_GB2312" w:hint="eastAsia"/>
          <w:kern w:val="0"/>
          <w:szCs w:val="21"/>
        </w:rPr>
        <w:cr/>
        <w:t xml:space="preserve">    18.3中标通知书；</w:t>
      </w:r>
      <w:r w:rsidRPr="0064485B">
        <w:rPr>
          <w:rFonts w:ascii="仿宋_GB2312" w:eastAsia="仿宋_GB2312" w:hAnsi="仿宋_GB2312" w:cs="仿宋_GB2312" w:hint="eastAsia"/>
          <w:kern w:val="0"/>
          <w:szCs w:val="21"/>
        </w:rPr>
        <w:cr/>
        <w:t xml:space="preserve">    18.4政府采购合同的其他附件。</w:t>
      </w:r>
      <w:r w:rsidRPr="0064485B">
        <w:rPr>
          <w:rFonts w:ascii="仿宋_GB2312" w:eastAsia="仿宋_GB2312" w:hAnsi="仿宋_GB2312" w:cs="仿宋_GB2312" w:hint="eastAsia"/>
          <w:kern w:val="0"/>
          <w:szCs w:val="21"/>
        </w:rPr>
        <w:cr/>
        <w:t xml:space="preserve">    上述政府采购合同附件如果有不一致之处，以日期在后的为准。</w:t>
      </w:r>
    </w:p>
    <w:p w:rsidR="00AD47AE" w:rsidRPr="0064485B" w:rsidRDefault="00AD47AE" w:rsidP="00E35D01">
      <w:pPr>
        <w:spacing w:line="440" w:lineRule="exact"/>
        <w:ind w:firstLineChars="196" w:firstLine="412"/>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br w:type="page"/>
      </w:r>
      <w:r w:rsidRPr="0064485B">
        <w:rPr>
          <w:rFonts w:ascii="仿宋_GB2312" w:eastAsia="仿宋_GB2312" w:hAnsi="仿宋_GB2312" w:cs="仿宋_GB2312" w:hint="eastAsia"/>
          <w:kern w:val="0"/>
          <w:szCs w:val="21"/>
        </w:rPr>
        <w:lastRenderedPageBreak/>
        <w:t xml:space="preserve">采购文件附件4                     </w:t>
      </w:r>
    </w:p>
    <w:p w:rsidR="00AD47AE" w:rsidRPr="00254383" w:rsidRDefault="00AD47AE" w:rsidP="00E35D01">
      <w:pPr>
        <w:spacing w:line="3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政府采购合同格式</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政府采购合同编号：</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签订地点：</w:t>
      </w:r>
    </w:p>
    <w:p w:rsidR="00AD47AE" w:rsidRPr="0064485B" w:rsidRDefault="00AD47AE" w:rsidP="00E35D01">
      <w:pPr>
        <w:spacing w:line="380" w:lineRule="exact"/>
        <w:ind w:firstLine="64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(需方名称)             （以下简称需方）和   (供方名称)     （以下简称供方）根据《中华人民共和国合同法》和有关法律法规，遵循平等、自愿、公平和诚实信用原则，同意按照下面的条款和条件订立本政府采购合同，共同信守。</w:t>
      </w:r>
    </w:p>
    <w:p w:rsidR="00AD47AE" w:rsidRPr="0064485B" w:rsidRDefault="00AD47AE" w:rsidP="00E35D01">
      <w:pPr>
        <w:spacing w:line="380" w:lineRule="exact"/>
        <w:jc w:val="left"/>
        <w:outlineLvl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一、政府采购合同文件</w:t>
      </w:r>
    </w:p>
    <w:p w:rsidR="00AD47AE" w:rsidRPr="0064485B" w:rsidRDefault="00AD47AE" w:rsidP="00E35D01">
      <w:pPr>
        <w:spacing w:line="38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本政府采购合同所附下列文件是构成本政府采购合同不可分割的部分：</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1.谈判文件（谈判文件编号       ）；</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2.成交供应商提交的投标文件；</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3.政府采购合同专用条款；</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4.中标通知书。</w:t>
      </w:r>
    </w:p>
    <w:p w:rsidR="00AD47AE" w:rsidRPr="0064485B" w:rsidRDefault="00AD47AE" w:rsidP="00E35D01">
      <w:pPr>
        <w:spacing w:line="380" w:lineRule="exact"/>
        <w:jc w:val="left"/>
        <w:outlineLvl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二、政府采购合同范围和条件</w:t>
      </w:r>
    </w:p>
    <w:p w:rsidR="00AD47AE" w:rsidRPr="0064485B" w:rsidRDefault="00AD47AE" w:rsidP="00E35D01">
      <w:pPr>
        <w:spacing w:line="38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本政府采购合同的范围和条件与上述政府采购合同文件的规定相一致。</w:t>
      </w:r>
    </w:p>
    <w:p w:rsidR="00AD47AE" w:rsidRPr="0064485B" w:rsidRDefault="00AD47AE" w:rsidP="00E35D01">
      <w:pPr>
        <w:spacing w:line="380" w:lineRule="exact"/>
        <w:jc w:val="left"/>
        <w:outlineLvl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三、政府采购合同标的</w:t>
      </w:r>
    </w:p>
    <w:p w:rsidR="00AD47AE" w:rsidRPr="0064485B" w:rsidRDefault="00AD47AE" w:rsidP="00E35D01">
      <w:pPr>
        <w:spacing w:line="38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本政府采购合同的标的为政府采购合同货物清单(同第四章谈判项目需求)中所列货物及相关服务。</w:t>
      </w:r>
    </w:p>
    <w:p w:rsidR="00AD47AE" w:rsidRPr="0064485B" w:rsidRDefault="00AD47AE" w:rsidP="00E35D01">
      <w:pPr>
        <w:spacing w:line="380" w:lineRule="exact"/>
        <w:jc w:val="left"/>
        <w:outlineLvl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四、政府采购合同金额</w:t>
      </w:r>
    </w:p>
    <w:p w:rsidR="00AD47AE" w:rsidRPr="0064485B" w:rsidRDefault="00AD47AE" w:rsidP="00E35D01">
      <w:pPr>
        <w:spacing w:line="38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根据上述政府采购合同文件要求，政府采购合同的总金额为人民币（大写）               元。</w:t>
      </w:r>
    </w:p>
    <w:p w:rsidR="00AD47AE" w:rsidRPr="0064485B" w:rsidRDefault="00AD47AE" w:rsidP="00E35D01">
      <w:pPr>
        <w:spacing w:line="380" w:lineRule="exact"/>
        <w:jc w:val="left"/>
        <w:outlineLvl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五、付款方式及条件</w:t>
      </w:r>
    </w:p>
    <w:p w:rsidR="00AD47AE" w:rsidRPr="0064485B" w:rsidRDefault="00AD47AE" w:rsidP="00E35D01">
      <w:pPr>
        <w:spacing w:line="380" w:lineRule="exact"/>
        <w:ind w:firstLine="435"/>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本政府采购合同货物的付款条件在“政府采购合同专用条款”中有明确规定。</w:t>
      </w:r>
    </w:p>
    <w:p w:rsidR="00AD47AE" w:rsidRPr="0064485B" w:rsidRDefault="00AD47AE" w:rsidP="00E35D01">
      <w:pPr>
        <w:spacing w:line="380" w:lineRule="exact"/>
        <w:jc w:val="left"/>
        <w:outlineLvl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六、交货时间和交货地点</w:t>
      </w:r>
    </w:p>
    <w:p w:rsidR="00AD47AE" w:rsidRPr="0064485B" w:rsidRDefault="00AD47AE" w:rsidP="00E35D01">
      <w:pPr>
        <w:spacing w:line="38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本政府采购合同货物的交货时间和交货地点在“政府采购合同专用条款”中有明确规定。</w:t>
      </w:r>
    </w:p>
    <w:p w:rsidR="00AD47AE" w:rsidRPr="0064485B" w:rsidRDefault="00AD47AE" w:rsidP="00E35D01">
      <w:pPr>
        <w:spacing w:line="380" w:lineRule="exact"/>
        <w:jc w:val="left"/>
        <w:outlineLvl w:val="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七、政府采购合同生效</w:t>
      </w:r>
    </w:p>
    <w:p w:rsidR="00AD47AE" w:rsidRPr="0064485B" w:rsidRDefault="00AD47AE" w:rsidP="00E35D01">
      <w:pPr>
        <w:spacing w:line="380" w:lineRule="exact"/>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本政府采购合同经双方授权代表签字盖章后生效。</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需方（公章）:                       供方(公章):</w:t>
      </w: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p>
    <w:p w:rsidR="00AD47AE" w:rsidRPr="0064485B" w:rsidRDefault="00AD47AE" w:rsidP="00E35D01">
      <w:pPr>
        <w:spacing w:line="380" w:lineRule="exact"/>
        <w:ind w:firstLineChars="200" w:firstLine="420"/>
        <w:jc w:val="left"/>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法定代表人或授权代表(签字):         法定代表人或授权代表(签字):</w:t>
      </w:r>
    </w:p>
    <w:p w:rsidR="00AD47AE" w:rsidRDefault="00AD47AE" w:rsidP="00E35D01">
      <w:pPr>
        <w:spacing w:line="380" w:lineRule="exact"/>
        <w:ind w:firstLineChars="200" w:firstLine="420"/>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日期：       年     月    日        日期：       年    月    日</w:t>
      </w:r>
    </w:p>
    <w:p w:rsidR="000E1357" w:rsidRDefault="000E1357">
      <w:pPr>
        <w:widowControl/>
        <w:jc w:val="left"/>
        <w:rPr>
          <w:rFonts w:ascii="仿宋_GB2312" w:eastAsia="仿宋_GB2312" w:hAnsi="仿宋_GB2312" w:cs="仿宋_GB2312"/>
          <w:kern w:val="0"/>
          <w:szCs w:val="21"/>
        </w:rPr>
      </w:pPr>
      <w:r>
        <w:rPr>
          <w:rFonts w:ascii="仿宋_GB2312" w:eastAsia="仿宋_GB2312" w:hAnsi="仿宋_GB2312" w:cs="仿宋_GB2312"/>
          <w:kern w:val="0"/>
          <w:szCs w:val="21"/>
        </w:rPr>
        <w:br w:type="page"/>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lastRenderedPageBreak/>
        <w:t xml:space="preserve"> 采购文件附件5                     </w:t>
      </w:r>
    </w:p>
    <w:p w:rsidR="00AD47AE" w:rsidRDefault="00AD47AE" w:rsidP="00E35D01">
      <w:pPr>
        <w:spacing w:line="380" w:lineRule="exact"/>
        <w:jc w:val="center"/>
        <w:rPr>
          <w:rFonts w:ascii="仿宋_GB2312" w:eastAsia="仿宋_GB2312" w:hAnsi="仿宋_GB2312" w:cs="仿宋_GB2312"/>
          <w:b/>
          <w:kern w:val="0"/>
          <w:sz w:val="32"/>
          <w:szCs w:val="32"/>
        </w:rPr>
      </w:pPr>
      <w:r w:rsidRPr="00254383">
        <w:rPr>
          <w:rFonts w:ascii="仿宋_GB2312" w:eastAsia="仿宋_GB2312" w:hAnsi="仿宋_GB2312" w:cs="仿宋_GB2312" w:hint="eastAsia"/>
          <w:b/>
          <w:kern w:val="0"/>
          <w:sz w:val="32"/>
          <w:szCs w:val="32"/>
        </w:rPr>
        <w:t>营口开发区政府集中采购项目验收报告单</w:t>
      </w:r>
    </w:p>
    <w:tbl>
      <w:tblPr>
        <w:tblpPr w:leftFromText="180" w:rightFromText="180" w:vertAnchor="page" w:horzAnchor="page" w:tblpX="1199" w:tblpY="3284"/>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18"/>
        <w:gridCol w:w="366"/>
        <w:gridCol w:w="601"/>
        <w:gridCol w:w="1054"/>
        <w:gridCol w:w="229"/>
        <w:gridCol w:w="483"/>
        <w:gridCol w:w="2201"/>
      </w:tblGrid>
      <w:tr w:rsidR="00AD47AE" w:rsidRPr="0064485B" w:rsidTr="000E1357">
        <w:trPr>
          <w:trHeight w:val="713"/>
        </w:trPr>
        <w:tc>
          <w:tcPr>
            <w:tcW w:w="1528"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采购项目</w:t>
            </w:r>
          </w:p>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名   称</w:t>
            </w:r>
          </w:p>
        </w:tc>
        <w:tc>
          <w:tcPr>
            <w:tcW w:w="3584" w:type="dxa"/>
            <w:gridSpan w:val="2"/>
            <w:shd w:val="clear" w:color="auto" w:fill="auto"/>
          </w:tcPr>
          <w:p w:rsidR="00AD47AE" w:rsidRPr="0064485B" w:rsidRDefault="00AD47AE" w:rsidP="00E35D01">
            <w:pPr>
              <w:rPr>
                <w:rFonts w:ascii="仿宋_GB2312" w:eastAsia="仿宋_GB2312" w:hAnsi="仿宋_GB2312" w:cs="仿宋_GB2312"/>
                <w:kern w:val="0"/>
                <w:szCs w:val="21"/>
              </w:rPr>
            </w:pPr>
          </w:p>
        </w:tc>
        <w:tc>
          <w:tcPr>
            <w:tcW w:w="1884" w:type="dxa"/>
            <w:gridSpan w:val="3"/>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采购合同</w:t>
            </w:r>
          </w:p>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编    号</w:t>
            </w:r>
          </w:p>
        </w:tc>
        <w:tc>
          <w:tcPr>
            <w:tcW w:w="2684" w:type="dxa"/>
            <w:gridSpan w:val="2"/>
            <w:shd w:val="clear" w:color="auto" w:fill="auto"/>
          </w:tcPr>
          <w:p w:rsidR="00AD47AE" w:rsidRPr="0064485B" w:rsidRDefault="00AD47AE" w:rsidP="00E35D01">
            <w:pPr>
              <w:rPr>
                <w:rFonts w:ascii="仿宋_GB2312" w:eastAsia="仿宋_GB2312" w:hAnsi="仿宋_GB2312" w:cs="仿宋_GB2312"/>
                <w:kern w:val="0"/>
                <w:szCs w:val="21"/>
              </w:rPr>
            </w:pPr>
          </w:p>
        </w:tc>
      </w:tr>
      <w:tr w:rsidR="00AD47AE" w:rsidRPr="0064485B" w:rsidTr="000E1357">
        <w:trPr>
          <w:trHeight w:val="675"/>
        </w:trPr>
        <w:tc>
          <w:tcPr>
            <w:tcW w:w="1528"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交货完工</w:t>
            </w:r>
          </w:p>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时   间</w:t>
            </w:r>
          </w:p>
        </w:tc>
        <w:tc>
          <w:tcPr>
            <w:tcW w:w="3584" w:type="dxa"/>
            <w:gridSpan w:val="2"/>
            <w:shd w:val="clear" w:color="auto" w:fill="auto"/>
          </w:tcPr>
          <w:p w:rsidR="00AD47AE" w:rsidRPr="0064485B" w:rsidRDefault="00AD47AE" w:rsidP="00E35D01">
            <w:pPr>
              <w:rPr>
                <w:rFonts w:ascii="仿宋_GB2312" w:eastAsia="仿宋_GB2312" w:hAnsi="仿宋_GB2312" w:cs="仿宋_GB2312"/>
                <w:kern w:val="0"/>
                <w:szCs w:val="21"/>
              </w:rPr>
            </w:pPr>
          </w:p>
        </w:tc>
        <w:tc>
          <w:tcPr>
            <w:tcW w:w="1884" w:type="dxa"/>
            <w:gridSpan w:val="3"/>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资金来源</w:t>
            </w:r>
          </w:p>
        </w:tc>
        <w:tc>
          <w:tcPr>
            <w:tcW w:w="2684" w:type="dxa"/>
            <w:gridSpan w:val="2"/>
            <w:shd w:val="clear" w:color="auto" w:fill="auto"/>
          </w:tcPr>
          <w:p w:rsidR="00AD47AE" w:rsidRPr="0064485B" w:rsidRDefault="00AD47AE" w:rsidP="00E35D01">
            <w:pPr>
              <w:rPr>
                <w:rFonts w:ascii="仿宋_GB2312" w:eastAsia="仿宋_GB2312" w:hAnsi="仿宋_GB2312" w:cs="仿宋_GB2312"/>
                <w:kern w:val="0"/>
                <w:szCs w:val="21"/>
              </w:rPr>
            </w:pPr>
          </w:p>
        </w:tc>
      </w:tr>
      <w:tr w:rsidR="00AD47AE" w:rsidRPr="0064485B" w:rsidTr="000E1357">
        <w:trPr>
          <w:trHeight w:val="3100"/>
        </w:trPr>
        <w:tc>
          <w:tcPr>
            <w:tcW w:w="1528" w:type="dxa"/>
            <w:shd w:val="clear" w:color="auto" w:fill="auto"/>
            <w:textDirection w:val="tbRlV"/>
            <w:vAlign w:val="center"/>
          </w:tcPr>
          <w:p w:rsidR="00AD47AE" w:rsidRPr="0064485B" w:rsidRDefault="00AD47AE" w:rsidP="00E35D01">
            <w:pPr>
              <w:ind w:left="113" w:right="113"/>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验收内容及意见</w:t>
            </w:r>
          </w:p>
        </w:tc>
        <w:tc>
          <w:tcPr>
            <w:tcW w:w="8152" w:type="dxa"/>
            <w:gridSpan w:val="7"/>
            <w:shd w:val="clear" w:color="auto" w:fill="auto"/>
          </w:tcPr>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采购负责人：               验收负责人：</w:t>
            </w:r>
          </w:p>
        </w:tc>
      </w:tr>
      <w:tr w:rsidR="00AD47AE" w:rsidRPr="0064485B" w:rsidTr="000E1357">
        <w:trPr>
          <w:trHeight w:val="4586"/>
        </w:trPr>
        <w:tc>
          <w:tcPr>
            <w:tcW w:w="1528" w:type="dxa"/>
            <w:shd w:val="clear" w:color="auto" w:fill="auto"/>
            <w:textDirection w:val="tbRlV"/>
            <w:vAlign w:val="center"/>
          </w:tcPr>
          <w:p w:rsidR="00AD47AE" w:rsidRPr="0064485B" w:rsidRDefault="00AD47AE" w:rsidP="00E35D01">
            <w:pPr>
              <w:ind w:left="113" w:right="113"/>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申请付款金额</w:t>
            </w:r>
          </w:p>
        </w:tc>
        <w:tc>
          <w:tcPr>
            <w:tcW w:w="8152" w:type="dxa"/>
            <w:gridSpan w:val="7"/>
            <w:shd w:val="clear" w:color="auto" w:fill="auto"/>
          </w:tcPr>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本次申请付款金额为（大写）：                                  ，</w:t>
            </w: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（小写）：                             。         </w:t>
            </w:r>
          </w:p>
          <w:p w:rsidR="00AD47AE" w:rsidRPr="0064485B" w:rsidRDefault="00AD47AE" w:rsidP="00E35D01">
            <w:pPr>
              <w:rPr>
                <w:rFonts w:ascii="仿宋_GB2312" w:eastAsia="仿宋_GB2312" w:hAnsi="仿宋_GB2312" w:cs="仿宋_GB2312"/>
                <w:kern w:val="0"/>
                <w:szCs w:val="21"/>
              </w:rPr>
            </w:pP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付款方式：□一次性付款       □分期付款 </w:t>
            </w:r>
          </w:p>
          <w:p w:rsidR="00AD47AE" w:rsidRPr="0064485B" w:rsidRDefault="00AD47AE" w:rsidP="00E35D01">
            <w:pPr>
              <w:spacing w:line="360" w:lineRule="auto"/>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项目中标金额：                        元人民币，已经累计支付资金额：                 元人民币。</w:t>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采购单位负责人：            财务负责人：</w:t>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验收日期：     年    月    日</w:t>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w:t>
            </w:r>
          </w:p>
          <w:p w:rsidR="00AD47AE" w:rsidRPr="0064485B" w:rsidRDefault="00AD47AE" w:rsidP="00E35D01">
            <w:pP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 xml:space="preserve">                                    （采购单位财务章）</w:t>
            </w:r>
          </w:p>
        </w:tc>
      </w:tr>
      <w:tr w:rsidR="00AD47AE" w:rsidRPr="0064485B" w:rsidTr="000E1357">
        <w:trPr>
          <w:trHeight w:val="377"/>
        </w:trPr>
        <w:tc>
          <w:tcPr>
            <w:tcW w:w="1528"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采购单位</w:t>
            </w:r>
          </w:p>
        </w:tc>
        <w:tc>
          <w:tcPr>
            <w:tcW w:w="3218"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p>
        </w:tc>
        <w:tc>
          <w:tcPr>
            <w:tcW w:w="967" w:type="dxa"/>
            <w:gridSpan w:val="2"/>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联系人</w:t>
            </w:r>
          </w:p>
        </w:tc>
        <w:tc>
          <w:tcPr>
            <w:tcW w:w="1054"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p>
        </w:tc>
        <w:tc>
          <w:tcPr>
            <w:tcW w:w="712" w:type="dxa"/>
            <w:gridSpan w:val="2"/>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电话</w:t>
            </w:r>
          </w:p>
        </w:tc>
        <w:tc>
          <w:tcPr>
            <w:tcW w:w="2201"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p>
        </w:tc>
      </w:tr>
      <w:tr w:rsidR="00AD47AE" w:rsidRPr="0064485B" w:rsidTr="000E1357">
        <w:trPr>
          <w:trHeight w:val="396"/>
        </w:trPr>
        <w:tc>
          <w:tcPr>
            <w:tcW w:w="1528"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供应商</w:t>
            </w:r>
          </w:p>
        </w:tc>
        <w:tc>
          <w:tcPr>
            <w:tcW w:w="3218"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p>
        </w:tc>
        <w:tc>
          <w:tcPr>
            <w:tcW w:w="967" w:type="dxa"/>
            <w:gridSpan w:val="2"/>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联系人</w:t>
            </w:r>
          </w:p>
        </w:tc>
        <w:tc>
          <w:tcPr>
            <w:tcW w:w="1054"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p>
        </w:tc>
        <w:tc>
          <w:tcPr>
            <w:tcW w:w="712" w:type="dxa"/>
            <w:gridSpan w:val="2"/>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r w:rsidRPr="0064485B">
              <w:rPr>
                <w:rFonts w:ascii="仿宋_GB2312" w:eastAsia="仿宋_GB2312" w:hAnsi="仿宋_GB2312" w:cs="仿宋_GB2312" w:hint="eastAsia"/>
                <w:kern w:val="0"/>
                <w:szCs w:val="21"/>
              </w:rPr>
              <w:t>电话</w:t>
            </w:r>
          </w:p>
        </w:tc>
        <w:tc>
          <w:tcPr>
            <w:tcW w:w="2201" w:type="dxa"/>
            <w:shd w:val="clear" w:color="auto" w:fill="auto"/>
            <w:vAlign w:val="center"/>
          </w:tcPr>
          <w:p w:rsidR="00AD47AE" w:rsidRPr="0064485B" w:rsidRDefault="00AD47AE" w:rsidP="00E35D01">
            <w:pPr>
              <w:jc w:val="center"/>
              <w:rPr>
                <w:rFonts w:ascii="仿宋_GB2312" w:eastAsia="仿宋_GB2312" w:hAnsi="仿宋_GB2312" w:cs="仿宋_GB2312"/>
                <w:kern w:val="0"/>
                <w:szCs w:val="21"/>
              </w:rPr>
            </w:pPr>
          </w:p>
        </w:tc>
      </w:tr>
    </w:tbl>
    <w:p w:rsidR="00030198" w:rsidRDefault="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Default="00030198" w:rsidP="00030198">
      <w:pPr>
        <w:tabs>
          <w:tab w:val="left" w:pos="900"/>
        </w:tabs>
      </w:pPr>
      <w:r>
        <w:tab/>
      </w:r>
    </w:p>
    <w:p w:rsidR="00030198" w:rsidRDefault="00030198" w:rsidP="00030198">
      <w:pPr>
        <w:tabs>
          <w:tab w:val="left" w:pos="900"/>
        </w:tabs>
      </w:pPr>
    </w:p>
    <w:p w:rsidR="00030198" w:rsidRDefault="00030198" w:rsidP="00030198">
      <w:pPr>
        <w:tabs>
          <w:tab w:val="left" w:pos="900"/>
        </w:tabs>
      </w:pPr>
    </w:p>
    <w:p w:rsidR="00030198" w:rsidRDefault="00030198" w:rsidP="00030198">
      <w:pPr>
        <w:jc w:val="center"/>
        <w:rPr>
          <w:b/>
          <w:sz w:val="44"/>
          <w:szCs w:val="44"/>
        </w:rPr>
      </w:pPr>
      <w:r>
        <w:rPr>
          <w:rFonts w:hint="eastAsia"/>
          <w:b/>
          <w:sz w:val="44"/>
          <w:szCs w:val="44"/>
        </w:rPr>
        <w:lastRenderedPageBreak/>
        <w:t>退还投标保证金申请表</w:t>
      </w:r>
    </w:p>
    <w:p w:rsidR="00030198" w:rsidRDefault="00030198" w:rsidP="00030198">
      <w:pPr>
        <w:jc w:val="center"/>
        <w:rPr>
          <w:b/>
          <w:sz w:val="44"/>
          <w:szCs w:val="44"/>
        </w:rPr>
      </w:pPr>
    </w:p>
    <w:p w:rsidR="00030198" w:rsidRDefault="00030198" w:rsidP="00030198">
      <w:pPr>
        <w:jc w:val="left"/>
        <w:rPr>
          <w:sz w:val="30"/>
          <w:szCs w:val="30"/>
        </w:rPr>
      </w:pPr>
      <w:r w:rsidRPr="006B7801">
        <w:rPr>
          <w:rFonts w:hint="eastAsia"/>
          <w:sz w:val="30"/>
          <w:szCs w:val="30"/>
        </w:rPr>
        <w:t>营口市鲅鱼圈区审批技术审查与公共资源交易中心</w:t>
      </w:r>
      <w:r>
        <w:rPr>
          <w:rFonts w:hint="eastAsia"/>
          <w:sz w:val="30"/>
          <w:szCs w:val="30"/>
        </w:rPr>
        <w:t>：</w:t>
      </w:r>
    </w:p>
    <w:p w:rsidR="00030198" w:rsidRPr="006B7801" w:rsidRDefault="00030198" w:rsidP="00030198">
      <w:pPr>
        <w:jc w:val="left"/>
        <w:rPr>
          <w:sz w:val="30"/>
          <w:szCs w:val="30"/>
        </w:rPr>
      </w:pPr>
    </w:p>
    <w:p w:rsidR="00030198" w:rsidRDefault="00030198" w:rsidP="00030198">
      <w:pPr>
        <w:spacing w:line="360" w:lineRule="auto"/>
        <w:ind w:firstLineChars="200" w:firstLine="600"/>
        <w:jc w:val="left"/>
        <w:rPr>
          <w:sz w:val="30"/>
          <w:szCs w:val="30"/>
          <w:u w:val="single"/>
        </w:rPr>
      </w:pPr>
      <w:r>
        <w:rPr>
          <w:rFonts w:hint="eastAsia"/>
          <w:sz w:val="30"/>
          <w:szCs w:val="30"/>
        </w:rPr>
        <w:t>我公司于</w:t>
      </w:r>
      <w:r>
        <w:rPr>
          <w:sz w:val="30"/>
          <w:szCs w:val="30"/>
          <w:u w:val="single"/>
        </w:rPr>
        <w:t xml:space="preserve">      </w:t>
      </w:r>
      <w:r>
        <w:rPr>
          <w:rFonts w:hint="eastAsia"/>
          <w:sz w:val="30"/>
          <w:szCs w:val="30"/>
        </w:rPr>
        <w:t>年</w:t>
      </w:r>
      <w:r>
        <w:rPr>
          <w:sz w:val="30"/>
          <w:szCs w:val="30"/>
          <w:u w:val="single"/>
        </w:rPr>
        <w:t xml:space="preserve">      </w:t>
      </w:r>
      <w:r>
        <w:rPr>
          <w:rFonts w:hint="eastAsia"/>
          <w:sz w:val="30"/>
          <w:szCs w:val="30"/>
        </w:rPr>
        <w:t>月</w:t>
      </w:r>
      <w:r>
        <w:rPr>
          <w:sz w:val="30"/>
          <w:szCs w:val="30"/>
          <w:u w:val="single"/>
        </w:rPr>
        <w:t xml:space="preserve">      </w:t>
      </w:r>
      <w:r>
        <w:rPr>
          <w:rFonts w:hint="eastAsia"/>
          <w:sz w:val="30"/>
          <w:szCs w:val="30"/>
        </w:rPr>
        <w:t>日参加</w:t>
      </w:r>
      <w:r>
        <w:rPr>
          <w:rFonts w:hint="eastAsia"/>
          <w:sz w:val="30"/>
          <w:szCs w:val="30"/>
          <w:u w:val="single"/>
        </w:rPr>
        <w:t>营口</w:t>
      </w:r>
      <w:r>
        <w:rPr>
          <w:sz w:val="30"/>
          <w:szCs w:val="30"/>
          <w:u w:val="single"/>
        </w:rPr>
        <w:t xml:space="preserve">               </w:t>
      </w:r>
    </w:p>
    <w:p w:rsidR="00030198" w:rsidRDefault="00030198" w:rsidP="00030198">
      <w:pPr>
        <w:spacing w:line="360" w:lineRule="auto"/>
        <w:jc w:val="left"/>
        <w:rPr>
          <w:sz w:val="30"/>
          <w:szCs w:val="30"/>
        </w:rPr>
      </w:pPr>
      <w:r>
        <w:rPr>
          <w:sz w:val="30"/>
          <w:szCs w:val="30"/>
          <w:u w:val="single"/>
        </w:rPr>
        <w:t xml:space="preserve">                  </w:t>
      </w:r>
      <w:r>
        <w:rPr>
          <w:rFonts w:hint="eastAsia"/>
          <w:sz w:val="30"/>
          <w:szCs w:val="30"/>
        </w:rPr>
        <w:t>项目（</w:t>
      </w:r>
      <w:r>
        <w:rPr>
          <w:sz w:val="30"/>
          <w:szCs w:val="30"/>
        </w:rPr>
        <w:t xml:space="preserve">BYQ—20          </w:t>
      </w:r>
      <w:r>
        <w:rPr>
          <w:rFonts w:hint="eastAsia"/>
          <w:sz w:val="30"/>
          <w:szCs w:val="30"/>
        </w:rPr>
        <w:t>）投标，交纳投标保证金</w:t>
      </w:r>
      <w:r>
        <w:rPr>
          <w:sz w:val="30"/>
          <w:szCs w:val="30"/>
          <w:u w:val="single"/>
        </w:rPr>
        <w:t xml:space="preserve">            </w:t>
      </w:r>
      <w:r>
        <w:rPr>
          <w:rFonts w:hint="eastAsia"/>
          <w:sz w:val="30"/>
          <w:szCs w:val="30"/>
        </w:rPr>
        <w:t>元。开标后中</w:t>
      </w:r>
      <w:r>
        <w:rPr>
          <w:rFonts w:hint="eastAsia"/>
          <w:sz w:val="30"/>
          <w:szCs w:val="30"/>
        </w:rPr>
        <w:t xml:space="preserve"> </w:t>
      </w:r>
      <w:r w:rsidRPr="00AE08F2">
        <w:rPr>
          <w:rFonts w:hint="eastAsia"/>
          <w:sz w:val="30"/>
          <w:szCs w:val="30"/>
        </w:rPr>
        <w:t>□</w:t>
      </w:r>
      <w:r>
        <w:rPr>
          <w:rFonts w:hint="eastAsia"/>
          <w:sz w:val="30"/>
          <w:szCs w:val="30"/>
        </w:rPr>
        <w:t xml:space="preserve"> </w:t>
      </w:r>
      <w:r>
        <w:rPr>
          <w:rFonts w:hint="eastAsia"/>
          <w:sz w:val="30"/>
          <w:szCs w:val="30"/>
        </w:rPr>
        <w:t>（未中</w:t>
      </w:r>
      <w:r>
        <w:rPr>
          <w:rFonts w:hint="eastAsia"/>
          <w:sz w:val="30"/>
          <w:szCs w:val="30"/>
        </w:rPr>
        <w:t xml:space="preserve"> </w:t>
      </w:r>
      <w:r w:rsidRPr="00AE08F2">
        <w:rPr>
          <w:rFonts w:hint="eastAsia"/>
          <w:sz w:val="30"/>
          <w:szCs w:val="30"/>
        </w:rPr>
        <w:t>□</w:t>
      </w:r>
      <w:r>
        <w:rPr>
          <w:rFonts w:hint="eastAsia"/>
          <w:sz w:val="30"/>
          <w:szCs w:val="30"/>
        </w:rPr>
        <w:t xml:space="preserve"> </w:t>
      </w:r>
      <w:r>
        <w:rPr>
          <w:rFonts w:hint="eastAsia"/>
          <w:sz w:val="30"/>
          <w:szCs w:val="30"/>
        </w:rPr>
        <w:t>）标，现请求将该项目投标保证金退至以下账户，请予办理。</w:t>
      </w:r>
    </w:p>
    <w:p w:rsidR="00030198" w:rsidRDefault="00030198" w:rsidP="00030198">
      <w:pPr>
        <w:spacing w:line="360" w:lineRule="auto"/>
        <w:ind w:firstLineChars="200" w:firstLine="600"/>
        <w:jc w:val="left"/>
        <w:rPr>
          <w:sz w:val="30"/>
          <w:szCs w:val="30"/>
        </w:rPr>
      </w:pPr>
    </w:p>
    <w:p w:rsidR="00030198" w:rsidRDefault="00030198" w:rsidP="00030198">
      <w:pPr>
        <w:spacing w:line="360" w:lineRule="auto"/>
        <w:ind w:firstLineChars="200" w:firstLine="600"/>
        <w:jc w:val="left"/>
        <w:rPr>
          <w:sz w:val="30"/>
          <w:szCs w:val="30"/>
        </w:rPr>
      </w:pPr>
      <w:proofErr w:type="gramStart"/>
      <w:r>
        <w:rPr>
          <w:rFonts w:hint="eastAsia"/>
          <w:sz w:val="30"/>
          <w:szCs w:val="30"/>
        </w:rPr>
        <w:t>账</w:t>
      </w:r>
      <w:proofErr w:type="gramEnd"/>
      <w:r>
        <w:rPr>
          <w:sz w:val="30"/>
          <w:szCs w:val="30"/>
        </w:rPr>
        <w:t xml:space="preserve">  </w:t>
      </w:r>
      <w:r>
        <w:rPr>
          <w:rFonts w:hint="eastAsia"/>
          <w:sz w:val="30"/>
          <w:szCs w:val="30"/>
        </w:rPr>
        <w:t>户：</w:t>
      </w:r>
    </w:p>
    <w:p w:rsidR="00030198" w:rsidRDefault="00030198" w:rsidP="00030198">
      <w:pPr>
        <w:spacing w:line="360" w:lineRule="auto"/>
        <w:ind w:firstLineChars="200" w:firstLine="600"/>
        <w:jc w:val="left"/>
        <w:rPr>
          <w:sz w:val="30"/>
          <w:szCs w:val="30"/>
        </w:rPr>
      </w:pPr>
      <w:proofErr w:type="gramStart"/>
      <w:r>
        <w:rPr>
          <w:rFonts w:hint="eastAsia"/>
          <w:sz w:val="30"/>
          <w:szCs w:val="30"/>
        </w:rPr>
        <w:t>账</w:t>
      </w:r>
      <w:proofErr w:type="gramEnd"/>
      <w:r>
        <w:rPr>
          <w:sz w:val="30"/>
          <w:szCs w:val="30"/>
        </w:rPr>
        <w:t xml:space="preserve">  </w:t>
      </w:r>
      <w:r>
        <w:rPr>
          <w:rFonts w:hint="eastAsia"/>
          <w:sz w:val="30"/>
          <w:szCs w:val="30"/>
        </w:rPr>
        <w:t>号：</w:t>
      </w:r>
    </w:p>
    <w:p w:rsidR="00030198" w:rsidRDefault="00030198" w:rsidP="00030198">
      <w:pPr>
        <w:spacing w:line="360" w:lineRule="auto"/>
        <w:ind w:firstLineChars="200" w:firstLine="600"/>
        <w:jc w:val="left"/>
        <w:rPr>
          <w:sz w:val="30"/>
          <w:szCs w:val="30"/>
        </w:rPr>
      </w:pPr>
      <w:r>
        <w:rPr>
          <w:rFonts w:hint="eastAsia"/>
          <w:sz w:val="30"/>
          <w:szCs w:val="30"/>
        </w:rPr>
        <w:t>开户行：</w:t>
      </w:r>
    </w:p>
    <w:p w:rsidR="00030198" w:rsidRDefault="00030198" w:rsidP="00030198">
      <w:pPr>
        <w:spacing w:line="360" w:lineRule="auto"/>
        <w:ind w:firstLineChars="200" w:firstLine="600"/>
        <w:jc w:val="left"/>
        <w:rPr>
          <w:sz w:val="30"/>
          <w:szCs w:val="30"/>
        </w:rPr>
      </w:pPr>
      <w:r>
        <w:rPr>
          <w:rFonts w:hint="eastAsia"/>
          <w:sz w:val="30"/>
          <w:szCs w:val="30"/>
        </w:rPr>
        <w:t>行</w:t>
      </w:r>
      <w:r>
        <w:rPr>
          <w:sz w:val="30"/>
          <w:szCs w:val="30"/>
        </w:rPr>
        <w:t xml:space="preserve">  </w:t>
      </w:r>
      <w:r>
        <w:rPr>
          <w:rFonts w:hint="eastAsia"/>
          <w:sz w:val="30"/>
          <w:szCs w:val="30"/>
        </w:rPr>
        <w:t>号：</w:t>
      </w:r>
    </w:p>
    <w:p w:rsidR="00030198" w:rsidRDefault="00030198" w:rsidP="00030198">
      <w:pPr>
        <w:spacing w:line="360" w:lineRule="auto"/>
        <w:ind w:firstLineChars="200" w:firstLine="600"/>
        <w:jc w:val="left"/>
        <w:rPr>
          <w:sz w:val="30"/>
          <w:szCs w:val="30"/>
        </w:rPr>
      </w:pPr>
    </w:p>
    <w:p w:rsidR="00030198" w:rsidRDefault="00030198" w:rsidP="00030198">
      <w:pPr>
        <w:spacing w:beforeLines="50" w:before="156" w:line="480" w:lineRule="auto"/>
        <w:jc w:val="left"/>
        <w:rPr>
          <w:sz w:val="30"/>
          <w:szCs w:val="30"/>
        </w:rPr>
      </w:pPr>
      <w:r>
        <w:rPr>
          <w:rFonts w:hint="eastAsia"/>
          <w:sz w:val="30"/>
          <w:szCs w:val="30"/>
        </w:rPr>
        <w:t>分管</w:t>
      </w:r>
      <w:r>
        <w:rPr>
          <w:sz w:val="30"/>
          <w:szCs w:val="30"/>
        </w:rPr>
        <w:t>领导签字：</w:t>
      </w:r>
      <w:r>
        <w:rPr>
          <w:rFonts w:hint="eastAsia"/>
          <w:sz w:val="30"/>
          <w:szCs w:val="30"/>
        </w:rPr>
        <w:t xml:space="preserve">                </w:t>
      </w:r>
      <w:r>
        <w:rPr>
          <w:rFonts w:hint="eastAsia"/>
          <w:sz w:val="30"/>
          <w:szCs w:val="30"/>
        </w:rPr>
        <w:t>经办人</w:t>
      </w:r>
      <w:r>
        <w:rPr>
          <w:sz w:val="30"/>
          <w:szCs w:val="30"/>
        </w:rPr>
        <w:t>签字：</w:t>
      </w:r>
    </w:p>
    <w:p w:rsidR="00030198" w:rsidRDefault="00030198" w:rsidP="00030198">
      <w:pPr>
        <w:spacing w:beforeLines="50" w:before="156" w:line="480" w:lineRule="auto"/>
        <w:ind w:firstLineChars="200" w:firstLine="600"/>
        <w:jc w:val="left"/>
        <w:rPr>
          <w:sz w:val="30"/>
          <w:szCs w:val="30"/>
        </w:rPr>
      </w:pPr>
    </w:p>
    <w:p w:rsidR="00030198" w:rsidRDefault="00030198" w:rsidP="00030198">
      <w:pPr>
        <w:spacing w:line="360" w:lineRule="auto"/>
        <w:ind w:firstLineChars="200" w:firstLine="600"/>
        <w:jc w:val="left"/>
        <w:rPr>
          <w:sz w:val="30"/>
          <w:szCs w:val="30"/>
        </w:rPr>
      </w:pPr>
    </w:p>
    <w:p w:rsidR="00030198" w:rsidRDefault="00030198" w:rsidP="00030198">
      <w:pPr>
        <w:spacing w:line="360" w:lineRule="auto"/>
        <w:ind w:firstLineChars="200" w:firstLine="600"/>
        <w:jc w:val="left"/>
        <w:rPr>
          <w:sz w:val="30"/>
          <w:szCs w:val="30"/>
        </w:rPr>
      </w:pPr>
    </w:p>
    <w:p w:rsidR="00030198" w:rsidRDefault="00030198" w:rsidP="00030198">
      <w:pPr>
        <w:spacing w:line="360" w:lineRule="auto"/>
        <w:ind w:firstLineChars="1250" w:firstLine="3750"/>
        <w:jc w:val="left"/>
        <w:rPr>
          <w:sz w:val="30"/>
          <w:szCs w:val="30"/>
        </w:rPr>
      </w:pPr>
      <w:r>
        <w:rPr>
          <w:rFonts w:hint="eastAsia"/>
          <w:sz w:val="30"/>
          <w:szCs w:val="30"/>
        </w:rPr>
        <w:t>法人或授权委托人签字：</w:t>
      </w:r>
    </w:p>
    <w:p w:rsidR="00030198" w:rsidRDefault="00030198" w:rsidP="00030198">
      <w:pPr>
        <w:spacing w:line="360" w:lineRule="auto"/>
        <w:ind w:firstLineChars="200" w:firstLine="600"/>
        <w:jc w:val="left"/>
        <w:rPr>
          <w:sz w:val="30"/>
          <w:szCs w:val="30"/>
          <w:u w:val="single"/>
        </w:rPr>
      </w:pPr>
      <w:r>
        <w:rPr>
          <w:sz w:val="30"/>
          <w:szCs w:val="30"/>
        </w:rPr>
        <w:t xml:space="preserve">                     </w:t>
      </w:r>
      <w:r>
        <w:rPr>
          <w:rFonts w:hint="eastAsia"/>
          <w:sz w:val="30"/>
          <w:szCs w:val="30"/>
        </w:rPr>
        <w:t>申请单位：</w:t>
      </w:r>
      <w:r>
        <w:rPr>
          <w:sz w:val="30"/>
          <w:szCs w:val="30"/>
          <w:u w:val="single"/>
        </w:rPr>
        <w:t xml:space="preserve">        </w:t>
      </w:r>
      <w:r>
        <w:rPr>
          <w:rFonts w:hint="eastAsia"/>
          <w:sz w:val="30"/>
          <w:szCs w:val="30"/>
          <w:u w:val="single"/>
        </w:rPr>
        <w:t>盖章</w:t>
      </w:r>
      <w:r>
        <w:rPr>
          <w:sz w:val="30"/>
          <w:szCs w:val="30"/>
          <w:u w:val="single"/>
        </w:rPr>
        <w:t xml:space="preserve">             </w:t>
      </w:r>
    </w:p>
    <w:p w:rsidR="00030198" w:rsidRPr="00030198" w:rsidRDefault="00030198" w:rsidP="00030198">
      <w:pPr>
        <w:spacing w:line="360" w:lineRule="auto"/>
        <w:ind w:firstLineChars="200" w:firstLine="600"/>
        <w:jc w:val="left"/>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030198" w:rsidRPr="00030198" w:rsidRDefault="00030198" w:rsidP="00030198"/>
    <w:p w:rsidR="00195DA9" w:rsidRPr="00030198" w:rsidRDefault="00195DA9" w:rsidP="00030198"/>
    <w:sectPr w:rsidR="00195DA9" w:rsidRPr="00030198" w:rsidSect="00DB7EAB">
      <w:headerReference w:type="even" r:id="rId23"/>
      <w:headerReference w:type="default" r:id="rId24"/>
      <w:footerReference w:type="even" r:id="rId25"/>
      <w:footerReference w:type="default" r:id="rId26"/>
      <w:headerReference w:type="first" r:id="rId27"/>
      <w:footerReference w:type="first" r:id="rId28"/>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1E" w:rsidRDefault="0037671E" w:rsidP="002637AB">
      <w:r>
        <w:separator/>
      </w:r>
    </w:p>
  </w:endnote>
  <w:endnote w:type="continuationSeparator" w:id="0">
    <w:p w:rsidR="0037671E" w:rsidRDefault="0037671E"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framePr w:wrap="around" w:vAnchor="text" w:hAnchor="margin" w:xAlign="center" w:y="1"/>
      <w:rPr>
        <w:rStyle w:val="4Char"/>
      </w:rPr>
    </w:pPr>
    <w:r>
      <w:fldChar w:fldCharType="begin"/>
    </w:r>
    <w:r>
      <w:rPr>
        <w:rStyle w:val="4Char"/>
      </w:rPr>
      <w:instrText xml:space="preserve">PAGE  </w:instrText>
    </w:r>
    <w:r>
      <w:fldChar w:fldCharType="end"/>
    </w:r>
  </w:p>
  <w:p w:rsidR="00AD47AE" w:rsidRDefault="00AD47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DC03DC">
    <w:r>
      <w:pict w14:anchorId="0212DAEF">
        <v:shapetype id="_x0000_t202" coordsize="21600,21600" o:spt="202" path="m,l,21600r21600,l21600,xe">
          <v:stroke joinstyle="miter"/>
          <v:path gradientshapeok="t" o:connecttype="rect"/>
        </v:shapetype>
        <v:shape id="文本框 3" o:spid="_x0000_s4097" type="#_x0000_t202" style="position:absolute;left:0;text-align:left;margin-left:0;margin-top:0;width:2in;height:2in;z-index:251654144;mso-wrap-style:none;mso-position-horizontal:center;mso-position-horizontal-relative:margin" filled="f" stroked="f">
          <v:textbox style="mso-next-textbox:#文本框 3;mso-fit-shape-to-text:t" inset="0,0,0,0">
            <w:txbxContent>
              <w:p w:rsidR="00AD47AE" w:rsidRDefault="00AD47AE">
                <w:r>
                  <w:rPr>
                    <w:rFonts w:hint="eastAsia"/>
                  </w:rPr>
                  <w:fldChar w:fldCharType="begin"/>
                </w:r>
                <w:r>
                  <w:rPr>
                    <w:rFonts w:hint="eastAsia"/>
                  </w:rPr>
                  <w:instrText xml:space="preserve"> PAGE  \* MERGEFORMAT </w:instrText>
                </w:r>
                <w:r>
                  <w:rPr>
                    <w:rFonts w:hint="eastAsia"/>
                  </w:rPr>
                  <w:fldChar w:fldCharType="separate"/>
                </w:r>
                <w:r w:rsidR="00DC03DC">
                  <w:rPr>
                    <w:noProof/>
                  </w:rPr>
                  <w:t>6</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DC03DC">
    <w:r>
      <w:pict w14:anchorId="2865C4C3">
        <v:shapetype id="_x0000_t202" coordsize="21600,21600" o:spt="202" path="m,l,21600r21600,l21600,xe">
          <v:stroke joinstyle="miter"/>
          <v:path gradientshapeok="t" o:connecttype="rect"/>
        </v:shapetype>
        <v:shape id="文本框 4" o:spid="_x0000_s4098" type="#_x0000_t202" style="position:absolute;left:0;text-align:left;margin-left:0;margin-top:0;width:2in;height:2in;z-index:251656192;mso-wrap-style:none;mso-position-horizontal:center;mso-position-horizontal-relative:margin" filled="f" stroked="f">
          <v:textbox style="mso-next-textbox:#文本框 4;mso-fit-shape-to-text:t" inset="0,0,0,0">
            <w:txbxContent>
              <w:p w:rsidR="00AD47AE" w:rsidRDefault="00AD47AE">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DC03DC">
    <w:r>
      <w:pict w14:anchorId="633A40AF">
        <v:shapetype id="_x0000_t202" coordsize="21600,21600" o:spt="202" path="m,l,21600r21600,l21600,xe">
          <v:stroke joinstyle="miter"/>
          <v:path gradientshapeok="t" o:connecttype="rect"/>
        </v:shapetype>
        <v:shape id="文本框 6" o:spid="_x0000_s4099" type="#_x0000_t202" style="position:absolute;left:0;text-align:left;margin-left:0;margin-top:0;width:2in;height:2in;z-index:251658240;mso-wrap-style:none;mso-position-horizontal:center;mso-position-horizontal-relative:margin" filled="f" stroked="f">
          <v:textbox style="mso-next-textbox:#文本框 6;mso-fit-shape-to-text:t" inset="0,0,0,0">
            <w:txbxContent>
              <w:p w:rsidR="00AD47AE" w:rsidRDefault="00AD47AE">
                <w:r>
                  <w:rPr>
                    <w:rFonts w:hint="eastAsia"/>
                  </w:rPr>
                  <w:fldChar w:fldCharType="begin"/>
                </w:r>
                <w:r>
                  <w:rPr>
                    <w:rFonts w:hint="eastAsia"/>
                  </w:rPr>
                  <w:instrText xml:space="preserve"> PAGE  \* MERGEFORMAT </w:instrText>
                </w:r>
                <w:r>
                  <w:rPr>
                    <w:rFonts w:hint="eastAsia"/>
                  </w:rPr>
                  <w:fldChar w:fldCharType="separate"/>
                </w:r>
                <w:r w:rsidR="00DC03DC">
                  <w:rPr>
                    <w:noProof/>
                  </w:rPr>
                  <w:t>24</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57" w:rsidRDefault="00DC03DC" w:rsidP="000E1357">
    <w:pPr>
      <w:pStyle w:val="a9"/>
      <w:jc w:val="center"/>
    </w:pPr>
    <w:sdt>
      <w:sdtPr>
        <w:id w:val="1528916713"/>
        <w:docPartObj>
          <w:docPartGallery w:val="Page Numbers (Top of Page)"/>
          <w:docPartUnique/>
        </w:docPartObj>
      </w:sdtPr>
      <w:sdtEndPr/>
      <w:sdtContent>
        <w:r w:rsidR="000E1357">
          <w:rPr>
            <w:lang w:val="zh-CN"/>
          </w:rPr>
          <w:t xml:space="preserve"> </w:t>
        </w:r>
        <w:r w:rsidR="000E1357">
          <w:rPr>
            <w:b/>
            <w:bCs/>
            <w:sz w:val="24"/>
            <w:szCs w:val="24"/>
          </w:rPr>
          <w:fldChar w:fldCharType="begin"/>
        </w:r>
        <w:r w:rsidR="000E1357">
          <w:rPr>
            <w:b/>
            <w:bCs/>
          </w:rPr>
          <w:instrText>PAGE</w:instrText>
        </w:r>
        <w:r w:rsidR="000E1357">
          <w:rPr>
            <w:b/>
            <w:bCs/>
            <w:sz w:val="24"/>
            <w:szCs w:val="24"/>
          </w:rPr>
          <w:fldChar w:fldCharType="separate"/>
        </w:r>
        <w:r>
          <w:rPr>
            <w:b/>
            <w:bCs/>
            <w:noProof/>
          </w:rPr>
          <w:t>31</w:t>
        </w:r>
        <w:r w:rsidR="000E1357">
          <w:rPr>
            <w:b/>
            <w:bCs/>
            <w:sz w:val="24"/>
            <w:szCs w:val="24"/>
          </w:rPr>
          <w:fldChar w:fldCharType="end"/>
        </w:r>
        <w:r w:rsidR="000E1357">
          <w:rPr>
            <w:lang w:val="zh-CN"/>
          </w:rPr>
          <w:t xml:space="preserve"> </w:t>
        </w:r>
        <w:r w:rsidR="000E1357">
          <w:rPr>
            <w:lang w:val="zh-CN"/>
          </w:rPr>
          <w:t xml:space="preserve">/ </w:t>
        </w:r>
        <w:r w:rsidR="000E1357">
          <w:rPr>
            <w:b/>
            <w:bCs/>
            <w:sz w:val="24"/>
            <w:szCs w:val="24"/>
          </w:rPr>
          <w:fldChar w:fldCharType="begin"/>
        </w:r>
        <w:r w:rsidR="000E1357">
          <w:rPr>
            <w:b/>
            <w:bCs/>
          </w:rPr>
          <w:instrText>NUMPAGES</w:instrText>
        </w:r>
        <w:r w:rsidR="000E1357">
          <w:rPr>
            <w:b/>
            <w:bCs/>
            <w:sz w:val="24"/>
            <w:szCs w:val="24"/>
          </w:rPr>
          <w:fldChar w:fldCharType="separate"/>
        </w:r>
        <w:r>
          <w:rPr>
            <w:b/>
            <w:bCs/>
            <w:noProof/>
          </w:rPr>
          <w:t>57</w:t>
        </w:r>
        <w:r w:rsidR="000E1357">
          <w:rPr>
            <w:b/>
            <w:bCs/>
            <w:sz w:val="24"/>
            <w:szCs w:val="24"/>
          </w:rPr>
          <w:fldChar w:fldCharType="end"/>
        </w:r>
      </w:sdtContent>
    </w:sdt>
  </w:p>
  <w:p w:rsidR="00AD47AE" w:rsidRPr="000E1357" w:rsidRDefault="00AD47AE" w:rsidP="000E1357">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framePr w:wrap="around" w:vAnchor="text" w:hAnchor="margin" w:xAlign="center" w:y="1"/>
      <w:rPr>
        <w:rStyle w:val="4Char"/>
      </w:rPr>
    </w:pPr>
    <w:r>
      <w:fldChar w:fldCharType="begin"/>
    </w:r>
    <w:r>
      <w:rPr>
        <w:rStyle w:val="4Char"/>
      </w:rPr>
      <w:instrText xml:space="preserve">PAGE  </w:instrText>
    </w:r>
    <w:r>
      <w:fldChar w:fldCharType="end"/>
    </w:r>
  </w:p>
  <w:p w:rsidR="00AD47AE" w:rsidRDefault="00AD47AE"/>
  <w:p w:rsidR="00AD47AE" w:rsidRDefault="00AD47AE"/>
  <w:p w:rsidR="00AD47AE" w:rsidRDefault="00AD47AE">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924738"/>
      <w:docPartObj>
        <w:docPartGallery w:val="Page Numbers (Bottom of Page)"/>
        <w:docPartUnique/>
      </w:docPartObj>
    </w:sdtPr>
    <w:sdtEndPr/>
    <w:sdtContent>
      <w:sdt>
        <w:sdtPr>
          <w:id w:val="-1669238322"/>
          <w:docPartObj>
            <w:docPartGallery w:val="Page Numbers (Top of Page)"/>
            <w:docPartUnique/>
          </w:docPartObj>
        </w:sdtPr>
        <w:sdtEndPr/>
        <w:sdtContent>
          <w:p w:rsidR="00052927" w:rsidRDefault="0005292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C03DC">
              <w:rPr>
                <w:b/>
                <w:bCs/>
                <w:noProof/>
              </w:rPr>
              <w:t>56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C03DC">
              <w:rPr>
                <w:b/>
                <w:bCs/>
                <w:noProof/>
              </w:rPr>
              <w:t>57</w:t>
            </w:r>
            <w:r>
              <w:rPr>
                <w:b/>
                <w:bCs/>
                <w:sz w:val="24"/>
                <w:szCs w:val="24"/>
              </w:rPr>
              <w:fldChar w:fldCharType="end"/>
            </w:r>
          </w:p>
        </w:sdtContent>
      </w:sdt>
    </w:sdtContent>
  </w:sdt>
  <w:p w:rsidR="00052927" w:rsidRDefault="00052927">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DC03DC">
    <w:r>
      <w:pict w14:anchorId="2865C4C3">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AD47AE" w:rsidRDefault="00AD47AE">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w10:wrap anchorx="margin"/>
        </v:shape>
      </w:pict>
    </w:r>
  </w:p>
  <w:p w:rsidR="00AD47AE" w:rsidRDefault="00AD47AE"/>
  <w:p w:rsidR="00AD47AE" w:rsidRDefault="00AD47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1E" w:rsidRDefault="0037671E" w:rsidP="002637AB">
      <w:r>
        <w:separator/>
      </w:r>
    </w:p>
  </w:footnote>
  <w:footnote w:type="continuationSeparator" w:id="0">
    <w:p w:rsidR="0037671E" w:rsidRDefault="0037671E" w:rsidP="0026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framePr w:wrap="around" w:vAnchor="text" w:hAnchor="margin" w:xAlign="center" w:y="1"/>
      <w:rPr>
        <w:rStyle w:val="4Char"/>
      </w:rPr>
    </w:pPr>
    <w:r>
      <w:fldChar w:fldCharType="begin"/>
    </w:r>
    <w:r>
      <w:rPr>
        <w:rStyle w:val="4Char"/>
      </w:rPr>
      <w:instrText xml:space="preserve">PAGE  </w:instrText>
    </w:r>
    <w:r>
      <w:fldChar w:fldCharType="separate"/>
    </w:r>
    <w:r>
      <w:rPr>
        <w:rStyle w:val="4Char"/>
      </w:rPr>
      <w:t>52</w:t>
    </w:r>
    <w:r>
      <w:fldChar w:fldCharType="end"/>
    </w:r>
  </w:p>
  <w:p w:rsidR="00AD47AE" w:rsidRDefault="00AD47A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ind w:left="2950" w:right="-42" w:hangingChars="1405" w:hanging="2950"/>
      <w:jc w:val="left"/>
      <w:rPr>
        <w:rFonts w:ascii="宋体" w:hAnsi="宋体"/>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ind w:right="-42"/>
      <w:jc w:val="left"/>
      <w:rPr>
        <w:rFonts w:ascii="宋体" w:hAnsi="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ind w:right="-42"/>
      <w:jc w:val="left"/>
      <w:rPr>
        <w:rFonts w:ascii="宋体" w:hAnsi="宋体"/>
        <w:u w:val="single"/>
      </w:rPr>
    </w:pPr>
    <w:r>
      <w:rPr>
        <w:rFonts w:ascii="宋体" w:hAnsi="宋体" w:hint="eastAsia"/>
        <w:u w:val="single"/>
      </w:rPr>
      <w:t xml:space="preserve">营口市鲅鱼圈区公共资源服务中心购置电子交易系统建设项目                       项目编号：BYQ-2017A034                                                                                                                 </w:t>
    </w:r>
  </w:p>
  <w:p w:rsidR="00AD47AE" w:rsidRDefault="00AD47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wordWrap w:val="0"/>
      <w:ind w:left="-9" w:right="-40" w:firstLineChars="5" w:firstLine="10"/>
      <w:jc w:val="left"/>
      <w:rPr>
        <w:rFonts w:ascii="宋体" w:hAnsi="宋体"/>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Pr>
      <w:framePr w:wrap="around" w:vAnchor="text" w:hAnchor="margin" w:xAlign="center" w:y="1"/>
      <w:rPr>
        <w:rStyle w:val="4Char"/>
      </w:rPr>
    </w:pPr>
    <w:r>
      <w:fldChar w:fldCharType="begin"/>
    </w:r>
    <w:r>
      <w:rPr>
        <w:rStyle w:val="4Char"/>
      </w:rPr>
      <w:instrText xml:space="preserve">PAGE  </w:instrText>
    </w:r>
    <w:r>
      <w:fldChar w:fldCharType="separate"/>
    </w:r>
    <w:r>
      <w:rPr>
        <w:rStyle w:val="4Char"/>
      </w:rPr>
      <w:t>52</w:t>
    </w:r>
    <w:r>
      <w:fldChar w:fldCharType="end"/>
    </w:r>
  </w:p>
  <w:p w:rsidR="00AD47AE" w:rsidRDefault="00AD47AE">
    <w:pPr>
      <w:ind w:right="360"/>
    </w:pPr>
  </w:p>
  <w:p w:rsidR="00AD47AE" w:rsidRDefault="00AD47AE"/>
  <w:p w:rsidR="00AD47AE" w:rsidRDefault="00AD47AE">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27" w:rsidRDefault="00052927" w:rsidP="00B64DF1">
    <w:pPr>
      <w:pStyle w:val="a8"/>
      <w:jc w:val="left"/>
    </w:pPr>
    <w:r>
      <w:t>营口市公共资源交易服务中</w:t>
    </w:r>
    <w:r>
      <w:rPr>
        <w:rFonts w:hint="eastAsia"/>
      </w:rPr>
      <w:t>心政府采购单一来源采购文件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E" w:rsidRDefault="00AD47AE"/>
  <w:p w:rsidR="00AD47AE" w:rsidRDefault="00AD47AE"/>
  <w:p w:rsidR="00AD47AE" w:rsidRDefault="00AD47AE">
    <w:pPr>
      <w:ind w:right="-42"/>
      <w:jc w:val="left"/>
      <w:rPr>
        <w:rFonts w:ascii="宋体" w:hAnsi="宋体"/>
        <w:u w:val="single"/>
      </w:rPr>
    </w:pPr>
    <w:r>
      <w:rPr>
        <w:rFonts w:ascii="宋体" w:hAnsi="宋体" w:hint="eastAsia"/>
        <w:u w:val="single"/>
      </w:rPr>
      <w:t xml:space="preserve">营口市鲅鱼圈区公共资源服务中心购置电子交易系统建设项目                       </w:t>
    </w:r>
    <w:r>
      <w:rPr>
        <w:rFonts w:ascii="宋体" w:hAnsi="宋体" w:hint="eastAsia"/>
        <w:u w:val="single"/>
      </w:rPr>
      <w:t xml:space="preserve">项目编号：BYQ-2017A034                                                                                                                 </w:t>
    </w:r>
  </w:p>
  <w:p w:rsidR="00AD47AE" w:rsidRDefault="00AD47AE"/>
  <w:p w:rsidR="00AD47AE" w:rsidRDefault="00AD47AE"/>
  <w:p w:rsidR="00AD47AE" w:rsidRDefault="00AD47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E767"/>
    <w:multiLevelType w:val="singleLevel"/>
    <w:tmpl w:val="E54EE767"/>
    <w:lvl w:ilvl="0">
      <w:start w:val="1"/>
      <w:numFmt w:val="decimal"/>
      <w:suff w:val="nothing"/>
      <w:lvlText w:val="（%1）"/>
      <w:lvlJc w:val="left"/>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7">
    <w:nsid w:val="5A405867"/>
    <w:multiLevelType w:val="singleLevel"/>
    <w:tmpl w:val="5A405867"/>
    <w:lvl w:ilvl="0">
      <w:start w:val="1"/>
      <w:numFmt w:val="chineseCounting"/>
      <w:suff w:val="nothing"/>
      <w:lvlText w:val="（%1）"/>
      <w:lvlJc w:val="left"/>
      <w:pPr>
        <w:ind w:left="0" w:firstLine="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0"/>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410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30198"/>
    <w:rsid w:val="00044A03"/>
    <w:rsid w:val="00052927"/>
    <w:rsid w:val="00071B0C"/>
    <w:rsid w:val="000955D9"/>
    <w:rsid w:val="0009689F"/>
    <w:rsid w:val="000E1357"/>
    <w:rsid w:val="00104B1B"/>
    <w:rsid w:val="00137CF7"/>
    <w:rsid w:val="00195DA9"/>
    <w:rsid w:val="001B690B"/>
    <w:rsid w:val="001E66BD"/>
    <w:rsid w:val="001E7DB8"/>
    <w:rsid w:val="002109B2"/>
    <w:rsid w:val="00253FC5"/>
    <w:rsid w:val="00262C60"/>
    <w:rsid w:val="002637AB"/>
    <w:rsid w:val="00290E37"/>
    <w:rsid w:val="00375063"/>
    <w:rsid w:val="0037671E"/>
    <w:rsid w:val="0039115B"/>
    <w:rsid w:val="003A5732"/>
    <w:rsid w:val="003F0F88"/>
    <w:rsid w:val="004232D8"/>
    <w:rsid w:val="004340A7"/>
    <w:rsid w:val="004641E2"/>
    <w:rsid w:val="0050268E"/>
    <w:rsid w:val="005C32A2"/>
    <w:rsid w:val="005C4290"/>
    <w:rsid w:val="005D638A"/>
    <w:rsid w:val="005E4192"/>
    <w:rsid w:val="006256B3"/>
    <w:rsid w:val="006648E1"/>
    <w:rsid w:val="00682276"/>
    <w:rsid w:val="006967CA"/>
    <w:rsid w:val="006B290D"/>
    <w:rsid w:val="0073341D"/>
    <w:rsid w:val="0079630F"/>
    <w:rsid w:val="007B7374"/>
    <w:rsid w:val="008060A6"/>
    <w:rsid w:val="008147C1"/>
    <w:rsid w:val="00864915"/>
    <w:rsid w:val="008C6C2F"/>
    <w:rsid w:val="00917757"/>
    <w:rsid w:val="00972636"/>
    <w:rsid w:val="009931A4"/>
    <w:rsid w:val="009E0333"/>
    <w:rsid w:val="00A1508F"/>
    <w:rsid w:val="00A3662D"/>
    <w:rsid w:val="00AD47AE"/>
    <w:rsid w:val="00B40F43"/>
    <w:rsid w:val="00B53BF8"/>
    <w:rsid w:val="00B64DF1"/>
    <w:rsid w:val="00C21DDF"/>
    <w:rsid w:val="00C522B5"/>
    <w:rsid w:val="00CC335E"/>
    <w:rsid w:val="00CC4D11"/>
    <w:rsid w:val="00D123D2"/>
    <w:rsid w:val="00D45FD7"/>
    <w:rsid w:val="00D62CB1"/>
    <w:rsid w:val="00DB7EAB"/>
    <w:rsid w:val="00DC03DC"/>
    <w:rsid w:val="00E05939"/>
    <w:rsid w:val="00E31175"/>
    <w:rsid w:val="00EA1D8D"/>
    <w:rsid w:val="00EF6BF7"/>
    <w:rsid w:val="00F0459E"/>
    <w:rsid w:val="00FA19C5"/>
    <w:rsid w:val="00FA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5:docId w15:val="{18EFE83F-B8CC-4D39-839C-20B36479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yk-ccgp.yingkou.net.cn" TargetMode="Externa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k-ccgp.yingkou.net.cn" TargetMode="Externa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CC20D36A844AE9AAC41811A423446"/>
        <w:category>
          <w:name w:val="常规"/>
          <w:gallery w:val="placeholder"/>
        </w:category>
        <w:types>
          <w:type w:val="bbPlcHdr"/>
        </w:types>
        <w:behaviors>
          <w:behavior w:val="content"/>
        </w:behaviors>
        <w:guid w:val="{962D115F-8FE5-40A6-8449-E450CB2DBFB2}"/>
      </w:docPartPr>
      <w:docPartBody>
        <w:p w:rsidR="00D20DBD" w:rsidRDefault="00EE4C37" w:rsidP="00EE4C37">
          <w:pPr>
            <w:pStyle w:val="D98CC20D36A844AE9AAC41811A423446"/>
          </w:pPr>
          <w:r>
            <w:rPr>
              <w:rStyle w:val="a3"/>
              <w:rFonts w:hint="eastAsia"/>
            </w:rPr>
            <w:t>单击此处输入文字。</w:t>
          </w:r>
        </w:p>
      </w:docPartBody>
    </w:docPart>
    <w:docPart>
      <w:docPartPr>
        <w:name w:val="27E488D241EB4A979EBF9B4900724294"/>
        <w:category>
          <w:name w:val="常规"/>
          <w:gallery w:val="placeholder"/>
        </w:category>
        <w:types>
          <w:type w:val="bbPlcHdr"/>
        </w:types>
        <w:behaviors>
          <w:behavior w:val="content"/>
        </w:behaviors>
        <w:guid w:val="{D6F8A391-6839-4E08-AC95-08CD7F5071FE}"/>
      </w:docPartPr>
      <w:docPartBody>
        <w:p w:rsidR="00D20DBD" w:rsidRDefault="00EE4C37" w:rsidP="00EE4C37">
          <w:pPr>
            <w:pStyle w:val="27E488D241EB4A979EBF9B4900724294"/>
          </w:pPr>
          <w:r>
            <w:rPr>
              <w:rStyle w:val="a3"/>
              <w:rFonts w:hint="eastAsia"/>
            </w:rPr>
            <w:t>单击此处输入文字。</w:t>
          </w:r>
        </w:p>
      </w:docPartBody>
    </w:docPart>
    <w:docPart>
      <w:docPartPr>
        <w:name w:val="5738E8BA9C6540F5B2ECC9EFB465531C"/>
        <w:category>
          <w:name w:val="常规"/>
          <w:gallery w:val="placeholder"/>
        </w:category>
        <w:types>
          <w:type w:val="bbPlcHdr"/>
        </w:types>
        <w:behaviors>
          <w:behavior w:val="content"/>
        </w:behaviors>
        <w:guid w:val="{40D1A0E5-5949-4C47-8144-DD567B266DEA}"/>
      </w:docPartPr>
      <w:docPartBody>
        <w:p w:rsidR="00D20DBD" w:rsidRDefault="00EE4C37" w:rsidP="00EE4C37">
          <w:pPr>
            <w:pStyle w:val="5738E8BA9C6540F5B2ECC9EFB465531C"/>
          </w:pPr>
          <w:r>
            <w:rPr>
              <w:rStyle w:val="a3"/>
              <w:rFonts w:hint="eastAsia"/>
            </w:rPr>
            <w:t>单击此处输入文字。</w:t>
          </w:r>
        </w:p>
      </w:docPartBody>
    </w:docPart>
    <w:docPart>
      <w:docPartPr>
        <w:name w:val="C5B7C080D8144CDCA509B6B9517D631F"/>
        <w:category>
          <w:name w:val="常规"/>
          <w:gallery w:val="placeholder"/>
        </w:category>
        <w:types>
          <w:type w:val="bbPlcHdr"/>
        </w:types>
        <w:behaviors>
          <w:behavior w:val="content"/>
        </w:behaviors>
        <w:guid w:val="{7F93B103-8147-448E-BE55-FCCF19B48FB0}"/>
      </w:docPartPr>
      <w:docPartBody>
        <w:p w:rsidR="00460EA9" w:rsidRDefault="00FE45CA" w:rsidP="00FE45CA">
          <w:pPr>
            <w:pStyle w:val="C5B7C080D8144CDCA509B6B9517D631F"/>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1250CE"/>
    <w:rsid w:val="001D2528"/>
    <w:rsid w:val="00355CDD"/>
    <w:rsid w:val="00453D1B"/>
    <w:rsid w:val="00460EA9"/>
    <w:rsid w:val="005F2314"/>
    <w:rsid w:val="00641A45"/>
    <w:rsid w:val="006E08EC"/>
    <w:rsid w:val="006F0FDC"/>
    <w:rsid w:val="0076011C"/>
    <w:rsid w:val="007979C0"/>
    <w:rsid w:val="007C4C2C"/>
    <w:rsid w:val="007F1699"/>
    <w:rsid w:val="008103A2"/>
    <w:rsid w:val="009010E7"/>
    <w:rsid w:val="009E29F9"/>
    <w:rsid w:val="00A17EA5"/>
    <w:rsid w:val="00AA340A"/>
    <w:rsid w:val="00AF0D73"/>
    <w:rsid w:val="00AF470F"/>
    <w:rsid w:val="00B63590"/>
    <w:rsid w:val="00BF76A5"/>
    <w:rsid w:val="00D20DBD"/>
    <w:rsid w:val="00D66C1B"/>
    <w:rsid w:val="00EE4C37"/>
    <w:rsid w:val="00F77953"/>
    <w:rsid w:val="00FE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45CA"/>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 w:type="paragraph" w:customStyle="1" w:styleId="507963638027493C8AC2BA9E1349BF5A">
    <w:name w:val="507963638027493C8AC2BA9E1349BF5A"/>
    <w:rsid w:val="00EE4C37"/>
    <w:pPr>
      <w:widowControl w:val="0"/>
      <w:jc w:val="both"/>
    </w:pPr>
  </w:style>
  <w:style w:type="paragraph" w:customStyle="1" w:styleId="1A9B9930059646CB90AF5BCE446FC10F">
    <w:name w:val="1A9B9930059646CB90AF5BCE446FC10F"/>
    <w:rsid w:val="00EE4C37"/>
    <w:pPr>
      <w:widowControl w:val="0"/>
      <w:jc w:val="both"/>
    </w:pPr>
  </w:style>
  <w:style w:type="paragraph" w:customStyle="1" w:styleId="AB1C74DB8B194B8086C8C875491936C1">
    <w:name w:val="AB1C74DB8B194B8086C8C875491936C1"/>
    <w:rsid w:val="00EE4C37"/>
    <w:pPr>
      <w:widowControl w:val="0"/>
      <w:jc w:val="both"/>
    </w:pPr>
  </w:style>
  <w:style w:type="paragraph" w:customStyle="1" w:styleId="D98CC20D36A844AE9AAC41811A423446">
    <w:name w:val="D98CC20D36A844AE9AAC41811A423446"/>
    <w:rsid w:val="00EE4C37"/>
    <w:pPr>
      <w:widowControl w:val="0"/>
      <w:jc w:val="both"/>
    </w:pPr>
  </w:style>
  <w:style w:type="paragraph" w:customStyle="1" w:styleId="27E488D241EB4A979EBF9B4900724294">
    <w:name w:val="27E488D241EB4A979EBF9B4900724294"/>
    <w:rsid w:val="00EE4C37"/>
    <w:pPr>
      <w:widowControl w:val="0"/>
      <w:jc w:val="both"/>
    </w:pPr>
  </w:style>
  <w:style w:type="paragraph" w:customStyle="1" w:styleId="5738E8BA9C6540F5B2ECC9EFB465531C">
    <w:name w:val="5738E8BA9C6540F5B2ECC9EFB465531C"/>
    <w:rsid w:val="00EE4C37"/>
    <w:pPr>
      <w:widowControl w:val="0"/>
      <w:jc w:val="both"/>
    </w:pPr>
  </w:style>
  <w:style w:type="paragraph" w:customStyle="1" w:styleId="67A280643C424FDFB476CF49F26077F0">
    <w:name w:val="67A280643C424FDFB476CF49F26077F0"/>
    <w:rsid w:val="00EE4C37"/>
    <w:pPr>
      <w:widowControl w:val="0"/>
      <w:jc w:val="both"/>
    </w:pPr>
  </w:style>
  <w:style w:type="paragraph" w:customStyle="1" w:styleId="86230DABE5A2428EAC385D2B23BA4039">
    <w:name w:val="86230DABE5A2428EAC385D2B23BA4039"/>
    <w:rsid w:val="00EE4C37"/>
    <w:pPr>
      <w:widowControl w:val="0"/>
      <w:jc w:val="both"/>
    </w:pPr>
  </w:style>
  <w:style w:type="paragraph" w:customStyle="1" w:styleId="821FE0C259E349BC85F7AC260691F821">
    <w:name w:val="821FE0C259E349BC85F7AC260691F821"/>
    <w:rsid w:val="00EE4C37"/>
    <w:pPr>
      <w:widowControl w:val="0"/>
      <w:jc w:val="both"/>
    </w:pPr>
  </w:style>
  <w:style w:type="paragraph" w:customStyle="1" w:styleId="8B578171C1D64FAF90BD60230ED04702">
    <w:name w:val="8B578171C1D64FAF90BD60230ED04702"/>
    <w:rsid w:val="00EE4C37"/>
    <w:pPr>
      <w:widowControl w:val="0"/>
      <w:jc w:val="both"/>
    </w:pPr>
  </w:style>
  <w:style w:type="paragraph" w:customStyle="1" w:styleId="B6B3A35DBD5A4CD998079412050CF8FB">
    <w:name w:val="B6B3A35DBD5A4CD998079412050CF8FB"/>
    <w:rsid w:val="00EE4C37"/>
    <w:pPr>
      <w:widowControl w:val="0"/>
      <w:jc w:val="both"/>
    </w:pPr>
  </w:style>
  <w:style w:type="paragraph" w:customStyle="1" w:styleId="CA01353D59AC43BD9894D0D95D249BEE">
    <w:name w:val="CA01353D59AC43BD9894D0D95D249BEE"/>
    <w:rsid w:val="00EE4C37"/>
    <w:pPr>
      <w:widowControl w:val="0"/>
      <w:jc w:val="both"/>
    </w:pPr>
  </w:style>
  <w:style w:type="paragraph" w:customStyle="1" w:styleId="7CFFC554752D4F97A08D1177F96E8063">
    <w:name w:val="7CFFC554752D4F97A08D1177F96E8063"/>
    <w:rsid w:val="00EE4C37"/>
    <w:pPr>
      <w:widowControl w:val="0"/>
      <w:jc w:val="both"/>
    </w:pPr>
  </w:style>
  <w:style w:type="paragraph" w:customStyle="1" w:styleId="F6AE7B1C23E24C19817D988A45B08A5C">
    <w:name w:val="F6AE7B1C23E24C19817D988A45B08A5C"/>
    <w:rsid w:val="00EE4C37"/>
    <w:pPr>
      <w:widowControl w:val="0"/>
      <w:jc w:val="both"/>
    </w:pPr>
  </w:style>
  <w:style w:type="paragraph" w:customStyle="1" w:styleId="F6B256A542044C62BC071226B38F6C09">
    <w:name w:val="F6B256A542044C62BC071226B38F6C09"/>
    <w:rsid w:val="00EE4C37"/>
    <w:pPr>
      <w:widowControl w:val="0"/>
      <w:jc w:val="both"/>
    </w:pPr>
  </w:style>
  <w:style w:type="paragraph" w:customStyle="1" w:styleId="EE4DCB3BDE2342329B8F083D85E5D12C">
    <w:name w:val="EE4DCB3BDE2342329B8F083D85E5D12C"/>
    <w:rsid w:val="00EE4C37"/>
    <w:pPr>
      <w:widowControl w:val="0"/>
      <w:jc w:val="both"/>
    </w:pPr>
  </w:style>
  <w:style w:type="paragraph" w:customStyle="1" w:styleId="2C7B8895CAA84B4D9B48B81356694B28">
    <w:name w:val="2C7B8895CAA84B4D9B48B81356694B28"/>
    <w:rsid w:val="00EE4C37"/>
    <w:pPr>
      <w:widowControl w:val="0"/>
      <w:jc w:val="both"/>
    </w:pPr>
  </w:style>
  <w:style w:type="paragraph" w:customStyle="1" w:styleId="3942FA86BAB7415D825E930897FBA57C">
    <w:name w:val="3942FA86BAB7415D825E930897FBA57C"/>
    <w:rsid w:val="00EE4C37"/>
    <w:pPr>
      <w:widowControl w:val="0"/>
      <w:jc w:val="both"/>
    </w:pPr>
  </w:style>
  <w:style w:type="paragraph" w:customStyle="1" w:styleId="323669B0E0764E63ABB54FB6A65EBEC0">
    <w:name w:val="323669B0E0764E63ABB54FB6A65EBEC0"/>
    <w:rsid w:val="00EE4C37"/>
    <w:pPr>
      <w:widowControl w:val="0"/>
      <w:jc w:val="both"/>
    </w:pPr>
  </w:style>
  <w:style w:type="paragraph" w:customStyle="1" w:styleId="1E6593F8AF6A4DB08CE265B2F080AC97">
    <w:name w:val="1E6593F8AF6A4DB08CE265B2F080AC97"/>
    <w:rsid w:val="00EE4C37"/>
    <w:pPr>
      <w:widowControl w:val="0"/>
      <w:jc w:val="both"/>
    </w:pPr>
  </w:style>
  <w:style w:type="paragraph" w:customStyle="1" w:styleId="38784B3EDB2840D7A2F66DA33861B266">
    <w:name w:val="38784B3EDB2840D7A2F66DA33861B266"/>
    <w:rsid w:val="00EE4C37"/>
    <w:pPr>
      <w:widowControl w:val="0"/>
      <w:jc w:val="both"/>
    </w:pPr>
  </w:style>
  <w:style w:type="paragraph" w:customStyle="1" w:styleId="142E2BB8497D4893AFC57C06F08A8877">
    <w:name w:val="142E2BB8497D4893AFC57C06F08A8877"/>
    <w:rsid w:val="00EE4C37"/>
    <w:pPr>
      <w:widowControl w:val="0"/>
      <w:jc w:val="both"/>
    </w:pPr>
  </w:style>
  <w:style w:type="paragraph" w:customStyle="1" w:styleId="56787686D42E460C8FA05149728642BC">
    <w:name w:val="56787686D42E460C8FA05149728642BC"/>
    <w:rsid w:val="00EE4C37"/>
    <w:pPr>
      <w:widowControl w:val="0"/>
      <w:jc w:val="both"/>
    </w:pPr>
  </w:style>
  <w:style w:type="paragraph" w:customStyle="1" w:styleId="062BE12FCAA64C12AD1C6EDF6D8FB149">
    <w:name w:val="062BE12FCAA64C12AD1C6EDF6D8FB149"/>
    <w:rsid w:val="00EE4C37"/>
    <w:pPr>
      <w:widowControl w:val="0"/>
      <w:jc w:val="both"/>
    </w:pPr>
  </w:style>
  <w:style w:type="paragraph" w:customStyle="1" w:styleId="F10D4B981CD84BBA8BD628675A822A4A">
    <w:name w:val="F10D4B981CD84BBA8BD628675A822A4A"/>
    <w:rsid w:val="00EE4C37"/>
    <w:pPr>
      <w:widowControl w:val="0"/>
      <w:jc w:val="both"/>
    </w:pPr>
  </w:style>
  <w:style w:type="paragraph" w:customStyle="1" w:styleId="C22912FB6DCC4E339E885FE414F932AD">
    <w:name w:val="C22912FB6DCC4E339E885FE414F932AD"/>
    <w:rsid w:val="00EE4C37"/>
    <w:pPr>
      <w:widowControl w:val="0"/>
      <w:jc w:val="both"/>
    </w:pPr>
  </w:style>
  <w:style w:type="paragraph" w:customStyle="1" w:styleId="6B71E469A1864CA2A8EA8B3935108E67">
    <w:name w:val="6B71E469A1864CA2A8EA8B3935108E67"/>
    <w:rsid w:val="00F77953"/>
    <w:pPr>
      <w:widowControl w:val="0"/>
      <w:jc w:val="both"/>
    </w:pPr>
  </w:style>
  <w:style w:type="paragraph" w:customStyle="1" w:styleId="C5B7C080D8144CDCA509B6B9517D631F">
    <w:name w:val="C5B7C080D8144CDCA509B6B9517D631F"/>
    <w:rsid w:val="00FE45C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2.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 ds:uri="5b0d430e-7e2b-4776-8054-63e6fc4e6605"/>
  </ds:schemaRefs>
</ds:datastoreItem>
</file>

<file path=customXml/itemProps3.xml><?xml version="1.0" encoding="utf-8"?>
<ds:datastoreItem xmlns:ds="http://schemas.openxmlformats.org/officeDocument/2006/customXml" ds:itemID="{9B6FA14A-DB37-4335-829B-97B80F51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E61B8-FEDF-45C7-AD3E-46B760C9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57</Pages>
  <Words>16973</Words>
  <Characters>17822</Characters>
  <Application>Microsoft Office Word</Application>
  <DocSecurity>0</DocSecurity>
  <Lines>1273</Lines>
  <Paragraphs>1199</Paragraphs>
  <ScaleCrop>false</ScaleCrop>
  <Company/>
  <LinksUpToDate>false</LinksUpToDate>
  <CharactersWithSpaces>33596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 Guan</dc:creator>
  <cp:lastModifiedBy>ms</cp:lastModifiedBy>
  <cp:revision>29</cp:revision>
  <dcterms:created xsi:type="dcterms:W3CDTF">2017-02-15T01:12:00Z</dcterms:created>
  <dcterms:modified xsi:type="dcterms:W3CDTF">2020-12-28T07:08:00Z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b354dd31-7145-4ea0-88b0-907dc22a0704</vt:lpwstr>
  </property>
  <property fmtid="{D5CDD505-2E9C-101B-9397-08002B2CF9AE}" pid="3" name="ContentTypeId">
    <vt:lpwstr>0x010100514184EA49F8E641BD0F7DF9493369E1</vt:lpwstr>
  </property>
  <property fmtid="{D5CDD505-2E9C-101B-9397-08002B2CF9AE}" pid="4" name="项目编号">
    <vt:lpwstr>BYQ-2020C035</vt:lpwstr>
  </property>
</Properties>
</file>