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大石桥市永安镇中心幼儿园设备采购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DSQZC2020-066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EA539B" w:rsidP="00715804">
          <w:pPr>
            <w:rPr>
              <w:sz w:val="32"/>
              <w:szCs w:val="32"/>
            </w:rPr>
          </w:pPr>
        </w:p>
        <w:p w:rsidR="00720905" w:rsidRPr="00720905" w:rsidRDefault="00373305"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373305" w:rsidP="00720905">
          <w:pPr>
            <w:rPr>
              <w:sz w:val="32"/>
              <w:szCs w:val="32"/>
            </w:rPr>
          </w:pPr>
          <w:r w:rsidRPr="00720905">
            <w:rPr>
              <w:rFonts w:hint="eastAsia"/>
              <w:sz w:val="32"/>
              <w:szCs w:val="32"/>
            </w:rPr>
            <w:t>二、法定代表人或授权代表本人身份证原件；</w:t>
          </w:r>
        </w:p>
        <w:p w:rsidR="00720905" w:rsidRPr="00720905" w:rsidRDefault="00373305" w:rsidP="00720905">
          <w:pPr>
            <w:rPr>
              <w:sz w:val="32"/>
              <w:szCs w:val="32"/>
            </w:rPr>
          </w:pPr>
          <w:r w:rsidRPr="00720905">
            <w:rPr>
              <w:rFonts w:hint="eastAsia"/>
              <w:sz w:val="32"/>
              <w:szCs w:val="32"/>
            </w:rPr>
            <w:t>三、法定代表人身份证明书或法定代表人授权委托书原件；</w:t>
          </w:r>
        </w:p>
        <w:p w:rsidR="00715804" w:rsidRDefault="00373305"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EA539B"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大石桥市永安镇中心幼儿园设备采购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大石桥市永安镇中心幼儿园设备采购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DSQZC2020-066</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Content>
          <w:r w:rsidR="00EA539B">
            <w:rPr>
              <w:rFonts w:ascii="仿宋" w:eastAsia="仿宋" w:hAnsi="仿宋" w:hint="eastAsia"/>
              <w:szCs w:val="21"/>
            </w:rPr>
            <w:t xml:space="preserve">2020/12/17 </w:t>
          </w:r>
          <w:r w:rsidR="00EA539B" w:rsidRPr="00F51F23">
            <w:rPr>
              <w:rFonts w:ascii="仿宋" w:eastAsia="仿宋" w:hAnsi="仿宋" w:hint="eastAsia"/>
              <w:szCs w:val="21"/>
            </w:rPr>
            <w:t>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DSQZC2020-066</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大石桥市永安镇中心幼儿园设备采购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373305">
        <w:rPr>
          <w:rFonts w:ascii="仿宋" w:eastAsia="仿宋" w:hAnsi="仿宋" w:hint="eastAsia"/>
          <w:szCs w:val="21"/>
        </w:rPr>
        <w:t>199870</w:t>
      </w:r>
      <w:r w:rsidR="00EA539B">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EA539B"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37330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EA539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373305"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373305" w:rsidP="007966A8">
                <w:pPr>
                  <w:pStyle w:val="ab"/>
                  <w:spacing w:line="240" w:lineRule="auto"/>
                  <w:ind w:firstLineChars="0" w:firstLine="0"/>
                  <w:rPr>
                    <w:rFonts w:ascii="仿宋" w:eastAsia="仿宋" w:hAnsi="仿宋"/>
                    <w:szCs w:val="24"/>
                  </w:rPr>
                </w:pPr>
                <w:r>
                  <w:rPr>
                    <w:rFonts w:ascii="仿宋" w:eastAsia="仿宋" w:hAnsi="仿宋" w:hint="eastAsia"/>
                    <w:szCs w:val="24"/>
                  </w:rPr>
                  <w:t>大石桥市永安镇中心幼儿园设备采购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D909F8" w:rsidRDefault="00373305" w:rsidP="007966A8">
                <w:pPr>
                  <w:pStyle w:val="ab"/>
                  <w:spacing w:line="240" w:lineRule="auto"/>
                  <w:ind w:firstLineChars="0" w:firstLine="0"/>
                  <w:rPr>
                    <w:rFonts w:ascii="仿宋" w:eastAsia="仿宋" w:hAnsi="仿宋"/>
                    <w:szCs w:val="24"/>
                  </w:rPr>
                </w:pPr>
                <w:r>
                  <w:rPr>
                    <w:rFonts w:ascii="仿宋" w:eastAsia="仿宋" w:hAnsi="仿宋" w:hint="eastAsia"/>
                    <w:szCs w:val="24"/>
                  </w:rPr>
                  <w:t>199870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373305" w:rsidP="007966A8">
                <w:pPr>
                  <w:pStyle w:val="ab"/>
                  <w:spacing w:line="240" w:lineRule="auto"/>
                  <w:ind w:firstLineChars="0" w:firstLine="0"/>
                  <w:rPr>
                    <w:rFonts w:ascii="仿宋" w:eastAsia="仿宋" w:hAnsi="仿宋"/>
                    <w:szCs w:val="24"/>
                  </w:rPr>
                </w:pPr>
                <w:r>
                  <w:rPr>
                    <w:rFonts w:ascii="仿宋" w:eastAsia="仿宋" w:hAnsi="仿宋" w:hint="eastAsia"/>
                    <w:szCs w:val="24"/>
                  </w:rPr>
                  <w:t>3800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305" w:rsidP="00EA539B">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EA539B"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373305">
        <w:rPr>
          <w:rFonts w:ascii="仿宋" w:eastAsia="仿宋" w:hAnsi="仿宋" w:hint="eastAsia"/>
          <w:szCs w:val="21"/>
        </w:rPr>
        <w:t>199870</w:t>
      </w:r>
      <w:r w:rsidR="00EA539B">
        <w:rPr>
          <w:rFonts w:ascii="仿宋" w:eastAsia="仿宋" w:hAnsi="仿宋" w:hint="eastAsia"/>
          <w:szCs w:val="21"/>
        </w:rPr>
        <w:t>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Content>
          <w:r w:rsidR="00EA539B" w:rsidRPr="00F51F23">
            <w:rPr>
              <w:rFonts w:ascii="仿宋" w:eastAsia="仿宋" w:hAnsi="仿宋" w:hint="eastAsia"/>
              <w:szCs w:val="21"/>
            </w:rPr>
            <w:t>2020年</w:t>
          </w:r>
          <w:r w:rsidR="00EA539B">
            <w:rPr>
              <w:rFonts w:ascii="仿宋" w:eastAsia="仿宋" w:hAnsi="仿宋" w:hint="eastAsia"/>
              <w:szCs w:val="21"/>
            </w:rPr>
            <w:t>12</w:t>
          </w:r>
          <w:r w:rsidR="00EA539B" w:rsidRPr="00F51F23">
            <w:rPr>
              <w:rFonts w:ascii="仿宋" w:eastAsia="仿宋" w:hAnsi="仿宋" w:hint="eastAsia"/>
              <w:szCs w:val="21"/>
            </w:rPr>
            <w:t>月</w:t>
          </w:r>
          <w:r w:rsidR="00EA539B">
            <w:rPr>
              <w:rFonts w:ascii="仿宋" w:eastAsia="仿宋" w:hAnsi="仿宋" w:hint="eastAsia"/>
              <w:szCs w:val="21"/>
            </w:rPr>
            <w:t>2</w:t>
          </w:r>
          <w:r w:rsidR="00EA539B" w:rsidRPr="00F51F23">
            <w:rPr>
              <w:rFonts w:ascii="仿宋" w:eastAsia="仿宋" w:hAnsi="仿宋" w:hint="eastAsia"/>
              <w:szCs w:val="21"/>
            </w:rPr>
            <w:t>日</w:t>
          </w:r>
          <w:r w:rsidR="00EA539B">
            <w:rPr>
              <w:rFonts w:ascii="仿宋" w:eastAsia="仿宋" w:hAnsi="仿宋" w:hint="eastAsia"/>
              <w:szCs w:val="21"/>
            </w:rPr>
            <w:t>17：00</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EA539B"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Content>
          <w:r>
            <w:rPr>
              <w:rFonts w:ascii="仿宋" w:eastAsia="仿宋" w:hAnsi="仿宋" w:hint="eastAsia"/>
              <w:szCs w:val="21"/>
            </w:rPr>
            <w:t>2020/12/17</w:t>
          </w:r>
          <w:r w:rsidRPr="00F51F23">
            <w:rPr>
              <w:rFonts w:ascii="仿宋" w:eastAsia="仿宋" w:hAnsi="仿宋" w:hint="eastAsia"/>
              <w:szCs w:val="21"/>
            </w:rPr>
            <w:t xml:space="preserve">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DSQ开标室2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00373305">
        <w:rPr>
          <w:rFonts w:ascii="仿宋" w:eastAsia="仿宋" w:hAnsi="仿宋" w:cs="宋体" w:hint="eastAsia"/>
          <w:b/>
          <w:bCs/>
          <w:szCs w:val="21"/>
        </w:rPr>
        <w:t>0417-5889005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大石桥市永安镇九年一贯制（寄宿制）学校</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大石桥市永安镇周屯村</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13841772040</w:t>
          </w:r>
        </w:sdtContent>
      </w:sdt>
    </w:p>
    <w:p w:rsidR="00373305" w:rsidRDefault="00373305" w:rsidP="0005558B">
      <w:pPr>
        <w:keepNext/>
        <w:keepLines/>
        <w:spacing w:line="276" w:lineRule="auto"/>
        <w:ind w:left="495" w:firstLineChars="100" w:firstLine="210"/>
        <w:outlineLvl w:val="1"/>
        <w:rPr>
          <w:rFonts w:ascii="仿宋" w:eastAsia="仿宋" w:hAnsi="仿宋" w:cs="宋体"/>
          <w:bCs/>
          <w:szCs w:val="21"/>
        </w:rPr>
      </w:pPr>
      <w:r w:rsidRPr="00F51F23">
        <w:rPr>
          <w:rFonts w:ascii="仿宋" w:eastAsia="仿宋" w:hAnsi="仿宋" w:cs="仿宋_GB2312" w:hint="eastAsia"/>
          <w:kern w:val="0"/>
          <w:szCs w:val="21"/>
        </w:rPr>
        <w:t>项目联系人：</w:t>
      </w:r>
      <w:proofErr w:type="gramStart"/>
      <w:r>
        <w:rPr>
          <w:rFonts w:ascii="仿宋" w:eastAsia="仿宋" w:hAnsi="仿宋" w:cs="仿宋_GB2312" w:hint="eastAsia"/>
          <w:kern w:val="0"/>
          <w:szCs w:val="21"/>
        </w:rPr>
        <w:t>纪征环</w:t>
      </w:r>
      <w:proofErr w:type="gramEnd"/>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大石桥市审批技术审查与公共资源交易中心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辽宁省营口市大石桥市哈大路二高街2号</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0417-5889010</w:t>
          </w:r>
        </w:sdtContent>
      </w:sdt>
    </w:p>
    <w:p w:rsidR="005B7E6F" w:rsidRPr="00373305" w:rsidRDefault="005B7E6F" w:rsidP="00373305">
      <w:pPr>
        <w:ind w:firstLineChars="300" w:firstLine="630"/>
        <w:rPr>
          <w:rFonts w:ascii="仿宋_GB2312" w:eastAsia="仿宋_GB2312" w:hAnsi="仿宋_GB2312" w:cs="仿宋_GB2312"/>
          <w:szCs w:val="21"/>
        </w:rPr>
      </w:pPr>
      <w:r w:rsidRPr="005B7E6F">
        <w:rPr>
          <w:rFonts w:ascii="仿宋" w:eastAsia="仿宋" w:hAnsi="仿宋" w:cs="宋体" w:hint="eastAsia"/>
          <w:bCs/>
          <w:szCs w:val="21"/>
        </w:rPr>
        <w:t>开 户 行：</w:t>
      </w:r>
      <w:r w:rsidR="00373305" w:rsidRPr="00CF064F">
        <w:rPr>
          <w:rFonts w:ascii="仿宋_GB2312" w:eastAsia="仿宋_GB2312" w:hAnsi="仿宋_GB2312" w:cs="仿宋_GB2312" w:hint="eastAsia"/>
          <w:szCs w:val="21"/>
        </w:rPr>
        <w:t>中国邮政储蓄银行大石桥市支行</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373305" w:rsidRPr="00CF064F">
        <w:rPr>
          <w:rFonts w:ascii="仿宋_GB2312" w:eastAsia="仿宋_GB2312" w:hAnsi="仿宋_GB2312" w:cs="仿宋_GB2312" w:hint="eastAsia"/>
          <w:szCs w:val="21"/>
        </w:rPr>
        <w:t>营口市公共资源交易服务中心大石桥市分中心</w:t>
      </w:r>
    </w:p>
    <w:p w:rsidR="005B7E6F" w:rsidRPr="00373305" w:rsidRDefault="005B7E6F" w:rsidP="00373305">
      <w:pPr>
        <w:ind w:firstLineChars="300" w:firstLine="630"/>
        <w:rPr>
          <w:rFonts w:ascii="仿宋_GB2312" w:eastAsia="仿宋_GB2312" w:hAnsi="仿宋_GB2312" w:cs="仿宋_GB2312"/>
          <w:szCs w:val="21"/>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373305" w:rsidRPr="00CF064F">
        <w:rPr>
          <w:rFonts w:ascii="仿宋_GB2312" w:eastAsia="仿宋_GB2312" w:hAnsi="仿宋_GB2312" w:cs="仿宋_GB2312" w:hint="eastAsia"/>
          <w:szCs w:val="21"/>
        </w:rPr>
        <w:t>921003010019456666</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耿超</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0417-5889010</w:t>
          </w:r>
        </w:sdtContent>
      </w:sdt>
    </w:p>
    <w:p w:rsidR="00F51F23" w:rsidRDefault="00F51F23" w:rsidP="00373305">
      <w:pPr>
        <w:widowControl/>
        <w:jc w:val="left"/>
      </w:pPr>
      <w:r>
        <w:rPr>
          <w:rFonts w:ascii="宋体" w:hAnsi="宋体"/>
          <w:b/>
          <w:bCs/>
          <w:sz w:val="44"/>
          <w:szCs w:val="44"/>
        </w:rPr>
        <w:br w:type="page"/>
      </w: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EA539B"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大石桥市永安镇九年一贯制（寄宿制）          </w:t>
                </w:r>
              </w:p>
              <w:p w:rsidR="000B5591" w:rsidRDefault="0037330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大石桥市永安</w:t>
                </w:r>
                <w:proofErr w:type="gramStart"/>
                <w:r>
                  <w:rPr>
                    <w:rFonts w:ascii="仿宋_GB2312" w:eastAsia="仿宋_GB2312" w:hAnsi="仿宋_GB2312" w:cs="仿宋_GB2312" w:hint="eastAsia"/>
                    <w:kern w:val="0"/>
                    <w:szCs w:val="21"/>
                    <w:u w:val="single"/>
                  </w:rPr>
                  <w:t>镇周屯村</w:t>
                </w:r>
                <w:proofErr w:type="gramEnd"/>
                <w:r>
                  <w:rPr>
                    <w:rFonts w:ascii="仿宋_GB2312" w:eastAsia="仿宋_GB2312" w:hAnsi="仿宋_GB2312" w:cs="仿宋_GB2312" w:hint="eastAsia"/>
                    <w:kern w:val="0"/>
                    <w:szCs w:val="21"/>
                    <w:u w:val="single"/>
                  </w:rPr>
                  <w:t xml:space="preserve">                 </w:t>
                </w:r>
              </w:p>
              <w:p w:rsidR="000B5591" w:rsidRDefault="0037330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proofErr w:type="gramStart"/>
                <w:r>
                  <w:rPr>
                    <w:rFonts w:ascii="仿宋_GB2312" w:eastAsia="仿宋_GB2312" w:hAnsi="仿宋_GB2312" w:cs="仿宋_GB2312" w:hint="eastAsia"/>
                    <w:kern w:val="0"/>
                    <w:szCs w:val="21"/>
                    <w:u w:val="single"/>
                  </w:rPr>
                  <w:t>纪征环</w:t>
                </w:r>
                <w:proofErr w:type="gramEnd"/>
                <w:r>
                  <w:rPr>
                    <w:rFonts w:ascii="仿宋_GB2312" w:eastAsia="仿宋_GB2312" w:hAnsi="仿宋_GB2312" w:cs="仿宋_GB2312" w:hint="eastAsia"/>
                    <w:kern w:val="0"/>
                    <w:szCs w:val="21"/>
                    <w:u w:val="single"/>
                  </w:rPr>
                  <w:t xml:space="preserve">                 </w:t>
                </w:r>
              </w:p>
              <w:p w:rsidR="000B5591" w:rsidRDefault="0037330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13841772040                 </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F064F" w:rsidRPr="00CF064F" w:rsidRDefault="00373305"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  称：大石桥市审批技术审查与公共资源交易中心</w:t>
                </w:r>
              </w:p>
              <w:p w:rsidR="00CF064F" w:rsidRDefault="00373305"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  址：辽宁省营口市大石桥市哈大路</w:t>
                </w:r>
                <w:proofErr w:type="gramStart"/>
                <w:r w:rsidRPr="00CF064F">
                  <w:rPr>
                    <w:rFonts w:ascii="仿宋_GB2312" w:eastAsia="仿宋_GB2312" w:hAnsi="仿宋_GB2312" w:cs="仿宋_GB2312" w:hint="eastAsia"/>
                    <w:kern w:val="0"/>
                    <w:szCs w:val="21"/>
                  </w:rPr>
                  <w:t>二高街2号</w:t>
                </w:r>
                <w:proofErr w:type="gramEnd"/>
              </w:p>
              <w:p w:rsidR="000B5591" w:rsidRDefault="00373305" w:rsidP="00CF064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耿先生                 </w:t>
                </w:r>
              </w:p>
              <w:p w:rsidR="000B5591" w:rsidRDefault="0037330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0417-5889010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EA539B"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373305"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EA539B"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199870        </w:t>
                </w:r>
                <w:r>
                  <w:rPr>
                    <w:rFonts w:ascii="仿宋_GB2312" w:eastAsia="仿宋_GB2312" w:hAnsi="仿宋_GB2312" w:cs="仿宋_GB2312" w:hint="eastAsia"/>
                    <w:bCs/>
                    <w:kern w:val="0"/>
                    <w:szCs w:val="21"/>
                  </w:rPr>
                  <w:t>元</w:t>
                </w:r>
              </w:p>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199870        </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0B5591" w:rsidRDefault="00373305"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0B5591" w:rsidRDefault="0037330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B5591" w:rsidRDefault="0037330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B5591" w:rsidRDefault="0037330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B5591" w:rsidRDefault="0037330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B5591" w:rsidRDefault="0037330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B5591" w:rsidRDefault="0037330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0B5591" w:rsidRDefault="0037330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B5591" w:rsidRDefault="00373305"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37330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373305"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37330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0B5591" w:rsidRDefault="0037330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0B5591" w:rsidRDefault="0037330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37330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37330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B5591" w:rsidRDefault="00373305"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1、投标保证金金额：</w:t>
                </w:r>
                <w:r>
                  <w:rPr>
                    <w:rFonts w:ascii="仿宋_GB2312" w:eastAsia="仿宋_GB2312" w:hAnsi="仿宋_GB2312" w:cs="仿宋_GB2312" w:hint="eastAsia"/>
                    <w:szCs w:val="21"/>
                    <w:u w:val="single"/>
                  </w:rPr>
                  <w:t xml:space="preserve">  3800          </w:t>
                </w:r>
                <w:r>
                  <w:rPr>
                    <w:rFonts w:ascii="仿宋_GB2312" w:eastAsia="仿宋_GB2312" w:hAnsi="仿宋_GB2312" w:cs="仿宋_GB2312" w:hint="eastAsia"/>
                    <w:szCs w:val="21"/>
                  </w:rPr>
                  <w:t>元</w:t>
                </w:r>
              </w:p>
              <w:p w:rsidR="000B5591" w:rsidRDefault="00373305"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0B5591" w:rsidRDefault="00373305"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w:t>
                </w:r>
                <w:r>
                  <w:rPr>
                    <w:rFonts w:ascii="仿宋_GB2312" w:eastAsia="仿宋_GB2312" w:hAnsi="仿宋_GB2312" w:cs="仿宋_GB2312" w:hint="eastAsia"/>
                  </w:rPr>
                  <w:t>■</w:t>
                </w:r>
                <w:r>
                  <w:rPr>
                    <w:rFonts w:ascii="仿宋_GB2312" w:eastAsia="仿宋_GB2312" w:hAnsi="仿宋_GB2312" w:cs="仿宋_GB2312" w:hint="eastAsia"/>
                    <w:szCs w:val="21"/>
                  </w:rPr>
                  <w:t xml:space="preserve">支票  </w:t>
                </w:r>
                <w:r>
                  <w:rPr>
                    <w:rFonts w:ascii="仿宋_GB2312" w:eastAsia="仿宋_GB2312" w:hAnsi="仿宋_GB2312" w:cs="仿宋_GB2312" w:hint="eastAsia"/>
                  </w:rPr>
                  <w:t>■</w:t>
                </w:r>
                <w:r>
                  <w:rPr>
                    <w:rFonts w:ascii="仿宋_GB2312" w:eastAsia="仿宋_GB2312" w:hAnsi="仿宋_GB2312" w:cs="仿宋_GB2312" w:hint="eastAsia"/>
                    <w:szCs w:val="21"/>
                  </w:rPr>
                  <w:t xml:space="preserve">电汇 </w:t>
                </w:r>
                <w:r>
                  <w:rPr>
                    <w:rFonts w:ascii="仿宋_GB2312" w:eastAsia="仿宋_GB2312" w:hAnsi="仿宋_GB2312" w:cs="仿宋_GB2312"/>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其他</w:t>
                </w:r>
              </w:p>
              <w:p w:rsidR="000B5591" w:rsidRDefault="00373305"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CF064F" w:rsidRPr="00CF064F" w:rsidRDefault="00373305"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37330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37330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Pr="00097A26" w:rsidRDefault="00373305"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5" w:name="_Hlk28630059"/>
                <w:r w:rsidRPr="00C03BDF">
                  <w:rPr>
                    <w:rFonts w:ascii="仿宋_GB2312" w:eastAsia="仿宋_GB2312" w:hAnsi="仿宋_GB2312" w:cs="仿宋_GB2312" w:hint="eastAsia"/>
                    <w:kern w:val="0"/>
                    <w:szCs w:val="21"/>
                  </w:rPr>
                  <w:t>中标公告发布之日起5个工作日内退还保证金</w:t>
                </w:r>
                <w:bookmarkEnd w:id="35"/>
                <w:r w:rsidRPr="00C03BDF">
                  <w:rPr>
                    <w:rFonts w:ascii="仿宋_GB2312" w:eastAsia="仿宋_GB2312" w:hAnsi="仿宋_GB2312" w:cs="仿宋_GB2312" w:hint="eastAsia"/>
                    <w:kern w:val="0"/>
                    <w:szCs w:val="21"/>
                  </w:rPr>
                  <w:t>；中标供应商应在政府采购合同签订之日起5个工作日内到将一份合同送回中心，并办理退还保证金事宜</w:t>
                </w:r>
              </w:p>
              <w:p w:rsidR="000B5591" w:rsidRDefault="00373305"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C03BDF">
                  <w:rPr>
                    <w:rFonts w:ascii="仿宋_GB2312" w:eastAsia="仿宋_GB2312" w:hAnsi="仿宋_GB2312" w:cs="仿宋_GB2312"/>
                    <w:kern w:val="0"/>
                    <w:szCs w:val="21"/>
                  </w:rPr>
                  <w:t>0417-5889005</w:t>
                </w:r>
              </w:p>
              <w:p w:rsidR="000B5591" w:rsidRDefault="00373305"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B5591" w:rsidRPr="00C03BDF" w:rsidRDefault="00373305"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对以保函形式缴纳投标保证金的要求：为深入推进“放管服”</w:t>
                </w:r>
                <w:r w:rsidRPr="002D5003">
                  <w:rPr>
                    <w:rFonts w:ascii="仿宋_GB2312" w:eastAsia="仿宋_GB2312" w:hAnsi="仿宋_GB2312" w:cs="仿宋_GB2312" w:hint="eastAsia"/>
                    <w:szCs w:val="21"/>
                  </w:rPr>
                  <w:lastRenderedPageBreak/>
                  <w:t xml:space="preserve">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37330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373305"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37330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37330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37330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37330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37330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37330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37330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 xml:space="preserve">人。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37330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0B5591" w:rsidRDefault="0037330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37330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0B5591" w:rsidRDefault="0037330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37330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37330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37330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7330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37330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37330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0B5591" w:rsidRDefault="0037330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37330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373305"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373305"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37330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37330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Default="00373305"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0B5591" w:rsidRDefault="00373305"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37330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37330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37330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B5591" w:rsidRDefault="0037330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B5591" w:rsidRDefault="0037330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B5591" w:rsidRDefault="0037330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37330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37330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37330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CF064F" w:rsidRPr="00CF064F" w:rsidRDefault="0037330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37330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 系 人： 刘华洲</w:t>
                </w:r>
              </w:p>
              <w:p w:rsidR="00CF064F" w:rsidRDefault="0037330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联系电话：0417-5889005</w:t>
                </w:r>
              </w:p>
              <w:p w:rsidR="00CF064F" w:rsidRDefault="0037330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二高街2号</w:t>
                </w:r>
                <w:proofErr w:type="gramEnd"/>
              </w:p>
              <w:p w:rsidR="000B5591" w:rsidRDefault="00373305"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0B5591" w:rsidRDefault="00373305"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投标人应在法定质疑期内一次性针对同一采购程序环节提出质疑，否则针对再次提出质疑将不予接收。（采购程序环节分为：招标公告、招标文件、招标过程、中标结果）</w:t>
                </w:r>
              </w:p>
            </w:tc>
          </w:tr>
        </w:tbl>
        <w:p w:rsidR="00BD6E97" w:rsidRDefault="00EA539B"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lastRenderedPageBreak/>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EA539B">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5206_WPSOffice_Level2" w:displacedByCustomXml="next"/>
    <w:bookmarkStart w:id="76" w:name="_Toc22359_WPSOffice_Level2" w:displacedByCustomXml="next"/>
    <w:bookmarkStart w:id="77" w:name="资格性证明材料：Document" w:displacedByCustomXml="next"/>
    <w:bookmarkStart w:id="7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EA539B"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373305"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373305"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EA539B" w:rsidP="00BB7FEC">
                <w:pPr>
                  <w:jc w:val="center"/>
                  <w:rPr>
                    <w:rFonts w:ascii="仿宋" w:eastAsia="仿宋" w:hAnsi="仿宋"/>
                    <w:kern w:val="0"/>
                    <w:sz w:val="20"/>
                    <w:szCs w:val="21"/>
                  </w:rPr>
                </w:pPr>
              </w:p>
              <w:p w:rsidR="000B5591" w:rsidRPr="00C26124" w:rsidRDefault="00373305"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37330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7330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7330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表1.4.8要求描述）</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73305" w:rsidP="00BB7FEC">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37330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37330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EA539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EA539B" w:rsidP="00BB7FEC">
                <w:pPr>
                  <w:jc w:val="center"/>
                  <w:rPr>
                    <w:rFonts w:ascii="仿宋" w:eastAsia="仿宋" w:hAnsi="仿宋"/>
                    <w:kern w:val="0"/>
                    <w:sz w:val="20"/>
                    <w:szCs w:val="21"/>
                  </w:rPr>
                </w:pPr>
              </w:p>
            </w:tc>
          </w:tr>
        </w:tbl>
        <w:p w:rsidR="00715804" w:rsidRPr="00F547BB" w:rsidRDefault="00EA539B"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EA539B"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373305"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EA539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373305"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EA539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EA539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73305"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373305"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EA539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EA539B" w:rsidP="00BB7FEC">
                <w:pPr>
                  <w:jc w:val="center"/>
                  <w:rPr>
                    <w:rFonts w:ascii="仿宋" w:eastAsia="仿宋" w:hAnsi="仿宋"/>
                    <w:kern w:val="0"/>
                    <w:szCs w:val="21"/>
                  </w:rPr>
                </w:pPr>
              </w:p>
            </w:tc>
          </w:tr>
        </w:tbl>
        <w:p w:rsidR="00715804" w:rsidRDefault="00EA539B"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EA539B"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373305"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373305"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37330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EA539B"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37330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EA539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37330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EA539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EA539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37330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EA539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373305"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EA539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37330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EA539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37330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37330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7330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EA539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73305"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37330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37330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EA539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EA539B" w:rsidP="00BB7FEC">
                <w:pPr>
                  <w:jc w:val="center"/>
                  <w:rPr>
                    <w:rFonts w:ascii="仿宋" w:eastAsia="仿宋" w:hAnsi="仿宋"/>
                    <w:kern w:val="0"/>
                    <w:sz w:val="20"/>
                    <w:szCs w:val="21"/>
                  </w:rPr>
                </w:pPr>
              </w:p>
            </w:tc>
          </w:tr>
        </w:tbl>
        <w:p w:rsidR="00715804" w:rsidRDefault="00EA539B"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7216"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665531" w:rsidRDefault="00EA539B"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665531" w:rsidTr="007966A8">
            <w:trPr>
              <w:trHeight w:val="654"/>
              <w:jc w:val="center"/>
            </w:trPr>
            <w:tc>
              <w:tcPr>
                <w:tcW w:w="8620" w:type="dxa"/>
                <w:gridSpan w:val="6"/>
                <w:vAlign w:val="center"/>
              </w:tcPr>
              <w:p w:rsidR="00665531" w:rsidRPr="00EA47E6" w:rsidRDefault="00373305"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665531" w:rsidTr="007966A8">
            <w:trPr>
              <w:trHeight w:val="654"/>
              <w:jc w:val="center"/>
            </w:trPr>
            <w:tc>
              <w:tcPr>
                <w:tcW w:w="500" w:type="dxa"/>
                <w:vAlign w:val="center"/>
              </w:tcPr>
              <w:p w:rsidR="00665531" w:rsidRDefault="00373305"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665531" w:rsidRDefault="00373305"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665531" w:rsidRDefault="00373305"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665531" w:rsidRDefault="0037330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665531" w:rsidRDefault="0037330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665531" w:rsidRDefault="0037330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665531" w:rsidRDefault="0037330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665531" w:rsidRDefault="0037330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665531" w:rsidTr="007966A8">
            <w:trPr>
              <w:trHeight w:val="337"/>
              <w:jc w:val="center"/>
            </w:trPr>
            <w:tc>
              <w:tcPr>
                <w:tcW w:w="500" w:type="dxa"/>
                <w:vAlign w:val="center"/>
              </w:tcPr>
              <w:p w:rsidR="00665531" w:rsidRDefault="0037330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665531" w:rsidRDefault="0037330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交货/交付时间：合同签订后1个月内</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r w:rsidR="00665531" w:rsidTr="007966A8">
            <w:trPr>
              <w:trHeight w:val="337"/>
              <w:jc w:val="center"/>
            </w:trPr>
            <w:tc>
              <w:tcPr>
                <w:tcW w:w="500" w:type="dxa"/>
                <w:vAlign w:val="center"/>
              </w:tcPr>
              <w:p w:rsidR="00665531" w:rsidRDefault="0037330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665531" w:rsidRDefault="0037330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FC141C">
                  <w:rPr>
                    <w:rFonts w:ascii="仿宋_GB2312" w:eastAsia="仿宋_GB2312" w:hAnsi="仿宋_GB2312" w:cs="仿宋_GB2312" w:hint="eastAsia"/>
                    <w:szCs w:val="21"/>
                  </w:rPr>
                  <w:t>永安镇九年一贯制学校</w:t>
                </w:r>
                <w:r>
                  <w:rPr>
                    <w:rFonts w:ascii="仿宋_GB2312" w:eastAsia="仿宋_GB2312" w:hAnsi="仿宋_GB2312" w:cs="仿宋_GB2312" w:hint="eastAsia"/>
                    <w:szCs w:val="21"/>
                  </w:rPr>
                  <w:t>-</w:t>
                </w:r>
                <w:r w:rsidRPr="00FC141C">
                  <w:rPr>
                    <w:rFonts w:ascii="仿宋_GB2312" w:eastAsia="仿宋_GB2312" w:hAnsi="仿宋_GB2312" w:cs="仿宋_GB2312" w:hint="eastAsia"/>
                    <w:szCs w:val="21"/>
                  </w:rPr>
                  <w:t>幼儿园</w:t>
                </w:r>
                <w:r>
                  <w:rPr>
                    <w:rFonts w:ascii="仿宋_GB2312" w:eastAsia="仿宋_GB2312" w:hAnsi="仿宋_GB2312" w:cs="仿宋_GB2312" w:hint="eastAsia"/>
                    <w:szCs w:val="21"/>
                  </w:rPr>
                  <w:t>指定地点</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r w:rsidR="00665531" w:rsidTr="007966A8">
            <w:trPr>
              <w:trHeight w:val="337"/>
              <w:jc w:val="center"/>
            </w:trPr>
            <w:tc>
              <w:tcPr>
                <w:tcW w:w="500" w:type="dxa"/>
                <w:vAlign w:val="center"/>
              </w:tcPr>
              <w:p w:rsidR="00665531" w:rsidRDefault="0037330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665531" w:rsidRDefault="0037330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付款方式及条件：交付使用后一周内</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r w:rsidR="00665531" w:rsidTr="007966A8">
            <w:trPr>
              <w:trHeight w:val="1366"/>
              <w:jc w:val="center"/>
            </w:trPr>
            <w:tc>
              <w:tcPr>
                <w:tcW w:w="50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665531" w:rsidRDefault="0037330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验收标准：依据采购标准</w:t>
                </w:r>
              </w:p>
              <w:p w:rsidR="00665531" w:rsidRDefault="0037330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验收程序：依据采购标准</w:t>
                </w:r>
              </w:p>
              <w:p w:rsidR="00665531" w:rsidRDefault="0037330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验收报告：依据采购标准</w:t>
                </w:r>
              </w:p>
              <w:p w:rsidR="00665531" w:rsidRDefault="0037330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r w:rsidR="00665531" w:rsidTr="007966A8">
            <w:trPr>
              <w:trHeight w:val="337"/>
              <w:jc w:val="center"/>
            </w:trPr>
            <w:tc>
              <w:tcPr>
                <w:tcW w:w="50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665531" w:rsidRDefault="0037330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1 ）年</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r w:rsidR="00665531" w:rsidTr="007966A8">
            <w:trPr>
              <w:trHeight w:val="552"/>
              <w:jc w:val="center"/>
            </w:trPr>
            <w:tc>
              <w:tcPr>
                <w:tcW w:w="50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665531" w:rsidRDefault="0037330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1  ）年</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r w:rsidR="00665531" w:rsidTr="007966A8">
            <w:trPr>
              <w:trHeight w:val="824"/>
              <w:jc w:val="center"/>
            </w:trPr>
            <w:tc>
              <w:tcPr>
                <w:tcW w:w="50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665531" w:rsidRDefault="0037330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8   ）小时内响应；（  24   ）小时内到达</w:t>
                </w:r>
              </w:p>
            </w:tc>
            <w:tc>
              <w:tcPr>
                <w:tcW w:w="2298"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665531" w:rsidRDefault="00EA539B" w:rsidP="007966A8">
                <w:pPr>
                  <w:adjustRightInd w:val="0"/>
                  <w:snapToGrid w:val="0"/>
                  <w:ind w:rightChars="50" w:right="105"/>
                  <w:jc w:val="center"/>
                  <w:rPr>
                    <w:rFonts w:ascii="仿宋_GB2312" w:eastAsia="仿宋_GB2312" w:hAnsi="仿宋_GB2312" w:cs="仿宋_GB2312"/>
                    <w:szCs w:val="21"/>
                  </w:rPr>
                </w:pPr>
              </w:p>
            </w:tc>
          </w:tr>
        </w:tbl>
        <w:p w:rsidR="00715804" w:rsidRDefault="00EA539B"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hint="eastAsia"/>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A539B" w:rsidRDefault="00EA539B" w:rsidP="00CC10BA">
      <w:pPr>
        <w:spacing w:line="480" w:lineRule="auto"/>
        <w:rPr>
          <w:rFonts w:ascii="仿宋_GB2312" w:eastAsia="仿宋_GB2312" w:hAnsi="仿宋_GB2312" w:cs="仿宋_GB2312"/>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EA539B" w:rsidP="00EA539B">
      <w:pPr>
        <w:jc w:val="center"/>
        <w:rPr>
          <w:rFonts w:ascii="仿宋_GB2312" w:eastAsia="仿宋_GB2312" w:hAnsi="仿宋_GB2312" w:cs="仿宋_GB2312"/>
          <w:b/>
          <w:bCs/>
          <w:szCs w:val="21"/>
        </w:rPr>
      </w:pPr>
      <w:bookmarkStart w:id="136" w:name="_GoBack"/>
      <w:r w:rsidRPr="00EA539B">
        <w:rPr>
          <w:rFonts w:ascii="仿宋_GB2312" w:eastAsia="仿宋_GB2312" w:hAnsi="仿宋_GB2312" w:cs="仿宋_GB2312" w:hint="eastAsia"/>
          <w:b/>
          <w:bCs/>
          <w:sz w:val="28"/>
          <w:szCs w:val="21"/>
        </w:rPr>
        <w:t>（实质性要求及重要指标用★标注，</w:t>
      </w:r>
      <w:r w:rsidRPr="00EA539B">
        <w:rPr>
          <w:rFonts w:ascii="仿宋_GB2312" w:eastAsia="仿宋_GB2312" w:hAnsi="仿宋_GB2312" w:cs="仿宋_GB2312" w:hint="eastAsia"/>
          <w:b/>
          <w:bCs/>
          <w:sz w:val="28"/>
          <w:szCs w:val="21"/>
        </w:rPr>
        <w:t>★</w:t>
      </w:r>
      <w:r w:rsidRPr="00EA539B">
        <w:rPr>
          <w:rFonts w:ascii="仿宋_GB2312" w:eastAsia="仿宋_GB2312" w:hAnsi="仿宋_GB2312" w:cs="仿宋_GB2312" w:hint="eastAsia"/>
          <w:b/>
          <w:bCs/>
          <w:sz w:val="28"/>
          <w:szCs w:val="21"/>
        </w:rPr>
        <w:t>标注不得负偏离，如果负偏离，则投标文件无效。）</w:t>
      </w:r>
      <w:bookmarkEnd w:id="136"/>
    </w:p>
    <w:sdt>
      <w:sdtPr>
        <w:rPr>
          <w:rFonts w:ascii="仿宋" w:eastAsia="仿宋" w:hAnsi="仿宋" w:hint="eastAsia"/>
          <w:sz w:val="24"/>
        </w:rPr>
        <w:alias w:val="项目详细需求"/>
        <w:tag w:val="项目详细需求"/>
        <w:id w:val="-1361739487"/>
        <w:lock w:val="sdtLocked"/>
      </w:sdtPr>
      <w:sdtEndPr/>
      <w:sdtContent>
        <w:p w:rsidR="000B5591" w:rsidRDefault="00373305" w:rsidP="004B3E63">
          <w:pPr>
            <w:widowControl/>
            <w:jc w:val="center"/>
            <w:textAlignment w:val="bottom"/>
            <w:rPr>
              <w:rFonts w:ascii="宋体" w:hAnsi="宋体" w:cs="宋体"/>
              <w:b/>
              <w:color w:val="000000"/>
              <w:kern w:val="0"/>
              <w:sz w:val="36"/>
              <w:szCs w:val="36"/>
            </w:rPr>
          </w:pPr>
          <w:r>
            <w:rPr>
              <w:rFonts w:ascii="宋体" w:hAnsi="宋体" w:cs="宋体" w:hint="eastAsia"/>
              <w:b/>
              <w:color w:val="000000"/>
              <w:kern w:val="0"/>
              <w:sz w:val="36"/>
              <w:szCs w:val="36"/>
            </w:rPr>
            <w:t>项目需求</w:t>
          </w:r>
        </w:p>
        <w:tbl>
          <w:tblPr>
            <w:tblW w:w="10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452"/>
            <w:gridCol w:w="6691"/>
            <w:gridCol w:w="783"/>
            <w:gridCol w:w="884"/>
          </w:tblGrid>
          <w:tr w:rsidR="004B3E63" w:rsidRPr="00785412" w:rsidTr="00B50B31">
            <w:trPr>
              <w:trHeight w:val="332"/>
            </w:trPr>
            <w:tc>
              <w:tcPr>
                <w:tcW w:w="56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规格参数</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r>
          <w:tr w:rsidR="004B3E63" w:rsidRPr="00785412" w:rsidTr="00B50B31">
            <w:trPr>
              <w:trHeight w:val="14253"/>
            </w:trPr>
            <w:tc>
              <w:tcPr>
                <w:tcW w:w="564" w:type="dxa"/>
                <w:tcBorders>
                  <w:tl2br w:val="nil"/>
                  <w:tr2bl w:val="nil"/>
                </w:tcBorders>
                <w:shd w:val="clear" w:color="auto" w:fill="auto"/>
                <w:tcMar>
                  <w:top w:w="15" w:type="dxa"/>
                  <w:left w:w="15" w:type="dxa"/>
                  <w:right w:w="15" w:type="dxa"/>
                </w:tcMar>
              </w:tcPr>
              <w:p w:rsidR="004B3E63" w:rsidRDefault="00373305" w:rsidP="00B50B31">
                <w:pPr>
                  <w:widowControl/>
                  <w:jc w:val="center"/>
                  <w:textAlignment w:val="top"/>
                  <w:rPr>
                    <w:rFonts w:ascii="宋体" w:hAnsi="宋体" w:cs="宋体"/>
                    <w:color w:val="000000"/>
                    <w:sz w:val="24"/>
                  </w:rPr>
                </w:pPr>
                <w:r>
                  <w:rPr>
                    <w:rFonts w:ascii="宋体" w:hAnsi="宋体" w:cs="宋体" w:hint="eastAsia"/>
                    <w:color w:val="000000"/>
                    <w:kern w:val="0"/>
                    <w:sz w:val="24"/>
                  </w:rPr>
                  <w:lastRenderedPageBreak/>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t>1</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教学一体机</w:t>
                </w:r>
              </w:p>
            </w:tc>
            <w:tc>
              <w:tcPr>
                <w:tcW w:w="6691" w:type="dxa"/>
                <w:vMerge w:val="restart"/>
                <w:tcBorders>
                  <w:tl2br w:val="nil"/>
                  <w:tr2bl w:val="nil"/>
                </w:tcBorders>
                <w:shd w:val="clear" w:color="auto" w:fill="auto"/>
                <w:tcMar>
                  <w:top w:w="15" w:type="dxa"/>
                  <w:left w:w="15" w:type="dxa"/>
                  <w:right w:w="15" w:type="dxa"/>
                </w:tcMar>
              </w:tcPr>
              <w:p w:rsidR="004B3E63" w:rsidRPr="00785412" w:rsidRDefault="00373305" w:rsidP="00B50B31">
                <w:pPr>
                  <w:rPr>
                    <w:sz w:val="20"/>
                    <w:szCs w:val="20"/>
                  </w:rPr>
                </w:pPr>
                <w:r w:rsidRPr="00785412">
                  <w:rPr>
                    <w:rFonts w:hint="eastAsia"/>
                    <w:sz w:val="20"/>
                    <w:szCs w:val="20"/>
                  </w:rPr>
                  <w:t>一、外观及安全性设计</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、整机外壳采用金属材质，转角及边框部位都应</w:t>
                </w:r>
                <w:proofErr w:type="gramStart"/>
                <w:r w:rsidRPr="00785412">
                  <w:rPr>
                    <w:rFonts w:hint="eastAsia"/>
                    <w:sz w:val="20"/>
                    <w:szCs w:val="20"/>
                  </w:rPr>
                  <w:t>经倒圆或者</w:t>
                </w:r>
                <w:proofErr w:type="gramEnd"/>
                <w:r w:rsidRPr="00785412">
                  <w:rPr>
                    <w:rFonts w:hint="eastAsia"/>
                    <w:sz w:val="20"/>
                    <w:szCs w:val="20"/>
                  </w:rPr>
                  <w:t>倒角处理，</w:t>
                </w:r>
                <w:proofErr w:type="gramStart"/>
                <w:r w:rsidRPr="00785412">
                  <w:rPr>
                    <w:rFonts w:hint="eastAsia"/>
                    <w:sz w:val="20"/>
                    <w:szCs w:val="20"/>
                  </w:rPr>
                  <w:t>且倒圆半径</w:t>
                </w:r>
                <w:proofErr w:type="gramEnd"/>
                <w:r w:rsidRPr="00785412">
                  <w:rPr>
                    <w:rFonts w:hint="eastAsia"/>
                    <w:sz w:val="20"/>
                    <w:szCs w:val="20"/>
                  </w:rPr>
                  <w:t>不小于</w:t>
                </w:r>
                <w:r w:rsidRPr="00785412">
                  <w:rPr>
                    <w:rFonts w:hint="eastAsia"/>
                    <w:sz w:val="20"/>
                    <w:szCs w:val="20"/>
                  </w:rPr>
                  <w:t>10mm</w:t>
                </w:r>
                <w:r w:rsidRPr="00785412">
                  <w:rPr>
                    <w:rFonts w:hint="eastAsia"/>
                    <w:sz w:val="20"/>
                    <w:szCs w:val="20"/>
                  </w:rPr>
                  <w:t>或者倒圆弧长不小于</w:t>
                </w:r>
                <w:r w:rsidRPr="00785412">
                  <w:rPr>
                    <w:rFonts w:hint="eastAsia"/>
                    <w:sz w:val="20"/>
                    <w:szCs w:val="20"/>
                  </w:rPr>
                  <w:t>15mm</w:t>
                </w:r>
                <w:r w:rsidRPr="00785412">
                  <w:rPr>
                    <w:rFonts w:hint="eastAsia"/>
                    <w:sz w:val="20"/>
                    <w:szCs w:val="20"/>
                  </w:rPr>
                  <w:t>，符合幼儿园家具设备技术条件要求。</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、整机外观色调明亮活泼，适合幼儿教室整体装潢设计风格。</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、前置</w:t>
                </w:r>
                <w:r w:rsidRPr="00785412">
                  <w:rPr>
                    <w:rFonts w:hint="eastAsia"/>
                    <w:sz w:val="20"/>
                    <w:szCs w:val="20"/>
                  </w:rPr>
                  <w:t>AG</w:t>
                </w:r>
                <w:r w:rsidRPr="00785412">
                  <w:rPr>
                    <w:rFonts w:hint="eastAsia"/>
                    <w:sz w:val="20"/>
                    <w:szCs w:val="20"/>
                  </w:rPr>
                  <w:t>防眩光钢化玻璃，具备防眩光效果。</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、整机具备抗振动、防跌落特性，保证整机运输或使用过程中不易受损。</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、整机在</w:t>
                </w:r>
                <w:r w:rsidRPr="00785412">
                  <w:rPr>
                    <w:rFonts w:hint="eastAsia"/>
                    <w:sz w:val="20"/>
                    <w:szCs w:val="20"/>
                  </w:rPr>
                  <w:t>0</w:t>
                </w:r>
                <w:r w:rsidRPr="00785412">
                  <w:rPr>
                    <w:rFonts w:hint="eastAsia"/>
                    <w:sz w:val="20"/>
                    <w:szCs w:val="20"/>
                  </w:rPr>
                  <w:t>℃—</w:t>
                </w:r>
                <w:r w:rsidRPr="00785412">
                  <w:rPr>
                    <w:rFonts w:hint="eastAsia"/>
                    <w:sz w:val="20"/>
                    <w:szCs w:val="20"/>
                  </w:rPr>
                  <w:t>40</w:t>
                </w:r>
                <w:r w:rsidRPr="00785412">
                  <w:rPr>
                    <w:rFonts w:hint="eastAsia"/>
                    <w:sz w:val="20"/>
                    <w:szCs w:val="20"/>
                  </w:rPr>
                  <w:t>℃环境下可正常工作，在</w:t>
                </w:r>
                <w:r w:rsidRPr="00785412">
                  <w:rPr>
                    <w:rFonts w:hint="eastAsia"/>
                    <w:sz w:val="20"/>
                    <w:szCs w:val="20"/>
                  </w:rPr>
                  <w:t>-20</w:t>
                </w:r>
                <w:r w:rsidRPr="00785412">
                  <w:rPr>
                    <w:rFonts w:hint="eastAsia"/>
                    <w:sz w:val="20"/>
                    <w:szCs w:val="20"/>
                  </w:rPr>
                  <w:t>℃—</w:t>
                </w:r>
                <w:r w:rsidRPr="00785412">
                  <w:rPr>
                    <w:rFonts w:hint="eastAsia"/>
                    <w:sz w:val="20"/>
                    <w:szCs w:val="20"/>
                  </w:rPr>
                  <w:t>60</w:t>
                </w:r>
                <w:r w:rsidRPr="00785412">
                  <w:rPr>
                    <w:rFonts w:hint="eastAsia"/>
                    <w:sz w:val="20"/>
                    <w:szCs w:val="20"/>
                  </w:rPr>
                  <w:t>℃的环境下可正常贮存且贮存后功能无损。</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、整机书写屏表面硬度≥</w:t>
                </w:r>
                <w:r w:rsidRPr="00785412">
                  <w:rPr>
                    <w:rFonts w:hint="eastAsia"/>
                    <w:sz w:val="20"/>
                    <w:szCs w:val="20"/>
                  </w:rPr>
                  <w:t xml:space="preserve">7H </w:t>
                </w:r>
                <w:r w:rsidRPr="00785412">
                  <w:rPr>
                    <w:rFonts w:hint="eastAsia"/>
                    <w:sz w:val="20"/>
                    <w:szCs w:val="20"/>
                  </w:rPr>
                  <w:t>。</w:t>
                </w:r>
              </w:p>
              <w:p w:rsidR="004B3E63" w:rsidRPr="00785412" w:rsidRDefault="00373305" w:rsidP="00B50B31">
                <w:pPr>
                  <w:rPr>
                    <w:sz w:val="20"/>
                    <w:szCs w:val="20"/>
                  </w:rPr>
                </w:pPr>
                <w:r w:rsidRPr="00785412">
                  <w:rPr>
                    <w:rFonts w:hint="eastAsia"/>
                    <w:sz w:val="20"/>
                    <w:szCs w:val="20"/>
                  </w:rPr>
                  <w:t>二、屏幕显示及接口设计</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1</w:t>
                </w:r>
                <w:r w:rsidRPr="00785412">
                  <w:rPr>
                    <w:rFonts w:hint="eastAsia"/>
                    <w:sz w:val="20"/>
                    <w:szCs w:val="20"/>
                  </w:rPr>
                  <w:t>、整机屏幕采用≥</w:t>
                </w:r>
                <w:r w:rsidRPr="00785412">
                  <w:rPr>
                    <w:rFonts w:hint="eastAsia"/>
                    <w:sz w:val="20"/>
                    <w:szCs w:val="20"/>
                  </w:rPr>
                  <w:t>65</w:t>
                </w:r>
                <w:r w:rsidRPr="00785412">
                  <w:rPr>
                    <w:rFonts w:hint="eastAsia"/>
                    <w:sz w:val="20"/>
                    <w:szCs w:val="20"/>
                  </w:rPr>
                  <w:t>英寸超高清</w:t>
                </w:r>
                <w:r w:rsidRPr="00785412">
                  <w:rPr>
                    <w:rFonts w:hint="eastAsia"/>
                    <w:sz w:val="20"/>
                    <w:szCs w:val="20"/>
                  </w:rPr>
                  <w:t xml:space="preserve">LED </w:t>
                </w:r>
                <w:r w:rsidRPr="00785412">
                  <w:rPr>
                    <w:rFonts w:hint="eastAsia"/>
                    <w:sz w:val="20"/>
                    <w:szCs w:val="20"/>
                  </w:rPr>
                  <w:t>液晶显示屏，屏幕分辨率≥于</w:t>
                </w:r>
                <w:r w:rsidRPr="00785412">
                  <w:rPr>
                    <w:rFonts w:hint="eastAsia"/>
                    <w:sz w:val="20"/>
                    <w:szCs w:val="20"/>
                  </w:rPr>
                  <w:t>3840*2160</w:t>
                </w:r>
                <w:r w:rsidRPr="00785412">
                  <w:rPr>
                    <w:rFonts w:hint="eastAsia"/>
                    <w:sz w:val="20"/>
                    <w:szCs w:val="20"/>
                  </w:rPr>
                  <w:t>，显示比例≥</w:t>
                </w:r>
                <w:r w:rsidRPr="00785412">
                  <w:rPr>
                    <w:rFonts w:hint="eastAsia"/>
                    <w:sz w:val="20"/>
                    <w:szCs w:val="20"/>
                  </w:rPr>
                  <w:t>16:9</w:t>
                </w:r>
                <w:r w:rsidRPr="00785412">
                  <w:rPr>
                    <w:rFonts w:hint="eastAsia"/>
                    <w:sz w:val="20"/>
                    <w:szCs w:val="20"/>
                  </w:rPr>
                  <w:t>，可视角度≥</w:t>
                </w:r>
                <w:r w:rsidRPr="00785412">
                  <w:rPr>
                    <w:rFonts w:hint="eastAsia"/>
                    <w:sz w:val="20"/>
                    <w:szCs w:val="20"/>
                  </w:rPr>
                  <w:t>178</w:t>
                </w:r>
                <w:r w:rsidRPr="00785412">
                  <w:rPr>
                    <w:rFonts w:hint="eastAsia"/>
                    <w:sz w:val="20"/>
                    <w:szCs w:val="20"/>
                  </w:rPr>
                  <w:t>°</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、支持</w:t>
                </w:r>
                <w:r w:rsidRPr="00785412">
                  <w:rPr>
                    <w:rFonts w:hint="eastAsia"/>
                    <w:sz w:val="20"/>
                    <w:szCs w:val="20"/>
                  </w:rPr>
                  <w:t>UHD</w:t>
                </w:r>
                <w:r w:rsidRPr="00785412">
                  <w:rPr>
                    <w:rFonts w:hint="eastAsia"/>
                    <w:sz w:val="20"/>
                    <w:szCs w:val="20"/>
                  </w:rPr>
                  <w:t>高清点对点显示，屏幕显示灰度分辨等级达到</w:t>
                </w:r>
                <w:r w:rsidRPr="00785412">
                  <w:rPr>
                    <w:rFonts w:hint="eastAsia"/>
                    <w:sz w:val="20"/>
                    <w:szCs w:val="20"/>
                  </w:rPr>
                  <w:t>256</w:t>
                </w:r>
                <w:r w:rsidRPr="00785412">
                  <w:rPr>
                    <w:rFonts w:hint="eastAsia"/>
                    <w:sz w:val="20"/>
                    <w:szCs w:val="20"/>
                  </w:rPr>
                  <w:t>灰阶以上。</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、整机采用零贴合技术，钢化玻璃和液晶显示层间隙＜</w:t>
                </w:r>
                <w:r w:rsidRPr="00785412">
                  <w:rPr>
                    <w:rFonts w:hint="eastAsia"/>
                    <w:sz w:val="20"/>
                    <w:szCs w:val="20"/>
                  </w:rPr>
                  <w:t>1mm</w:t>
                </w:r>
                <w:r w:rsidRPr="00785412">
                  <w:rPr>
                    <w:rFonts w:hint="eastAsia"/>
                    <w:sz w:val="20"/>
                    <w:szCs w:val="20"/>
                  </w:rPr>
                  <w:t>，减少显示面板与玻璃间的偏光、散射，画面显示更加清晰通透、可视角度更广。</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、标准、柔和、动态、智能；智能模式下，整机根据显示内容的差异，自动在标准，柔和</w:t>
                </w:r>
                <w:proofErr w:type="gramStart"/>
                <w:r w:rsidRPr="00785412">
                  <w:rPr>
                    <w:rFonts w:hint="eastAsia"/>
                    <w:sz w:val="20"/>
                    <w:szCs w:val="20"/>
                  </w:rPr>
                  <w:t>和</w:t>
                </w:r>
                <w:proofErr w:type="gramEnd"/>
                <w:r w:rsidRPr="00785412">
                  <w:rPr>
                    <w:rFonts w:hint="eastAsia"/>
                    <w:sz w:val="20"/>
                    <w:szCs w:val="20"/>
                  </w:rPr>
                  <w:t>动态模式中切换，以保证最佳观看效果。（提供检测报告复印件并加盖公章）</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5</w:t>
                </w:r>
                <w:r w:rsidRPr="00785412">
                  <w:rPr>
                    <w:rFonts w:hint="eastAsia"/>
                    <w:sz w:val="20"/>
                    <w:szCs w:val="20"/>
                  </w:rPr>
                  <w:t>、整机内置</w:t>
                </w:r>
                <w:r w:rsidRPr="00785412">
                  <w:rPr>
                    <w:rFonts w:hint="eastAsia"/>
                    <w:sz w:val="20"/>
                    <w:szCs w:val="20"/>
                  </w:rPr>
                  <w:t>2.1</w:t>
                </w:r>
                <w:r w:rsidRPr="00785412">
                  <w:rPr>
                    <w:rFonts w:hint="eastAsia"/>
                    <w:sz w:val="20"/>
                    <w:szCs w:val="20"/>
                  </w:rPr>
                  <w:t>声道音响：前朝向（避免中高音损失）</w:t>
                </w:r>
                <w:r w:rsidRPr="00785412">
                  <w:rPr>
                    <w:rFonts w:hint="eastAsia"/>
                    <w:sz w:val="20"/>
                    <w:szCs w:val="20"/>
                  </w:rPr>
                  <w:t>8W</w:t>
                </w:r>
                <w:r w:rsidRPr="00785412">
                  <w:rPr>
                    <w:rFonts w:hint="eastAsia"/>
                    <w:sz w:val="20"/>
                    <w:szCs w:val="20"/>
                  </w:rPr>
                  <w:t>中高音扬声器</w:t>
                </w:r>
                <w:r w:rsidRPr="00785412">
                  <w:rPr>
                    <w:rFonts w:hint="eastAsia"/>
                    <w:sz w:val="20"/>
                    <w:szCs w:val="20"/>
                  </w:rPr>
                  <w:t>2</w:t>
                </w:r>
                <w:r w:rsidRPr="00785412">
                  <w:rPr>
                    <w:rFonts w:hint="eastAsia"/>
                    <w:sz w:val="20"/>
                    <w:szCs w:val="20"/>
                  </w:rPr>
                  <w:t>个，后朝向</w:t>
                </w:r>
                <w:r w:rsidRPr="00785412">
                  <w:rPr>
                    <w:rFonts w:hint="eastAsia"/>
                    <w:sz w:val="20"/>
                    <w:szCs w:val="20"/>
                  </w:rPr>
                  <w:t>15W</w:t>
                </w:r>
                <w:r w:rsidRPr="00785412">
                  <w:rPr>
                    <w:rFonts w:hint="eastAsia"/>
                    <w:sz w:val="20"/>
                    <w:szCs w:val="20"/>
                  </w:rPr>
                  <w:t>低音扬声器</w:t>
                </w:r>
                <w:r w:rsidRPr="00785412">
                  <w:rPr>
                    <w:rFonts w:hint="eastAsia"/>
                    <w:sz w:val="20"/>
                    <w:szCs w:val="20"/>
                  </w:rPr>
                  <w:t>1</w:t>
                </w:r>
                <w:r w:rsidRPr="00785412">
                  <w:rPr>
                    <w:rFonts w:hint="eastAsia"/>
                    <w:sz w:val="20"/>
                    <w:szCs w:val="20"/>
                  </w:rPr>
                  <w:t>个，额定总功率</w:t>
                </w:r>
                <w:r w:rsidRPr="00785412">
                  <w:rPr>
                    <w:rFonts w:hint="eastAsia"/>
                    <w:sz w:val="20"/>
                    <w:szCs w:val="20"/>
                  </w:rPr>
                  <w:t>30W</w:t>
                </w:r>
                <w:r w:rsidRPr="00785412">
                  <w:rPr>
                    <w:rFonts w:hint="eastAsia"/>
                    <w:sz w:val="20"/>
                    <w:szCs w:val="20"/>
                  </w:rPr>
                  <w:t>。（提供检测报告复印件并加盖公章）</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、整机接口设计：</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1</w:t>
                </w:r>
                <w:r w:rsidRPr="00785412">
                  <w:rPr>
                    <w:rFonts w:hint="eastAsia"/>
                    <w:sz w:val="20"/>
                    <w:szCs w:val="20"/>
                  </w:rPr>
                  <w:t>）前置接口≥</w:t>
                </w:r>
                <w:r w:rsidRPr="00785412">
                  <w:rPr>
                    <w:rFonts w:hint="eastAsia"/>
                    <w:sz w:val="20"/>
                    <w:szCs w:val="20"/>
                  </w:rPr>
                  <w:t>USB*2</w:t>
                </w:r>
                <w:r w:rsidRPr="00785412">
                  <w:rPr>
                    <w:rFonts w:hint="eastAsia"/>
                    <w:sz w:val="20"/>
                    <w:szCs w:val="20"/>
                  </w:rPr>
                  <w:t>。</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2</w:t>
                </w:r>
                <w:r w:rsidRPr="00785412">
                  <w:rPr>
                    <w:rFonts w:hint="eastAsia"/>
                    <w:sz w:val="20"/>
                    <w:szCs w:val="20"/>
                  </w:rPr>
                  <w:t>）侧置接口：≥</w:t>
                </w:r>
                <w:r w:rsidRPr="00785412">
                  <w:rPr>
                    <w:rFonts w:hint="eastAsia"/>
                    <w:sz w:val="20"/>
                    <w:szCs w:val="20"/>
                  </w:rPr>
                  <w:t>1</w:t>
                </w:r>
                <w:r w:rsidRPr="00785412">
                  <w:rPr>
                    <w:rFonts w:hint="eastAsia"/>
                    <w:sz w:val="20"/>
                    <w:szCs w:val="20"/>
                  </w:rPr>
                  <w:t>路</w:t>
                </w:r>
                <w:r w:rsidRPr="00785412">
                  <w:rPr>
                    <w:rFonts w:hint="eastAsia"/>
                    <w:sz w:val="20"/>
                    <w:szCs w:val="20"/>
                  </w:rPr>
                  <w:t xml:space="preserve">HDMI In </w:t>
                </w:r>
                <w:r w:rsidRPr="00785412">
                  <w:rPr>
                    <w:rFonts w:hint="eastAsia"/>
                    <w:sz w:val="20"/>
                    <w:szCs w:val="20"/>
                  </w:rPr>
                  <w:t>；≥</w:t>
                </w:r>
                <w:r w:rsidRPr="00785412">
                  <w:rPr>
                    <w:rFonts w:hint="eastAsia"/>
                    <w:sz w:val="20"/>
                    <w:szCs w:val="20"/>
                  </w:rPr>
                  <w:t>1</w:t>
                </w:r>
                <w:r w:rsidRPr="00785412">
                  <w:rPr>
                    <w:rFonts w:hint="eastAsia"/>
                    <w:sz w:val="20"/>
                    <w:szCs w:val="20"/>
                  </w:rPr>
                  <w:t>路</w:t>
                </w:r>
                <w:r w:rsidRPr="00785412">
                  <w:rPr>
                    <w:rFonts w:hint="eastAsia"/>
                    <w:sz w:val="20"/>
                    <w:szCs w:val="20"/>
                  </w:rPr>
                  <w:t>PC Audio IN</w:t>
                </w:r>
                <w:r w:rsidRPr="00785412">
                  <w:rPr>
                    <w:rFonts w:hint="eastAsia"/>
                    <w:sz w:val="20"/>
                    <w:szCs w:val="20"/>
                  </w:rPr>
                  <w:t>；；≥</w:t>
                </w:r>
                <w:r w:rsidRPr="00785412">
                  <w:rPr>
                    <w:rFonts w:hint="eastAsia"/>
                    <w:sz w:val="20"/>
                    <w:szCs w:val="20"/>
                  </w:rPr>
                  <w:t>1</w:t>
                </w:r>
                <w:r w:rsidRPr="00785412">
                  <w:rPr>
                    <w:rFonts w:hint="eastAsia"/>
                    <w:sz w:val="20"/>
                    <w:szCs w:val="20"/>
                  </w:rPr>
                  <w:t>路</w:t>
                </w:r>
                <w:r w:rsidRPr="00785412">
                  <w:rPr>
                    <w:rFonts w:hint="eastAsia"/>
                    <w:sz w:val="20"/>
                    <w:szCs w:val="20"/>
                  </w:rPr>
                  <w:t>Audio out</w:t>
                </w:r>
                <w:r w:rsidRPr="00785412">
                  <w:rPr>
                    <w:rFonts w:hint="eastAsia"/>
                    <w:sz w:val="20"/>
                    <w:szCs w:val="20"/>
                  </w:rPr>
                  <w:t>；≥</w:t>
                </w:r>
                <w:r w:rsidRPr="00785412">
                  <w:rPr>
                    <w:rFonts w:hint="eastAsia"/>
                    <w:sz w:val="20"/>
                    <w:szCs w:val="20"/>
                  </w:rPr>
                  <w:t>1</w:t>
                </w:r>
                <w:r w:rsidRPr="00785412">
                  <w:rPr>
                    <w:rFonts w:hint="eastAsia"/>
                    <w:sz w:val="20"/>
                    <w:szCs w:val="20"/>
                  </w:rPr>
                  <w:t>路</w:t>
                </w:r>
                <w:r w:rsidRPr="00785412">
                  <w:rPr>
                    <w:rFonts w:hint="eastAsia"/>
                    <w:sz w:val="20"/>
                    <w:szCs w:val="20"/>
                  </w:rPr>
                  <w:t>touch USB;</w:t>
                </w:r>
                <w:r w:rsidRPr="00785412">
                  <w:rPr>
                    <w:rFonts w:hint="eastAsia"/>
                    <w:sz w:val="20"/>
                    <w:szCs w:val="20"/>
                  </w:rPr>
                  <w:t>≥</w:t>
                </w:r>
                <w:r w:rsidRPr="00785412">
                  <w:rPr>
                    <w:rFonts w:hint="eastAsia"/>
                    <w:sz w:val="20"/>
                    <w:szCs w:val="20"/>
                  </w:rPr>
                  <w:t>1</w:t>
                </w:r>
                <w:r w:rsidRPr="00785412">
                  <w:rPr>
                    <w:rFonts w:hint="eastAsia"/>
                    <w:sz w:val="20"/>
                    <w:szCs w:val="20"/>
                  </w:rPr>
                  <w:t>路</w:t>
                </w:r>
                <w:r w:rsidRPr="00785412">
                  <w:rPr>
                    <w:rFonts w:hint="eastAsia"/>
                    <w:sz w:val="20"/>
                    <w:szCs w:val="20"/>
                  </w:rPr>
                  <w:t>RS232</w:t>
                </w:r>
                <w:r w:rsidRPr="00785412">
                  <w:rPr>
                    <w:rFonts w:hint="eastAsia"/>
                    <w:sz w:val="20"/>
                    <w:szCs w:val="20"/>
                  </w:rPr>
                  <w:t>。</w:t>
                </w:r>
              </w:p>
              <w:p w:rsidR="004B3E63" w:rsidRPr="00785412" w:rsidRDefault="00373305" w:rsidP="00B50B31">
                <w:pPr>
                  <w:rPr>
                    <w:sz w:val="20"/>
                    <w:szCs w:val="20"/>
                  </w:rPr>
                </w:pPr>
                <w:r w:rsidRPr="00785412">
                  <w:rPr>
                    <w:rFonts w:hint="eastAsia"/>
                    <w:sz w:val="20"/>
                    <w:szCs w:val="20"/>
                  </w:rPr>
                  <w:t>三、触摸及书写设计</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、整机采用红外触控技术，可支持二十点触控，便于多名幼儿同时操作书写。</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、触摸</w:t>
                </w:r>
                <w:proofErr w:type="gramStart"/>
                <w:r w:rsidRPr="00785412">
                  <w:rPr>
                    <w:rFonts w:hint="eastAsia"/>
                    <w:sz w:val="20"/>
                    <w:szCs w:val="20"/>
                  </w:rPr>
                  <w:t>框内部</w:t>
                </w:r>
                <w:proofErr w:type="gramEnd"/>
                <w:r w:rsidRPr="00785412">
                  <w:rPr>
                    <w:rFonts w:hint="eastAsia"/>
                    <w:sz w:val="20"/>
                    <w:szCs w:val="20"/>
                  </w:rPr>
                  <w:t>通道切换速度小于</w:t>
                </w:r>
                <w:r w:rsidRPr="00785412">
                  <w:rPr>
                    <w:rFonts w:hint="eastAsia"/>
                    <w:sz w:val="20"/>
                    <w:szCs w:val="20"/>
                  </w:rPr>
                  <w:t>1</w:t>
                </w:r>
                <w:r w:rsidRPr="00785412">
                  <w:rPr>
                    <w:rFonts w:hint="eastAsia"/>
                    <w:sz w:val="20"/>
                    <w:szCs w:val="20"/>
                  </w:rPr>
                  <w:t>秒，外部通道切换小于</w:t>
                </w:r>
                <w:r w:rsidRPr="00785412">
                  <w:rPr>
                    <w:rFonts w:hint="eastAsia"/>
                    <w:sz w:val="20"/>
                    <w:szCs w:val="20"/>
                  </w:rPr>
                  <w:t>4</w:t>
                </w:r>
                <w:r w:rsidRPr="00785412">
                  <w:rPr>
                    <w:rFonts w:hint="eastAsia"/>
                    <w:sz w:val="20"/>
                    <w:szCs w:val="20"/>
                  </w:rPr>
                  <w:t>秒，切换后即达到可触摸状态。</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、触摸屏具有防遮挡功能，触摸接收器在单点或多点遮挡后仍能正常书写，确保老师课堂操作的流畅性。</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、触摸屏具有防光干扰功能，能在照度</w:t>
                </w:r>
                <w:r w:rsidRPr="00785412">
                  <w:rPr>
                    <w:rFonts w:hint="eastAsia"/>
                    <w:sz w:val="20"/>
                    <w:szCs w:val="20"/>
                  </w:rPr>
                  <w:t>80K LUX</w:t>
                </w:r>
                <w:r w:rsidRPr="00785412">
                  <w:rPr>
                    <w:rFonts w:hint="eastAsia"/>
                    <w:sz w:val="20"/>
                    <w:szCs w:val="20"/>
                  </w:rPr>
                  <w:t>（勒克司）环境下仍能正常工作。</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、为保证触摸书写流畅度，书写延迟时间需控制在</w:t>
                </w:r>
                <w:r w:rsidRPr="00785412">
                  <w:rPr>
                    <w:rFonts w:hint="eastAsia"/>
                    <w:sz w:val="20"/>
                    <w:szCs w:val="20"/>
                  </w:rPr>
                  <w:t>100ms</w:t>
                </w:r>
                <w:r w:rsidRPr="00785412">
                  <w:rPr>
                    <w:rFonts w:hint="eastAsia"/>
                    <w:sz w:val="20"/>
                    <w:szCs w:val="20"/>
                  </w:rPr>
                  <w:t>以内。</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w:t>
                </w:r>
                <w:proofErr w:type="gramStart"/>
                <w:r w:rsidRPr="00785412">
                  <w:rPr>
                    <w:rFonts w:hint="eastAsia"/>
                    <w:sz w:val="20"/>
                    <w:szCs w:val="20"/>
                  </w:rPr>
                  <w:t>触摸框免驱</w:t>
                </w:r>
                <w:proofErr w:type="gramEnd"/>
                <w:r w:rsidRPr="00785412">
                  <w:rPr>
                    <w:rFonts w:hint="eastAsia"/>
                    <w:sz w:val="20"/>
                    <w:szCs w:val="20"/>
                  </w:rPr>
                  <w:t>：支持</w:t>
                </w:r>
                <w:r w:rsidRPr="00785412">
                  <w:rPr>
                    <w:rFonts w:hint="eastAsia"/>
                    <w:sz w:val="20"/>
                    <w:szCs w:val="20"/>
                  </w:rPr>
                  <w:t>Windows XP</w:t>
                </w:r>
                <w:r w:rsidRPr="00785412">
                  <w:rPr>
                    <w:rFonts w:hint="eastAsia"/>
                    <w:sz w:val="20"/>
                    <w:szCs w:val="20"/>
                  </w:rPr>
                  <w:t>、</w:t>
                </w:r>
                <w:r w:rsidRPr="00785412">
                  <w:rPr>
                    <w:rFonts w:hint="eastAsia"/>
                    <w:sz w:val="20"/>
                    <w:szCs w:val="20"/>
                  </w:rPr>
                  <w:t>Windows 7</w:t>
                </w:r>
                <w:r w:rsidRPr="00785412">
                  <w:rPr>
                    <w:rFonts w:hint="eastAsia"/>
                    <w:sz w:val="20"/>
                    <w:szCs w:val="20"/>
                  </w:rPr>
                  <w:t>、</w:t>
                </w:r>
                <w:r w:rsidRPr="00785412">
                  <w:rPr>
                    <w:rFonts w:hint="eastAsia"/>
                    <w:sz w:val="20"/>
                    <w:szCs w:val="20"/>
                  </w:rPr>
                  <w:t>Windows 8</w:t>
                </w:r>
                <w:r w:rsidRPr="00785412">
                  <w:rPr>
                    <w:rFonts w:hint="eastAsia"/>
                    <w:sz w:val="20"/>
                    <w:szCs w:val="20"/>
                  </w:rPr>
                  <w:t>、</w:t>
                </w:r>
                <w:r w:rsidRPr="00785412">
                  <w:rPr>
                    <w:rFonts w:hint="eastAsia"/>
                    <w:sz w:val="20"/>
                    <w:szCs w:val="20"/>
                  </w:rPr>
                  <w:t>Linux</w:t>
                </w:r>
                <w:r w:rsidRPr="00785412">
                  <w:rPr>
                    <w:rFonts w:hint="eastAsia"/>
                    <w:sz w:val="20"/>
                    <w:szCs w:val="20"/>
                  </w:rPr>
                  <w:t>、</w:t>
                </w:r>
                <w:r w:rsidRPr="00785412">
                  <w:rPr>
                    <w:rFonts w:hint="eastAsia"/>
                    <w:sz w:val="20"/>
                    <w:szCs w:val="20"/>
                  </w:rPr>
                  <w:t>Mac Os</w:t>
                </w:r>
                <w:r w:rsidRPr="00785412">
                  <w:rPr>
                    <w:rFonts w:hint="eastAsia"/>
                    <w:sz w:val="20"/>
                    <w:szCs w:val="20"/>
                  </w:rPr>
                  <w:t>系统外置电脑操作系统接入时，无需安装触摸框驱动。</w:t>
                </w:r>
              </w:p>
              <w:p w:rsidR="004B3E63" w:rsidRPr="00785412" w:rsidRDefault="00373305" w:rsidP="00B50B31">
                <w:pPr>
                  <w:rPr>
                    <w:sz w:val="20"/>
                    <w:szCs w:val="20"/>
                  </w:rPr>
                </w:pPr>
                <w:r w:rsidRPr="00785412">
                  <w:rPr>
                    <w:rFonts w:hint="eastAsia"/>
                    <w:sz w:val="20"/>
                    <w:szCs w:val="20"/>
                  </w:rPr>
                  <w:t>四、整机护眼设计</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、为了呵护儿童用眼健康及保证画面显示效果，整机需要支持光学护眼技术，通过降低</w:t>
                </w:r>
                <w:r w:rsidRPr="00785412">
                  <w:rPr>
                    <w:rFonts w:hint="eastAsia"/>
                    <w:sz w:val="20"/>
                    <w:szCs w:val="20"/>
                  </w:rPr>
                  <w:t>LED</w:t>
                </w:r>
                <w:r w:rsidRPr="00785412">
                  <w:rPr>
                    <w:rFonts w:hint="eastAsia"/>
                    <w:sz w:val="20"/>
                    <w:szCs w:val="20"/>
                  </w:rPr>
                  <w:t>液晶屏有害蓝光产生量进而达到光学护眼的目的，同时不改变画面显示效果。</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、整机视网膜蓝光危害（蓝光加权辐射亮度</w:t>
                </w:r>
                <w:r w:rsidRPr="00785412">
                  <w:rPr>
                    <w:rFonts w:hint="eastAsia"/>
                    <w:sz w:val="20"/>
                    <w:szCs w:val="20"/>
                  </w:rPr>
                  <w:t>LB</w:t>
                </w:r>
                <w:r w:rsidRPr="00785412">
                  <w:rPr>
                    <w:rFonts w:hint="eastAsia"/>
                    <w:sz w:val="20"/>
                    <w:szCs w:val="20"/>
                  </w:rPr>
                  <w:t>）符合</w:t>
                </w:r>
                <w:r w:rsidRPr="00785412">
                  <w:rPr>
                    <w:rFonts w:hint="eastAsia"/>
                    <w:sz w:val="20"/>
                    <w:szCs w:val="20"/>
                  </w:rPr>
                  <w:t>IEC62471</w:t>
                </w:r>
                <w:r w:rsidRPr="00785412">
                  <w:rPr>
                    <w:rFonts w:hint="eastAsia"/>
                    <w:sz w:val="20"/>
                    <w:szCs w:val="20"/>
                  </w:rPr>
                  <w:t>标准，</w:t>
                </w:r>
                <w:r w:rsidRPr="00785412">
                  <w:rPr>
                    <w:rFonts w:hint="eastAsia"/>
                    <w:sz w:val="20"/>
                    <w:szCs w:val="20"/>
                  </w:rPr>
                  <w:t>LB</w:t>
                </w:r>
                <w:r w:rsidRPr="00785412">
                  <w:rPr>
                    <w:rFonts w:hint="eastAsia"/>
                    <w:sz w:val="20"/>
                    <w:szCs w:val="20"/>
                  </w:rPr>
                  <w:t>限值范围≤</w:t>
                </w:r>
                <w:r w:rsidRPr="00785412">
                  <w:rPr>
                    <w:rFonts w:hint="eastAsia"/>
                    <w:sz w:val="20"/>
                    <w:szCs w:val="20"/>
                  </w:rPr>
                  <w:t>0.55</w:t>
                </w:r>
                <w:r w:rsidRPr="00785412">
                  <w:rPr>
                    <w:rFonts w:hint="eastAsia"/>
                    <w:sz w:val="20"/>
                    <w:szCs w:val="20"/>
                  </w:rPr>
                  <w:t>（蓝光危害最大状况下）。</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3</w:t>
                </w:r>
                <w:r w:rsidRPr="00785412">
                  <w:rPr>
                    <w:rFonts w:hint="eastAsia"/>
                    <w:sz w:val="20"/>
                    <w:szCs w:val="20"/>
                  </w:rPr>
                  <w:t>、用户可选择打开护眼模式，使用暖色色温，降低背光亮度，使显示更柔</w:t>
                </w:r>
                <w:r w:rsidRPr="00785412">
                  <w:rPr>
                    <w:rFonts w:hint="eastAsia"/>
                    <w:sz w:val="20"/>
                    <w:szCs w:val="20"/>
                  </w:rPr>
                  <w:lastRenderedPageBreak/>
                  <w:t>和，避免刺眼。（提供检测报告复印件并加盖公章）。</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、整机能感应不同光照环境并自动调节屏幕亮度，此功能可自行开启或关闭。</w:t>
                </w:r>
              </w:p>
              <w:p w:rsidR="004B3E63" w:rsidRPr="00785412" w:rsidRDefault="00373305" w:rsidP="00B50B31">
                <w:pPr>
                  <w:rPr>
                    <w:sz w:val="20"/>
                    <w:szCs w:val="20"/>
                  </w:rPr>
                </w:pPr>
                <w:r w:rsidRPr="00785412">
                  <w:rPr>
                    <w:rFonts w:hint="eastAsia"/>
                    <w:sz w:val="20"/>
                    <w:szCs w:val="20"/>
                  </w:rPr>
                  <w:t>五、内置</w:t>
                </w:r>
                <w:r w:rsidRPr="00785412">
                  <w:rPr>
                    <w:rFonts w:hint="eastAsia"/>
                    <w:sz w:val="20"/>
                    <w:szCs w:val="20"/>
                  </w:rPr>
                  <w:t>PC</w:t>
                </w:r>
                <w:r w:rsidRPr="00785412">
                  <w:rPr>
                    <w:rFonts w:hint="eastAsia"/>
                    <w:sz w:val="20"/>
                    <w:szCs w:val="20"/>
                  </w:rPr>
                  <w:t>模块设计</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、处理器：</w:t>
                </w:r>
                <w:r w:rsidRPr="00785412">
                  <w:rPr>
                    <w:rFonts w:hint="eastAsia"/>
                    <w:sz w:val="20"/>
                    <w:szCs w:val="20"/>
                  </w:rPr>
                  <w:t xml:space="preserve"> i3</w:t>
                </w:r>
                <w:r w:rsidRPr="00785412">
                  <w:rPr>
                    <w:rFonts w:hint="eastAsia"/>
                    <w:sz w:val="20"/>
                    <w:szCs w:val="20"/>
                  </w:rPr>
                  <w:t>或以上配置处理器；内存：</w:t>
                </w:r>
                <w:r w:rsidRPr="00785412">
                  <w:rPr>
                    <w:rFonts w:hint="eastAsia"/>
                    <w:sz w:val="20"/>
                    <w:szCs w:val="20"/>
                  </w:rPr>
                  <w:t xml:space="preserve">4G </w:t>
                </w:r>
                <w:r w:rsidRPr="00785412">
                  <w:rPr>
                    <w:rFonts w:hint="eastAsia"/>
                    <w:sz w:val="20"/>
                    <w:szCs w:val="20"/>
                  </w:rPr>
                  <w:t>笔记本内存或以上配置；硬盘：</w:t>
                </w:r>
                <w:r w:rsidRPr="00785412">
                  <w:rPr>
                    <w:rFonts w:hint="eastAsia"/>
                    <w:sz w:val="20"/>
                    <w:szCs w:val="20"/>
                  </w:rPr>
                  <w:t>256G</w:t>
                </w:r>
                <w:r w:rsidRPr="00785412">
                  <w:rPr>
                    <w:rFonts w:hint="eastAsia"/>
                    <w:sz w:val="20"/>
                    <w:szCs w:val="20"/>
                  </w:rPr>
                  <w:t>或以上</w:t>
                </w:r>
                <w:r w:rsidRPr="00785412">
                  <w:rPr>
                    <w:rFonts w:hint="eastAsia"/>
                    <w:sz w:val="20"/>
                    <w:szCs w:val="20"/>
                  </w:rPr>
                  <w:t>SSD</w:t>
                </w:r>
                <w:r w:rsidRPr="00785412">
                  <w:rPr>
                    <w:rFonts w:hint="eastAsia"/>
                    <w:sz w:val="20"/>
                    <w:szCs w:val="20"/>
                  </w:rPr>
                  <w:t>固态硬盘。</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、采用抽拉内置式模块化电脑，抽拉内置式，</w:t>
                </w:r>
                <w:r w:rsidRPr="00785412">
                  <w:rPr>
                    <w:rFonts w:hint="eastAsia"/>
                    <w:sz w:val="20"/>
                    <w:szCs w:val="20"/>
                  </w:rPr>
                  <w:t>PC</w:t>
                </w:r>
                <w:r w:rsidRPr="00785412">
                  <w:rPr>
                    <w:rFonts w:hint="eastAsia"/>
                    <w:sz w:val="20"/>
                    <w:szCs w:val="20"/>
                  </w:rPr>
                  <w:t>模块可插入整机，可实现无单独接线的插拔。</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、具有硬件自检功能，可联动自身部件级硬件埋点自检且通过接口传递一体机自检数据</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、采用</w:t>
                </w:r>
                <w:proofErr w:type="gramStart"/>
                <w:r w:rsidRPr="00785412">
                  <w:rPr>
                    <w:rFonts w:hint="eastAsia"/>
                    <w:sz w:val="20"/>
                    <w:szCs w:val="20"/>
                  </w:rPr>
                  <w:t>按压式卡扣</w:t>
                </w:r>
                <w:proofErr w:type="gramEnd"/>
                <w:r w:rsidRPr="00785412">
                  <w:rPr>
                    <w:rFonts w:hint="eastAsia"/>
                    <w:sz w:val="20"/>
                    <w:szCs w:val="20"/>
                  </w:rPr>
                  <w:t>，确保</w:t>
                </w:r>
                <w:r w:rsidRPr="00785412">
                  <w:rPr>
                    <w:rFonts w:hint="eastAsia"/>
                    <w:sz w:val="20"/>
                    <w:szCs w:val="20"/>
                  </w:rPr>
                  <w:t>PC</w:t>
                </w:r>
                <w:r w:rsidRPr="00785412">
                  <w:rPr>
                    <w:rFonts w:hint="eastAsia"/>
                    <w:sz w:val="20"/>
                    <w:szCs w:val="20"/>
                  </w:rPr>
                  <w:t>模块安装固定到位，同时无需工具就可快速拆卸电脑模块。</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w:t>
                </w:r>
                <w:r w:rsidRPr="00785412">
                  <w:rPr>
                    <w:rFonts w:hint="eastAsia"/>
                    <w:sz w:val="20"/>
                    <w:szCs w:val="20"/>
                  </w:rPr>
                  <w:t>PC</w:t>
                </w:r>
                <w:r w:rsidRPr="00785412">
                  <w:rPr>
                    <w:rFonts w:hint="eastAsia"/>
                    <w:sz w:val="20"/>
                    <w:szCs w:val="20"/>
                  </w:rPr>
                  <w:t>模块支持</w:t>
                </w:r>
                <w:proofErr w:type="gramStart"/>
                <w:r w:rsidRPr="00785412">
                  <w:rPr>
                    <w:rFonts w:hint="eastAsia"/>
                    <w:sz w:val="20"/>
                    <w:szCs w:val="20"/>
                  </w:rPr>
                  <w:t>不</w:t>
                </w:r>
                <w:proofErr w:type="gramEnd"/>
                <w:r w:rsidRPr="00785412">
                  <w:rPr>
                    <w:rFonts w:hint="eastAsia"/>
                    <w:sz w:val="20"/>
                    <w:szCs w:val="20"/>
                  </w:rPr>
                  <w:t>断电情况下热插拔，以便快速维护或替换模块</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w:t>
                </w:r>
                <w:r w:rsidRPr="00785412">
                  <w:rPr>
                    <w:rFonts w:hint="eastAsia"/>
                    <w:sz w:val="20"/>
                    <w:szCs w:val="20"/>
                  </w:rPr>
                  <w:t>PC</w:t>
                </w:r>
                <w:r w:rsidRPr="00785412">
                  <w:rPr>
                    <w:rFonts w:hint="eastAsia"/>
                    <w:sz w:val="20"/>
                    <w:szCs w:val="20"/>
                  </w:rPr>
                  <w:t>模块的</w:t>
                </w:r>
                <w:r w:rsidRPr="00785412">
                  <w:rPr>
                    <w:rFonts w:hint="eastAsia"/>
                    <w:sz w:val="20"/>
                    <w:szCs w:val="20"/>
                  </w:rPr>
                  <w:t>USB</w:t>
                </w:r>
                <w:r w:rsidRPr="00785412">
                  <w:rPr>
                    <w:rFonts w:hint="eastAsia"/>
                    <w:sz w:val="20"/>
                    <w:szCs w:val="20"/>
                  </w:rPr>
                  <w:t>接口须为冗余备份接口，在正常使用整机的内置摄像头、内置麦克风功能时，</w:t>
                </w:r>
                <w:r w:rsidRPr="00785412">
                  <w:rPr>
                    <w:rFonts w:hint="eastAsia"/>
                    <w:sz w:val="20"/>
                    <w:szCs w:val="20"/>
                  </w:rPr>
                  <w:t>USB</w:t>
                </w:r>
                <w:r w:rsidRPr="00785412">
                  <w:rPr>
                    <w:rFonts w:hint="eastAsia"/>
                    <w:sz w:val="20"/>
                    <w:szCs w:val="20"/>
                  </w:rPr>
                  <w:t>接口不被占用，确保教师有足够的接口外接存储设备及显示设备</w:t>
                </w:r>
              </w:p>
              <w:p w:rsidR="004B3E63" w:rsidRPr="00785412" w:rsidRDefault="00373305" w:rsidP="00B50B31">
                <w:pPr>
                  <w:rPr>
                    <w:sz w:val="20"/>
                    <w:szCs w:val="20"/>
                  </w:rPr>
                </w:pPr>
                <w:r w:rsidRPr="00785412">
                  <w:rPr>
                    <w:rFonts w:hint="eastAsia"/>
                    <w:sz w:val="20"/>
                    <w:szCs w:val="20"/>
                  </w:rPr>
                  <w:t>7</w:t>
                </w:r>
                <w:r w:rsidRPr="00785412">
                  <w:rPr>
                    <w:rFonts w:hint="eastAsia"/>
                    <w:sz w:val="20"/>
                    <w:szCs w:val="20"/>
                  </w:rPr>
                  <w:t>、具有独立非外扩展的视频输出接口：≥</w:t>
                </w:r>
                <w:r w:rsidRPr="00785412">
                  <w:rPr>
                    <w:rFonts w:hint="eastAsia"/>
                    <w:sz w:val="20"/>
                    <w:szCs w:val="20"/>
                  </w:rPr>
                  <w:t>1</w:t>
                </w:r>
                <w:r w:rsidRPr="00785412">
                  <w:rPr>
                    <w:rFonts w:hint="eastAsia"/>
                    <w:sz w:val="20"/>
                    <w:szCs w:val="20"/>
                  </w:rPr>
                  <w:t>路</w:t>
                </w:r>
                <w:r w:rsidRPr="00785412">
                  <w:rPr>
                    <w:rFonts w:hint="eastAsia"/>
                    <w:sz w:val="20"/>
                    <w:szCs w:val="20"/>
                  </w:rPr>
                  <w:t xml:space="preserve">HDMI </w:t>
                </w:r>
                <w:r w:rsidRPr="00785412">
                  <w:rPr>
                    <w:rFonts w:hint="eastAsia"/>
                    <w:sz w:val="20"/>
                    <w:szCs w:val="20"/>
                  </w:rPr>
                  <w:t>。</w:t>
                </w:r>
              </w:p>
              <w:p w:rsidR="004B3E63" w:rsidRPr="00785412" w:rsidRDefault="00373305" w:rsidP="00B50B31">
                <w:pPr>
                  <w:rPr>
                    <w:sz w:val="20"/>
                    <w:szCs w:val="20"/>
                  </w:rPr>
                </w:pPr>
                <w:r w:rsidRPr="00785412">
                  <w:rPr>
                    <w:rFonts w:hint="eastAsia"/>
                    <w:sz w:val="20"/>
                    <w:szCs w:val="20"/>
                  </w:rPr>
                  <w:t>8</w:t>
                </w:r>
                <w:r w:rsidRPr="00785412">
                  <w:rPr>
                    <w:rFonts w:hint="eastAsia"/>
                    <w:sz w:val="20"/>
                    <w:szCs w:val="20"/>
                  </w:rPr>
                  <w:t>、具有独立非外扩展的电脑</w:t>
                </w:r>
                <w:r w:rsidRPr="00785412">
                  <w:rPr>
                    <w:rFonts w:hint="eastAsia"/>
                    <w:sz w:val="20"/>
                    <w:szCs w:val="20"/>
                  </w:rPr>
                  <w:t>USB</w:t>
                </w:r>
                <w:r w:rsidRPr="00785412">
                  <w:rPr>
                    <w:rFonts w:hint="eastAsia"/>
                    <w:sz w:val="20"/>
                    <w:szCs w:val="20"/>
                  </w:rPr>
                  <w:t>接口：电脑上至少具备</w:t>
                </w:r>
                <w:r w:rsidRPr="00785412">
                  <w:rPr>
                    <w:rFonts w:hint="eastAsia"/>
                    <w:sz w:val="20"/>
                    <w:szCs w:val="20"/>
                  </w:rPr>
                  <w:t>3</w:t>
                </w:r>
                <w:r w:rsidRPr="00785412">
                  <w:rPr>
                    <w:rFonts w:hint="eastAsia"/>
                    <w:sz w:val="20"/>
                    <w:szCs w:val="20"/>
                  </w:rPr>
                  <w:t>个</w:t>
                </w:r>
                <w:r w:rsidRPr="00785412">
                  <w:rPr>
                    <w:rFonts w:hint="eastAsia"/>
                    <w:sz w:val="20"/>
                    <w:szCs w:val="20"/>
                  </w:rPr>
                  <w:t>USB3.0 TypeA</w:t>
                </w:r>
                <w:r w:rsidRPr="00785412">
                  <w:rPr>
                    <w:rFonts w:hint="eastAsia"/>
                    <w:sz w:val="20"/>
                    <w:szCs w:val="20"/>
                  </w:rPr>
                  <w:t>接口。</w:t>
                </w:r>
              </w:p>
              <w:p w:rsidR="004B3E63" w:rsidRPr="00785412" w:rsidRDefault="00373305" w:rsidP="00B50B31">
                <w:pPr>
                  <w:rPr>
                    <w:sz w:val="20"/>
                    <w:szCs w:val="20"/>
                  </w:rPr>
                </w:pPr>
                <w:r w:rsidRPr="00785412">
                  <w:rPr>
                    <w:rFonts w:hint="eastAsia"/>
                    <w:sz w:val="20"/>
                    <w:szCs w:val="20"/>
                  </w:rPr>
                  <w:t>9</w:t>
                </w:r>
                <w:r w:rsidRPr="00785412">
                  <w:rPr>
                    <w:rFonts w:hint="eastAsia"/>
                    <w:sz w:val="20"/>
                    <w:szCs w:val="20"/>
                  </w:rPr>
                  <w:t>、具有标准</w:t>
                </w:r>
                <w:r w:rsidRPr="00785412">
                  <w:rPr>
                    <w:rFonts w:hint="eastAsia"/>
                    <w:sz w:val="20"/>
                    <w:szCs w:val="20"/>
                  </w:rPr>
                  <w:t>PC</w:t>
                </w:r>
                <w:r w:rsidRPr="00785412">
                  <w:rPr>
                    <w:rFonts w:hint="eastAsia"/>
                    <w:sz w:val="20"/>
                    <w:szCs w:val="20"/>
                  </w:rPr>
                  <w:t>防盗锁孔，确保电脑模块安全防盗。</w:t>
                </w:r>
              </w:p>
              <w:p w:rsidR="004B3E63" w:rsidRPr="00785412" w:rsidRDefault="00373305" w:rsidP="00B50B31">
                <w:pPr>
                  <w:rPr>
                    <w:sz w:val="20"/>
                    <w:szCs w:val="20"/>
                  </w:rPr>
                </w:pPr>
                <w:r w:rsidRPr="00785412">
                  <w:rPr>
                    <w:rFonts w:hint="eastAsia"/>
                    <w:sz w:val="20"/>
                    <w:szCs w:val="20"/>
                  </w:rPr>
                  <w:t>六、整机功能设计</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1</w:t>
                </w:r>
                <w:r w:rsidRPr="00785412">
                  <w:rPr>
                    <w:rFonts w:hint="eastAsia"/>
                    <w:sz w:val="20"/>
                    <w:szCs w:val="20"/>
                  </w:rPr>
                  <w:t>、整机在任意信号源通道均可调出全通道触摸中</w:t>
                </w:r>
                <w:proofErr w:type="gramStart"/>
                <w:r w:rsidRPr="00785412">
                  <w:rPr>
                    <w:rFonts w:hint="eastAsia"/>
                    <w:sz w:val="20"/>
                    <w:szCs w:val="20"/>
                  </w:rPr>
                  <w:t>控设置</w:t>
                </w:r>
                <w:proofErr w:type="gramEnd"/>
                <w:r w:rsidRPr="00785412">
                  <w:rPr>
                    <w:rFonts w:hint="eastAsia"/>
                    <w:sz w:val="20"/>
                    <w:szCs w:val="20"/>
                  </w:rPr>
                  <w:t>菜单，中控菜单具备声音、图像、设置、缩放以及亮度设置模块，其中支持开启</w:t>
                </w:r>
                <w:r w:rsidRPr="00785412">
                  <w:rPr>
                    <w:rFonts w:hint="eastAsia"/>
                    <w:sz w:val="20"/>
                    <w:szCs w:val="20"/>
                  </w:rPr>
                  <w:t>/</w:t>
                </w:r>
                <w:r w:rsidRPr="00785412">
                  <w:rPr>
                    <w:rFonts w:hint="eastAsia"/>
                    <w:sz w:val="20"/>
                    <w:szCs w:val="20"/>
                  </w:rPr>
                  <w:t>关闭自动节能和护眼模式。（提供检测报告复印件并加盖公章）</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2</w:t>
                </w:r>
                <w:r w:rsidRPr="00785412">
                  <w:rPr>
                    <w:rFonts w:hint="eastAsia"/>
                    <w:sz w:val="20"/>
                    <w:szCs w:val="20"/>
                  </w:rPr>
                  <w:t>、具备内置麦克风拾音卡通摄像头，摄像头拾音距离不小于</w:t>
                </w:r>
                <w:r w:rsidRPr="00785412">
                  <w:rPr>
                    <w:rFonts w:hint="eastAsia"/>
                    <w:sz w:val="20"/>
                    <w:szCs w:val="20"/>
                  </w:rPr>
                  <w:t>3</w:t>
                </w:r>
                <w:r w:rsidRPr="00785412">
                  <w:rPr>
                    <w:rFonts w:hint="eastAsia"/>
                    <w:sz w:val="20"/>
                    <w:szCs w:val="20"/>
                  </w:rPr>
                  <w:t>米，摄像头像素≥</w:t>
                </w:r>
                <w:r w:rsidRPr="00785412">
                  <w:rPr>
                    <w:rFonts w:hint="eastAsia"/>
                    <w:sz w:val="20"/>
                    <w:szCs w:val="20"/>
                  </w:rPr>
                  <w:t>800</w:t>
                </w:r>
                <w:proofErr w:type="gramStart"/>
                <w:r w:rsidRPr="00785412">
                  <w:rPr>
                    <w:rFonts w:hint="eastAsia"/>
                    <w:sz w:val="20"/>
                    <w:szCs w:val="20"/>
                  </w:rPr>
                  <w:t>万像</w:t>
                </w:r>
                <w:proofErr w:type="gramEnd"/>
                <w:r w:rsidRPr="00785412">
                  <w:rPr>
                    <w:rFonts w:hint="eastAsia"/>
                    <w:sz w:val="20"/>
                    <w:szCs w:val="20"/>
                  </w:rPr>
                  <w:t>素数。（提供检测报告复印件并加盖公章）</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、配备无线智能遥控，人性化设计具备电视遥控功能和电脑键盘常用的</w:t>
                </w:r>
                <w:r w:rsidRPr="00785412">
                  <w:rPr>
                    <w:rFonts w:hint="eastAsia"/>
                    <w:sz w:val="20"/>
                    <w:szCs w:val="20"/>
                  </w:rPr>
                  <w:t>F1</w:t>
                </w:r>
                <w:r w:rsidRPr="00785412">
                  <w:rPr>
                    <w:rFonts w:hint="eastAsia"/>
                    <w:sz w:val="20"/>
                    <w:szCs w:val="20"/>
                  </w:rPr>
                  <w:t>—</w:t>
                </w:r>
                <w:r w:rsidRPr="00785412">
                  <w:rPr>
                    <w:rFonts w:hint="eastAsia"/>
                    <w:sz w:val="20"/>
                    <w:szCs w:val="20"/>
                  </w:rPr>
                  <w:t>F12</w:t>
                </w:r>
                <w:r w:rsidRPr="00785412">
                  <w:rPr>
                    <w:rFonts w:hint="eastAsia"/>
                    <w:sz w:val="20"/>
                    <w:szCs w:val="20"/>
                  </w:rPr>
                  <w:t>功能键及</w:t>
                </w:r>
                <w:r w:rsidRPr="00785412">
                  <w:rPr>
                    <w:rFonts w:hint="eastAsia"/>
                    <w:sz w:val="20"/>
                    <w:szCs w:val="20"/>
                  </w:rPr>
                  <w:t>Alt+F4</w:t>
                </w:r>
                <w:r w:rsidRPr="00785412">
                  <w:rPr>
                    <w:rFonts w:hint="eastAsia"/>
                    <w:sz w:val="20"/>
                    <w:szCs w:val="20"/>
                  </w:rPr>
                  <w:t>、</w:t>
                </w:r>
                <w:r w:rsidRPr="00785412">
                  <w:rPr>
                    <w:rFonts w:hint="eastAsia"/>
                    <w:sz w:val="20"/>
                    <w:szCs w:val="20"/>
                  </w:rPr>
                  <w:t>Alt+Tab</w:t>
                </w:r>
                <w:r w:rsidRPr="00785412">
                  <w:rPr>
                    <w:rFonts w:hint="eastAsia"/>
                    <w:sz w:val="20"/>
                    <w:szCs w:val="20"/>
                  </w:rPr>
                  <w:t>、</w:t>
                </w:r>
                <w:r w:rsidRPr="00785412">
                  <w:rPr>
                    <w:rFonts w:hint="eastAsia"/>
                    <w:sz w:val="20"/>
                    <w:szCs w:val="20"/>
                  </w:rPr>
                  <w:t>Space</w:t>
                </w:r>
                <w:r w:rsidRPr="00785412">
                  <w:rPr>
                    <w:rFonts w:hint="eastAsia"/>
                    <w:sz w:val="20"/>
                    <w:szCs w:val="20"/>
                  </w:rPr>
                  <w:t>、</w:t>
                </w:r>
                <w:r w:rsidRPr="00785412">
                  <w:rPr>
                    <w:rFonts w:hint="eastAsia"/>
                    <w:sz w:val="20"/>
                    <w:szCs w:val="20"/>
                  </w:rPr>
                  <w:t>Enter</w:t>
                </w:r>
                <w:r w:rsidRPr="00785412">
                  <w:rPr>
                    <w:rFonts w:hint="eastAsia"/>
                    <w:sz w:val="20"/>
                    <w:szCs w:val="20"/>
                  </w:rPr>
                  <w:t>、</w:t>
                </w:r>
                <w:r w:rsidRPr="00785412">
                  <w:rPr>
                    <w:rFonts w:hint="eastAsia"/>
                    <w:sz w:val="20"/>
                    <w:szCs w:val="20"/>
                  </w:rPr>
                  <w:t>Win</w:t>
                </w:r>
                <w:r w:rsidRPr="00785412">
                  <w:rPr>
                    <w:rFonts w:hint="eastAsia"/>
                    <w:sz w:val="20"/>
                    <w:szCs w:val="20"/>
                  </w:rPr>
                  <w:t>等快捷按键，可一键锁定</w:t>
                </w:r>
                <w:r w:rsidRPr="00785412">
                  <w:rPr>
                    <w:rFonts w:hint="eastAsia"/>
                    <w:sz w:val="20"/>
                    <w:szCs w:val="20"/>
                  </w:rPr>
                  <w:t>/</w:t>
                </w:r>
                <w:r w:rsidRPr="00785412">
                  <w:rPr>
                    <w:rFonts w:hint="eastAsia"/>
                    <w:sz w:val="20"/>
                    <w:szCs w:val="20"/>
                  </w:rPr>
                  <w:t>解锁触摸及整机实体按键，防止课间学生操作。</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4</w:t>
                </w:r>
                <w:r w:rsidRPr="00785412">
                  <w:rPr>
                    <w:rFonts w:hint="eastAsia"/>
                    <w:sz w:val="20"/>
                    <w:szCs w:val="20"/>
                  </w:rPr>
                  <w:t>、整机内置</w:t>
                </w:r>
                <w:r w:rsidRPr="00785412">
                  <w:rPr>
                    <w:rFonts w:hint="eastAsia"/>
                    <w:sz w:val="20"/>
                    <w:szCs w:val="20"/>
                  </w:rPr>
                  <w:t>AI</w:t>
                </w:r>
                <w:r w:rsidRPr="00785412">
                  <w:rPr>
                    <w:rFonts w:hint="eastAsia"/>
                    <w:sz w:val="20"/>
                    <w:szCs w:val="20"/>
                  </w:rPr>
                  <w:t>语音操控模块，唤醒词激活后可通过语音控制整机快速开关白板软件、传屏互动工具、幼儿相机、幼教软件，操控电脑关机、待机及待机唤醒。语义词库支持离线使用，在无网络环境下仍可进行语音交互。方便教师快速上手使用。（提供检测报告复印件并加盖公章）</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、整机在关机通电状态下，接入外部</w:t>
                </w:r>
                <w:r w:rsidRPr="00785412">
                  <w:rPr>
                    <w:rFonts w:hint="eastAsia"/>
                    <w:sz w:val="20"/>
                    <w:szCs w:val="20"/>
                  </w:rPr>
                  <w:t>VGA</w:t>
                </w:r>
                <w:r w:rsidRPr="00785412">
                  <w:rPr>
                    <w:rFonts w:hint="eastAsia"/>
                    <w:sz w:val="20"/>
                    <w:szCs w:val="20"/>
                  </w:rPr>
                  <w:t>或</w:t>
                </w:r>
                <w:r w:rsidRPr="00785412">
                  <w:rPr>
                    <w:rFonts w:hint="eastAsia"/>
                    <w:sz w:val="20"/>
                    <w:szCs w:val="20"/>
                  </w:rPr>
                  <w:t>HDMI</w:t>
                </w:r>
                <w:r w:rsidRPr="00785412">
                  <w:rPr>
                    <w:rFonts w:hint="eastAsia"/>
                    <w:sz w:val="20"/>
                    <w:szCs w:val="20"/>
                  </w:rPr>
                  <w:t>信号时，自动唤醒并开启整机，无需人为开机；断开外接信号源后自动跳转至原有信号源通道。</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6</w:t>
                </w:r>
                <w:r w:rsidRPr="00785412">
                  <w:rPr>
                    <w:rFonts w:hint="eastAsia"/>
                    <w:sz w:val="20"/>
                    <w:szCs w:val="20"/>
                  </w:rPr>
                  <w:t>、拍照录像功能：整机配套的幼教专用相机可实现拍照和录像功能，拍照支持延时拍摄，可设置</w:t>
                </w:r>
                <w:r w:rsidRPr="00785412">
                  <w:rPr>
                    <w:rFonts w:hint="eastAsia"/>
                    <w:sz w:val="20"/>
                    <w:szCs w:val="20"/>
                  </w:rPr>
                  <w:t>3s</w:t>
                </w:r>
                <w:r w:rsidRPr="00785412">
                  <w:rPr>
                    <w:rFonts w:hint="eastAsia"/>
                    <w:sz w:val="20"/>
                    <w:szCs w:val="20"/>
                  </w:rPr>
                  <w:t>、</w:t>
                </w:r>
                <w:r w:rsidRPr="00785412">
                  <w:rPr>
                    <w:rFonts w:hint="eastAsia"/>
                    <w:sz w:val="20"/>
                    <w:szCs w:val="20"/>
                  </w:rPr>
                  <w:t>5s</w:t>
                </w:r>
                <w:r w:rsidRPr="00785412">
                  <w:rPr>
                    <w:rFonts w:hint="eastAsia"/>
                    <w:sz w:val="20"/>
                    <w:szCs w:val="20"/>
                  </w:rPr>
                  <w:t>延时期限；拍照及录像的开始、保存、重拍、取消等操作均支持智能语音操控。（提供检测报告复印件并加盖公章）</w:t>
                </w:r>
              </w:p>
              <w:p w:rsidR="004B3E63" w:rsidRPr="00785412" w:rsidRDefault="00373305" w:rsidP="00B50B31">
                <w:pPr>
                  <w:rPr>
                    <w:sz w:val="20"/>
                    <w:szCs w:val="20"/>
                  </w:rPr>
                </w:pPr>
                <w:r w:rsidRPr="00785412">
                  <w:rPr>
                    <w:rFonts w:hint="eastAsia"/>
                    <w:sz w:val="20"/>
                    <w:szCs w:val="20"/>
                  </w:rPr>
                  <w:t>7</w:t>
                </w:r>
                <w:r w:rsidRPr="00785412">
                  <w:rPr>
                    <w:rFonts w:hint="eastAsia"/>
                    <w:sz w:val="20"/>
                    <w:szCs w:val="20"/>
                  </w:rPr>
                  <w:t>、在任意通道下支持手势识别调</w:t>
                </w:r>
                <w:proofErr w:type="gramStart"/>
                <w:r w:rsidRPr="00785412">
                  <w:rPr>
                    <w:rFonts w:hint="eastAsia"/>
                    <w:sz w:val="20"/>
                    <w:szCs w:val="20"/>
                  </w:rPr>
                  <w:t>出板擦工具</w:t>
                </w:r>
                <w:proofErr w:type="gramEnd"/>
                <w:r w:rsidRPr="00785412">
                  <w:rPr>
                    <w:rFonts w:hint="eastAsia"/>
                    <w:sz w:val="20"/>
                    <w:szCs w:val="20"/>
                  </w:rPr>
                  <w:t>擦除批注内容，且看根据手与屏幕的接触面积自动调整板擦工具的大小。</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8</w:t>
                </w:r>
                <w:r w:rsidRPr="00785412">
                  <w:rPr>
                    <w:rFonts w:hint="eastAsia"/>
                    <w:sz w:val="20"/>
                    <w:szCs w:val="20"/>
                  </w:rPr>
                  <w:t>、按键三合一功能：前面</w:t>
                </w:r>
                <w:proofErr w:type="gramStart"/>
                <w:r w:rsidRPr="00785412">
                  <w:rPr>
                    <w:rFonts w:hint="eastAsia"/>
                    <w:sz w:val="20"/>
                    <w:szCs w:val="20"/>
                  </w:rPr>
                  <w:t>板具备</w:t>
                </w:r>
                <w:proofErr w:type="gramEnd"/>
                <w:r w:rsidRPr="00785412">
                  <w:rPr>
                    <w:rFonts w:hint="eastAsia"/>
                    <w:sz w:val="20"/>
                    <w:szCs w:val="20"/>
                  </w:rPr>
                  <w:t>一个物理按键，开机状态下，</w:t>
                </w:r>
                <w:proofErr w:type="gramStart"/>
                <w:r w:rsidRPr="00785412">
                  <w:rPr>
                    <w:rFonts w:hint="eastAsia"/>
                    <w:sz w:val="20"/>
                    <w:szCs w:val="20"/>
                  </w:rPr>
                  <w:t>长按该</w:t>
                </w:r>
                <w:proofErr w:type="gramEnd"/>
                <w:r w:rsidRPr="00785412">
                  <w:rPr>
                    <w:rFonts w:hint="eastAsia"/>
                    <w:sz w:val="20"/>
                    <w:szCs w:val="20"/>
                  </w:rPr>
                  <w:t>按键后将跳出关机倒计时提醒窗口，</w:t>
                </w:r>
                <w:proofErr w:type="gramStart"/>
                <w:r w:rsidRPr="00785412">
                  <w:rPr>
                    <w:rFonts w:hint="eastAsia"/>
                    <w:sz w:val="20"/>
                    <w:szCs w:val="20"/>
                  </w:rPr>
                  <w:t>短按该</w:t>
                </w:r>
                <w:proofErr w:type="gramEnd"/>
                <w:r w:rsidRPr="00785412">
                  <w:rPr>
                    <w:rFonts w:hint="eastAsia"/>
                    <w:sz w:val="20"/>
                    <w:szCs w:val="20"/>
                  </w:rPr>
                  <w:t>按键可节能熄屏或唤醒屏幕（提供检测报告复印件并加盖公章）</w:t>
                </w:r>
              </w:p>
              <w:p w:rsidR="004B3E63" w:rsidRPr="00785412" w:rsidRDefault="00373305" w:rsidP="00B50B31">
                <w:pPr>
                  <w:rPr>
                    <w:sz w:val="20"/>
                    <w:szCs w:val="20"/>
                  </w:rPr>
                </w:pPr>
                <w:r w:rsidRPr="00785412">
                  <w:rPr>
                    <w:rFonts w:hint="eastAsia"/>
                    <w:sz w:val="20"/>
                    <w:szCs w:val="20"/>
                  </w:rPr>
                  <w:t>七、整机系统设计</w:t>
                </w:r>
              </w:p>
              <w:p w:rsidR="004B3E63" w:rsidRPr="00785412" w:rsidRDefault="00373305" w:rsidP="00B50B31">
                <w:pPr>
                  <w:rPr>
                    <w:sz w:val="20"/>
                    <w:szCs w:val="20"/>
                  </w:rPr>
                </w:pPr>
                <w:r w:rsidRPr="00785412">
                  <w:rPr>
                    <w:rFonts w:hint="eastAsia"/>
                    <w:sz w:val="20"/>
                    <w:szCs w:val="20"/>
                  </w:rPr>
                  <w:t>（一）幼教备授课系统设计</w:t>
                </w:r>
              </w:p>
              <w:p w:rsidR="004B3E63" w:rsidRPr="00785412" w:rsidRDefault="00373305" w:rsidP="00B50B31">
                <w:pPr>
                  <w:rPr>
                    <w:sz w:val="20"/>
                    <w:szCs w:val="20"/>
                  </w:rPr>
                </w:pPr>
                <w:r w:rsidRPr="00785412">
                  <w:rPr>
                    <w:rFonts w:hint="eastAsia"/>
                    <w:sz w:val="20"/>
                    <w:szCs w:val="20"/>
                  </w:rPr>
                  <w:lastRenderedPageBreak/>
                  <w:t>1</w:t>
                </w:r>
                <w:r w:rsidRPr="00785412">
                  <w:rPr>
                    <w:rFonts w:hint="eastAsia"/>
                    <w:sz w:val="20"/>
                    <w:szCs w:val="20"/>
                  </w:rPr>
                  <w:t>、备授课一体化，具有备课模式及授课模式，</w:t>
                </w:r>
                <w:r w:rsidRPr="00785412">
                  <w:rPr>
                    <w:rFonts w:hint="eastAsia"/>
                    <w:sz w:val="20"/>
                    <w:szCs w:val="20"/>
                  </w:rPr>
                  <w:t xml:space="preserve"> </w:t>
                </w:r>
                <w:r w:rsidRPr="00785412">
                  <w:rPr>
                    <w:rFonts w:hint="eastAsia"/>
                    <w:sz w:val="20"/>
                    <w:szCs w:val="20"/>
                  </w:rPr>
                  <w:t>且操作界面根据备课和授课使用场景不同而区别设计，符合用户使用需求。</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、备课模式工具栏会自动根据老师账号中关联的学科不同而提供相对应的教学工具，</w:t>
                </w:r>
                <w:r w:rsidRPr="00785412">
                  <w:rPr>
                    <w:rFonts w:hint="eastAsia"/>
                    <w:sz w:val="20"/>
                    <w:szCs w:val="20"/>
                  </w:rPr>
                  <w:t xml:space="preserve"> </w:t>
                </w:r>
                <w:r w:rsidRPr="00785412">
                  <w:rPr>
                    <w:rFonts w:hint="eastAsia"/>
                    <w:sz w:val="20"/>
                    <w:szCs w:val="20"/>
                  </w:rPr>
                  <w:t>例如语文学科会出现田字格工具，</w:t>
                </w:r>
                <w:r w:rsidRPr="00785412">
                  <w:rPr>
                    <w:rFonts w:hint="eastAsia"/>
                    <w:sz w:val="20"/>
                    <w:szCs w:val="20"/>
                  </w:rPr>
                  <w:t xml:space="preserve"> </w:t>
                </w:r>
                <w:r w:rsidRPr="00785412">
                  <w:rPr>
                    <w:rFonts w:hint="eastAsia"/>
                    <w:sz w:val="20"/>
                    <w:szCs w:val="20"/>
                  </w:rPr>
                  <w:t>数学学科则出现几何工具，无需老师自行选择。</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、支持课件云存储，无需使用</w:t>
                </w:r>
                <w:r w:rsidRPr="00785412">
                  <w:rPr>
                    <w:rFonts w:hint="eastAsia"/>
                    <w:sz w:val="20"/>
                    <w:szCs w:val="20"/>
                  </w:rPr>
                  <w:t xml:space="preserve"> U </w:t>
                </w:r>
                <w:r w:rsidRPr="00785412">
                  <w:rPr>
                    <w:rFonts w:hint="eastAsia"/>
                    <w:sz w:val="20"/>
                    <w:szCs w:val="20"/>
                  </w:rPr>
                  <w:t>盘等存储设备，老师只需联网登录即可获取云课件，</w:t>
                </w:r>
                <w:r w:rsidRPr="00785412">
                  <w:rPr>
                    <w:rFonts w:hint="eastAsia"/>
                    <w:sz w:val="20"/>
                    <w:szCs w:val="20"/>
                  </w:rPr>
                  <w:t xml:space="preserve"> </w:t>
                </w:r>
                <w:r w:rsidRPr="00785412">
                  <w:rPr>
                    <w:rFonts w:hint="eastAsia"/>
                    <w:sz w:val="20"/>
                    <w:szCs w:val="20"/>
                  </w:rPr>
                  <w:t>并支持课件云分享，可将课件直接分享给其他用户，只需输入其他用户移动终端号即可。</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、支持用户一键云同步所有已在软件中打开编辑的课件，无需逐一保存，节省备课时间。同时对于未同步成功的课件，软件将进行提示，保障所有课件都为最新修改内容。</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、互动分类式游戏：支持创建互动分类游戏，可自定义不同类别及相对应的对象，</w:t>
                </w:r>
                <w:r w:rsidRPr="00785412">
                  <w:rPr>
                    <w:rFonts w:hint="eastAsia"/>
                    <w:sz w:val="20"/>
                    <w:szCs w:val="20"/>
                  </w:rPr>
                  <w:t xml:space="preserve"> </w:t>
                </w:r>
                <w:r w:rsidRPr="00785412">
                  <w:rPr>
                    <w:rFonts w:hint="eastAsia"/>
                    <w:sz w:val="20"/>
                    <w:szCs w:val="20"/>
                  </w:rPr>
                  <w:t>实现将不同对象拖拽到对应的类别容器中可自动辨识分类，</w:t>
                </w:r>
                <w:r w:rsidRPr="00785412">
                  <w:rPr>
                    <w:rFonts w:hint="eastAsia"/>
                    <w:sz w:val="20"/>
                    <w:szCs w:val="20"/>
                  </w:rPr>
                  <w:t xml:space="preserve"> </w:t>
                </w:r>
                <w:r w:rsidRPr="00785412">
                  <w:rPr>
                    <w:rFonts w:hint="eastAsia"/>
                    <w:sz w:val="20"/>
                    <w:szCs w:val="20"/>
                  </w:rPr>
                  <w:t>分类正确或错误均有相应提示。</w:t>
                </w:r>
                <w:r w:rsidRPr="00785412">
                  <w:rPr>
                    <w:rFonts w:hint="eastAsia"/>
                    <w:sz w:val="20"/>
                    <w:szCs w:val="20"/>
                  </w:rPr>
                  <w:t xml:space="preserve"> </w:t>
                </w:r>
                <w:r w:rsidRPr="00785412">
                  <w:rPr>
                    <w:rFonts w:hint="eastAsia"/>
                    <w:sz w:val="20"/>
                    <w:szCs w:val="20"/>
                  </w:rPr>
                  <w:t>类别和对象的样式、</w:t>
                </w:r>
                <w:r w:rsidRPr="00785412">
                  <w:rPr>
                    <w:rFonts w:hint="eastAsia"/>
                    <w:sz w:val="20"/>
                    <w:szCs w:val="20"/>
                  </w:rPr>
                  <w:t xml:space="preserve"> </w:t>
                </w:r>
                <w:r w:rsidRPr="00785412">
                  <w:rPr>
                    <w:rFonts w:hint="eastAsia"/>
                    <w:sz w:val="20"/>
                    <w:szCs w:val="20"/>
                  </w:rPr>
                  <w:t>数量均可以自定义设置。</w:t>
                </w:r>
                <w:r w:rsidRPr="00785412">
                  <w:rPr>
                    <w:rFonts w:hint="eastAsia"/>
                    <w:sz w:val="20"/>
                    <w:szCs w:val="20"/>
                  </w:rPr>
                  <w:t xml:space="preserve"> </w:t>
                </w:r>
                <w:r w:rsidRPr="00785412">
                  <w:rPr>
                    <w:rFonts w:hint="eastAsia"/>
                    <w:sz w:val="20"/>
                    <w:szCs w:val="20"/>
                  </w:rPr>
                  <w:t>系统需提供不少于</w:t>
                </w:r>
                <w:r w:rsidRPr="00785412">
                  <w:rPr>
                    <w:rFonts w:hint="eastAsia"/>
                    <w:sz w:val="20"/>
                    <w:szCs w:val="20"/>
                  </w:rPr>
                  <w:t xml:space="preserve"> 9</w:t>
                </w:r>
                <w:r w:rsidRPr="00785412">
                  <w:rPr>
                    <w:rFonts w:hint="eastAsia"/>
                    <w:sz w:val="20"/>
                    <w:szCs w:val="20"/>
                  </w:rPr>
                  <w:t>种游戏模板，直接选择并输入相应内容即可轻松生成互动分类游戏，提升课堂趣味性。</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、课件背景：提供不少于</w:t>
                </w:r>
                <w:r w:rsidRPr="00785412">
                  <w:rPr>
                    <w:rFonts w:hint="eastAsia"/>
                    <w:sz w:val="20"/>
                    <w:szCs w:val="20"/>
                  </w:rPr>
                  <w:t xml:space="preserve">9 </w:t>
                </w:r>
                <w:r w:rsidRPr="00785412">
                  <w:rPr>
                    <w:rFonts w:hint="eastAsia"/>
                    <w:sz w:val="20"/>
                    <w:szCs w:val="20"/>
                  </w:rPr>
                  <w:t>种背景模板</w:t>
                </w:r>
                <w:proofErr w:type="gramStart"/>
                <w:r w:rsidRPr="00785412">
                  <w:rPr>
                    <w:rFonts w:hint="eastAsia"/>
                    <w:sz w:val="20"/>
                    <w:szCs w:val="20"/>
                  </w:rPr>
                  <w:t>供老师</w:t>
                </w:r>
                <w:proofErr w:type="gramEnd"/>
                <w:r w:rsidRPr="00785412">
                  <w:rPr>
                    <w:rFonts w:hint="eastAsia"/>
                    <w:sz w:val="20"/>
                    <w:szCs w:val="20"/>
                  </w:rPr>
                  <w:t>选择，持自定义背景。</w:t>
                </w:r>
              </w:p>
              <w:p w:rsidR="004B3E63" w:rsidRPr="00785412" w:rsidRDefault="00373305" w:rsidP="00B50B31">
                <w:pPr>
                  <w:rPr>
                    <w:sz w:val="20"/>
                    <w:szCs w:val="20"/>
                  </w:rPr>
                </w:pPr>
                <w:r w:rsidRPr="00785412">
                  <w:rPr>
                    <w:rFonts w:hint="eastAsia"/>
                    <w:sz w:val="20"/>
                    <w:szCs w:val="20"/>
                  </w:rPr>
                  <w:t>7</w:t>
                </w:r>
                <w:r w:rsidRPr="00785412">
                  <w:rPr>
                    <w:rFonts w:hint="eastAsia"/>
                    <w:sz w:val="20"/>
                    <w:szCs w:val="20"/>
                  </w:rPr>
                  <w:t>、美术画板：支持美术画板工具，提供铅笔、毛笔、油画笔，可实现模拟调色盘功能，老师可自由选择不同颜色进行混合调色，搭配出任意色彩。</w:t>
                </w:r>
              </w:p>
              <w:p w:rsidR="004B3E63" w:rsidRPr="00785412" w:rsidRDefault="00373305" w:rsidP="00B50B31">
                <w:pPr>
                  <w:rPr>
                    <w:sz w:val="20"/>
                    <w:szCs w:val="20"/>
                  </w:rPr>
                </w:pPr>
                <w:r w:rsidRPr="00785412">
                  <w:rPr>
                    <w:rFonts w:hint="eastAsia"/>
                    <w:sz w:val="20"/>
                    <w:szCs w:val="20"/>
                  </w:rPr>
                  <w:t>8</w:t>
                </w:r>
                <w:r w:rsidRPr="00785412">
                  <w:rPr>
                    <w:rFonts w:hint="eastAsia"/>
                    <w:sz w:val="20"/>
                    <w:szCs w:val="20"/>
                  </w:rPr>
                  <w:t>、快捷抠图：无需借助专业图片处理软件，即可在白板软件中对导入的图片进行快捷抠图、去背景，处理后的图片主体边缘没有明显毛边，可导出保存成</w:t>
                </w:r>
                <w:r w:rsidRPr="00785412">
                  <w:rPr>
                    <w:rFonts w:hint="eastAsia"/>
                    <w:sz w:val="20"/>
                    <w:szCs w:val="20"/>
                  </w:rPr>
                  <w:t xml:space="preserve"> PNG </w:t>
                </w:r>
                <w:r w:rsidRPr="00785412">
                  <w:rPr>
                    <w:rFonts w:hint="eastAsia"/>
                    <w:sz w:val="20"/>
                    <w:szCs w:val="20"/>
                  </w:rPr>
                  <w:t>格式。</w:t>
                </w:r>
              </w:p>
              <w:p w:rsidR="004B3E63" w:rsidRPr="00785412" w:rsidRDefault="00373305" w:rsidP="00B50B31">
                <w:pPr>
                  <w:rPr>
                    <w:sz w:val="20"/>
                    <w:szCs w:val="20"/>
                  </w:rPr>
                </w:pPr>
                <w:r w:rsidRPr="00785412">
                  <w:rPr>
                    <w:rFonts w:hint="eastAsia"/>
                    <w:sz w:val="20"/>
                    <w:szCs w:val="20"/>
                  </w:rPr>
                  <w:t>9</w:t>
                </w:r>
                <w:r w:rsidRPr="00785412">
                  <w:rPr>
                    <w:rFonts w:hint="eastAsia"/>
                    <w:sz w:val="20"/>
                    <w:szCs w:val="20"/>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4B3E63" w:rsidRPr="00785412" w:rsidRDefault="00373305" w:rsidP="00B50B31">
                <w:pPr>
                  <w:rPr>
                    <w:sz w:val="20"/>
                    <w:szCs w:val="20"/>
                  </w:rPr>
                </w:pPr>
                <w:r w:rsidRPr="00785412">
                  <w:rPr>
                    <w:rFonts w:hint="eastAsia"/>
                    <w:sz w:val="20"/>
                    <w:szCs w:val="20"/>
                  </w:rPr>
                  <w:t>10</w:t>
                </w:r>
                <w:r w:rsidRPr="00785412">
                  <w:rPr>
                    <w:rFonts w:hint="eastAsia"/>
                    <w:sz w:val="20"/>
                    <w:szCs w:val="20"/>
                  </w:rPr>
                  <w:t>、古诗词资源：</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1</w:t>
                </w:r>
                <w:r w:rsidRPr="00785412">
                  <w:rPr>
                    <w:rFonts w:hint="eastAsia"/>
                    <w:sz w:val="20"/>
                    <w:szCs w:val="20"/>
                  </w:rPr>
                  <w:t>）提供覆盖古文资源，包含原文、翻译、背景介绍、作者介绍、朗诵音频等。</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2</w:t>
                </w:r>
                <w:r w:rsidRPr="00785412">
                  <w:rPr>
                    <w:rFonts w:hint="eastAsia"/>
                    <w:sz w:val="20"/>
                    <w:szCs w:val="20"/>
                  </w:rPr>
                  <w:t>）支持用户根据年级、朝代、诗人等进行分类查找，也可直接搜索诗词、古文名称或作者名查找。</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3</w:t>
                </w:r>
                <w:r w:rsidRPr="00785412">
                  <w:rPr>
                    <w:rFonts w:hint="eastAsia"/>
                    <w:sz w:val="20"/>
                    <w:szCs w:val="20"/>
                  </w:rPr>
                  <w:t>）提供不少于</w:t>
                </w:r>
                <w:r w:rsidRPr="00785412">
                  <w:rPr>
                    <w:rFonts w:hint="eastAsia"/>
                    <w:sz w:val="20"/>
                    <w:szCs w:val="20"/>
                  </w:rPr>
                  <w:t>9</w:t>
                </w:r>
                <w:r w:rsidRPr="00785412">
                  <w:rPr>
                    <w:rFonts w:hint="eastAsia"/>
                    <w:sz w:val="20"/>
                    <w:szCs w:val="20"/>
                  </w:rPr>
                  <w:t>种古诗词专用背景模板，老师可贴合古诗词意境选择合适背景进行教学。</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4</w:t>
                </w:r>
                <w:r w:rsidRPr="00785412">
                  <w:rPr>
                    <w:rFonts w:hint="eastAsia"/>
                    <w:sz w:val="20"/>
                    <w:szCs w:val="20"/>
                  </w:rPr>
                  <w:t>）每篇古诗词、古文均提供原文及翻译、背景介绍、作者介绍等，同时支持一键跳转打开网页，展示对应的背景或作者介绍。</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5</w:t>
                </w:r>
                <w:r w:rsidRPr="00785412">
                  <w:rPr>
                    <w:rFonts w:hint="eastAsia"/>
                    <w:sz w:val="20"/>
                    <w:szCs w:val="20"/>
                  </w:rPr>
                  <w:t>）支持老师备课时对原文进行注释、</w:t>
                </w:r>
                <w:proofErr w:type="gramStart"/>
                <w:r w:rsidRPr="00785412">
                  <w:rPr>
                    <w:rFonts w:hint="eastAsia"/>
                    <w:sz w:val="20"/>
                    <w:szCs w:val="20"/>
                  </w:rPr>
                  <w:t>标重点</w:t>
                </w:r>
                <w:proofErr w:type="gramEnd"/>
                <w:r w:rsidRPr="00785412">
                  <w:rPr>
                    <w:rFonts w:hint="eastAsia"/>
                    <w:sz w:val="20"/>
                    <w:szCs w:val="20"/>
                  </w:rPr>
                  <w:t>等操作，方便老师讲解重点字词。</w:t>
                </w:r>
              </w:p>
              <w:p w:rsidR="004B3E63" w:rsidRPr="00785412" w:rsidRDefault="00373305" w:rsidP="00B50B31">
                <w:pPr>
                  <w:rPr>
                    <w:sz w:val="20"/>
                    <w:szCs w:val="20"/>
                  </w:rPr>
                </w:pPr>
                <w:r w:rsidRPr="00785412">
                  <w:rPr>
                    <w:rFonts w:hint="eastAsia"/>
                    <w:sz w:val="20"/>
                    <w:szCs w:val="20"/>
                  </w:rPr>
                  <w:t>（</w:t>
                </w:r>
                <w:r w:rsidRPr="00785412">
                  <w:rPr>
                    <w:rFonts w:hint="eastAsia"/>
                    <w:sz w:val="20"/>
                    <w:szCs w:val="20"/>
                  </w:rPr>
                  <w:t>6</w:t>
                </w:r>
                <w:r w:rsidRPr="00785412">
                  <w:rPr>
                    <w:rFonts w:hint="eastAsia"/>
                    <w:sz w:val="20"/>
                    <w:szCs w:val="20"/>
                  </w:rPr>
                  <w:t>）提供原文朗读功能，全部诗词、古文均配备专业朗读配音，且支持老师在备课时对朗读音频进行打点操作，上课时可播放提前选择好的片段。</w:t>
                </w:r>
              </w:p>
              <w:p w:rsidR="004B3E63" w:rsidRPr="00785412" w:rsidRDefault="00373305" w:rsidP="00B50B31">
                <w:pPr>
                  <w:rPr>
                    <w:sz w:val="20"/>
                    <w:szCs w:val="20"/>
                  </w:rPr>
                </w:pPr>
                <w:r w:rsidRPr="00785412">
                  <w:rPr>
                    <w:rFonts w:hint="eastAsia"/>
                    <w:sz w:val="20"/>
                    <w:szCs w:val="20"/>
                  </w:rPr>
                  <w:t>11</w:t>
                </w:r>
                <w:r w:rsidRPr="00785412">
                  <w:rPr>
                    <w:rFonts w:hint="eastAsia"/>
                    <w:sz w:val="20"/>
                    <w:szCs w:val="20"/>
                  </w:rPr>
                  <w:t>、</w:t>
                </w:r>
                <w:r w:rsidRPr="00785412">
                  <w:rPr>
                    <w:rFonts w:hint="eastAsia"/>
                    <w:sz w:val="20"/>
                    <w:szCs w:val="20"/>
                  </w:rPr>
                  <w:t>3D</w:t>
                </w:r>
                <w:r w:rsidRPr="00785412">
                  <w:rPr>
                    <w:rFonts w:hint="eastAsia"/>
                    <w:sz w:val="20"/>
                    <w:szCs w:val="20"/>
                  </w:rPr>
                  <w:t>星球模型：提供</w:t>
                </w:r>
                <w:r w:rsidRPr="00785412">
                  <w:rPr>
                    <w:rFonts w:hint="eastAsia"/>
                    <w:sz w:val="20"/>
                    <w:szCs w:val="20"/>
                  </w:rPr>
                  <w:t>3D</w:t>
                </w:r>
                <w:r w:rsidRPr="00785412">
                  <w:rPr>
                    <w:rFonts w:hint="eastAsia"/>
                    <w:sz w:val="20"/>
                    <w:szCs w:val="20"/>
                  </w:rPr>
                  <w:t>立体星球模型，包括地球、太阳、火星、水星等太阳系行星，支持</w:t>
                </w:r>
                <w:r w:rsidRPr="00785412">
                  <w:rPr>
                    <w:rFonts w:hint="eastAsia"/>
                    <w:sz w:val="20"/>
                    <w:szCs w:val="20"/>
                  </w:rPr>
                  <w:t>360</w:t>
                </w:r>
                <w:r w:rsidRPr="00785412">
                  <w:rPr>
                    <w:rFonts w:hint="eastAsia"/>
                    <w:sz w:val="20"/>
                    <w:szCs w:val="20"/>
                  </w:rPr>
                  <w:t>°自由旋转、缩放展示；并支持在地球教学工具中，清晰展现地球表面的六大板块、降水分布、气温分布、气候分布、人口分布、表层洋流、陆地自然带、海平面等压线等内容；且支持三维、二维切换展示，方便地理学科教学。</w:t>
                </w:r>
              </w:p>
              <w:p w:rsidR="004B3E63" w:rsidRPr="00785412" w:rsidRDefault="00373305" w:rsidP="00B50B31">
                <w:pPr>
                  <w:rPr>
                    <w:sz w:val="20"/>
                    <w:szCs w:val="20"/>
                  </w:rPr>
                </w:pPr>
                <w:r w:rsidRPr="00785412">
                  <w:rPr>
                    <w:rFonts w:hint="eastAsia"/>
                    <w:sz w:val="20"/>
                    <w:szCs w:val="20"/>
                  </w:rPr>
                  <w:lastRenderedPageBreak/>
                  <w:t>（二）幼教桌面管理系统</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、提供符合幼教风格的快捷桌面，用户可以快捷进入白板，相机，文件管理及更多应用。</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、桌面支持最大化与最小化切换，打开应用后，桌面自动进入最小化，不影响应用正常使用，同时支持随意拖拽。</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、支持自定义设备名称：教师可以自定义编辑主页名称，如“</w:t>
                </w:r>
                <w:r w:rsidRPr="00785412">
                  <w:rPr>
                    <w:rFonts w:hint="eastAsia"/>
                    <w:sz w:val="20"/>
                    <w:szCs w:val="20"/>
                  </w:rPr>
                  <w:t>XX</w:t>
                </w:r>
                <w:r w:rsidRPr="00785412">
                  <w:rPr>
                    <w:rFonts w:hint="eastAsia"/>
                    <w:sz w:val="20"/>
                    <w:szCs w:val="20"/>
                  </w:rPr>
                  <w:t>幼儿园小一班”。</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、主页可以实时显示时间及网络链接情况。</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、提供更多应用功能列表，用户可以快速定位应用；同时支持用户管理应用，教师可以根据教学需要增加需要的应用，以及删除不需要的应用。</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、返回</w:t>
                </w:r>
                <w:r w:rsidRPr="00785412">
                  <w:rPr>
                    <w:rFonts w:hint="eastAsia"/>
                    <w:sz w:val="20"/>
                    <w:szCs w:val="20"/>
                  </w:rPr>
                  <w:t>windows</w:t>
                </w:r>
                <w:r w:rsidRPr="00785412">
                  <w:rPr>
                    <w:rFonts w:hint="eastAsia"/>
                    <w:sz w:val="20"/>
                    <w:szCs w:val="20"/>
                  </w:rPr>
                  <w:t>桌面：提供快捷返回</w:t>
                </w:r>
                <w:r w:rsidRPr="00785412">
                  <w:rPr>
                    <w:rFonts w:hint="eastAsia"/>
                    <w:sz w:val="20"/>
                    <w:szCs w:val="20"/>
                  </w:rPr>
                  <w:t>windows</w:t>
                </w:r>
                <w:r w:rsidRPr="00785412">
                  <w:rPr>
                    <w:rFonts w:hint="eastAsia"/>
                    <w:sz w:val="20"/>
                    <w:szCs w:val="20"/>
                  </w:rPr>
                  <w:t>界面功能。</w:t>
                </w:r>
              </w:p>
              <w:p w:rsidR="004B3E63" w:rsidRPr="00785412" w:rsidRDefault="00373305" w:rsidP="00B50B31">
                <w:pPr>
                  <w:rPr>
                    <w:sz w:val="20"/>
                    <w:szCs w:val="20"/>
                  </w:rPr>
                </w:pPr>
                <w:r w:rsidRPr="00785412">
                  <w:rPr>
                    <w:rFonts w:hint="eastAsia"/>
                    <w:sz w:val="20"/>
                    <w:szCs w:val="20"/>
                  </w:rPr>
                  <w:t>7</w:t>
                </w:r>
                <w:r w:rsidRPr="00785412">
                  <w:rPr>
                    <w:rFonts w:hint="eastAsia"/>
                    <w:sz w:val="20"/>
                    <w:szCs w:val="20"/>
                  </w:rPr>
                  <w:t>、自动更新检测：系统自动监测是否当前为最新版本，若不在最新版本，可进行一键更新。</w:t>
                </w:r>
              </w:p>
              <w:p w:rsidR="004B3E63" w:rsidRPr="00785412" w:rsidRDefault="00373305" w:rsidP="00B50B31">
                <w:pPr>
                  <w:rPr>
                    <w:sz w:val="20"/>
                    <w:szCs w:val="20"/>
                  </w:rPr>
                </w:pPr>
                <w:r w:rsidRPr="00785412">
                  <w:rPr>
                    <w:rFonts w:hint="eastAsia"/>
                    <w:sz w:val="20"/>
                    <w:szCs w:val="20"/>
                  </w:rPr>
                  <w:t>8</w:t>
                </w:r>
                <w:r w:rsidRPr="00785412">
                  <w:rPr>
                    <w:rFonts w:hint="eastAsia"/>
                    <w:sz w:val="20"/>
                    <w:szCs w:val="20"/>
                  </w:rPr>
                  <w:t>、设置功能：用户可快捷调节亮度及音量，可以快捷进入网络设置及链接。</w:t>
                </w:r>
              </w:p>
              <w:p w:rsidR="004B3E63" w:rsidRPr="00785412" w:rsidRDefault="00373305" w:rsidP="00B50B31">
                <w:pPr>
                  <w:rPr>
                    <w:sz w:val="20"/>
                    <w:szCs w:val="20"/>
                  </w:rPr>
                </w:pPr>
                <w:r w:rsidRPr="00785412">
                  <w:rPr>
                    <w:rFonts w:hint="eastAsia"/>
                    <w:sz w:val="20"/>
                    <w:szCs w:val="20"/>
                  </w:rPr>
                  <w:t>八、</w:t>
                </w:r>
                <w:r w:rsidRPr="00785412">
                  <w:rPr>
                    <w:rFonts w:hint="eastAsia"/>
                    <w:sz w:val="20"/>
                    <w:szCs w:val="20"/>
                  </w:rPr>
                  <w:t>PPT</w:t>
                </w:r>
                <w:r w:rsidRPr="00785412">
                  <w:rPr>
                    <w:rFonts w:hint="eastAsia"/>
                    <w:sz w:val="20"/>
                    <w:szCs w:val="20"/>
                  </w:rPr>
                  <w:t>小工具应用</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、不借助其他软件情况下，播放</w:t>
                </w:r>
                <w:r w:rsidRPr="00785412">
                  <w:rPr>
                    <w:rFonts w:hint="eastAsia"/>
                    <w:sz w:val="20"/>
                    <w:szCs w:val="20"/>
                  </w:rPr>
                  <w:t>PPT</w:t>
                </w:r>
                <w:r w:rsidRPr="00785412">
                  <w:rPr>
                    <w:rFonts w:hint="eastAsia"/>
                    <w:sz w:val="20"/>
                    <w:szCs w:val="20"/>
                  </w:rPr>
                  <w:t>时即可实现书写、擦除功能；可支持课件所有页面的预览、可随意进行页面跳转和实现上下翻页。</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、不借助其他软件情况下，播放</w:t>
                </w:r>
                <w:r w:rsidRPr="00785412">
                  <w:rPr>
                    <w:rFonts w:hint="eastAsia"/>
                    <w:sz w:val="20"/>
                    <w:szCs w:val="20"/>
                  </w:rPr>
                  <w:t>PPT</w:t>
                </w:r>
                <w:r w:rsidRPr="00785412">
                  <w:rPr>
                    <w:rFonts w:hint="eastAsia"/>
                    <w:sz w:val="20"/>
                    <w:szCs w:val="20"/>
                  </w:rPr>
                  <w:t>时即可支持板中板功能，直接调用板中板辅助教学，可实现批注及加页，不影响课件整体内容。</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、在无需打开除</w:t>
                </w:r>
                <w:r w:rsidRPr="00785412">
                  <w:rPr>
                    <w:rFonts w:hint="eastAsia"/>
                    <w:sz w:val="20"/>
                    <w:szCs w:val="20"/>
                  </w:rPr>
                  <w:t>PPT</w:t>
                </w:r>
                <w:r w:rsidRPr="00785412">
                  <w:rPr>
                    <w:rFonts w:hint="eastAsia"/>
                    <w:sz w:val="20"/>
                    <w:szCs w:val="20"/>
                  </w:rPr>
                  <w:t>以外的其他软件时，可实现新建</w:t>
                </w:r>
                <w:r w:rsidRPr="00785412">
                  <w:rPr>
                    <w:rFonts w:hint="eastAsia"/>
                    <w:sz w:val="20"/>
                    <w:szCs w:val="20"/>
                  </w:rPr>
                  <w:t>PPT</w:t>
                </w:r>
                <w:r w:rsidRPr="00785412">
                  <w:rPr>
                    <w:rFonts w:hint="eastAsia"/>
                    <w:sz w:val="20"/>
                    <w:szCs w:val="20"/>
                  </w:rPr>
                  <w:t>并课件及板书内容直接生成</w:t>
                </w:r>
                <w:proofErr w:type="gramStart"/>
                <w:r w:rsidRPr="00785412">
                  <w:rPr>
                    <w:rFonts w:hint="eastAsia"/>
                    <w:sz w:val="20"/>
                    <w:szCs w:val="20"/>
                  </w:rPr>
                  <w:t>二维码分享</w:t>
                </w:r>
                <w:proofErr w:type="gramEnd"/>
                <w:r w:rsidRPr="00785412">
                  <w:rPr>
                    <w:rFonts w:hint="eastAsia"/>
                    <w:sz w:val="20"/>
                    <w:szCs w:val="20"/>
                  </w:rPr>
                  <w:t>，</w:t>
                </w:r>
                <w:proofErr w:type="gramStart"/>
                <w:r w:rsidRPr="00785412">
                  <w:rPr>
                    <w:rFonts w:hint="eastAsia"/>
                    <w:sz w:val="20"/>
                    <w:szCs w:val="20"/>
                  </w:rPr>
                  <w:t>且扫码</w:t>
                </w:r>
                <w:proofErr w:type="gramEnd"/>
                <w:r w:rsidRPr="00785412">
                  <w:rPr>
                    <w:rFonts w:hint="eastAsia"/>
                    <w:sz w:val="20"/>
                    <w:szCs w:val="20"/>
                  </w:rPr>
                  <w:t>后支持在手持终端生成</w:t>
                </w:r>
                <w:proofErr w:type="gramStart"/>
                <w:r w:rsidRPr="00785412">
                  <w:rPr>
                    <w:rFonts w:hint="eastAsia"/>
                    <w:sz w:val="20"/>
                    <w:szCs w:val="20"/>
                  </w:rPr>
                  <w:t>二维码进行</w:t>
                </w:r>
                <w:proofErr w:type="gramEnd"/>
                <w:r w:rsidRPr="00785412">
                  <w:rPr>
                    <w:rFonts w:hint="eastAsia"/>
                    <w:sz w:val="20"/>
                    <w:szCs w:val="20"/>
                  </w:rPr>
                  <w:t>再次分享，支持点赞。支持发送课件链接至邮箱，方便教师下载保存课件板书内容。</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、不借助其他软件情况下，播放</w:t>
                </w:r>
                <w:r w:rsidRPr="00785412">
                  <w:rPr>
                    <w:rFonts w:hint="eastAsia"/>
                    <w:sz w:val="20"/>
                    <w:szCs w:val="20"/>
                  </w:rPr>
                  <w:t>PPT</w:t>
                </w:r>
                <w:r w:rsidRPr="00785412">
                  <w:rPr>
                    <w:rFonts w:hint="eastAsia"/>
                    <w:sz w:val="20"/>
                    <w:szCs w:val="20"/>
                  </w:rPr>
                  <w:t>时即可调用放大镜、聚光灯小工具辅助教学。</w:t>
                </w:r>
              </w:p>
              <w:p w:rsidR="004B3E63" w:rsidRPr="00785412" w:rsidRDefault="00373305" w:rsidP="00B50B31">
                <w:pPr>
                  <w:rPr>
                    <w:sz w:val="20"/>
                    <w:szCs w:val="20"/>
                  </w:rPr>
                </w:pPr>
                <w:r w:rsidRPr="00785412">
                  <w:rPr>
                    <w:rFonts w:hint="eastAsia"/>
                    <w:sz w:val="20"/>
                    <w:szCs w:val="20"/>
                  </w:rPr>
                  <w:t>九、幼儿多屏互动软件</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w:t>
                </w:r>
                <w:r w:rsidRPr="00785412">
                  <w:rPr>
                    <w:rFonts w:hint="eastAsia"/>
                    <w:sz w:val="20"/>
                    <w:szCs w:val="20"/>
                  </w:rPr>
                  <w:t>Andriod4.0</w:t>
                </w:r>
                <w:r w:rsidRPr="00785412">
                  <w:rPr>
                    <w:rFonts w:hint="eastAsia"/>
                    <w:sz w:val="20"/>
                    <w:szCs w:val="20"/>
                  </w:rPr>
                  <w:t>以上或</w:t>
                </w:r>
                <w:r w:rsidRPr="00785412">
                  <w:rPr>
                    <w:rFonts w:hint="eastAsia"/>
                    <w:sz w:val="20"/>
                    <w:szCs w:val="20"/>
                  </w:rPr>
                  <w:t>IOS 6.0</w:t>
                </w:r>
                <w:r w:rsidRPr="00785412">
                  <w:rPr>
                    <w:rFonts w:hint="eastAsia"/>
                    <w:sz w:val="20"/>
                    <w:szCs w:val="20"/>
                  </w:rPr>
                  <w:t>以上版本系统的移动终端，可与教学一体机实现无线连接，可对连接的设备进行密码的权限管理，支持</w:t>
                </w:r>
                <w:proofErr w:type="gramStart"/>
                <w:r w:rsidRPr="00785412">
                  <w:rPr>
                    <w:rFonts w:hint="eastAsia"/>
                    <w:sz w:val="20"/>
                    <w:szCs w:val="20"/>
                  </w:rPr>
                  <w:t>二维码拍照</w:t>
                </w:r>
                <w:proofErr w:type="gramEnd"/>
                <w:r w:rsidRPr="00785412">
                  <w:rPr>
                    <w:rFonts w:hint="eastAsia"/>
                    <w:sz w:val="20"/>
                    <w:szCs w:val="20"/>
                  </w:rPr>
                  <w:t>自动连接服务器功能，无需手动设置网络，终端界面上主动监控并实时提示网络信号强度。</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、可实现教学一体机与手持终端屏幕同步显示，且支持双屏同步操作、大小屏双向批注、擦除、截图功能。</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、支持模拟笔记本电脑触摸板功能，能够对智能平板进行远程控制，并有常用快键按键集成，如一键关闭窗口、一键切换窗口、一键回到桌面、一键打开键盘等。</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、双屏同步模式下支持多种手持终端的手势识别，包括单指点击、双指缩放、双指滚轮、三指漫游，支持远程聚光灯展示，可对屏幕演示内容进行聚光灯效果重点强调。</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、后台控制</w:t>
                </w:r>
                <w:proofErr w:type="gramStart"/>
                <w:r w:rsidRPr="00785412">
                  <w:rPr>
                    <w:rFonts w:hint="eastAsia"/>
                    <w:sz w:val="20"/>
                    <w:szCs w:val="20"/>
                  </w:rPr>
                  <w:t>端采用</w:t>
                </w:r>
                <w:proofErr w:type="gramEnd"/>
                <w:r w:rsidRPr="00785412">
                  <w:rPr>
                    <w:rFonts w:hint="eastAsia"/>
                    <w:sz w:val="20"/>
                    <w:szCs w:val="20"/>
                  </w:rPr>
                  <w:t>B/S</w:t>
                </w:r>
                <w:r w:rsidRPr="00785412">
                  <w:rPr>
                    <w:rFonts w:hint="eastAsia"/>
                    <w:sz w:val="20"/>
                    <w:szCs w:val="20"/>
                  </w:rPr>
                  <w:t>架构设计，可在</w:t>
                </w:r>
                <w:r w:rsidRPr="00785412">
                  <w:rPr>
                    <w:rFonts w:hint="eastAsia"/>
                    <w:sz w:val="20"/>
                    <w:szCs w:val="20"/>
                  </w:rPr>
                  <w:t>Windows</w:t>
                </w:r>
                <w:r w:rsidRPr="00785412">
                  <w:rPr>
                    <w:rFonts w:hint="eastAsia"/>
                    <w:sz w:val="20"/>
                    <w:szCs w:val="20"/>
                  </w:rPr>
                  <w:t>、</w:t>
                </w:r>
                <w:r w:rsidRPr="00785412">
                  <w:rPr>
                    <w:rFonts w:hint="eastAsia"/>
                    <w:sz w:val="20"/>
                    <w:szCs w:val="20"/>
                  </w:rPr>
                  <w:t>Linux</w:t>
                </w:r>
                <w:r w:rsidRPr="00785412">
                  <w:rPr>
                    <w:rFonts w:hint="eastAsia"/>
                    <w:sz w:val="20"/>
                    <w:szCs w:val="20"/>
                  </w:rPr>
                  <w:t>、</w:t>
                </w:r>
                <w:r w:rsidRPr="00785412">
                  <w:rPr>
                    <w:rFonts w:hint="eastAsia"/>
                    <w:sz w:val="20"/>
                    <w:szCs w:val="20"/>
                  </w:rPr>
                  <w:t>Android</w:t>
                </w:r>
                <w:r w:rsidRPr="00785412">
                  <w:rPr>
                    <w:rFonts w:hint="eastAsia"/>
                    <w:sz w:val="20"/>
                    <w:szCs w:val="20"/>
                  </w:rPr>
                  <w:t>、</w:t>
                </w:r>
                <w:r w:rsidRPr="00785412">
                  <w:rPr>
                    <w:rFonts w:hint="eastAsia"/>
                    <w:sz w:val="20"/>
                    <w:szCs w:val="20"/>
                  </w:rPr>
                  <w:t>IOS</w:t>
                </w:r>
                <w:r w:rsidRPr="00785412">
                  <w:rPr>
                    <w:rFonts w:hint="eastAsia"/>
                    <w:sz w:val="20"/>
                    <w:szCs w:val="20"/>
                  </w:rPr>
                  <w:t>等多种不同的操作系统上通过网页浏览器登陆进行操作，可控制在局域网或互联网内的一体机终端设备。</w:t>
                </w:r>
              </w:p>
              <w:p w:rsidR="004B3E63" w:rsidRPr="00785412" w:rsidRDefault="00373305" w:rsidP="00B50B31">
                <w:pPr>
                  <w:rPr>
                    <w:sz w:val="20"/>
                    <w:szCs w:val="20"/>
                  </w:rPr>
                </w:pPr>
                <w:r w:rsidRPr="00785412">
                  <w:rPr>
                    <w:rFonts w:hint="eastAsia"/>
                    <w:sz w:val="20"/>
                    <w:szCs w:val="20"/>
                  </w:rPr>
                  <w:t>十、幼儿评价及家校互通</w:t>
                </w:r>
              </w:p>
              <w:p w:rsidR="004B3E63" w:rsidRPr="00785412" w:rsidRDefault="00373305" w:rsidP="00B50B31">
                <w:pPr>
                  <w:rPr>
                    <w:sz w:val="20"/>
                    <w:szCs w:val="20"/>
                  </w:rPr>
                </w:pPr>
                <w:r w:rsidRPr="00785412">
                  <w:rPr>
                    <w:rFonts w:hint="eastAsia"/>
                    <w:sz w:val="20"/>
                    <w:szCs w:val="20"/>
                  </w:rPr>
                  <w:t>1</w:t>
                </w:r>
                <w:r w:rsidRPr="00785412">
                  <w:rPr>
                    <w:rFonts w:hint="eastAsia"/>
                    <w:sz w:val="20"/>
                    <w:szCs w:val="20"/>
                  </w:rPr>
                  <w:t>、学生行为评价系统，集成三大功能模块：基础信息管理、课堂表现</w:t>
                </w:r>
                <w:proofErr w:type="gramStart"/>
                <w:r w:rsidRPr="00785412">
                  <w:rPr>
                    <w:rFonts w:hint="eastAsia"/>
                    <w:sz w:val="20"/>
                    <w:szCs w:val="20"/>
                  </w:rPr>
                  <w:t>评价家</w:t>
                </w:r>
                <w:proofErr w:type="gramEnd"/>
                <w:r w:rsidRPr="00785412">
                  <w:rPr>
                    <w:rFonts w:hint="eastAsia"/>
                    <w:sz w:val="20"/>
                    <w:szCs w:val="20"/>
                  </w:rPr>
                  <w:t>校互联互通，功能及操作均统一在同一软件平台同一账号体系实现。</w:t>
                </w:r>
              </w:p>
              <w:p w:rsidR="004B3E63" w:rsidRPr="00785412" w:rsidRDefault="00373305" w:rsidP="00B50B31">
                <w:pPr>
                  <w:rPr>
                    <w:sz w:val="20"/>
                    <w:szCs w:val="20"/>
                  </w:rPr>
                </w:pPr>
                <w:r w:rsidRPr="00785412">
                  <w:rPr>
                    <w:rFonts w:hint="eastAsia"/>
                    <w:sz w:val="20"/>
                    <w:szCs w:val="20"/>
                  </w:rPr>
                  <w:t>2</w:t>
                </w:r>
                <w:r w:rsidRPr="00785412">
                  <w:rPr>
                    <w:rFonts w:hint="eastAsia"/>
                    <w:sz w:val="20"/>
                    <w:szCs w:val="20"/>
                  </w:rPr>
                  <w:t>、支持</w:t>
                </w:r>
                <w:r w:rsidRPr="00785412">
                  <w:rPr>
                    <w:rFonts w:hint="eastAsia"/>
                    <w:sz w:val="20"/>
                    <w:szCs w:val="20"/>
                  </w:rPr>
                  <w:t xml:space="preserve"> PC</w:t>
                </w:r>
                <w:r w:rsidRPr="00785412">
                  <w:rPr>
                    <w:rFonts w:hint="eastAsia"/>
                    <w:sz w:val="20"/>
                    <w:szCs w:val="20"/>
                  </w:rPr>
                  <w:t>客户端、</w:t>
                </w:r>
                <w:r w:rsidRPr="00785412">
                  <w:rPr>
                    <w:rFonts w:hint="eastAsia"/>
                    <w:sz w:val="20"/>
                    <w:szCs w:val="20"/>
                  </w:rPr>
                  <w:t xml:space="preserve">PC </w:t>
                </w:r>
                <w:r w:rsidRPr="00785412">
                  <w:rPr>
                    <w:rFonts w:hint="eastAsia"/>
                    <w:sz w:val="20"/>
                    <w:szCs w:val="20"/>
                  </w:rPr>
                  <w:t>网页端、安卓移动终端</w:t>
                </w:r>
                <w:proofErr w:type="gramStart"/>
                <w:r w:rsidRPr="00785412">
                  <w:rPr>
                    <w:rFonts w:hint="eastAsia"/>
                    <w:sz w:val="20"/>
                    <w:szCs w:val="20"/>
                  </w:rPr>
                  <w:t>端</w:t>
                </w:r>
                <w:proofErr w:type="gramEnd"/>
                <w:r w:rsidRPr="00785412">
                  <w:rPr>
                    <w:rFonts w:hint="eastAsia"/>
                    <w:sz w:val="20"/>
                    <w:szCs w:val="20"/>
                  </w:rPr>
                  <w:t>、苹果移动终端</w:t>
                </w:r>
                <w:proofErr w:type="gramStart"/>
                <w:r w:rsidRPr="00785412">
                  <w:rPr>
                    <w:rFonts w:hint="eastAsia"/>
                    <w:sz w:val="20"/>
                    <w:szCs w:val="20"/>
                  </w:rPr>
                  <w:t>端</w:t>
                </w:r>
                <w:proofErr w:type="gramEnd"/>
                <w:r w:rsidRPr="00785412">
                  <w:rPr>
                    <w:rFonts w:hint="eastAsia"/>
                    <w:sz w:val="20"/>
                    <w:szCs w:val="20"/>
                  </w:rPr>
                  <w:t>登陆使</w:t>
                </w:r>
                <w:r w:rsidRPr="00785412">
                  <w:rPr>
                    <w:rFonts w:hint="eastAsia"/>
                    <w:sz w:val="20"/>
                    <w:szCs w:val="20"/>
                  </w:rPr>
                  <w:lastRenderedPageBreak/>
                  <w:t>用，</w:t>
                </w:r>
                <w:proofErr w:type="gramStart"/>
                <w:r w:rsidRPr="00785412">
                  <w:rPr>
                    <w:rFonts w:hint="eastAsia"/>
                    <w:sz w:val="20"/>
                    <w:szCs w:val="20"/>
                  </w:rPr>
                  <w:t>且各个</w:t>
                </w:r>
                <w:proofErr w:type="gramEnd"/>
                <w:r w:rsidRPr="00785412">
                  <w:rPr>
                    <w:rFonts w:hint="eastAsia"/>
                    <w:sz w:val="20"/>
                    <w:szCs w:val="20"/>
                  </w:rPr>
                  <w:t>端的数据是互通的，方便老师随时随地对学生进行管理与评价。</w:t>
                </w:r>
              </w:p>
              <w:p w:rsidR="004B3E63" w:rsidRPr="00785412" w:rsidRDefault="00373305" w:rsidP="00B50B31">
                <w:pPr>
                  <w:rPr>
                    <w:sz w:val="20"/>
                    <w:szCs w:val="20"/>
                  </w:rPr>
                </w:pPr>
                <w:r w:rsidRPr="00785412">
                  <w:rPr>
                    <w:rFonts w:hint="eastAsia"/>
                    <w:sz w:val="20"/>
                    <w:szCs w:val="20"/>
                  </w:rPr>
                  <w:t>3</w:t>
                </w:r>
                <w:r w:rsidRPr="00785412">
                  <w:rPr>
                    <w:rFonts w:hint="eastAsia"/>
                    <w:sz w:val="20"/>
                    <w:szCs w:val="20"/>
                  </w:rPr>
                  <w:t>、支持多个老师管理同一个班级，从而满足一个班级有班主任和多个任课老师的实际情况。</w:t>
                </w:r>
              </w:p>
              <w:p w:rsidR="004B3E63" w:rsidRPr="00785412" w:rsidRDefault="00373305" w:rsidP="00B50B31">
                <w:pPr>
                  <w:rPr>
                    <w:sz w:val="20"/>
                    <w:szCs w:val="20"/>
                  </w:rPr>
                </w:pPr>
                <w:r w:rsidRPr="00785412">
                  <w:rPr>
                    <w:rFonts w:hint="eastAsia"/>
                    <w:sz w:val="20"/>
                    <w:szCs w:val="20"/>
                  </w:rPr>
                  <w:t>4</w:t>
                </w:r>
                <w:r w:rsidRPr="00785412">
                  <w:rPr>
                    <w:rFonts w:hint="eastAsia"/>
                    <w:sz w:val="20"/>
                    <w:szCs w:val="20"/>
                  </w:rPr>
                  <w:t>、支持邀请家长入班，使家长可查看到自己的孩子在学校的各种表现。</w:t>
                </w:r>
              </w:p>
              <w:p w:rsidR="004B3E63" w:rsidRPr="00785412" w:rsidRDefault="00373305" w:rsidP="00B50B31">
                <w:pPr>
                  <w:rPr>
                    <w:sz w:val="20"/>
                    <w:szCs w:val="20"/>
                  </w:rPr>
                </w:pPr>
                <w:r w:rsidRPr="00785412">
                  <w:rPr>
                    <w:rFonts w:hint="eastAsia"/>
                    <w:sz w:val="20"/>
                    <w:szCs w:val="20"/>
                  </w:rPr>
                  <w:t>5</w:t>
                </w:r>
                <w:r w:rsidRPr="00785412">
                  <w:rPr>
                    <w:rFonts w:hint="eastAsia"/>
                    <w:sz w:val="20"/>
                    <w:szCs w:val="20"/>
                  </w:rPr>
                  <w:t>、老师可通过移动端、</w:t>
                </w:r>
                <w:r w:rsidRPr="00785412">
                  <w:rPr>
                    <w:rFonts w:hint="eastAsia"/>
                    <w:sz w:val="20"/>
                    <w:szCs w:val="20"/>
                  </w:rPr>
                  <w:t>PC</w:t>
                </w:r>
                <w:r w:rsidRPr="00785412">
                  <w:rPr>
                    <w:rFonts w:hint="eastAsia"/>
                    <w:sz w:val="20"/>
                    <w:szCs w:val="20"/>
                  </w:rPr>
                  <w:t>端及网页端对学生、小组及班级进行行为评价，通过卡通游戏化的方式对学生进行表扬或提醒。</w:t>
                </w:r>
              </w:p>
              <w:p w:rsidR="004B3E63" w:rsidRPr="00785412" w:rsidRDefault="00373305" w:rsidP="00B50B31">
                <w:pPr>
                  <w:rPr>
                    <w:sz w:val="20"/>
                    <w:szCs w:val="20"/>
                  </w:rPr>
                </w:pPr>
                <w:r w:rsidRPr="00785412">
                  <w:rPr>
                    <w:rFonts w:hint="eastAsia"/>
                    <w:sz w:val="20"/>
                    <w:szCs w:val="20"/>
                  </w:rPr>
                  <w:t>6</w:t>
                </w:r>
                <w:r w:rsidRPr="00785412">
                  <w:rPr>
                    <w:rFonts w:hint="eastAsia"/>
                    <w:sz w:val="20"/>
                    <w:szCs w:val="20"/>
                  </w:rPr>
                  <w:t>、支持查看课堂表现评价统计报表，按饼状图形式展现学生课堂表现情况，支持查看班级或学生个人的评价情况，并可具体查看到每一条评价的原因、对象、分值，便于老师做统计分析。</w:t>
                </w:r>
              </w:p>
              <w:p w:rsidR="004B3E63" w:rsidRDefault="00EA539B" w:rsidP="00B50B31">
                <w:pPr>
                  <w:widowControl/>
                  <w:jc w:val="left"/>
                  <w:textAlignment w:val="top"/>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r>
          <w:tr w:rsidR="004B3E63" w:rsidRPr="00785412" w:rsidTr="00B50B31">
            <w:trPr>
              <w:trHeight w:val="15349"/>
            </w:trPr>
            <w:tc>
              <w:tcPr>
                <w:tcW w:w="564" w:type="dxa"/>
                <w:tcBorders>
                  <w:tl2br w:val="nil"/>
                  <w:tr2bl w:val="nil"/>
                </w:tcBorders>
                <w:shd w:val="clear" w:color="auto" w:fill="auto"/>
                <w:tcMar>
                  <w:top w:w="15" w:type="dxa"/>
                  <w:left w:w="15" w:type="dxa"/>
                  <w:right w:w="15" w:type="dxa"/>
                </w:tcMar>
              </w:tcPr>
              <w:p w:rsidR="004B3E63" w:rsidRDefault="00EA539B" w:rsidP="00B50B31">
                <w:pPr>
                  <w:jc w:val="center"/>
                  <w:rPr>
                    <w:rFonts w:ascii="宋体" w:hAnsi="宋体" w:cs="宋体"/>
                    <w:color w:val="000000"/>
                    <w:sz w:val="24"/>
                  </w:rPr>
                </w:pPr>
              </w:p>
            </w:tc>
            <w:tc>
              <w:tcPr>
                <w:tcW w:w="1452"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6691" w:type="dxa"/>
                <w:vMerge/>
                <w:tcBorders>
                  <w:tl2br w:val="nil"/>
                  <w:tr2bl w:val="nil"/>
                </w:tcBorders>
                <w:shd w:val="clear" w:color="auto" w:fill="auto"/>
                <w:tcMar>
                  <w:top w:w="15" w:type="dxa"/>
                  <w:left w:w="15" w:type="dxa"/>
                  <w:right w:w="15" w:type="dxa"/>
                </w:tcMar>
              </w:tcPr>
              <w:p w:rsidR="004B3E63" w:rsidRDefault="00EA539B" w:rsidP="00B50B31">
                <w:pPr>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884"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4"/>
                  </w:rPr>
                </w:pPr>
              </w:p>
            </w:tc>
          </w:tr>
          <w:tr w:rsidR="004B3E63" w:rsidRPr="00785412" w:rsidTr="00B50B31">
            <w:trPr>
              <w:trHeight w:val="15153"/>
            </w:trPr>
            <w:tc>
              <w:tcPr>
                <w:tcW w:w="564" w:type="dxa"/>
                <w:tcBorders>
                  <w:tl2br w:val="nil"/>
                  <w:tr2bl w:val="nil"/>
                </w:tcBorders>
                <w:shd w:val="clear" w:color="auto" w:fill="auto"/>
                <w:tcMar>
                  <w:top w:w="15" w:type="dxa"/>
                  <w:left w:w="15" w:type="dxa"/>
                  <w:right w:w="15" w:type="dxa"/>
                </w:tcMar>
              </w:tcPr>
              <w:p w:rsidR="004B3E63" w:rsidRDefault="00EA539B" w:rsidP="00B50B31">
                <w:pPr>
                  <w:jc w:val="center"/>
                  <w:rPr>
                    <w:rFonts w:ascii="宋体" w:hAnsi="宋体" w:cs="宋体"/>
                    <w:color w:val="000000"/>
                    <w:sz w:val="24"/>
                  </w:rPr>
                </w:pPr>
              </w:p>
            </w:tc>
            <w:tc>
              <w:tcPr>
                <w:tcW w:w="1452"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6691" w:type="dxa"/>
                <w:vMerge/>
                <w:tcBorders>
                  <w:tl2br w:val="nil"/>
                  <w:tr2bl w:val="nil"/>
                </w:tcBorders>
                <w:shd w:val="clear" w:color="auto" w:fill="auto"/>
                <w:tcMar>
                  <w:top w:w="15" w:type="dxa"/>
                  <w:left w:w="15" w:type="dxa"/>
                  <w:right w:w="15" w:type="dxa"/>
                </w:tcMar>
              </w:tcPr>
              <w:p w:rsidR="004B3E63" w:rsidRDefault="00EA539B" w:rsidP="00B50B31">
                <w:pPr>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884"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4"/>
                  </w:rPr>
                </w:pPr>
              </w:p>
            </w:tc>
          </w:tr>
          <w:tr w:rsidR="004B3E63" w:rsidRPr="00785412" w:rsidTr="00B50B31">
            <w:trPr>
              <w:trHeight w:val="15153"/>
            </w:trPr>
            <w:tc>
              <w:tcPr>
                <w:tcW w:w="564" w:type="dxa"/>
                <w:tcBorders>
                  <w:tl2br w:val="nil"/>
                  <w:tr2bl w:val="nil"/>
                </w:tcBorders>
                <w:shd w:val="clear" w:color="auto" w:fill="auto"/>
                <w:tcMar>
                  <w:top w:w="15" w:type="dxa"/>
                  <w:left w:w="15" w:type="dxa"/>
                  <w:right w:w="15" w:type="dxa"/>
                </w:tcMar>
              </w:tcPr>
              <w:p w:rsidR="004B3E63" w:rsidRDefault="00EA539B" w:rsidP="00B50B31">
                <w:pPr>
                  <w:jc w:val="center"/>
                  <w:rPr>
                    <w:rFonts w:ascii="宋体" w:hAnsi="宋体" w:cs="宋体"/>
                    <w:color w:val="000000"/>
                    <w:sz w:val="24"/>
                  </w:rPr>
                </w:pPr>
              </w:p>
            </w:tc>
            <w:tc>
              <w:tcPr>
                <w:tcW w:w="1452"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6691" w:type="dxa"/>
                <w:vMerge/>
                <w:tcBorders>
                  <w:tl2br w:val="nil"/>
                  <w:tr2bl w:val="nil"/>
                </w:tcBorders>
                <w:shd w:val="clear" w:color="auto" w:fill="auto"/>
                <w:tcMar>
                  <w:top w:w="15" w:type="dxa"/>
                  <w:left w:w="15" w:type="dxa"/>
                  <w:right w:w="15" w:type="dxa"/>
                </w:tcMar>
              </w:tcPr>
              <w:p w:rsidR="004B3E63" w:rsidRDefault="00EA539B" w:rsidP="00B50B31">
                <w:pPr>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884"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4"/>
                  </w:rPr>
                </w:pPr>
              </w:p>
            </w:tc>
          </w:tr>
          <w:tr w:rsidR="004B3E63" w:rsidRPr="00785412" w:rsidTr="00B50B31">
            <w:trPr>
              <w:trHeight w:val="816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2</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幼教资源</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1、系统资源严格依据《3-6岁儿童学习与发展指南》与 《幼儿园指导纲要》编制而成，资源内容涵盖健康、语言、社会、科学、艺术等五个领域。</w:t>
                </w:r>
                <w:r>
                  <w:rPr>
                    <w:rFonts w:ascii="宋体" w:hAnsi="宋体" w:cs="宋体" w:hint="eastAsia"/>
                    <w:color w:val="000000"/>
                    <w:kern w:val="0"/>
                    <w:sz w:val="20"/>
                    <w:szCs w:val="20"/>
                  </w:rPr>
                  <w:br/>
                  <w:t>★2、系统主要分为资源和应用两大特色教学功能：</w:t>
                </w:r>
                <w:r>
                  <w:rPr>
                    <w:rFonts w:ascii="宋体" w:hAnsi="宋体" w:cs="宋体" w:hint="eastAsia"/>
                    <w:color w:val="000000"/>
                    <w:kern w:val="0"/>
                    <w:sz w:val="20"/>
                    <w:szCs w:val="20"/>
                  </w:rPr>
                  <w:br/>
                  <w:t>资源包括：儿童普通读物动画和视频列表（300个以上）和动画视频资源列表（2600个以上），须提供全部资源列表。</w:t>
                </w:r>
                <w:r>
                  <w:rPr>
                    <w:rFonts w:ascii="宋体" w:hAnsi="宋体" w:cs="宋体" w:hint="eastAsia"/>
                    <w:color w:val="000000"/>
                    <w:kern w:val="0"/>
                    <w:sz w:val="20"/>
                    <w:szCs w:val="20"/>
                  </w:rPr>
                  <w:br/>
                  <w:t>应用包括：“主题课程、特色课堂、电子白板、工具”等。</w:t>
                </w:r>
                <w:r>
                  <w:rPr>
                    <w:rFonts w:ascii="宋体" w:hAnsi="宋体" w:cs="宋体" w:hint="eastAsia"/>
                    <w:color w:val="000000"/>
                    <w:kern w:val="0"/>
                    <w:sz w:val="20"/>
                    <w:szCs w:val="20"/>
                  </w:rPr>
                  <w:br/>
                  <w:t>3、系统提供相对成体系的课程，不仅仅是课件，老师授课一键调用资源及其方便简单。</w:t>
                </w:r>
                <w:r>
                  <w:rPr>
                    <w:rFonts w:ascii="宋体" w:hAnsi="宋体" w:cs="宋体" w:hint="eastAsia"/>
                    <w:color w:val="000000"/>
                    <w:kern w:val="0"/>
                    <w:sz w:val="20"/>
                    <w:szCs w:val="20"/>
                  </w:rPr>
                  <w:br/>
                  <w:t>4、系统提供的主题课程，可支持电子书、</w:t>
                </w:r>
                <w:proofErr w:type="gramStart"/>
                <w:r>
                  <w:rPr>
                    <w:rFonts w:ascii="宋体" w:hAnsi="宋体" w:cs="宋体" w:hint="eastAsia"/>
                    <w:color w:val="000000"/>
                    <w:kern w:val="0"/>
                    <w:sz w:val="20"/>
                    <w:szCs w:val="20"/>
                  </w:rPr>
                  <w:t>动漫课堂</w:t>
                </w:r>
                <w:proofErr w:type="gramEnd"/>
                <w:r>
                  <w:rPr>
                    <w:rFonts w:ascii="宋体" w:hAnsi="宋体" w:cs="宋体" w:hint="eastAsia"/>
                    <w:color w:val="000000"/>
                    <w:kern w:val="0"/>
                    <w:sz w:val="20"/>
                    <w:szCs w:val="20"/>
                  </w:rPr>
                  <w:t>，并具有活动目标、活动建议、快乐课堂和主题拓展。</w:t>
                </w:r>
                <w:r>
                  <w:rPr>
                    <w:rFonts w:ascii="宋体" w:hAnsi="宋体" w:cs="宋体" w:hint="eastAsia"/>
                    <w:color w:val="000000"/>
                    <w:kern w:val="0"/>
                    <w:sz w:val="20"/>
                    <w:szCs w:val="20"/>
                  </w:rPr>
                  <w:br/>
                  <w:t>★5、系统提供的特色课堂，可支持电子书、</w:t>
                </w:r>
                <w:proofErr w:type="gramStart"/>
                <w:r>
                  <w:rPr>
                    <w:rFonts w:ascii="宋体" w:hAnsi="宋体" w:cs="宋体" w:hint="eastAsia"/>
                    <w:color w:val="000000"/>
                    <w:kern w:val="0"/>
                    <w:sz w:val="20"/>
                    <w:szCs w:val="20"/>
                  </w:rPr>
                  <w:t>动漫课堂</w:t>
                </w:r>
                <w:proofErr w:type="gramEnd"/>
                <w:r>
                  <w:rPr>
                    <w:rFonts w:ascii="宋体" w:hAnsi="宋体" w:cs="宋体" w:hint="eastAsia"/>
                    <w:color w:val="000000"/>
                    <w:kern w:val="0"/>
                    <w:sz w:val="20"/>
                    <w:szCs w:val="20"/>
                  </w:rPr>
                  <w:t>，并具有活动目标、活动建议、表演、诵读和拓展。</w:t>
                </w:r>
                <w:r>
                  <w:rPr>
                    <w:rFonts w:ascii="宋体" w:hAnsi="宋体" w:cs="宋体" w:hint="eastAsia"/>
                    <w:color w:val="000000"/>
                    <w:kern w:val="0"/>
                    <w:sz w:val="20"/>
                    <w:szCs w:val="20"/>
                  </w:rPr>
                  <w:br/>
                  <w:t>6、系统提供的电子白板支持白板软件教学，可调整笔的粗细和九种以上字体颜色自定义，且可保存、撤销白板教学内容和发布到班级。</w:t>
                </w:r>
                <w:r>
                  <w:rPr>
                    <w:rFonts w:ascii="宋体" w:hAnsi="宋体" w:cs="宋体" w:hint="eastAsia"/>
                    <w:color w:val="000000"/>
                    <w:kern w:val="0"/>
                    <w:sz w:val="20"/>
                    <w:szCs w:val="20"/>
                  </w:rPr>
                  <w:br/>
                  <w:t>★7、系统提供：主题绘本，礼仪与安全，国学经典，幼儿才艺，剑桥主题英语，剑桥互动英语，经典童话故事，行为习惯故事，多元主题活动，潜能互动课程，手指操，蒙氏快乐阅读12类五大领域教育资源。</w:t>
                </w:r>
                <w:r>
                  <w:rPr>
                    <w:rFonts w:ascii="宋体" w:hAnsi="宋体" w:cs="宋体" w:hint="eastAsia"/>
                    <w:color w:val="000000"/>
                    <w:kern w:val="0"/>
                    <w:sz w:val="20"/>
                    <w:szCs w:val="20"/>
                  </w:rPr>
                  <w:br/>
                  <w:t>★8、系统资源涉及到flash、swf、jpg、png、mp3、mp4共计6种媒体类型。幼教系统包含2900条以上1080P高清视频和高清动画资源，资源大小在45GB以上。</w:t>
                </w:r>
                <w:r>
                  <w:rPr>
                    <w:rFonts w:ascii="宋体" w:hAnsi="宋体" w:cs="宋体" w:hint="eastAsia"/>
                    <w:color w:val="000000"/>
                    <w:kern w:val="0"/>
                    <w:sz w:val="20"/>
                    <w:szCs w:val="20"/>
                  </w:rPr>
                  <w:br/>
                  <w:t>9、软件具有白板软件功能，可以进行书写、擦除、重点标注等，且在重要知识点配备教参指导功能，方便老师教学。</w:t>
                </w:r>
                <w:r>
                  <w:rPr>
                    <w:rFonts w:ascii="宋体" w:hAnsi="宋体" w:cs="宋体" w:hint="eastAsia"/>
                    <w:color w:val="000000"/>
                    <w:kern w:val="0"/>
                    <w:sz w:val="20"/>
                    <w:szCs w:val="20"/>
                  </w:rPr>
                  <w:br/>
                  <w:t>10、软件应为单机安装版本，在无</w:t>
                </w:r>
                <w:proofErr w:type="gramStart"/>
                <w:r>
                  <w:rPr>
                    <w:rFonts w:ascii="宋体" w:hAnsi="宋体" w:cs="宋体" w:hint="eastAsia"/>
                    <w:color w:val="000000"/>
                    <w:kern w:val="0"/>
                    <w:sz w:val="20"/>
                    <w:szCs w:val="20"/>
                  </w:rPr>
                  <w:t>网情况</w:t>
                </w:r>
                <w:proofErr w:type="gramEnd"/>
                <w:r>
                  <w:rPr>
                    <w:rFonts w:ascii="宋体" w:hAnsi="宋体" w:cs="宋体" w:hint="eastAsia"/>
                    <w:color w:val="000000"/>
                    <w:kern w:val="0"/>
                    <w:sz w:val="20"/>
                    <w:szCs w:val="20"/>
                  </w:rPr>
                  <w:t>下能正常使用。</w:t>
                </w:r>
                <w:r>
                  <w:rPr>
                    <w:rFonts w:ascii="宋体" w:hAnsi="宋体" w:cs="宋体" w:hint="eastAsia"/>
                    <w:color w:val="000000"/>
                    <w:kern w:val="0"/>
                    <w:sz w:val="20"/>
                    <w:szCs w:val="20"/>
                  </w:rPr>
                  <w:br/>
                  <w:t>11、软件安装便捷，可以一键式安装，用户完全可以实现自行安装。</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64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一体机支架</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1、支架整体采用圆弧设计，没有方形锋边，为幼儿提供安全保护。</w:t>
                </w:r>
                <w:r>
                  <w:rPr>
                    <w:rFonts w:ascii="宋体" w:hAnsi="宋体" w:cs="宋体" w:hint="eastAsia"/>
                    <w:color w:val="000000"/>
                    <w:kern w:val="0"/>
                    <w:sz w:val="20"/>
                    <w:szCs w:val="20"/>
                  </w:rPr>
                  <w:br/>
                  <w:t>2、移动支架通过防倾斜实验，正负10度倾斜角度下不能翻倒。</w:t>
                </w:r>
                <w:r>
                  <w:rPr>
                    <w:rFonts w:ascii="宋体" w:hAnsi="宋体" w:cs="宋体" w:hint="eastAsia"/>
                    <w:color w:val="000000"/>
                    <w:kern w:val="0"/>
                    <w:sz w:val="20"/>
                    <w:szCs w:val="20"/>
                  </w:rPr>
                  <w:br/>
                  <w:t>3、</w:t>
                </w:r>
                <w:proofErr w:type="gramStart"/>
                <w:r>
                  <w:rPr>
                    <w:rFonts w:ascii="宋体" w:hAnsi="宋体" w:cs="宋体" w:hint="eastAsia"/>
                    <w:color w:val="000000"/>
                    <w:kern w:val="0"/>
                    <w:sz w:val="20"/>
                    <w:szCs w:val="20"/>
                  </w:rPr>
                  <w:t>承挂</w:t>
                </w:r>
                <w:proofErr w:type="gramEnd"/>
                <w:r>
                  <w:rPr>
                    <w:rFonts w:ascii="宋体" w:hAnsi="宋体" w:cs="宋体" w:hint="eastAsia"/>
                    <w:color w:val="000000"/>
                    <w:kern w:val="0"/>
                    <w:sz w:val="20"/>
                    <w:szCs w:val="20"/>
                  </w:rPr>
                  <w:t>≥45kg；净重≤14kg，可方便搬运、抬放。</w:t>
                </w:r>
                <w:r>
                  <w:rPr>
                    <w:rFonts w:ascii="宋体" w:hAnsi="宋体" w:cs="宋体" w:hint="eastAsia"/>
                    <w:color w:val="000000"/>
                    <w:kern w:val="0"/>
                    <w:sz w:val="20"/>
                    <w:szCs w:val="20"/>
                  </w:rPr>
                  <w:br/>
                  <w:t>4、支撑立杆采用≥60mm管径的冷轧钢圆管，表面酸洗工艺静电白色喷涂。</w:t>
                </w:r>
                <w:r>
                  <w:rPr>
                    <w:rFonts w:ascii="宋体" w:hAnsi="宋体" w:cs="宋体" w:hint="eastAsia"/>
                    <w:color w:val="000000"/>
                    <w:kern w:val="0"/>
                    <w:sz w:val="20"/>
                    <w:szCs w:val="20"/>
                  </w:rPr>
                  <w:br/>
                  <w:t>5、底座及立柱顶部套有PP管塞，防止幼儿撞击铁件边缘碰伤；</w:t>
                </w:r>
                <w:r>
                  <w:rPr>
                    <w:rFonts w:ascii="宋体" w:hAnsi="宋体" w:cs="宋体" w:hint="eastAsia"/>
                    <w:color w:val="000000"/>
                    <w:kern w:val="0"/>
                    <w:sz w:val="20"/>
                    <w:szCs w:val="20"/>
                  </w:rPr>
                  <w:br/>
                  <w:t>6、底座带支脚，材质聚氨酯（PU）材质，可调高度≥20mm，确保地面</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平时支架稳定。</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498"/>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电钢琴</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88键标准重锤键盘，128复音数，7级力度调节，</w:t>
                </w:r>
                <w:proofErr w:type="gramStart"/>
                <w:r>
                  <w:rPr>
                    <w:rFonts w:ascii="宋体" w:hAnsi="宋体" w:cs="宋体" w:hint="eastAsia"/>
                    <w:color w:val="000000"/>
                    <w:kern w:val="0"/>
                    <w:sz w:val="20"/>
                    <w:szCs w:val="20"/>
                  </w:rPr>
                  <w:t>带蓝牙连接</w:t>
                </w:r>
                <w:proofErr w:type="gramEnd"/>
                <w:r>
                  <w:rPr>
                    <w:rFonts w:ascii="宋体" w:hAnsi="宋体" w:cs="宋体" w:hint="eastAsia"/>
                    <w:color w:val="000000"/>
                    <w:kern w:val="0"/>
                    <w:sz w:val="20"/>
                    <w:szCs w:val="20"/>
                  </w:rPr>
                  <w:t>，录音/放音/移调/变速，USB/MIDI/音频/耳机接口，三踏板。</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r>
          <w:tr w:rsidR="004B3E63" w:rsidRPr="00785412" w:rsidTr="00B50B31">
            <w:trPr>
              <w:trHeight w:val="3537"/>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5</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移动书写板</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双面白板，带支架，磁性，900*1500mm，框架：外</w:t>
                </w:r>
                <w:proofErr w:type="gramStart"/>
                <w:r>
                  <w:rPr>
                    <w:rFonts w:ascii="宋体" w:hAnsi="宋体" w:cs="宋体" w:hint="eastAsia"/>
                    <w:color w:val="000000"/>
                    <w:kern w:val="0"/>
                    <w:sz w:val="20"/>
                    <w:szCs w:val="20"/>
                  </w:rPr>
                  <w:t>框采用</w:t>
                </w:r>
                <w:proofErr w:type="gramEnd"/>
                <w:r>
                  <w:rPr>
                    <w:rFonts w:ascii="宋体" w:hAnsi="宋体" w:cs="宋体" w:hint="eastAsia"/>
                    <w:color w:val="000000"/>
                    <w:kern w:val="0"/>
                    <w:sz w:val="20"/>
                    <w:szCs w:val="20"/>
                  </w:rPr>
                  <w:t>高档茶色铝合金框，厚度达到0.8mm以上。面板材料：采用0.18mm厚的镀锌板为基板；漆膜度40um，高温固化烤漆工                                   艺，漆膜硬度&gt;8H；夹层材料：采用厚度为高强度泡沫，防水、无折痕，不变形； 背面材料：采用0.18厚的</w:t>
                </w:r>
                <w:proofErr w:type="gramStart"/>
                <w:r>
                  <w:rPr>
                    <w:rFonts w:ascii="宋体" w:hAnsi="宋体" w:cs="宋体" w:hint="eastAsia"/>
                    <w:color w:val="000000"/>
                    <w:kern w:val="0"/>
                    <w:sz w:val="20"/>
                    <w:szCs w:val="20"/>
                  </w:rPr>
                  <w:t>的</w:t>
                </w:r>
                <w:proofErr w:type="gramEnd"/>
                <w:r>
                  <w:rPr>
                    <w:rFonts w:ascii="宋体" w:hAnsi="宋体" w:cs="宋体" w:hint="eastAsia"/>
                    <w:color w:val="000000"/>
                    <w:kern w:val="0"/>
                    <w:sz w:val="20"/>
                    <w:szCs w:val="20"/>
                  </w:rPr>
                  <w:t>镀锌板，板面平整，镀层牢固、光滑均匀；</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5367"/>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电脑</w:t>
                </w:r>
              </w:p>
            </w:tc>
            <w:tc>
              <w:tcPr>
                <w:tcW w:w="6691" w:type="dxa"/>
                <w:tcBorders>
                  <w:tl2br w:val="nil"/>
                  <w:tr2bl w:val="nil"/>
                </w:tcBorders>
                <w:shd w:val="clear" w:color="auto" w:fill="FFFFFF"/>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1、分体式商用台式机；</w:t>
                </w:r>
                <w:r>
                  <w:rPr>
                    <w:rFonts w:ascii="宋体" w:hAnsi="宋体" w:cs="宋体" w:hint="eastAsia"/>
                    <w:color w:val="000000"/>
                    <w:kern w:val="0"/>
                    <w:sz w:val="20"/>
                    <w:szCs w:val="20"/>
                  </w:rPr>
                  <w:br/>
                  <w:t>2、不低于第十代智能英特尔酷</w:t>
                </w:r>
                <w:proofErr w:type="gramStart"/>
                <w:r>
                  <w:rPr>
                    <w:rFonts w:ascii="宋体" w:hAnsi="宋体" w:cs="宋体" w:hint="eastAsia"/>
                    <w:color w:val="000000"/>
                    <w:kern w:val="0"/>
                    <w:sz w:val="20"/>
                    <w:szCs w:val="20"/>
                  </w:rPr>
                  <w:t>睿</w:t>
                </w:r>
                <w:proofErr w:type="gramEnd"/>
                <w:r>
                  <w:rPr>
                    <w:rFonts w:ascii="宋体" w:hAnsi="宋体" w:cs="宋体" w:hint="eastAsia"/>
                    <w:color w:val="000000"/>
                    <w:kern w:val="0"/>
                    <w:sz w:val="20"/>
                    <w:szCs w:val="20"/>
                  </w:rPr>
                  <w:t>i510500处理器；</w:t>
                </w:r>
                <w:r>
                  <w:rPr>
                    <w:rFonts w:ascii="宋体" w:hAnsi="宋体" w:cs="宋体" w:hint="eastAsia"/>
                    <w:color w:val="000000"/>
                    <w:kern w:val="0"/>
                    <w:sz w:val="20"/>
                    <w:szCs w:val="20"/>
                  </w:rPr>
                  <w:br/>
                  <w:t>★3、不低于intelB460芯片组主板；</w:t>
                </w:r>
                <w:r>
                  <w:rPr>
                    <w:rFonts w:ascii="宋体" w:hAnsi="宋体" w:cs="宋体" w:hint="eastAsia"/>
                    <w:color w:val="000000"/>
                    <w:kern w:val="0"/>
                    <w:sz w:val="20"/>
                    <w:szCs w:val="20"/>
                  </w:rPr>
                  <w:br/>
                  <w:t>★4、不低于8GB DDR4 2933MHz 内存，预留内存扩展槽，最大可支持64G扩展；</w:t>
                </w:r>
                <w:r>
                  <w:rPr>
                    <w:rFonts w:ascii="宋体" w:hAnsi="宋体" w:cs="宋体" w:hint="eastAsia"/>
                    <w:color w:val="000000"/>
                    <w:kern w:val="0"/>
                    <w:sz w:val="20"/>
                    <w:szCs w:val="20"/>
                  </w:rPr>
                  <w:br/>
                  <w:t>5、硬盘512GSSD固态；</w:t>
                </w:r>
                <w:r>
                  <w:rPr>
                    <w:rFonts w:ascii="宋体" w:hAnsi="宋体" w:cs="宋体" w:hint="eastAsia"/>
                    <w:color w:val="000000"/>
                    <w:kern w:val="0"/>
                    <w:sz w:val="20"/>
                    <w:szCs w:val="20"/>
                  </w:rPr>
                  <w:br/>
                  <w:t>6、前面板预留光驱位，顶置电源开关，麦克风耳机二合一通用音频接口；</w:t>
                </w:r>
                <w:r>
                  <w:rPr>
                    <w:rFonts w:ascii="宋体" w:hAnsi="宋体" w:cs="宋体" w:hint="eastAsia"/>
                    <w:color w:val="000000"/>
                    <w:kern w:val="0"/>
                    <w:sz w:val="20"/>
                    <w:szCs w:val="20"/>
                  </w:rPr>
                  <w:br/>
                  <w:t>★7、原生1个PCIex16、2个PCIex1、1个PCI扩展槽、2个M.2扩展槽（不接受扩展、外接等）；</w:t>
                </w:r>
                <w:r>
                  <w:rPr>
                    <w:rFonts w:ascii="宋体" w:hAnsi="宋体" w:cs="宋体" w:hint="eastAsia"/>
                    <w:color w:val="000000"/>
                    <w:kern w:val="0"/>
                    <w:sz w:val="20"/>
                    <w:szCs w:val="20"/>
                  </w:rPr>
                  <w:br/>
                  <w:t>★8、原生（不接受扩展、外接等）8个USB接口，其中前置USB3.2接口不低于4个（不接受扩展、外接等）；</w:t>
                </w:r>
                <w:r>
                  <w:rPr>
                    <w:rFonts w:ascii="宋体" w:hAnsi="宋体" w:cs="宋体" w:hint="eastAsia"/>
                    <w:color w:val="000000"/>
                    <w:kern w:val="0"/>
                    <w:sz w:val="20"/>
                    <w:szCs w:val="20"/>
                  </w:rPr>
                  <w:br/>
                  <w:t>★9、原生（不接受扩展、外接等）1个串口，支持可选第二串口、并口（不接受扩展、外接等）；</w:t>
                </w:r>
                <w:r>
                  <w:rPr>
                    <w:rFonts w:ascii="宋体" w:hAnsi="宋体" w:cs="宋体" w:hint="eastAsia"/>
                    <w:color w:val="000000"/>
                    <w:kern w:val="0"/>
                    <w:sz w:val="20"/>
                    <w:szCs w:val="20"/>
                  </w:rPr>
                  <w:br/>
                  <w:t>★10、原生（不接受扩展、外接等）1个VGA接口，1个HDMI接口（不接受扩展、外接等）；</w:t>
                </w:r>
                <w:r>
                  <w:rPr>
                    <w:rFonts w:ascii="宋体" w:hAnsi="宋体" w:cs="宋体" w:hint="eastAsia"/>
                    <w:color w:val="000000"/>
                    <w:kern w:val="0"/>
                    <w:sz w:val="20"/>
                    <w:szCs w:val="20"/>
                  </w:rPr>
                  <w:br/>
                  <w:t>11、不低于260W功率节能电源；</w:t>
                </w:r>
                <w:r>
                  <w:rPr>
                    <w:rFonts w:ascii="宋体" w:hAnsi="宋体" w:cs="宋体" w:hint="eastAsia"/>
                    <w:color w:val="000000"/>
                    <w:kern w:val="0"/>
                    <w:sz w:val="20"/>
                    <w:szCs w:val="20"/>
                  </w:rPr>
                  <w:br/>
                  <w:t>★12、机箱≤15，隐藏式提手；</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r>
          <w:tr w:rsidR="004B3E63" w:rsidRPr="00785412" w:rsidTr="00B50B31">
            <w:trPr>
              <w:trHeight w:val="618"/>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彩色激光打印\复印扫描一体机</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彩色激光双面打印、复印、扫描三合一体机</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r>
          <w:tr w:rsidR="004B3E63" w:rsidRPr="00785412" w:rsidTr="00B50B31">
            <w:trPr>
              <w:trHeight w:val="54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便携</w:t>
                </w:r>
                <w:proofErr w:type="gramStart"/>
                <w:r>
                  <w:rPr>
                    <w:rFonts w:ascii="宋体" w:hAnsi="宋体" w:cs="宋体" w:hint="eastAsia"/>
                    <w:color w:val="000000"/>
                    <w:kern w:val="0"/>
                    <w:sz w:val="22"/>
                    <w:szCs w:val="22"/>
                  </w:rPr>
                  <w:t>音箱配麦克</w:t>
                </w:r>
                <w:proofErr w:type="gramEnd"/>
              </w:p>
            </w:tc>
            <w:tc>
              <w:tcPr>
                <w:tcW w:w="6691" w:type="dxa"/>
                <w:tcBorders>
                  <w:tl2br w:val="nil"/>
                  <w:tr2bl w:val="nil"/>
                </w:tcBorders>
                <w:shd w:val="clear" w:color="auto" w:fill="FFFFFF"/>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w:t>
                </w:r>
                <w:proofErr w:type="gramStart"/>
                <w:r>
                  <w:rPr>
                    <w:rFonts w:ascii="宋体" w:hAnsi="宋体" w:cs="宋体" w:hint="eastAsia"/>
                    <w:color w:val="000000"/>
                    <w:kern w:val="0"/>
                    <w:sz w:val="20"/>
                    <w:szCs w:val="20"/>
                  </w:rPr>
                  <w:t>具备蓝牙功能</w:t>
                </w:r>
                <w:proofErr w:type="gramEnd"/>
                <w:r>
                  <w:rPr>
                    <w:rFonts w:ascii="宋体" w:hAnsi="宋体" w:cs="宋体" w:hint="eastAsia"/>
                    <w:color w:val="000000"/>
                    <w:kern w:val="0"/>
                    <w:sz w:val="20"/>
                    <w:szCs w:val="20"/>
                  </w:rPr>
                  <w:t>，支持U盘、SD卡播放，有音频输入插孔；2.有两种以上供电方式；3.可移动，可遥控，配无线麦克；4.灵敏度：LINE IN输入：300±50mV，</w:t>
                </w:r>
                <w:proofErr w:type="gramStart"/>
                <w:r>
                  <w:rPr>
                    <w:rFonts w:ascii="宋体" w:hAnsi="宋体" w:cs="宋体" w:hint="eastAsia"/>
                    <w:color w:val="000000"/>
                    <w:kern w:val="0"/>
                    <w:sz w:val="20"/>
                    <w:szCs w:val="20"/>
                  </w:rPr>
                  <w:t>蓝牙输入</w:t>
                </w:r>
                <w:proofErr w:type="gramEnd"/>
                <w:r>
                  <w:rPr>
                    <w:rFonts w:ascii="宋体" w:hAnsi="宋体" w:cs="宋体" w:hint="eastAsia"/>
                    <w:color w:val="000000"/>
                    <w:kern w:val="0"/>
                    <w:sz w:val="20"/>
                    <w:szCs w:val="20"/>
                  </w:rPr>
                  <w:t>：400±50mFFSmV，5.失真度：≤0.5% 1W 1KHz；功率不小于40W。</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48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办公桌</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基材：优质密度板含水量小于5.4%，游离甲醛释放量符合欧洲E1级标准，其释放量≤5.4mg/100g。面板采用吉林森工露水河E1级环保刨花板。耐磨7200转，表里张力一致五金配件：PU柔光喷涂。台面板材厚度为25mm，耐脏，耐用，不易刮花，封边：采用与板件颜色、纹理配套的2mm厚优质PVC封边带，采用全自动</w:t>
                </w:r>
                <w:proofErr w:type="gramStart"/>
                <w:r>
                  <w:rPr>
                    <w:rFonts w:ascii="宋体" w:hAnsi="宋体" w:cs="宋体" w:hint="eastAsia"/>
                    <w:color w:val="000000"/>
                    <w:kern w:val="0"/>
                    <w:sz w:val="20"/>
                    <w:szCs w:val="20"/>
                  </w:rPr>
                  <w:t>直线封边机</w:t>
                </w:r>
                <w:proofErr w:type="gramEnd"/>
                <w:r>
                  <w:rPr>
                    <w:rFonts w:ascii="宋体" w:hAnsi="宋体" w:cs="宋体" w:hint="eastAsia"/>
                    <w:color w:val="000000"/>
                    <w:kern w:val="0"/>
                    <w:sz w:val="20"/>
                    <w:szCs w:val="20"/>
                  </w:rPr>
                  <w:t>，不易脱落。采用精巧连接工艺，结构坚固。1400*700*760mm</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张</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椅子</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椅子：优质网布，手感细滑、柔软、纹理细腻，经</w:t>
                </w:r>
                <w:proofErr w:type="gramStart"/>
                <w:r>
                  <w:rPr>
                    <w:rFonts w:ascii="宋体" w:hAnsi="宋体" w:cs="宋体" w:hint="eastAsia"/>
                    <w:color w:val="000000"/>
                    <w:kern w:val="0"/>
                    <w:sz w:val="20"/>
                    <w:szCs w:val="20"/>
                  </w:rPr>
                  <w:t>液体浸色及</w:t>
                </w:r>
                <w:proofErr w:type="gramEnd"/>
                <w:r>
                  <w:rPr>
                    <w:rFonts w:ascii="宋体" w:hAnsi="宋体" w:cs="宋体" w:hint="eastAsia"/>
                    <w:color w:val="000000"/>
                    <w:kern w:val="0"/>
                    <w:sz w:val="20"/>
                    <w:szCs w:val="20"/>
                  </w:rPr>
                  <w:t>防潮防污等工艺处理，PU成型发泡定型海绵,pp扶手，多功能底盘，，</w:t>
                </w:r>
                <w:proofErr w:type="gramStart"/>
                <w:r>
                  <w:rPr>
                    <w:rFonts w:ascii="宋体" w:hAnsi="宋体" w:cs="宋体" w:hint="eastAsia"/>
                    <w:color w:val="000000"/>
                    <w:kern w:val="0"/>
                    <w:sz w:val="20"/>
                    <w:szCs w:val="20"/>
                  </w:rPr>
                  <w:t>协强气杆</w:t>
                </w:r>
                <w:proofErr w:type="gramEnd"/>
                <w:r>
                  <w:rPr>
                    <w:rFonts w:ascii="宋体" w:hAnsi="宋体" w:cs="宋体" w:hint="eastAsia"/>
                    <w:color w:val="000000"/>
                    <w:kern w:val="0"/>
                    <w:sz w:val="20"/>
                    <w:szCs w:val="20"/>
                  </w:rPr>
                  <w:t>，尼龙五</w:t>
                </w:r>
                <w:r>
                  <w:rPr>
                    <w:rFonts w:ascii="宋体" w:hAnsi="宋体" w:cs="宋体" w:hint="eastAsia"/>
                    <w:color w:val="000000"/>
                    <w:kern w:val="0"/>
                    <w:sz w:val="20"/>
                    <w:szCs w:val="20"/>
                  </w:rPr>
                  <w:lastRenderedPageBreak/>
                  <w:t>星脚+PU轮</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把</w:t>
                </w:r>
              </w:p>
            </w:tc>
          </w:tr>
          <w:tr w:rsidR="004B3E63" w:rsidRPr="00785412" w:rsidTr="00B50B31">
            <w:trPr>
              <w:trHeight w:val="48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文件柜</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面板采用冷轧钢板，经模具化</w:t>
                </w:r>
                <w:proofErr w:type="gramStart"/>
                <w:r>
                  <w:rPr>
                    <w:rFonts w:ascii="宋体" w:hAnsi="宋体" w:cs="宋体" w:hint="eastAsia"/>
                    <w:color w:val="000000"/>
                    <w:kern w:val="0"/>
                    <w:sz w:val="20"/>
                    <w:szCs w:val="20"/>
                  </w:rPr>
                  <w:t>钣</w:t>
                </w:r>
                <w:proofErr w:type="gramEnd"/>
                <w:r>
                  <w:rPr>
                    <w:rFonts w:ascii="宋体" w:hAnsi="宋体" w:cs="宋体" w:hint="eastAsia"/>
                    <w:color w:val="000000"/>
                    <w:kern w:val="0"/>
                    <w:sz w:val="20"/>
                    <w:szCs w:val="20"/>
                  </w:rPr>
                  <w:t>金流水线精工而成，耐压、强度大、抗冲击不变形。配件采用广东东泰优质配件，外表经过防锈、酸洗、静电喷涂，喷塑材料采用阿克苏绿色环保型粉沫，对人体及周围环境不产生危害，无毒，无副作用，使用时无异味，真正环保无气味。新型框架结构更加坚固。规格：1850*900*400</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10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幼儿桌</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塑料长方桌面是</w:t>
                </w:r>
                <w:r>
                  <w:t>PE</w:t>
                </w:r>
                <w:r>
                  <w:t>（进口聚乙烯）和另加</w:t>
                </w:r>
                <w:r>
                  <w:t xml:space="preserve">8 </w:t>
                </w:r>
                <w:r>
                  <w:t>％的碳酸钙用中空吹塑机做成，无毒，环保，美观，大气。以上桌面厚度为</w:t>
                </w:r>
                <w:r>
                  <w:t>4</w:t>
                </w:r>
                <w:r>
                  <w:t>公分，桌子总高为</w:t>
                </w:r>
                <w:r>
                  <w:t>40-60cm</w:t>
                </w:r>
                <w:r>
                  <w:t>。桌面颜色为红，黄，蓝，绿，紫，粉；</w:t>
                </w:r>
                <w:r>
                  <w:br/>
                </w:r>
                <w:r>
                  <w:t>塑料桌面底部的框架为</w:t>
                </w:r>
                <w:r>
                  <w:t>20*20MM</w:t>
                </w:r>
                <w:r>
                  <w:t>的方管，中间</w:t>
                </w:r>
                <w:proofErr w:type="gramStart"/>
                <w:r>
                  <w:t>的模杆为</w:t>
                </w:r>
                <w:proofErr w:type="gramEnd"/>
                <w:r>
                  <w:t>10*20MM</w:t>
                </w:r>
                <w:r>
                  <w:t>的扁管，桌</w:t>
                </w:r>
                <w:proofErr w:type="gramStart"/>
                <w:r>
                  <w:t>脚采用</w:t>
                </w:r>
                <w:proofErr w:type="gramEnd"/>
                <w:r>
                  <w:t>60MM</w:t>
                </w:r>
                <w:r>
                  <w:t>的圆管，桌脚的</w:t>
                </w:r>
                <w:r>
                  <w:t>61</w:t>
                </w:r>
                <w:r>
                  <w:t>圆管和角片的链接是全自动满焊二氧化碳保护焊，平整牢固无焊瘤。全部铁件是先用抛丸机除锈，全自动喷塑流水线，从制作到</w:t>
                </w:r>
                <w:proofErr w:type="gramStart"/>
                <w:r>
                  <w:t>出货全</w:t>
                </w:r>
                <w:proofErr w:type="gramEnd"/>
                <w:r>
                  <w:t>分工到位一条龙的流程。</w:t>
                </w:r>
                <w:r>
                  <w:t>120*60*40/60</w:t>
                </w:r>
                <w:r>
                  <w:t>可调。</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张</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幼儿椅子</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一次成型，搬运叠放方便，材料是PP注塑（聚丙烯），另加10 ％碳酸钙，无</w:t>
                </w:r>
                <w:proofErr w:type="gramStart"/>
                <w:r>
                  <w:rPr>
                    <w:rFonts w:ascii="宋体" w:hAnsi="宋体" w:cs="宋体" w:hint="eastAsia"/>
                    <w:color w:val="000000"/>
                    <w:kern w:val="0"/>
                    <w:sz w:val="20"/>
                    <w:szCs w:val="20"/>
                  </w:rPr>
                  <w:t>掺任何</w:t>
                </w:r>
                <w:proofErr w:type="gramEnd"/>
                <w:r>
                  <w:rPr>
                    <w:rFonts w:ascii="宋体" w:hAnsi="宋体" w:cs="宋体" w:hint="eastAsia"/>
                    <w:color w:val="000000"/>
                    <w:kern w:val="0"/>
                    <w:sz w:val="20"/>
                    <w:szCs w:val="20"/>
                  </w:rPr>
                  <w:t>附加材料。无毒，环保，美观，大气。规格：53*32*28，两脚前后距离36mm。</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把</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幼儿床</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产品可叠放，便于运输。所有配件一次成型，搬运叠放方便，材料是PP注塑（聚丙烯），另加10 ％碳酸钙，无</w:t>
                </w:r>
                <w:proofErr w:type="gramStart"/>
                <w:r>
                  <w:rPr>
                    <w:rFonts w:ascii="宋体" w:hAnsi="宋体" w:cs="宋体" w:hint="eastAsia"/>
                    <w:color w:val="000000"/>
                    <w:kern w:val="0"/>
                    <w:sz w:val="20"/>
                    <w:szCs w:val="20"/>
                  </w:rPr>
                  <w:t>掺任何</w:t>
                </w:r>
                <w:proofErr w:type="gramEnd"/>
                <w:r>
                  <w:rPr>
                    <w:rFonts w:ascii="宋体" w:hAnsi="宋体" w:cs="宋体" w:hint="eastAsia"/>
                    <w:color w:val="000000"/>
                    <w:kern w:val="0"/>
                    <w:sz w:val="20"/>
                    <w:szCs w:val="20"/>
                  </w:rPr>
                  <w:t>附加材料。重量：4.85KG。规格：138*60*26。</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张</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空调扇</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冷热风</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室外彩色地面</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pvc</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平</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水杯架</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樟子松板材，</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48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运动器械</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具有攀、爬、滑、钻、荡等运动功能等器械，配置兼顾多功能组合以及单一功能的有机结合，其数量、品种和大小应根据场地条件和每个运动器械同时活动可容纳的人数来设置。数量上应满足全园儿童玩耍的需要。配备要符合相关规定和要求。</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滚珠迷宫</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30*26*6.5CM</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磁性迷宫</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29*29*2.5cm</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组合几何体盘</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30*9*3cm</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54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几何图形</w:t>
                </w:r>
                <w:proofErr w:type="gramStart"/>
                <w:r>
                  <w:rPr>
                    <w:rFonts w:ascii="宋体" w:hAnsi="宋体" w:cs="宋体" w:hint="eastAsia"/>
                    <w:color w:val="000000"/>
                    <w:kern w:val="0"/>
                    <w:sz w:val="22"/>
                    <w:szCs w:val="22"/>
                  </w:rPr>
                  <w:t>嵌</w:t>
                </w:r>
                <w:proofErr w:type="gramEnd"/>
                <w:r>
                  <w:rPr>
                    <w:rFonts w:ascii="宋体" w:hAnsi="宋体" w:cs="宋体" w:hint="eastAsia"/>
                    <w:color w:val="000000"/>
                    <w:kern w:val="0"/>
                    <w:sz w:val="22"/>
                    <w:szCs w:val="22"/>
                  </w:rPr>
                  <w:t>板柜</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木质+纸板，46*30*26cm</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沙水玩具</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42件，塑料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积木玩具</w:t>
                </w:r>
              </w:p>
            </w:tc>
            <w:tc>
              <w:tcPr>
                <w:tcW w:w="6691" w:type="dxa"/>
                <w:tcBorders>
                  <w:tl2br w:val="nil"/>
                  <w:tr2bl w:val="nil"/>
                </w:tcBorders>
                <w:shd w:val="clear" w:color="auto" w:fill="auto"/>
                <w:noWrap/>
                <w:tcMar>
                  <w:top w:w="15" w:type="dxa"/>
                  <w:left w:w="15" w:type="dxa"/>
                  <w:right w:w="15" w:type="dxa"/>
                </w:tcMar>
              </w:tcPr>
              <w:p w:rsidR="004B3E63" w:rsidRDefault="00EA539B" w:rsidP="00B50B31">
                <w:pPr>
                  <w:jc w:val="left"/>
                  <w:rPr>
                    <w:rFonts w:ascii="宋体" w:hAnsi="宋体" w:cs="宋体"/>
                    <w:color w:val="000000"/>
                    <w:sz w:val="20"/>
                    <w:szCs w:val="20"/>
                  </w:rPr>
                </w:pP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箱</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幼儿图书</w:t>
                </w:r>
              </w:p>
            </w:tc>
            <w:tc>
              <w:tcPr>
                <w:tcW w:w="6691" w:type="dxa"/>
                <w:tcBorders>
                  <w:tl2br w:val="nil"/>
                  <w:tr2bl w:val="nil"/>
                </w:tcBorders>
                <w:shd w:val="clear" w:color="auto" w:fill="auto"/>
                <w:noWrap/>
                <w:tcMar>
                  <w:top w:w="15" w:type="dxa"/>
                  <w:left w:w="15" w:type="dxa"/>
                  <w:right w:w="15" w:type="dxa"/>
                </w:tcMar>
              </w:tcPr>
              <w:p w:rsidR="004B3E63" w:rsidRDefault="00EA539B" w:rsidP="00B50B31">
                <w:pPr>
                  <w:jc w:val="left"/>
                  <w:rPr>
                    <w:rFonts w:ascii="宋体" w:hAnsi="宋体" w:cs="宋体"/>
                    <w:color w:val="000000"/>
                    <w:sz w:val="20"/>
                    <w:szCs w:val="20"/>
                  </w:rPr>
                </w:pP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册</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26</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响筒</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27</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沙筒刮胡</w:t>
                </w:r>
                <w:proofErr w:type="gramEnd"/>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28</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大鼓</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w:t>
                </w:r>
                <w:proofErr w:type="gramStart"/>
                <w:r>
                  <w:rPr>
                    <w:rFonts w:ascii="宋体" w:hAnsi="宋体" w:cs="宋体" w:hint="eastAsia"/>
                    <w:color w:val="000000"/>
                    <w:kern w:val="0"/>
                    <w:sz w:val="20"/>
                    <w:szCs w:val="20"/>
                  </w:rPr>
                  <w:t>筋聚脂皮</w:t>
                </w:r>
                <w:proofErr w:type="gramEnd"/>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54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29</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螺纹单</w:t>
                </w:r>
                <w:r>
                  <w:rPr>
                    <w:rFonts w:ascii="宋体" w:hAnsi="宋体" w:cs="宋体" w:hint="eastAsia"/>
                    <w:color w:val="000000"/>
                    <w:kern w:val="0"/>
                    <w:sz w:val="22"/>
                    <w:szCs w:val="22"/>
                  </w:rPr>
                  <w:br/>
                  <w:t>响筒</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大沙锤</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31</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腕铃</w:t>
                </w:r>
                <w:proofErr w:type="gramEnd"/>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铜</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32</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响板</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33</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塑料沙锤</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34</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塑料沙蛋</w:t>
                </w:r>
                <w:proofErr w:type="gramEnd"/>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打棒</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w:t>
                </w:r>
              </w:p>
            </w:tc>
          </w:tr>
          <w:tr w:rsidR="004B3E63" w:rsidRPr="00785412" w:rsidTr="00B50B31">
            <w:trPr>
              <w:trHeight w:val="540"/>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带木柄小号撞钟</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木质+铜</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37</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铃鼓</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proofErr w:type="gramStart"/>
                <w:r>
                  <w:rPr>
                    <w:rFonts w:ascii="宋体" w:hAnsi="宋体" w:cs="宋体" w:hint="eastAsia"/>
                    <w:color w:val="000000"/>
                    <w:kern w:val="0"/>
                    <w:sz w:val="20"/>
                    <w:szCs w:val="20"/>
                  </w:rPr>
                  <w:t>筋聚脂皮</w:t>
                </w:r>
                <w:proofErr w:type="gramEnd"/>
                <w:r>
                  <w:rPr>
                    <w:rFonts w:ascii="宋体" w:hAnsi="宋体" w:cs="宋体" w:hint="eastAsia"/>
                    <w:color w:val="000000"/>
                    <w:kern w:val="0"/>
                    <w:sz w:val="20"/>
                    <w:szCs w:val="20"/>
                  </w:rPr>
                  <w:t>+铜</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38</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棒鼓</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木质+铜</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39</w:t>
                </w:r>
              </w:p>
            </w:tc>
            <w:tc>
              <w:tcPr>
                <w:tcW w:w="1452"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三角铁</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铁</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40</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noProof/>
                    <w:color w:val="000000"/>
                    <w:kern w:val="0"/>
                    <w:sz w:val="22"/>
                  </w:rPr>
                  <w:drawing>
                    <wp:anchor distT="0" distB="0" distL="114300" distR="114300" simplePos="0" relativeHeight="251658240" behindDoc="0" locked="0" layoutInCell="1" allowOverlap="1" wp14:anchorId="7E9DBF9A" wp14:editId="04CC7474">
                      <wp:simplePos x="0" y="0"/>
                      <wp:positionH relativeFrom="column">
                        <wp:posOffset>15240</wp:posOffset>
                      </wp:positionH>
                      <wp:positionV relativeFrom="paragraph">
                        <wp:posOffset>198120</wp:posOffset>
                      </wp:positionV>
                      <wp:extent cx="30480" cy="38100"/>
                      <wp:effectExtent l="0" t="0" r="7620" b="0"/>
                      <wp:wrapNone/>
                      <wp:docPr id="100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 w:val="22"/>
                    <w:szCs w:val="22"/>
                  </w:rPr>
                  <w:t>沙包</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布</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41</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拉力绳</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布</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条</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42</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呼啦圈</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43</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笑脸高跷</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对</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44</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皮球</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橡胶</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45</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羊角球</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橡胶</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46</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跳跳球</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橡胶</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47</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花生球</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橡胶</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48</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接力棒</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49</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A型独木桥</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50</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跨栏</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51</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青蛙钻洞</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52</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金鱼摇马</w:t>
                </w:r>
                <w:proofErr w:type="gramEnd"/>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53</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钻山洞</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54</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滚筒</w:t>
                </w:r>
              </w:p>
            </w:tc>
            <w:tc>
              <w:tcPr>
                <w:tcW w:w="6691" w:type="dxa"/>
                <w:tcBorders>
                  <w:tl2br w:val="nil"/>
                  <w:tr2bl w:val="nil"/>
                </w:tcBorders>
                <w:shd w:val="clear" w:color="auto" w:fill="auto"/>
                <w:noWrap/>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塑料</w:t>
                </w:r>
              </w:p>
            </w:tc>
            <w:tc>
              <w:tcPr>
                <w:tcW w:w="783"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88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味觉瓶</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包装规格约为24*11*11cm，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木+玻璃+橡胶</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56</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重量板</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包装规格约为30*41.3*8cm,三种不同木材</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57</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温觉板</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包装规格约为14*14*8cm,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木+其他木质、石材、金属、玻璃等</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58</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乘除法板</w:t>
                </w:r>
                <w:proofErr w:type="gramEnd"/>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包装规格约为24*24*9cm，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59</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加减法板</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包装规格约为4*30*4cm，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立体四子棋</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19*19*8cm，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61</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色板</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包装规格约为25*25*10cm，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62</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听筒</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包装规格约为21*14*10cm，</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63</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触觉板</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包装规格约为27*15*8cm，</w:t>
                </w:r>
                <w:proofErr w:type="gramStart"/>
                <w:r>
                  <w:rPr>
                    <w:rFonts w:ascii="宋体" w:hAnsi="宋体" w:cs="宋体" w:hint="eastAsia"/>
                    <w:color w:val="000000"/>
                    <w:kern w:val="0"/>
                    <w:sz w:val="20"/>
                    <w:szCs w:val="20"/>
                  </w:rPr>
                  <w:t>榉</w:t>
                </w:r>
                <w:proofErr w:type="gramEnd"/>
                <w:r>
                  <w:rPr>
                    <w:rFonts w:ascii="宋体" w:hAnsi="宋体" w:cs="宋体" w:hint="eastAsia"/>
                    <w:color w:val="000000"/>
                    <w:kern w:val="0"/>
                    <w:sz w:val="20"/>
                    <w:szCs w:val="20"/>
                  </w:rPr>
                  <w:t>木+其他木+砂纸</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64</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嗅觉筒</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包装规格约为22*20*10cm，</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65</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监控</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高清摄像头400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素，10点，录像储存2个月以上</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4"/>
                  </w:rPr>
                </w:pPr>
                <w:r>
                  <w:rPr>
                    <w:rFonts w:ascii="宋体" w:hAnsi="宋体" w:cs="宋体" w:hint="eastAsia"/>
                    <w:color w:val="000000"/>
                    <w:kern w:val="0"/>
                    <w:sz w:val="24"/>
                  </w:rPr>
                  <w:t>66</w:t>
                </w:r>
              </w:p>
            </w:tc>
            <w:tc>
              <w:tcPr>
                <w:tcW w:w="1452" w:type="dxa"/>
                <w:tcBorders>
                  <w:tl2br w:val="nil"/>
                  <w:tr2bl w:val="nil"/>
                </w:tcBorders>
                <w:shd w:val="clear" w:color="auto" w:fill="auto"/>
                <w:tcMar>
                  <w:top w:w="15" w:type="dxa"/>
                  <w:left w:w="15" w:type="dxa"/>
                  <w:right w:w="15" w:type="dxa"/>
                </w:tcMar>
                <w:vAlign w:val="center"/>
              </w:tcPr>
              <w:p w:rsidR="004B3E63" w:rsidRDefault="00373305" w:rsidP="00B50B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无线覆盖</w:t>
                </w:r>
              </w:p>
            </w:tc>
            <w:tc>
              <w:tcPr>
                <w:tcW w:w="6691" w:type="dxa"/>
                <w:tcBorders>
                  <w:tl2br w:val="nil"/>
                  <w:tr2bl w:val="nil"/>
                </w:tcBorders>
                <w:shd w:val="clear" w:color="auto" w:fill="auto"/>
                <w:tcMar>
                  <w:top w:w="15" w:type="dxa"/>
                  <w:left w:w="15" w:type="dxa"/>
                  <w:right w:w="15" w:type="dxa"/>
                </w:tcMar>
              </w:tcPr>
              <w:p w:rsidR="004B3E63" w:rsidRDefault="00373305" w:rsidP="00B50B31">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5G、2.4G双频，Wifi统一管理，无线漫游</w:t>
                </w:r>
              </w:p>
            </w:tc>
            <w:tc>
              <w:tcPr>
                <w:tcW w:w="783"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84" w:type="dxa"/>
                <w:tcBorders>
                  <w:tl2br w:val="nil"/>
                  <w:tr2bl w:val="nil"/>
                </w:tcBorders>
                <w:shd w:val="clear" w:color="auto" w:fill="auto"/>
                <w:tcMar>
                  <w:top w:w="15" w:type="dxa"/>
                  <w:left w:w="15" w:type="dxa"/>
                  <w:right w:w="15" w:type="dxa"/>
                </w:tcMar>
                <w:vAlign w:val="center"/>
              </w:tcPr>
              <w:p w:rsidR="004B3E63" w:rsidRDefault="00373305" w:rsidP="00B50B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EA539B" w:rsidP="00B50B31">
                <w:pPr>
                  <w:jc w:val="center"/>
                  <w:rPr>
                    <w:rFonts w:ascii="宋体" w:hAnsi="宋体" w:cs="宋体"/>
                    <w:color w:val="000000"/>
                    <w:sz w:val="24"/>
                  </w:rPr>
                </w:pPr>
              </w:p>
            </w:tc>
            <w:tc>
              <w:tcPr>
                <w:tcW w:w="1452" w:type="dxa"/>
                <w:tcBorders>
                  <w:tl2br w:val="nil"/>
                  <w:tr2bl w:val="nil"/>
                </w:tcBorders>
                <w:shd w:val="clear" w:color="auto" w:fill="auto"/>
                <w:tcMar>
                  <w:top w:w="15" w:type="dxa"/>
                  <w:left w:w="15" w:type="dxa"/>
                  <w:right w:w="15" w:type="dxa"/>
                </w:tcMar>
                <w:vAlign w:val="center"/>
              </w:tcPr>
              <w:p w:rsidR="004B3E63" w:rsidRDefault="00EA539B" w:rsidP="00B50B31">
                <w:pPr>
                  <w:jc w:val="left"/>
                  <w:rPr>
                    <w:rFonts w:ascii="宋体" w:hAnsi="宋体" w:cs="宋体"/>
                    <w:color w:val="000000"/>
                    <w:sz w:val="22"/>
                    <w:szCs w:val="22"/>
                  </w:rPr>
                </w:pPr>
              </w:p>
            </w:tc>
            <w:tc>
              <w:tcPr>
                <w:tcW w:w="6691" w:type="dxa"/>
                <w:tcBorders>
                  <w:tl2br w:val="nil"/>
                  <w:tr2bl w:val="nil"/>
                </w:tcBorders>
                <w:shd w:val="clear" w:color="auto" w:fill="auto"/>
                <w:tcMar>
                  <w:top w:w="15" w:type="dxa"/>
                  <w:left w:w="15" w:type="dxa"/>
                  <w:right w:w="15" w:type="dxa"/>
                </w:tcMar>
              </w:tcPr>
              <w:p w:rsidR="004B3E63" w:rsidRDefault="00EA539B" w:rsidP="00B50B31">
                <w:pPr>
                  <w:jc w:val="left"/>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884"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0"/>
                    <w:szCs w:val="20"/>
                  </w:rPr>
                </w:pP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EA539B" w:rsidP="00B50B31">
                <w:pPr>
                  <w:jc w:val="center"/>
                  <w:rPr>
                    <w:rFonts w:ascii="宋体" w:hAnsi="宋体" w:cs="宋体"/>
                    <w:color w:val="000000"/>
                    <w:sz w:val="24"/>
                  </w:rPr>
                </w:pPr>
              </w:p>
            </w:tc>
            <w:tc>
              <w:tcPr>
                <w:tcW w:w="1452" w:type="dxa"/>
                <w:tcBorders>
                  <w:tl2br w:val="nil"/>
                  <w:tr2bl w:val="nil"/>
                </w:tcBorders>
                <w:shd w:val="clear" w:color="auto" w:fill="auto"/>
                <w:tcMar>
                  <w:top w:w="15" w:type="dxa"/>
                  <w:left w:w="15" w:type="dxa"/>
                  <w:right w:w="15" w:type="dxa"/>
                </w:tcMar>
                <w:vAlign w:val="center"/>
              </w:tcPr>
              <w:p w:rsidR="004B3E63" w:rsidRDefault="00EA539B" w:rsidP="00B50B31">
                <w:pPr>
                  <w:jc w:val="left"/>
                  <w:rPr>
                    <w:rFonts w:ascii="宋体" w:hAnsi="宋体" w:cs="宋体"/>
                    <w:color w:val="000000"/>
                    <w:sz w:val="22"/>
                    <w:szCs w:val="22"/>
                  </w:rPr>
                </w:pPr>
              </w:p>
            </w:tc>
            <w:tc>
              <w:tcPr>
                <w:tcW w:w="6691" w:type="dxa"/>
                <w:tcBorders>
                  <w:tl2br w:val="nil"/>
                  <w:tr2bl w:val="nil"/>
                </w:tcBorders>
                <w:shd w:val="clear" w:color="auto" w:fill="auto"/>
                <w:tcMar>
                  <w:top w:w="15" w:type="dxa"/>
                  <w:left w:w="15" w:type="dxa"/>
                  <w:right w:w="15" w:type="dxa"/>
                </w:tcMar>
              </w:tcPr>
              <w:p w:rsidR="004B3E63" w:rsidRDefault="00EA539B" w:rsidP="00B50B31">
                <w:pPr>
                  <w:jc w:val="left"/>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884"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0"/>
                    <w:szCs w:val="20"/>
                  </w:rPr>
                </w:pPr>
              </w:p>
            </w:tc>
          </w:tr>
          <w:tr w:rsidR="004B3E63" w:rsidRPr="00785412" w:rsidTr="00B50B31">
            <w:trPr>
              <w:trHeight w:val="285"/>
            </w:trPr>
            <w:tc>
              <w:tcPr>
                <w:tcW w:w="564" w:type="dxa"/>
                <w:tcBorders>
                  <w:tl2br w:val="nil"/>
                  <w:tr2bl w:val="nil"/>
                </w:tcBorders>
                <w:shd w:val="clear" w:color="auto" w:fill="auto"/>
                <w:noWrap/>
                <w:tcMar>
                  <w:top w:w="15" w:type="dxa"/>
                  <w:left w:w="15" w:type="dxa"/>
                  <w:right w:w="15" w:type="dxa"/>
                </w:tcMar>
                <w:vAlign w:val="center"/>
              </w:tcPr>
              <w:p w:rsidR="004B3E63" w:rsidRDefault="00EA539B" w:rsidP="00B50B31">
                <w:pPr>
                  <w:jc w:val="center"/>
                  <w:rPr>
                    <w:rFonts w:ascii="宋体" w:hAnsi="宋体" w:cs="宋体"/>
                    <w:color w:val="000000"/>
                    <w:sz w:val="24"/>
                  </w:rPr>
                </w:pPr>
              </w:p>
            </w:tc>
            <w:tc>
              <w:tcPr>
                <w:tcW w:w="1452" w:type="dxa"/>
                <w:tcBorders>
                  <w:tl2br w:val="nil"/>
                  <w:tr2bl w:val="nil"/>
                </w:tcBorders>
                <w:shd w:val="clear" w:color="auto" w:fill="auto"/>
                <w:tcMar>
                  <w:top w:w="15" w:type="dxa"/>
                  <w:left w:w="15" w:type="dxa"/>
                  <w:right w:w="15" w:type="dxa"/>
                </w:tcMar>
                <w:vAlign w:val="center"/>
              </w:tcPr>
              <w:p w:rsidR="004B3E63" w:rsidRDefault="00EA539B" w:rsidP="00B50B31">
                <w:pPr>
                  <w:jc w:val="left"/>
                  <w:rPr>
                    <w:rFonts w:ascii="宋体" w:hAnsi="宋体" w:cs="宋体"/>
                    <w:color w:val="000000"/>
                    <w:sz w:val="22"/>
                    <w:szCs w:val="22"/>
                  </w:rPr>
                </w:pPr>
              </w:p>
            </w:tc>
            <w:tc>
              <w:tcPr>
                <w:tcW w:w="6691" w:type="dxa"/>
                <w:tcBorders>
                  <w:tl2br w:val="nil"/>
                  <w:tr2bl w:val="nil"/>
                </w:tcBorders>
                <w:shd w:val="clear" w:color="auto" w:fill="auto"/>
                <w:tcMar>
                  <w:top w:w="15" w:type="dxa"/>
                  <w:left w:w="15" w:type="dxa"/>
                  <w:right w:w="15" w:type="dxa"/>
                </w:tcMar>
              </w:tcPr>
              <w:p w:rsidR="004B3E63" w:rsidRDefault="00EA539B" w:rsidP="00B50B31">
                <w:pPr>
                  <w:jc w:val="left"/>
                  <w:rPr>
                    <w:rFonts w:ascii="宋体" w:hAnsi="宋体" w:cs="宋体"/>
                    <w:color w:val="000000"/>
                    <w:sz w:val="20"/>
                    <w:szCs w:val="20"/>
                  </w:rPr>
                </w:pPr>
              </w:p>
            </w:tc>
            <w:tc>
              <w:tcPr>
                <w:tcW w:w="783"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2"/>
                    <w:szCs w:val="22"/>
                  </w:rPr>
                </w:pPr>
              </w:p>
            </w:tc>
            <w:tc>
              <w:tcPr>
                <w:tcW w:w="884" w:type="dxa"/>
                <w:tcBorders>
                  <w:tl2br w:val="nil"/>
                  <w:tr2bl w:val="nil"/>
                </w:tcBorders>
                <w:shd w:val="clear" w:color="auto" w:fill="auto"/>
                <w:tcMar>
                  <w:top w:w="15" w:type="dxa"/>
                  <w:left w:w="15" w:type="dxa"/>
                  <w:right w:w="15" w:type="dxa"/>
                </w:tcMar>
                <w:vAlign w:val="center"/>
              </w:tcPr>
              <w:p w:rsidR="004B3E63" w:rsidRDefault="00EA539B" w:rsidP="00B50B31">
                <w:pPr>
                  <w:jc w:val="center"/>
                  <w:rPr>
                    <w:rFonts w:ascii="宋体" w:hAnsi="宋体" w:cs="宋体"/>
                    <w:color w:val="000000"/>
                    <w:sz w:val="20"/>
                    <w:szCs w:val="20"/>
                  </w:rPr>
                </w:pPr>
              </w:p>
            </w:tc>
          </w:tr>
        </w:tbl>
        <w:p w:rsidR="004B3E63" w:rsidRDefault="00EA539B" w:rsidP="004B3E63">
          <w:pPr>
            <w:widowControl/>
            <w:jc w:val="center"/>
            <w:textAlignment w:val="bottom"/>
            <w:rPr>
              <w:rFonts w:ascii="仿宋" w:eastAsia="仿宋" w:hAnsi="仿宋"/>
              <w:sz w:val="24"/>
            </w:rPr>
          </w:pPr>
        </w:p>
        <w:p w:rsidR="0090203E" w:rsidRDefault="00EA539B"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805FBB" w:rsidRPr="00F547BB" w:rsidRDefault="00373305"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805FBB"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szCs w:val="21"/>
                      </w:rPr>
                    </w:pPr>
                    <w:r>
                      <w:rPr>
                        <w:rFonts w:ascii="仿宋" w:eastAsia="仿宋" w:hAnsi="仿宋" w:hint="eastAsia"/>
                        <w:szCs w:val="21"/>
                      </w:rPr>
                      <w:t>全部</w:t>
                    </w:r>
                  </w:p>
                </w:tc>
              </w:sdtContent>
            </w:sdt>
          </w:tr>
          <w:tr w:rsidR="00805FBB"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805FBB"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spacing w:line="360" w:lineRule="exact"/>
                  <w:rPr>
                    <w:rFonts w:ascii="宋体" w:hAnsi="宋体"/>
                    <w:sz w:val="24"/>
                  </w:rPr>
                </w:pPr>
                <w:r>
                  <w:rPr>
                    <w:rFonts w:ascii="宋体" w:hAnsi="宋体" w:hint="eastAsia"/>
                    <w:sz w:val="24"/>
                  </w:rPr>
                  <w:t>⑴ 合理最低报价满分。</w:t>
                </w:r>
              </w:p>
              <w:p w:rsidR="00805FBB" w:rsidRDefault="00373305" w:rsidP="00584A52">
                <w:pPr>
                  <w:snapToGrid w:val="0"/>
                  <w:spacing w:line="360" w:lineRule="exact"/>
                  <w:rPr>
                    <w:rFonts w:ascii="宋体" w:hAnsi="宋体"/>
                    <w:sz w:val="24"/>
                  </w:rPr>
                </w:pPr>
                <w:r>
                  <w:rPr>
                    <w:rFonts w:ascii="宋体" w:hAnsi="宋体" w:hint="eastAsia"/>
                    <w:sz w:val="24"/>
                  </w:rPr>
                  <w:t>⑵ 供应商报价得分为：</w:t>
                </w:r>
              </w:p>
              <w:p w:rsidR="00805FBB" w:rsidRDefault="00373305" w:rsidP="00584A52">
                <w:pPr>
                  <w:snapToGrid w:val="0"/>
                  <w:spacing w:line="360" w:lineRule="exact"/>
                  <w:rPr>
                    <w:rFonts w:ascii="宋体" w:hAnsi="宋体"/>
                    <w:sz w:val="24"/>
                  </w:rPr>
                </w:pPr>
                <w:r>
                  <w:rPr>
                    <w:rFonts w:ascii="宋体" w:hAnsi="宋体" w:hint="eastAsia"/>
                    <w:sz w:val="24"/>
                  </w:rPr>
                  <w:t>T=Cmin/C×30</w:t>
                </w:r>
              </w:p>
              <w:p w:rsidR="00805FBB" w:rsidRDefault="00373305" w:rsidP="00584A52">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805FBB" w:rsidRDefault="00373305" w:rsidP="00584A52">
                <w:pPr>
                  <w:snapToGrid w:val="0"/>
                  <w:spacing w:line="360" w:lineRule="exact"/>
                  <w:rPr>
                    <w:rFonts w:ascii="宋体" w:hAnsi="宋体"/>
                    <w:sz w:val="24"/>
                  </w:rPr>
                </w:pPr>
                <w:r>
                  <w:rPr>
                    <w:rFonts w:ascii="宋体" w:hAnsi="宋体" w:hint="eastAsia"/>
                    <w:sz w:val="24"/>
                  </w:rPr>
                  <w:t>C为供应商报价；</w:t>
                </w:r>
              </w:p>
              <w:p w:rsidR="00805FBB" w:rsidRDefault="00373305" w:rsidP="00584A52">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szCs w:val="21"/>
                  </w:rPr>
                </w:pPr>
                <w:r>
                  <w:rPr>
                    <w:rFonts w:ascii="宋体" w:hAnsi="宋体" w:cs="宋体" w:hint="eastAsia"/>
                    <w:kern w:val="0"/>
                    <w:szCs w:val="21"/>
                  </w:rPr>
                  <w:t>满足产品技术参数要求的情况</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color w:val="000000"/>
                    <w:kern w:val="0"/>
                    <w:szCs w:val="21"/>
                  </w:rPr>
                  <w:t>根据投标人所提供产品的技术规格、参数</w:t>
                </w:r>
                <w:proofErr w:type="gramStart"/>
                <w:r>
                  <w:rPr>
                    <w:rFonts w:ascii="宋体" w:hAnsi="宋体" w:cs="宋体"/>
                    <w:color w:val="000000"/>
                    <w:kern w:val="0"/>
                    <w:szCs w:val="21"/>
                  </w:rPr>
                  <w:t>完全响应</w:t>
                </w:r>
                <w:proofErr w:type="gramEnd"/>
                <w:r>
                  <w:rPr>
                    <w:rFonts w:ascii="宋体" w:hAnsi="宋体" w:cs="宋体"/>
                    <w:color w:val="000000"/>
                    <w:kern w:val="0"/>
                    <w:szCs w:val="21"/>
                  </w:rPr>
                  <w:t>招标文件要求，满足招标人使用要求, 投标人所投产</w:t>
                </w:r>
                <w:proofErr w:type="gramStart"/>
                <w:r>
                  <w:rPr>
                    <w:rFonts w:ascii="宋体" w:hAnsi="宋体" w:cs="宋体"/>
                    <w:color w:val="000000"/>
                    <w:kern w:val="0"/>
                    <w:szCs w:val="21"/>
                  </w:rPr>
                  <w:t>品完全响应</w:t>
                </w:r>
                <w:proofErr w:type="gramEnd"/>
                <w:r>
                  <w:rPr>
                    <w:rFonts w:ascii="宋体" w:hAnsi="宋体" w:cs="宋体"/>
                    <w:color w:val="000000"/>
                    <w:kern w:val="0"/>
                    <w:szCs w:val="21"/>
                  </w:rPr>
                  <w:t>采购文件要求得20分, ★项是实质性响应要求，若一条加★项不满足将按无效投标处理，非★</w:t>
                </w:r>
                <w:proofErr w:type="gramStart"/>
                <w:r>
                  <w:rPr>
                    <w:rFonts w:ascii="宋体" w:hAnsi="宋体" w:cs="宋体"/>
                    <w:color w:val="000000"/>
                    <w:kern w:val="0"/>
                    <w:szCs w:val="21"/>
                  </w:rPr>
                  <w:t>项每负</w:t>
                </w:r>
                <w:proofErr w:type="gramEnd"/>
                <w:r>
                  <w:rPr>
                    <w:rFonts w:ascii="宋体" w:hAnsi="宋体" w:cs="宋体"/>
                    <w:color w:val="000000"/>
                    <w:kern w:val="0"/>
                    <w:szCs w:val="21"/>
                  </w:rPr>
                  <w:t>偏离一项扣1分，扣至0分为止。</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szCs w:val="21"/>
                  </w:rPr>
                </w:pPr>
                <w:r>
                  <w:rPr>
                    <w:rFonts w:ascii="宋体" w:hAnsi="宋体" w:cs="宋体" w:hint="eastAsia"/>
                    <w:kern w:val="0"/>
                    <w:szCs w:val="21"/>
                  </w:rPr>
                  <w:t>商务标响应情况1</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hint="eastAsia"/>
                    <w:kern w:val="0"/>
                    <w:szCs w:val="21"/>
                  </w:rPr>
                  <w:t>一体机厂商需通过质量危害物质过程管理体系认证</w:t>
                </w:r>
                <w:r>
                  <w:rPr>
                    <w:rFonts w:ascii="宋体" w:hAnsi="宋体" w:cs="宋体"/>
                    <w:kern w:val="0"/>
                    <w:szCs w:val="21"/>
                  </w:rPr>
                  <w:t>QC080000:2012</w:t>
                </w:r>
                <w:r>
                  <w:rPr>
                    <w:rFonts w:ascii="宋体" w:hAnsi="宋体" w:cs="宋体" w:hint="eastAsia"/>
                    <w:kern w:val="0"/>
                    <w:szCs w:val="21"/>
                  </w:rPr>
                  <w:t>，提供证书复印件得2分。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FBB" w:rsidRDefault="00EA539B"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szCs w:val="21"/>
                  </w:rPr>
                </w:pPr>
                <w:r>
                  <w:rPr>
                    <w:rFonts w:ascii="宋体" w:hAnsi="宋体" w:cs="宋体" w:hint="eastAsia"/>
                    <w:kern w:val="0"/>
                    <w:szCs w:val="21"/>
                  </w:rPr>
                  <w:t>商务标响应情况2</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hint="eastAsia"/>
                    <w:kern w:val="0"/>
                    <w:szCs w:val="21"/>
                  </w:rPr>
                  <w:t>一体机生产厂商</w:t>
                </w:r>
                <w:r>
                  <w:rPr>
                    <w:rFonts w:ascii="宋体" w:hAnsi="宋体" w:cs="宋体"/>
                    <w:kern w:val="0"/>
                    <w:szCs w:val="21"/>
                  </w:rPr>
                  <w:t>具有</w:t>
                </w:r>
                <w:r>
                  <w:rPr>
                    <w:rFonts w:ascii="宋体" w:hAnsi="宋体" w:cs="宋体" w:hint="eastAsia"/>
                    <w:kern w:val="0"/>
                    <w:szCs w:val="21"/>
                  </w:rPr>
                  <w:t>“人眼视觉舒适度证书（VICO）”，提供证书复印件得2分。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FBB" w:rsidRDefault="00EA539B"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szCs w:val="21"/>
                  </w:rPr>
                </w:pPr>
                <w:r>
                  <w:rPr>
                    <w:rFonts w:ascii="宋体" w:hAnsi="宋体" w:cs="宋体" w:hint="eastAsia"/>
                    <w:kern w:val="0"/>
                    <w:szCs w:val="21"/>
                  </w:rPr>
                  <w:t>商务标响应情况3</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hint="eastAsia"/>
                    <w:kern w:val="0"/>
                    <w:szCs w:val="21"/>
                  </w:rPr>
                  <w:t>一体机生产厂商具有“信息安全管理体系认证证书”，提供证书复印件得2分。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szCs w:val="21"/>
                  </w:rPr>
                </w:pPr>
                <w:r>
                  <w:rPr>
                    <w:rFonts w:ascii="宋体" w:hAnsi="宋体" w:cs="宋体" w:hint="eastAsia"/>
                    <w:kern w:val="0"/>
                    <w:szCs w:val="21"/>
                  </w:rPr>
                  <w:t>商务标响应情况4</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宋体" w:hAnsi="宋体" w:cs="宋体"/>
                    <w:kern w:val="0"/>
                    <w:szCs w:val="21"/>
                  </w:rPr>
                  <w:t>为响应国家节能减排号召</w:t>
                </w:r>
                <w:r>
                  <w:rPr>
                    <w:rFonts w:ascii="宋体" w:hAnsi="宋体" w:cs="宋体" w:hint="eastAsia"/>
                    <w:kern w:val="0"/>
                    <w:szCs w:val="21"/>
                  </w:rPr>
                  <w:t>，一体机</w:t>
                </w:r>
                <w:r>
                  <w:rPr>
                    <w:rFonts w:ascii="宋体" w:hAnsi="宋体" w:cs="宋体"/>
                    <w:kern w:val="0"/>
                    <w:szCs w:val="21"/>
                  </w:rPr>
                  <w:t>生产厂家需满足</w:t>
                </w:r>
                <w:r>
                  <w:rPr>
                    <w:rFonts w:ascii="宋体" w:hAnsi="宋体" w:cs="宋体" w:hint="eastAsia"/>
                    <w:kern w:val="0"/>
                    <w:szCs w:val="21"/>
                  </w:rPr>
                  <w:t>IS014064二氧化碳排放标准，提供证书复印件得2分。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886915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szCs w:val="21"/>
                  </w:rPr>
                </w:pPr>
                <w:r>
                  <w:rPr>
                    <w:rFonts w:ascii="宋体" w:hAnsi="宋体" w:cs="宋体" w:hint="eastAsia"/>
                    <w:kern w:val="0"/>
                    <w:szCs w:val="21"/>
                  </w:rPr>
                  <w:t>商务标响应情况5</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宋体" w:hAnsi="宋体" w:cs="宋体" w:hint="eastAsia"/>
                    <w:kern w:val="0"/>
                    <w:szCs w:val="21"/>
                  </w:rPr>
                  <w:t>一体机生产厂商需具有中央电教馆2020年“数字校园综合解决方案”证书，提供证书复印件得2分。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4067332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（技术指标、参数）1</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t>一体机配置麦克风拾音卡通摄像头，摄像头拾音距离不小于3米，摄像头像素≥800</w:t>
                </w:r>
                <w:proofErr w:type="gramStart"/>
                <w:r>
                  <w:rPr>
                    <w:rFonts w:ascii="宋体" w:hAnsi="宋体" w:hint="eastAsia"/>
                    <w:color w:val="000000"/>
                    <w:szCs w:val="21"/>
                  </w:rPr>
                  <w:t>万像</w:t>
                </w:r>
                <w:proofErr w:type="gramEnd"/>
                <w:r>
                  <w:rPr>
                    <w:rFonts w:ascii="宋体" w:hAnsi="宋体" w:hint="eastAsia"/>
                    <w:color w:val="000000"/>
                    <w:szCs w:val="21"/>
                  </w:rPr>
                  <w:t>素数，提供检测报告复印件得2分。</w:t>
                </w:r>
              </w:p>
              <w:p w:rsidR="00805FBB" w:rsidRPr="00805FBB" w:rsidRDefault="00EA539B" w:rsidP="00584A52">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9966532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FBB" w:rsidRDefault="00EA539B"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lastRenderedPageBreak/>
                  <w:t>（技术指标、参数）2</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lastRenderedPageBreak/>
                  <w:t>一体机整机内置AI语音操控模块，唤醒词激活后可通过语音控制整机快速开关白板软件、传屏互</w:t>
                </w:r>
                <w:r>
                  <w:rPr>
                    <w:rFonts w:ascii="宋体" w:hAnsi="宋体" w:hint="eastAsia"/>
                    <w:color w:val="000000"/>
                    <w:szCs w:val="21"/>
                  </w:rPr>
                  <w:lastRenderedPageBreak/>
                  <w:t>动工具、幼儿相机、幼教软件，操控电脑关机、待机及待机唤醒，提供检测报告复印件得2分。</w:t>
                </w:r>
              </w:p>
              <w:p w:rsidR="00805FBB" w:rsidRPr="00805FBB" w:rsidRDefault="00EA539B" w:rsidP="00584A52">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（技术指标、参数）3</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t>一体机整机配套的幼教专用相机可实现拍照和录像功能，拍照支持延时拍摄，可设置3s、5s延时期限；拍照及录像的开始、保存、重拍、取消等操作均支持智能语音操控，提供检测报告复印件得2分。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3895845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（技术指标、参数）4</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t>一体机用户可选择打开护眼模式，使用暖色色温，降低背光亮度，使显示更柔和，避免刺眼。提供检测报告复印件得2分。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78711711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（技术指标、参数）5</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t>一体机按键三合一功能：前面</w:t>
                </w:r>
                <w:proofErr w:type="gramStart"/>
                <w:r>
                  <w:rPr>
                    <w:rFonts w:ascii="宋体" w:hAnsi="宋体" w:hint="eastAsia"/>
                    <w:color w:val="000000"/>
                    <w:szCs w:val="21"/>
                  </w:rPr>
                  <w:t>板具备</w:t>
                </w:r>
                <w:proofErr w:type="gramEnd"/>
                <w:r>
                  <w:rPr>
                    <w:rFonts w:ascii="宋体" w:hAnsi="宋体" w:hint="eastAsia"/>
                    <w:color w:val="000000"/>
                    <w:szCs w:val="21"/>
                  </w:rPr>
                  <w:t>一个物理按键，开机状态下，</w:t>
                </w:r>
                <w:proofErr w:type="gramStart"/>
                <w:r>
                  <w:rPr>
                    <w:rFonts w:ascii="宋体" w:hAnsi="宋体" w:hint="eastAsia"/>
                    <w:color w:val="000000"/>
                    <w:szCs w:val="21"/>
                  </w:rPr>
                  <w:t>长按该</w:t>
                </w:r>
                <w:proofErr w:type="gramEnd"/>
                <w:r>
                  <w:rPr>
                    <w:rFonts w:ascii="宋体" w:hAnsi="宋体" w:hint="eastAsia"/>
                    <w:color w:val="000000"/>
                    <w:szCs w:val="21"/>
                  </w:rPr>
                  <w:t>按键后将跳出关机倒计时提醒窗口，</w:t>
                </w:r>
                <w:proofErr w:type="gramStart"/>
                <w:r>
                  <w:rPr>
                    <w:rFonts w:ascii="宋体" w:hAnsi="宋体" w:hint="eastAsia"/>
                    <w:color w:val="000000"/>
                    <w:szCs w:val="21"/>
                  </w:rPr>
                  <w:t>短按该</w:t>
                </w:r>
                <w:proofErr w:type="gramEnd"/>
                <w:r>
                  <w:rPr>
                    <w:rFonts w:ascii="宋体" w:hAnsi="宋体" w:hint="eastAsia"/>
                    <w:color w:val="000000"/>
                    <w:szCs w:val="21"/>
                  </w:rPr>
                  <w:t>按键可节能熄屏或唤醒屏幕，提供检测报告复印件得2分。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6355288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（技术指标、参数）6</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t>一体机整机视网膜蓝光危害（蓝光加权辐射亮度LB）符合IEC62471标准，LB限值范围≤0.55（蓝光危害最大状况下），提供检测报告复印件得1分。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84928903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（技术指标、参数）7</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szCs w:val="21"/>
                  </w:rPr>
                </w:pPr>
                <w:r>
                  <w:rPr>
                    <w:rFonts w:ascii="宋体" w:hAnsi="宋体" w:hint="eastAsia"/>
                    <w:color w:val="000000"/>
                    <w:szCs w:val="21"/>
                  </w:rPr>
                  <w:t>幼教资源具有儿童普通读物动画和视频列表（300个及以上）和动画视频资源列表（2600个及以上），提供资源列表复印件的2分。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3687280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（技术指标、参数）8</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rPr>
                </w:pPr>
                <w:r>
                  <w:rPr>
                    <w:rFonts w:ascii="宋体" w:hAnsi="宋体" w:hint="eastAsia"/>
                    <w:color w:val="000000"/>
                    <w:szCs w:val="21"/>
                  </w:rPr>
                  <w:t>幼教资源软件研发单位需具有《出版物经营许可证》，提供复印件得2分。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51611983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（技术指标、参数）9</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color w:val="000000"/>
                  </w:rPr>
                </w:pPr>
                <w:r>
                  <w:rPr>
                    <w:rFonts w:ascii="宋体" w:hAnsi="宋体" w:hint="eastAsia"/>
                    <w:color w:val="000000"/>
                    <w:szCs w:val="21"/>
                  </w:rPr>
                  <w:t>一体机</w:t>
                </w:r>
                <w:r>
                  <w:rPr>
                    <w:rFonts w:ascii="宋体" w:hAnsi="宋体" w:hint="eastAsia"/>
                    <w:color w:val="000000"/>
                    <w:sz w:val="20"/>
                    <w:szCs w:val="20"/>
                  </w:rPr>
                  <w:t>整机支持光学护眼技术，不改变画面显示效果，通过降低LED液晶屏有害蓝光产生量进而达到光学护眼的目的，提供检测报告复印件得2分。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2290357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（技术指标、参数）10</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宋体" w:hAnsi="宋体" w:hint="eastAsia"/>
                    <w:color w:val="000000"/>
                    <w:szCs w:val="21"/>
                  </w:rPr>
                  <w:t>一体机</w:t>
                </w:r>
                <w:r>
                  <w:rPr>
                    <w:rFonts w:ascii="宋体" w:hAnsi="宋体" w:hint="eastAsia"/>
                    <w:color w:val="000000"/>
                  </w:rPr>
                  <w:t>整机内置2.1声道音响：前朝向（避免中高音损失）8W中高音扬声器2个，后朝向15W低音扬声器1个，额定总功率30W，音质更加清晰和有质感，提供检测报告复印件得2分。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951952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（技术指标、参数）11</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rPr>
                </w:pPr>
                <w:r>
                  <w:rPr>
                    <w:rFonts w:hint="eastAsia"/>
                    <w:color w:val="000000"/>
                  </w:rPr>
                  <w:t>一体机幼教备授课系统设计软件可对输入的文本、图片、形状一键</w:t>
                </w:r>
                <w:proofErr w:type="gramStart"/>
                <w:r>
                  <w:rPr>
                    <w:rFonts w:hint="eastAsia"/>
                    <w:color w:val="000000"/>
                  </w:rPr>
                  <w:t>设置蒙层进行</w:t>
                </w:r>
                <w:proofErr w:type="gramEnd"/>
                <w:r>
                  <w:rPr>
                    <w:rFonts w:hint="eastAsia"/>
                    <w:color w:val="000000"/>
                  </w:rPr>
                  <w:t>隐藏，授课模式下可通过</w:t>
                </w:r>
                <w:proofErr w:type="gramStart"/>
                <w:r>
                  <w:rPr>
                    <w:rFonts w:hint="eastAsia"/>
                    <w:color w:val="000000"/>
                  </w:rPr>
                  <w:t>擦除蒙层发现</w:t>
                </w:r>
                <w:proofErr w:type="gramEnd"/>
                <w:r>
                  <w:rPr>
                    <w:rFonts w:hint="eastAsia"/>
                    <w:color w:val="000000"/>
                  </w:rPr>
                  <w:t>隐藏内容，提供检测报告复印件得</w:t>
                </w:r>
                <w:r>
                  <w:rPr>
                    <w:rFonts w:hint="eastAsia"/>
                    <w:color w:val="000000"/>
                  </w:rPr>
                  <w:t>2</w:t>
                </w:r>
                <w:r>
                  <w:rPr>
                    <w:rFonts w:hint="eastAsia"/>
                    <w:color w:val="000000"/>
                  </w:rPr>
                  <w:t>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206846074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（技术指标、参数）12</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rPr>
                </w:pPr>
                <w:r>
                  <w:rPr>
                    <w:rFonts w:hint="eastAsia"/>
                    <w:szCs w:val="21"/>
                    <w:lang w:bidi="ar"/>
                  </w:rPr>
                  <w:t>投标计算机机械硬盘槽位达到</w:t>
                </w:r>
                <w:r>
                  <w:rPr>
                    <w:szCs w:val="21"/>
                    <w:lang w:bidi="ar"/>
                  </w:rPr>
                  <w:t>3</w:t>
                </w:r>
                <w:r>
                  <w:rPr>
                    <w:rFonts w:hint="eastAsia"/>
                    <w:szCs w:val="21"/>
                    <w:lang w:bidi="ar"/>
                  </w:rPr>
                  <w:t>个以上的，得</w:t>
                </w:r>
                <w:r>
                  <w:rPr>
                    <w:szCs w:val="21"/>
                    <w:lang w:bidi="ar"/>
                  </w:rPr>
                  <w:t>2</w:t>
                </w:r>
                <w:r>
                  <w:rPr>
                    <w:rFonts w:hint="eastAsia"/>
                    <w:szCs w:val="21"/>
                    <w:lang w:bidi="ar"/>
                  </w:rPr>
                  <w:t>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9069929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（技术指标、参数）13</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after="160" w:line="360" w:lineRule="exact"/>
                  <w:jc w:val="left"/>
                  <w:rPr>
                    <w:rFonts w:ascii="宋体" w:hAnsi="宋体"/>
                  </w:rPr>
                </w:pPr>
                <w:r>
                  <w:rPr>
                    <w:rFonts w:hint="eastAsia"/>
                    <w:szCs w:val="21"/>
                    <w:lang w:bidi="ar"/>
                  </w:rPr>
                  <w:t>投标计算机前置</w:t>
                </w:r>
                <w:r>
                  <w:rPr>
                    <w:szCs w:val="21"/>
                    <w:lang w:bidi="ar"/>
                  </w:rPr>
                  <w:t>USB3.2</w:t>
                </w:r>
                <w:r>
                  <w:rPr>
                    <w:rFonts w:hint="eastAsia"/>
                    <w:szCs w:val="21"/>
                    <w:lang w:bidi="ar"/>
                  </w:rPr>
                  <w:t>接口达到</w:t>
                </w:r>
                <w:r>
                  <w:rPr>
                    <w:szCs w:val="21"/>
                    <w:lang w:bidi="ar"/>
                  </w:rPr>
                  <w:t>4</w:t>
                </w:r>
                <w:r>
                  <w:rPr>
                    <w:rFonts w:hint="eastAsia"/>
                    <w:szCs w:val="21"/>
                    <w:lang w:bidi="ar"/>
                  </w:rPr>
                  <w:t>个且具备麦克风耳机二合一接口的，得</w:t>
                </w:r>
                <w:r>
                  <w:rPr>
                    <w:szCs w:val="21"/>
                    <w:lang w:bidi="ar"/>
                  </w:rPr>
                  <w:t>2</w:t>
                </w:r>
                <w:r>
                  <w:rPr>
                    <w:rFonts w:hint="eastAsia"/>
                    <w:szCs w:val="21"/>
                    <w:lang w:bidi="ar"/>
                  </w:rPr>
                  <w:t>分。</w:t>
                </w:r>
              </w:p>
              <w:p w:rsidR="00805FBB" w:rsidRPr="00805FBB" w:rsidRDefault="00EA539B" w:rsidP="00805FBB">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821201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widowControl/>
                  <w:spacing w:line="360" w:lineRule="exact"/>
                  <w:jc w:val="center"/>
                  <w:rPr>
                    <w:rFonts w:ascii="宋体" w:hAnsi="宋体" w:cs="宋体"/>
                    <w:kern w:val="0"/>
                    <w:szCs w:val="21"/>
                  </w:rPr>
                </w:pPr>
                <w:r>
                  <w:rPr>
                    <w:rFonts w:ascii="宋体" w:hAnsi="宋体" w:cs="宋体" w:hint="eastAsia"/>
                    <w:kern w:val="0"/>
                    <w:szCs w:val="21"/>
                  </w:rPr>
                  <w:t>技术标响应情况</w:t>
                </w:r>
              </w:p>
              <w:p w:rsidR="00805FBB" w:rsidRDefault="00373305" w:rsidP="00805FBB">
                <w:pPr>
                  <w:rPr>
                    <w:rFonts w:ascii="仿宋" w:eastAsia="仿宋" w:hAnsi="仿宋"/>
                    <w:szCs w:val="21"/>
                  </w:rPr>
                </w:pPr>
                <w:r>
                  <w:rPr>
                    <w:rFonts w:ascii="宋体" w:hAnsi="宋体" w:cs="宋体" w:hint="eastAsia"/>
                    <w:kern w:val="0"/>
                    <w:szCs w:val="21"/>
                  </w:rPr>
                  <w:t>（技术指标、参数）14</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hint="eastAsia"/>
                    <w:szCs w:val="21"/>
                    <w:lang w:bidi="ar"/>
                  </w:rPr>
                  <w:t>为了方便使用所投计算机顶置电源开关及隐藏式提手的，得</w:t>
                </w:r>
                <w:r>
                  <w:rPr>
                    <w:szCs w:val="21"/>
                    <w:lang w:bidi="ar"/>
                  </w:rPr>
                  <w:t>2</w:t>
                </w:r>
                <w:r>
                  <w:rPr>
                    <w:rFonts w:hint="eastAsia"/>
                    <w:szCs w:val="21"/>
                    <w:lang w:bidi="ar"/>
                  </w:rPr>
                  <w:t>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201718757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Pr="00805FBB" w:rsidRDefault="00373305" w:rsidP="00805FBB">
                <w:pPr>
                  <w:rPr>
                    <w:rFonts w:ascii="仿宋" w:eastAsia="仿宋" w:hAnsi="仿宋"/>
                    <w:szCs w:val="21"/>
                  </w:rPr>
                </w:pPr>
                <w:r w:rsidRPr="00805FBB">
                  <w:rPr>
                    <w:rFonts w:ascii="宋体" w:hAnsi="宋体" w:cs="宋体" w:hint="eastAsia"/>
                    <w:bCs/>
                    <w:color w:val="000000"/>
                    <w:kern w:val="0"/>
                    <w:szCs w:val="21"/>
                  </w:rPr>
                  <w:t>信誉度</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宋体" w:hAnsi="宋体" w:cs="宋体" w:hint="eastAsia"/>
                    <w:szCs w:val="21"/>
                    <w:lang w:bidi="ar"/>
                  </w:rPr>
                  <w:t>投标人具有AAA等级证书得3分，具有AA得2分，具有A得1分,提供证书复印件。</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3566259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805FBB" w:rsidRDefault="00EA539B" w:rsidP="00805FB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Pr="00805FBB" w:rsidRDefault="00373305" w:rsidP="00805FBB">
                <w:pPr>
                  <w:rPr>
                    <w:rFonts w:ascii="仿宋" w:eastAsia="仿宋" w:hAnsi="仿宋"/>
                    <w:szCs w:val="21"/>
                  </w:rPr>
                </w:pPr>
                <w:r w:rsidRPr="00805FBB">
                  <w:rPr>
                    <w:rFonts w:ascii="宋体" w:hAnsi="宋体" w:cs="宋体" w:hint="eastAsia"/>
                    <w:bCs/>
                    <w:szCs w:val="21"/>
                  </w:rPr>
                  <w:t>安装方案</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宋体" w:hAnsi="宋体" w:cs="宋体" w:hint="eastAsia"/>
                    <w:color w:val="000000"/>
                    <w:kern w:val="0"/>
                    <w:szCs w:val="21"/>
                  </w:rPr>
                  <w:t>根据投标人提供的安装方案的合理性、可行性、是否严密周到等情况进行综合比较，好得 3 分，一般得2 分，较差得1 分。评标专家对投标文件进行横向比较，根据情况给分。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4105261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05FBB" w:rsidRDefault="00373305" w:rsidP="00805FBB">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FBB" w:rsidRDefault="00EA539B"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5FBB" w:rsidRPr="00805FBB" w:rsidRDefault="00373305" w:rsidP="00584A52">
                <w:pPr>
                  <w:rPr>
                    <w:rFonts w:ascii="仿宋" w:eastAsia="仿宋" w:hAnsi="仿宋"/>
                    <w:szCs w:val="21"/>
                  </w:rPr>
                </w:pPr>
                <w:r w:rsidRPr="00805FBB">
                  <w:rPr>
                    <w:rFonts w:ascii="宋体" w:hAnsi="宋体" w:cs="宋体" w:hint="eastAsia"/>
                    <w:bCs/>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hint="eastAsia"/>
                    <w:color w:val="000000"/>
                    <w:kern w:val="0"/>
                    <w:szCs w:val="21"/>
                  </w:rPr>
                  <w:t>根据投标人售后服务保障的针对性、服务是否及时、保障措施以及满足采购人的需求情况进行综合评分。好得 5 分，一般得3 分，较差得1分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hint="eastAsia"/>
                    <w:lang w:bidi="ar"/>
                  </w:rPr>
                  <w:t>投标文件制作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宋体" w:hAnsi="宋体" w:cs="宋体" w:hint="eastAsia"/>
                    <w:lang w:bidi="ar"/>
                  </w:rPr>
                  <w:t>投标文件制作完整，逐页有连续页码，有详细目录、目录与有关材料装订顺序对应清晰，查阅方便</w:t>
                </w:r>
                <w:r>
                  <w:rPr>
                    <w:rFonts w:ascii="宋体" w:hAnsi="宋体" w:cs="宋体" w:hint="eastAsia"/>
                    <w:szCs w:val="21"/>
                    <w:lang w:bidi="ar"/>
                  </w:rPr>
                  <w:t>得2分，一般得1分。</w:t>
                </w: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jc w:val="center"/>
                      <w:rPr>
                        <w:rFonts w:ascii="仿宋" w:eastAsia="仿宋" w:hAnsi="仿宋"/>
                        <w:szCs w:val="21"/>
                      </w:rPr>
                    </w:pPr>
                    <w:r>
                      <w:rPr>
                        <w:rFonts w:ascii="MS Gothic" w:eastAsia="MS Gothic" w:hAnsi="MS Gothic" w:hint="eastAsia"/>
                        <w:szCs w:val="21"/>
                      </w:rPr>
                      <w:t>☒</w:t>
                    </w:r>
                  </w:p>
                </w:tc>
              </w:sdtContent>
            </w:sdt>
          </w:tr>
          <w:tr w:rsidR="00805FBB"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5FBB" w:rsidRDefault="0037330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805FBB" w:rsidRDefault="00EA539B" w:rsidP="00584A52">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5FBB" w:rsidRDefault="00EA539B" w:rsidP="00584A5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5FBB" w:rsidRDefault="00373305" w:rsidP="00584A5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05FBB" w:rsidRDefault="00EA539B" w:rsidP="00584A52">
                <w:pPr>
                  <w:rPr>
                    <w:rFonts w:ascii="仿宋" w:eastAsia="仿宋" w:hAnsi="仿宋"/>
                    <w:szCs w:val="21"/>
                  </w:rPr>
                </w:pPr>
              </w:p>
            </w:tc>
          </w:tr>
        </w:tbl>
        <w:p w:rsidR="004B3E63" w:rsidRDefault="00EA539B" w:rsidP="00373305">
          <w:pPr>
            <w:spacing w:line="360" w:lineRule="auto"/>
            <w:rPr>
              <w:rFonts w:ascii="仿宋" w:eastAsia="仿宋" w:hAnsi="仿宋"/>
              <w:szCs w:val="21"/>
            </w:rPr>
          </w:pPr>
        </w:p>
        <w:p w:rsidR="004B3E63" w:rsidRPr="004B3E63" w:rsidRDefault="00EA539B" w:rsidP="00373305">
          <w:pPr>
            <w:spacing w:line="360" w:lineRule="auto"/>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E67A7A" w:rsidRDefault="00373305">
      <w:r>
        <w:rPr>
          <w:lang w:val="zh-CN"/>
        </w:rPr>
        <w:t xml:space="preserve">　　　　</w:t>
      </w:r>
      <w:hyperlink r:id="rId11" w:history="1"/>
      <w:r>
        <w:rPr>
          <w:lang w:val="zh-CN"/>
        </w:rPr>
        <w:t xml:space="preserve">　</w:t>
      </w:r>
    </w:p>
    <w:sectPr w:rsidR="00E67A7A" w:rsidSect="005B7E6F">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A539B">
              <w:rPr>
                <w:b/>
                <w:bCs/>
                <w:noProof/>
              </w:rPr>
              <w:t>71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A539B">
              <w:rPr>
                <w:b/>
                <w:bCs/>
                <w:noProof/>
              </w:rPr>
              <w:t>71</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73305"/>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67A7A"/>
    <w:rsid w:val="00EA0331"/>
    <w:rsid w:val="00EA539B"/>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5952-FFB5-4E3B-9230-6FB32A7F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71</Pages>
  <Words>23980</Words>
  <Characters>25419</Characters>
  <Application>Microsoft Office Word</Application>
  <DocSecurity>0</DocSecurity>
  <Lines>1955</Lines>
  <Paragraphs>2058</Paragraphs>
  <ScaleCrop>false</ScaleCrop>
  <Company/>
  <LinksUpToDate>false</LinksUpToDate>
  <CharactersWithSpaces>47341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2244a</cp:lastModifiedBy>
  <cp:revision>60</cp:revision>
  <cp:lastPrinted>2020-11-23T03:08:00Z</cp:lastPrinted>
  <dcterms:created xsi:type="dcterms:W3CDTF">2018-11-29T08:56:00Z</dcterms:created>
  <dcterms:modified xsi:type="dcterms:W3CDTF">2020-11-23T03:19:00Z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DSQZC2020-066</vt:lpwstr>
  </property>
</Properties>
</file>