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A342E" w:rsidRPr="007A342E" w:rsidRDefault="007A342E" w:rsidP="007A342E">
      <w:pPr>
        <w:ind w:firstLineChars="50" w:firstLine="261"/>
        <w:jc w:val="center"/>
        <w:rPr>
          <w:rFonts w:ascii="仿宋_GB2312" w:eastAsia="仿宋_GB2312" w:hAnsi="仿宋_GB2312" w:cs="仿宋_GB2312"/>
          <w:b/>
          <w:sz w:val="52"/>
          <w:szCs w:val="52"/>
        </w:rPr>
      </w:pPr>
      <w:r w:rsidRPr="007A342E">
        <w:rPr>
          <w:rFonts w:ascii="仿宋_GB2312" w:eastAsia="仿宋_GB2312" w:hAnsi="仿宋_GB2312" w:cs="仿宋_GB2312" w:hint="eastAsia"/>
          <w:b/>
          <w:sz w:val="52"/>
          <w:szCs w:val="52"/>
        </w:rPr>
        <w:t>辽宁省政府采购项目</w:t>
      </w:r>
    </w:p>
    <w:p w:rsidR="007A342E" w:rsidRPr="007A342E" w:rsidRDefault="007A342E" w:rsidP="007A342E">
      <w:pPr>
        <w:ind w:firstLineChars="50" w:firstLine="120"/>
        <w:jc w:val="center"/>
        <w:rPr>
          <w:rFonts w:ascii="仿宋_GB2312" w:eastAsia="仿宋_GB2312" w:hAnsi="仿宋_GB2312" w:cs="仿宋_GB2312"/>
          <w:b/>
        </w:rPr>
      </w:pPr>
    </w:p>
    <w:p w:rsidR="007A342E" w:rsidRPr="007A342E" w:rsidRDefault="007A342E" w:rsidP="007A342E">
      <w:pPr>
        <w:ind w:firstLineChars="50" w:firstLine="241"/>
        <w:jc w:val="center"/>
        <w:rPr>
          <w:rFonts w:ascii="仿宋_GB2312" w:eastAsia="仿宋_GB2312" w:hAnsi="仿宋_GB2312" w:cs="仿宋_GB2312"/>
          <w:b/>
          <w:sz w:val="48"/>
          <w:szCs w:val="48"/>
        </w:rPr>
      </w:pPr>
      <w:r w:rsidRPr="007A342E">
        <w:rPr>
          <w:rFonts w:ascii="仿宋_GB2312" w:eastAsia="仿宋_GB2312" w:hAnsi="仿宋_GB2312" w:cs="仿宋_GB2312" w:hint="eastAsia"/>
          <w:b/>
          <w:sz w:val="48"/>
          <w:szCs w:val="48"/>
        </w:rPr>
        <w:t>服务类公开招标</w:t>
      </w:r>
    </w:p>
    <w:p w:rsidR="007A342E" w:rsidRPr="007A342E" w:rsidRDefault="007A342E" w:rsidP="007A342E">
      <w:pPr>
        <w:ind w:firstLineChars="50" w:firstLine="120"/>
        <w:jc w:val="center"/>
        <w:rPr>
          <w:rFonts w:ascii="仿宋_GB2312" w:eastAsia="仿宋_GB2312" w:hAnsi="仿宋_GB2312" w:cs="仿宋_GB2312"/>
          <w:b/>
        </w:rPr>
      </w:pPr>
    </w:p>
    <w:p w:rsidR="007A342E" w:rsidRPr="007A342E" w:rsidRDefault="007A342E" w:rsidP="007A342E">
      <w:pPr>
        <w:ind w:firstLineChars="50" w:firstLine="241"/>
        <w:jc w:val="center"/>
        <w:rPr>
          <w:rFonts w:ascii="仿宋_GB2312" w:eastAsia="仿宋_GB2312" w:hAnsi="仿宋_GB2312" w:cs="仿宋_GB2312"/>
          <w:b/>
          <w:sz w:val="48"/>
          <w:szCs w:val="48"/>
        </w:rPr>
      </w:pPr>
      <w:r w:rsidRPr="007A342E">
        <w:rPr>
          <w:rFonts w:ascii="仿宋_GB2312" w:eastAsia="仿宋_GB2312" w:hAnsi="仿宋_GB2312" w:cs="仿宋_GB2312" w:hint="eastAsia"/>
          <w:b/>
          <w:sz w:val="48"/>
          <w:szCs w:val="48"/>
        </w:rPr>
        <w:t>招标文件</w:t>
      </w:r>
    </w:p>
    <w:p w:rsidR="00F60AE9" w:rsidRPr="007A342E"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盖州市河流管理范围划界采购项目</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GZC2020-05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营口市公共资源交易服务中心盖州分中心</w:t>
          </w:r>
          <w:r w:rsidRPr="00621052">
            <w:rPr>
              <w:rFonts w:ascii="宋体" w:hAnsi="宋体" w:hint="eastAsia"/>
              <w:b/>
              <w:sz w:val="36"/>
              <w:szCs w:val="36"/>
            </w:rPr>
            <w:t xml:space="preserve"> </w:t>
          </w:r>
        </w:sdtContent>
      </w:sdt>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lastRenderedPageBreak/>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53392A"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53392A"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Pr="00F547BB" w:rsidRDefault="0053392A" w:rsidP="00F547BB">
          <w:pPr>
            <w:ind w:firstLineChars="200" w:firstLine="640"/>
            <w:rPr>
              <w:rFonts w:ascii="仿宋" w:hAnsi="仿宋"/>
              <w:sz w:val="32"/>
              <w:szCs w:val="32"/>
            </w:rPr>
          </w:pPr>
          <w:r w:rsidRPr="00F547BB">
            <w:rPr>
              <w:rFonts w:ascii="仿宋" w:hAnsi="仿宋" w:hint="eastAsia"/>
              <w:sz w:val="32"/>
              <w:szCs w:val="32"/>
            </w:rPr>
            <w:t>三、法定代表人身份证明书或法定代表人授权委托书原件；</w:t>
          </w:r>
        </w:p>
        <w:p w:rsidR="0085697A" w:rsidRDefault="0053392A" w:rsidP="0053392A">
          <w:pPr>
            <w:ind w:leftChars="266" w:left="638" w:firstLineChars="50" w:firstLine="160"/>
            <w:rPr>
              <w:rFonts w:ascii="宋体" w:hAnsi="宋体"/>
              <w:color w:val="FF0000"/>
              <w:sz w:val="32"/>
              <w:szCs w:val="32"/>
            </w:rPr>
          </w:pPr>
          <w:r>
            <w:rPr>
              <w:rFonts w:ascii="宋体" w:hAnsi="宋体" w:hint="eastAsia"/>
              <w:color w:val="FF0000"/>
              <w:sz w:val="32"/>
              <w:szCs w:val="32"/>
            </w:rPr>
            <w:t>四、递交报价文件截止日前六个月内任一个月的依法缴纳税收、社会保障资金的缴款凭证（复印件加盖投标人公章）</w:t>
          </w:r>
        </w:p>
        <w:p w:rsidR="0085697A" w:rsidRDefault="0053392A" w:rsidP="0053392A">
          <w:pPr>
            <w:ind w:leftChars="266" w:left="638" w:firstLineChars="50" w:firstLine="160"/>
            <w:rPr>
              <w:rFonts w:ascii="宋体" w:hAnsi="宋体"/>
              <w:color w:val="FF0000"/>
              <w:sz w:val="32"/>
              <w:szCs w:val="32"/>
            </w:rPr>
          </w:pPr>
          <w:r>
            <w:rPr>
              <w:rFonts w:ascii="宋体" w:hAnsi="宋体" w:hint="eastAsia"/>
              <w:color w:val="FF0000"/>
              <w:sz w:val="32"/>
              <w:szCs w:val="32"/>
            </w:rPr>
            <w:t>五、参加政府采购活动前</w:t>
          </w:r>
          <w:r>
            <w:rPr>
              <w:rFonts w:ascii="宋体" w:hAnsi="宋体" w:hint="eastAsia"/>
              <w:color w:val="FF0000"/>
              <w:sz w:val="32"/>
              <w:szCs w:val="32"/>
            </w:rPr>
            <w:t>3</w:t>
          </w:r>
          <w:r>
            <w:rPr>
              <w:rFonts w:ascii="宋体" w:hAnsi="宋体" w:hint="eastAsia"/>
              <w:color w:val="FF0000"/>
              <w:sz w:val="32"/>
              <w:szCs w:val="32"/>
            </w:rPr>
            <w:t>年内在经营活动中没有重大违法记录及具有良好信用信息的声明</w:t>
          </w:r>
        </w:p>
        <w:p w:rsidR="002637AB" w:rsidRPr="0085697A" w:rsidRDefault="0053392A" w:rsidP="0053392A">
          <w:pPr>
            <w:ind w:leftChars="266" w:left="638" w:firstLineChars="50" w:firstLine="160"/>
            <w:rPr>
              <w:sz w:val="32"/>
              <w:szCs w:val="32"/>
            </w:rPr>
          </w:pPr>
          <w:r>
            <w:rPr>
              <w:rFonts w:ascii="宋体" w:hAnsi="宋体" w:hint="eastAsia"/>
              <w:color w:val="FF0000"/>
              <w:sz w:val="32"/>
              <w:szCs w:val="32"/>
            </w:rPr>
            <w:t>六、投标人具备独立法人资格，具有水利工程专业设计丙级以上（含丙级）资质和测绘资质。</w:t>
          </w:r>
        </w:p>
      </w:sdtContent>
    </w:sdt>
    <w:p w:rsidR="00F60AE9" w:rsidRPr="00707E46" w:rsidRDefault="00F60AE9" w:rsidP="00F60AE9">
      <w:pPr>
        <w:spacing w:line="500" w:lineRule="exact"/>
        <w:rPr>
          <w:rFonts w:ascii="宋体" w:hAnsi="宋体"/>
          <w:bCs/>
          <w:sz w:val="44"/>
          <w:szCs w:val="44"/>
        </w:rPr>
      </w:pPr>
    </w:p>
    <w:p w:rsidR="00F60AE9" w:rsidRDefault="00F60AE9" w:rsidP="00F60AE9">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7A342E" w:rsidP="00F60AE9">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采购</w:t>
      </w:r>
      <w:r w:rsidR="00F60AE9" w:rsidRPr="00F60AE9">
        <w:rPr>
          <w:rFonts w:ascii="仿宋_GB2312" w:eastAsia="仿宋_GB2312" w:hAnsi="仿宋_GB2312" w:cs="仿宋_GB2312" w:hint="eastAsia"/>
          <w:b/>
          <w:sz w:val="36"/>
          <w:szCs w:val="36"/>
        </w:rPr>
        <w:t>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F825BB" w:rsidRDefault="00F825BB" w:rsidP="00F60AE9">
      <w:pPr>
        <w:pStyle w:val="1"/>
        <w:jc w:val="center"/>
      </w:pPr>
      <w:bookmarkStart w:id="0" w:name="_Toc1124_WPSOffice_Level1"/>
      <w:r>
        <w:rPr>
          <w:rFonts w:hint="eastAsia"/>
        </w:rPr>
        <w:lastRenderedPageBreak/>
        <w:t>招标公告</w:t>
      </w:r>
      <w:bookmarkEnd w:id="0"/>
    </w:p>
    <w:p w:rsidR="00F825BB" w:rsidRDefault="00F5102C" w:rsidP="00F60AE9">
      <w:pPr>
        <w:widowControl/>
        <w:adjustRightInd w:val="0"/>
        <w:snapToGrid w:val="0"/>
        <w:ind w:firstLineChars="200" w:firstLine="420"/>
        <w:jc w:val="left"/>
        <w:rPr>
          <w:rFonts w:ascii="仿宋_GB2312" w:eastAsia="仿宋_GB2312" w:hAnsi="仿宋_GB2312" w:cs="仿宋_GB2312"/>
          <w:kern w:val="0"/>
          <w:szCs w:val="21"/>
        </w:rPr>
      </w:pPr>
      <w:sdt>
        <w:sdtPr>
          <w:rPr>
            <w:rFonts w:ascii="仿宋" w:hAnsi="仿宋" w:hint="eastAsia"/>
            <w:sz w:val="21"/>
            <w:szCs w:val="21"/>
          </w:rPr>
          <w:alias w:val="编制单位"/>
          <w:tag w:val="编制单位"/>
          <w:id w:val="54362881"/>
          <w:lock w:val="sdtLocked"/>
          <w:placeholder>
            <w:docPart w:val="EFBE926AA57748AD9DBE88A178B844BC"/>
          </w:placeholder>
        </w:sdtPr>
        <w:sdtEndPr/>
        <w:sdtContent>
          <w:r w:rsidR="00F60AE9" w:rsidRPr="00F60AE9">
            <w:rPr>
              <w:rFonts w:ascii="仿宋" w:hAnsi="仿宋" w:hint="eastAsia"/>
              <w:sz w:val="21"/>
              <w:szCs w:val="21"/>
            </w:rPr>
            <w:t>营口市公共资源交易服务中心盖州分中心</w:t>
          </w:r>
        </w:sdtContent>
      </w:sdt>
      <w:r w:rsidR="00F825BB">
        <w:rPr>
          <w:rFonts w:ascii="仿宋_GB2312" w:eastAsia="仿宋_GB2312" w:hAnsi="仿宋_GB2312" w:cs="仿宋_GB2312" w:hint="eastAsia"/>
          <w:kern w:val="0"/>
          <w:sz w:val="21"/>
          <w:szCs w:val="21"/>
        </w:rPr>
        <w:t>受</w:t>
      </w:r>
      <w:sdt>
        <w:sdtPr>
          <w:rPr>
            <w:rFonts w:ascii="仿宋" w:hAnsi="仿宋" w:hint="eastAsia"/>
            <w:sz w:val="21"/>
            <w:szCs w:val="21"/>
          </w:rPr>
          <w:alias w:val="采购单位"/>
          <w:tag w:val="采购单位"/>
          <w:id w:val="-1259446105"/>
          <w:lock w:val="sdtLocked"/>
          <w:placeholder>
            <w:docPart w:val="73AD77C9EC1E4290ABE3CDB58FF4C708"/>
          </w:placeholder>
        </w:sdtPr>
        <w:sdtEndPr/>
        <w:sdtContent>
          <w:r w:rsidR="00F60AE9" w:rsidRPr="00F60AE9">
            <w:rPr>
              <w:rFonts w:ascii="仿宋" w:hAnsi="仿宋" w:hint="eastAsia"/>
              <w:sz w:val="21"/>
              <w:szCs w:val="21"/>
            </w:rPr>
            <w:t>盖州市水利局</w:t>
          </w:r>
        </w:sdtContent>
      </w:sdt>
      <w:r w:rsidR="00F825BB">
        <w:rPr>
          <w:rFonts w:ascii="仿宋_GB2312" w:eastAsia="仿宋_GB2312" w:hAnsi="仿宋_GB2312" w:cs="仿宋_GB2312" w:hint="eastAsia"/>
          <w:kern w:val="0"/>
          <w:sz w:val="21"/>
          <w:szCs w:val="21"/>
        </w:rPr>
        <w:t>委托，对</w:t>
      </w:r>
      <w:sdt>
        <w:sdtPr>
          <w:rPr>
            <w:rFonts w:ascii="仿宋" w:hAnsi="仿宋" w:hint="eastAsia"/>
            <w:sz w:val="21"/>
            <w:szCs w:val="21"/>
          </w:rPr>
          <w:alias w:val="项目名称"/>
          <w:tag w:val="项目名称"/>
          <w:id w:val="167452476"/>
          <w:lock w:val="sdtLocked"/>
          <w:placeholder>
            <w:docPart w:val="03E75B241F6544CFB519880E34B27B79"/>
          </w:placeholder>
        </w:sdtPr>
        <w:sdtEndPr/>
        <w:sdtContent>
          <w:r w:rsidR="00F60AE9" w:rsidRPr="00F60AE9">
            <w:rPr>
              <w:rFonts w:ascii="仿宋" w:hAnsi="仿宋" w:hint="eastAsia"/>
              <w:sz w:val="21"/>
              <w:szCs w:val="21"/>
            </w:rPr>
            <w:t>盖州市河流管理范围划界采购项目</w:t>
          </w:r>
        </w:sdtContent>
      </w:sdt>
      <w:r w:rsidR="00F825BB" w:rsidRPr="00F60AE9">
        <w:rPr>
          <w:rFonts w:ascii="仿宋_GB2312" w:eastAsia="仿宋_GB2312" w:hAnsi="仿宋_GB2312" w:cs="仿宋_GB2312" w:hint="eastAsia"/>
          <w:kern w:val="0"/>
          <w:sz w:val="21"/>
          <w:szCs w:val="21"/>
        </w:rPr>
        <w:t>（项目编号：</w:t>
      </w:r>
      <w:sdt>
        <w:sdtPr>
          <w:rPr>
            <w:rFonts w:ascii="仿宋" w:hAnsi="仿宋" w:hint="eastAsia"/>
            <w:sz w:val="21"/>
            <w:szCs w:val="21"/>
          </w:rPr>
          <w:alias w:val="项目编号"/>
          <w:tag w:val="项目编号"/>
          <w:id w:val="2097364838"/>
          <w:lock w:val="sdtLocked"/>
          <w:placeholder>
            <w:docPart w:val="9006E31B728B4A7494D06D25EB602F09"/>
          </w:placeholder>
        </w:sdtPr>
        <w:sdtEndPr/>
        <w:sdtContent>
          <w:r w:rsidR="00F60AE9" w:rsidRPr="00F60AE9">
            <w:rPr>
              <w:rFonts w:ascii="仿宋" w:hAnsi="仿宋" w:hint="eastAsia"/>
              <w:sz w:val="21"/>
              <w:szCs w:val="21"/>
            </w:rPr>
            <w:t>GZC2020-05</w:t>
          </w:r>
        </w:sdtContent>
      </w:sdt>
      <w:r w:rsidR="00F825BB" w:rsidRPr="00F60AE9">
        <w:rPr>
          <w:rFonts w:ascii="仿宋_GB2312" w:eastAsia="仿宋_GB2312" w:hAnsi="仿宋_GB2312" w:cs="仿宋_GB2312" w:hint="eastAsia"/>
          <w:kern w:val="0"/>
          <w:sz w:val="21"/>
          <w:szCs w:val="21"/>
        </w:rPr>
        <w:t>）</w:t>
      </w:r>
      <w:r w:rsidR="00F825BB">
        <w:rPr>
          <w:rFonts w:ascii="仿宋_GB2312" w:eastAsia="仿宋_GB2312" w:hAnsi="仿宋_GB2312" w:cs="仿宋_GB2312" w:hint="eastAsia"/>
          <w:kern w:val="0"/>
          <w:sz w:val="21"/>
          <w:szCs w:val="21"/>
        </w:rPr>
        <w:t xml:space="preserve">进行国内公开招标，现欢迎国内合格的供应商参加本次政府采购活动。 </w:t>
      </w:r>
    </w:p>
    <w:p w:rsidR="00F825BB" w:rsidRPr="00F60AE9" w:rsidRDefault="00F825BB" w:rsidP="00F60AE9">
      <w:pPr>
        <w:pStyle w:val="af5"/>
        <w:widowControl/>
        <w:numPr>
          <w:ilvl w:val="0"/>
          <w:numId w:val="44"/>
        </w:numPr>
        <w:adjustRightInd w:val="0"/>
        <w:snapToGrid w:val="0"/>
        <w:ind w:firstLineChars="0"/>
        <w:jc w:val="left"/>
        <w:rPr>
          <w:rFonts w:ascii="仿宋_GB2312" w:eastAsia="仿宋_GB2312" w:hAnsi="仿宋_GB2312" w:cs="仿宋_GB2312"/>
          <w:b/>
          <w:bCs/>
          <w:kern w:val="0"/>
          <w:sz w:val="21"/>
          <w:szCs w:val="21"/>
        </w:rPr>
      </w:pPr>
      <w:r w:rsidRPr="00F60AE9">
        <w:rPr>
          <w:rFonts w:ascii="仿宋_GB2312" w:eastAsia="仿宋_GB2312" w:hAnsi="仿宋_GB2312" w:cs="仿宋_GB2312" w:hint="eastAsia"/>
          <w:b/>
          <w:bCs/>
          <w:kern w:val="0"/>
          <w:sz w:val="21"/>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403449" w:rsidRDefault="00F5102C" w:rsidP="00403449">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403449" w:rsidTr="00403449">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403449" w:rsidRDefault="0053392A">
                <w:pPr>
                  <w:spacing w:line="240" w:lineRule="auto"/>
                  <w:jc w:val="center"/>
                  <w:rPr>
                    <w:rFonts w:ascii="仿宋" w:hAnsi="仿宋"/>
                  </w:rPr>
                </w:pPr>
                <w:r>
                  <w:rPr>
                    <w:rFonts w:ascii="仿宋" w:hAnsi="仿宋" w:hint="eastAsia"/>
                  </w:rPr>
                  <w:fldChar w:fldCharType="begin"/>
                </w:r>
                <w:r>
                  <w:rPr>
                    <w:rFonts w:ascii="仿宋" w:hAnsi="仿宋" w:hint="eastAsia"/>
                  </w:rPr>
                  <w:instrText xml:space="preserve"> DOCPROPERTY  包详细信息  \* MERGEFORMAT </w:instrText>
                </w:r>
                <w:r>
                  <w:rPr>
                    <w:rFonts w:ascii="仿宋" w:hAnsi="仿宋" w:hint="eastAsia"/>
                  </w:rPr>
                  <w:fldChar w:fldCharType="separate"/>
                </w:r>
                <w:proofErr w:type="gramStart"/>
                <w:r>
                  <w:rPr>
                    <w:rFonts w:ascii="仿宋" w:hAnsi="仿宋" w:hint="eastAsia"/>
                  </w:rPr>
                  <w:t>包号</w:t>
                </w:r>
                <w:proofErr w:type="gramEnd"/>
                <w:r>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53392A">
                <w:pPr>
                  <w:spacing w:line="240" w:lineRule="auto"/>
                  <w:jc w:val="center"/>
                  <w:rPr>
                    <w:rFonts w:ascii="仿宋" w:hAnsi="仿宋"/>
                  </w:rPr>
                </w:pPr>
                <w:r>
                  <w:rPr>
                    <w:rFonts w:ascii="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53392A">
                <w:pPr>
                  <w:spacing w:line="240" w:lineRule="auto"/>
                  <w:jc w:val="center"/>
                  <w:rPr>
                    <w:rFonts w:ascii="仿宋" w:hAnsi="仿宋"/>
                  </w:rPr>
                </w:pPr>
                <w:r>
                  <w:rPr>
                    <w:rFonts w:ascii="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53392A">
                <w:pPr>
                  <w:spacing w:line="240" w:lineRule="auto"/>
                  <w:jc w:val="center"/>
                  <w:rPr>
                    <w:rFonts w:ascii="仿宋" w:hAnsi="仿宋"/>
                  </w:rPr>
                </w:pPr>
                <w:r>
                  <w:rPr>
                    <w:rFonts w:ascii="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53392A">
                <w:pPr>
                  <w:spacing w:line="240" w:lineRule="auto"/>
                  <w:jc w:val="center"/>
                  <w:rPr>
                    <w:rFonts w:ascii="仿宋" w:hAnsi="仿宋"/>
                  </w:rPr>
                </w:pPr>
                <w:r>
                  <w:rPr>
                    <w:rFonts w:ascii="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53392A">
                <w:pPr>
                  <w:spacing w:line="240" w:lineRule="auto"/>
                  <w:jc w:val="center"/>
                  <w:rPr>
                    <w:rFonts w:ascii="仿宋" w:hAnsi="仿宋"/>
                  </w:rPr>
                </w:pPr>
                <w:r>
                  <w:rPr>
                    <w:rFonts w:ascii="仿宋" w:hAnsi="仿宋" w:hint="eastAsia"/>
                  </w:rPr>
                  <w:t>数量</w:t>
                </w:r>
              </w:p>
            </w:tc>
          </w:tr>
          <w:tr w:rsidR="00403449" w:rsidTr="00403449">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403449" w:rsidRDefault="0053392A">
                <w:pPr>
                  <w:spacing w:line="240" w:lineRule="auto"/>
                  <w:jc w:val="center"/>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403449" w:rsidRDefault="0053392A">
                <w:pPr>
                  <w:spacing w:line="240" w:lineRule="auto"/>
                  <w:jc w:val="center"/>
                  <w:rPr>
                    <w:rFonts w:ascii="仿宋" w:hAnsi="仿宋"/>
                  </w:rPr>
                </w:pPr>
                <w:r>
                  <w:rPr>
                    <w:rFonts w:ascii="仿宋" w:hAnsi="仿宋" w:hint="eastAsia"/>
                  </w:rPr>
                  <w:t>盖州市河流管理范围划界采购项目</w:t>
                </w:r>
              </w:p>
            </w:tc>
            <w:tc>
              <w:tcPr>
                <w:tcW w:w="1730" w:type="dxa"/>
                <w:tcBorders>
                  <w:top w:val="single" w:sz="4" w:space="0" w:color="auto"/>
                  <w:left w:val="single" w:sz="4" w:space="0" w:color="auto"/>
                  <w:bottom w:val="single" w:sz="4" w:space="0" w:color="auto"/>
                  <w:right w:val="single" w:sz="4" w:space="0" w:color="auto"/>
                </w:tcBorders>
                <w:vAlign w:val="center"/>
                <w:hideMark/>
              </w:tcPr>
              <w:p w:rsidR="00403449" w:rsidRDefault="0053392A">
                <w:pPr>
                  <w:spacing w:line="240" w:lineRule="auto"/>
                  <w:jc w:val="center"/>
                  <w:rPr>
                    <w:rFonts w:ascii="仿宋" w:hAnsi="仿宋"/>
                  </w:rPr>
                </w:pPr>
                <w:r w:rsidRPr="00526BD1">
                  <w:rPr>
                    <w:rFonts w:ascii="仿宋_GB2312" w:eastAsia="仿宋_GB2312" w:hAnsi="仿宋_GB2312" w:cs="仿宋_GB2312" w:hint="eastAsia"/>
                    <w:color w:val="FF0000"/>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449" w:rsidRDefault="00F5102C">
                <w:pPr>
                  <w:spacing w:line="240" w:lineRule="auto"/>
                  <w:jc w:val="center"/>
                  <w:rPr>
                    <w:rFonts w:ascii="仿宋" w:hAnsi="仿宋"/>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03449" w:rsidRDefault="0053392A">
                <w:pPr>
                  <w:spacing w:line="240" w:lineRule="auto"/>
                  <w:jc w:val="center"/>
                  <w:rPr>
                    <w:rFonts w:ascii="仿宋" w:hAnsi="仿宋"/>
                  </w:rPr>
                </w:pPr>
                <w:r w:rsidRPr="00526BD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526BD1">
                  <w:rPr>
                    <w:rFonts w:ascii="仿宋_GB2312" w:eastAsia="仿宋_GB2312" w:hAnsi="仿宋_GB2312" w:cs="仿宋_GB2312" w:hint="eastAsia"/>
                    <w:color w:val="FF0000"/>
                    <w:kern w:val="0"/>
                    <w:szCs w:val="21"/>
                  </w:rPr>
                  <w:t>招标文件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403449" w:rsidRDefault="00F5102C">
                <w:pPr>
                  <w:spacing w:line="240" w:lineRule="auto"/>
                  <w:jc w:val="center"/>
                  <w:rPr>
                    <w:rFonts w:ascii="仿宋" w:hAnsi="仿宋"/>
                  </w:rPr>
                </w:pPr>
              </w:p>
            </w:tc>
          </w:tr>
          <w:tr w:rsidR="00403449" w:rsidTr="00403449">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403449" w:rsidRDefault="0053392A">
                <w:pPr>
                  <w:spacing w:line="240" w:lineRule="auto"/>
                  <w:jc w:val="center"/>
                  <w:rPr>
                    <w:rFonts w:ascii="仿宋" w:hAnsi="仿宋"/>
                  </w:rPr>
                </w:pPr>
                <w:r>
                  <w:rPr>
                    <w:rFonts w:ascii="仿宋" w:hAnsi="仿宋" w:hint="eastAsia"/>
                  </w:rPr>
                  <w:t>……</w:t>
                </w:r>
              </w:p>
            </w:tc>
            <w:tc>
              <w:tcPr>
                <w:tcW w:w="2410" w:type="dxa"/>
                <w:tcBorders>
                  <w:top w:val="single" w:sz="4" w:space="0" w:color="auto"/>
                  <w:left w:val="single" w:sz="4" w:space="0" w:color="auto"/>
                  <w:bottom w:val="single" w:sz="4" w:space="0" w:color="auto"/>
                  <w:right w:val="single" w:sz="4" w:space="0" w:color="auto"/>
                </w:tcBorders>
                <w:vAlign w:val="center"/>
              </w:tcPr>
              <w:p w:rsidR="00403449" w:rsidRDefault="00F5102C">
                <w:pPr>
                  <w:spacing w:line="240" w:lineRule="auto"/>
                  <w:jc w:val="center"/>
                  <w:rPr>
                    <w:rFonts w:ascii="仿宋" w:hAnsi="仿宋"/>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403449" w:rsidRDefault="0053392A">
                <w:pPr>
                  <w:spacing w:line="240" w:lineRule="auto"/>
                  <w:jc w:val="center"/>
                  <w:rPr>
                    <w:rFonts w:ascii="仿宋" w:hAnsi="仿宋"/>
                  </w:rPr>
                </w:pPr>
                <w:r w:rsidRPr="00526BD1">
                  <w:rPr>
                    <w:rFonts w:ascii="仿宋_GB2312" w:eastAsia="仿宋_GB2312" w:hAnsi="仿宋_GB2312" w:cs="仿宋_GB2312" w:hint="eastAsia"/>
                    <w:color w:val="FF0000"/>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449" w:rsidRDefault="00F5102C">
                <w:pPr>
                  <w:spacing w:line="240" w:lineRule="auto"/>
                  <w:jc w:val="center"/>
                  <w:rPr>
                    <w:rFonts w:ascii="仿宋" w:hAnsi="仿宋"/>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03449" w:rsidRDefault="0053392A">
                <w:pPr>
                  <w:spacing w:line="240" w:lineRule="auto"/>
                  <w:jc w:val="center"/>
                  <w:rPr>
                    <w:rFonts w:ascii="仿宋" w:hAnsi="仿宋"/>
                  </w:rPr>
                </w:pPr>
                <w:r w:rsidRPr="00526BD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526BD1">
                  <w:rPr>
                    <w:rFonts w:ascii="仿宋_GB2312" w:eastAsia="仿宋_GB2312" w:hAnsi="仿宋_GB2312" w:cs="仿宋_GB2312" w:hint="eastAsia"/>
                    <w:color w:val="FF0000"/>
                    <w:kern w:val="0"/>
                    <w:szCs w:val="21"/>
                  </w:rPr>
                  <w:t>招标文件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403449" w:rsidRDefault="00F5102C">
                <w:pPr>
                  <w:spacing w:line="240" w:lineRule="auto"/>
                  <w:jc w:val="center"/>
                  <w:rPr>
                    <w:rFonts w:ascii="仿宋" w:hAnsi="仿宋"/>
                  </w:rPr>
                </w:pPr>
              </w:p>
            </w:tc>
          </w:tr>
        </w:tbl>
        <w:p w:rsidR="00403449" w:rsidRDefault="00F5102C" w:rsidP="00403449">
          <w:pPr>
            <w:rPr>
              <w:rFonts w:asciiTheme="majorEastAsia" w:eastAsiaTheme="majorEastAsia" w:hAnsiTheme="majorEastAsia" w:cs="宋体"/>
              <w:color w:val="000000" w:themeColor="text1"/>
              <w:kern w:val="0"/>
              <w:szCs w:val="21"/>
            </w:rPr>
          </w:pPr>
        </w:p>
      </w:sdtContent>
    </w:sdt>
    <w:p w:rsidR="00F825BB" w:rsidRPr="006E188C" w:rsidRDefault="006E188C" w:rsidP="006E188C">
      <w:pPr>
        <w:widowControl/>
        <w:adjustRightInd w:val="0"/>
        <w:snapToGrid w:val="0"/>
        <w:ind w:firstLineChars="250" w:firstLine="525"/>
        <w:jc w:val="left"/>
        <w:rPr>
          <w:rFonts w:ascii="仿宋" w:hAnsi="仿宋" w:cs="仿宋_GB2312"/>
          <w:bCs/>
          <w:kern w:val="0"/>
          <w:sz w:val="21"/>
          <w:szCs w:val="21"/>
        </w:rPr>
      </w:pPr>
      <w:r w:rsidRPr="006E188C">
        <w:rPr>
          <w:rFonts w:ascii="仿宋" w:hAnsi="仿宋" w:cs="仿宋_GB2312" w:hint="eastAsia"/>
          <w:bCs/>
          <w:kern w:val="0"/>
          <w:sz w:val="21"/>
          <w:szCs w:val="21"/>
        </w:rPr>
        <w:t>本项目</w:t>
      </w:r>
      <w:sdt>
        <w:sdtPr>
          <w:rPr>
            <w:rFonts w:ascii="仿宋" w:hAnsi="仿宋" w:cs="仿宋_GB2312" w:hint="eastAsia"/>
            <w:bCs/>
            <w:kern w:val="0"/>
            <w:sz w:val="21"/>
            <w:szCs w:val="21"/>
          </w:rPr>
          <w:alias w:val="允许兼投兼中"/>
          <w:tag w:val="允许兼投兼中"/>
          <w:id w:val="-1344012538"/>
          <w:lock w:val="sdtLocked"/>
          <w:placeholder>
            <w:docPart w:val="0328A288DFBC4D56B0D46E28589D08FE"/>
          </w:placeholder>
          <w:showingPlcHdr/>
        </w:sdtPr>
        <w:sdtEndPr/>
        <w:sdtContent>
          <w:r w:rsidR="00607893">
            <w:rPr>
              <w:rStyle w:val="af3"/>
              <w:rFonts w:hint="eastAsia"/>
            </w:rPr>
            <w:t>允许兼投兼中</w:t>
          </w:r>
        </w:sdtContent>
      </w:sdt>
    </w:p>
    <w:p w:rsidR="006E188C" w:rsidRPr="006E188C" w:rsidRDefault="00F825BB" w:rsidP="006E188C">
      <w:pPr>
        <w:pStyle w:val="af5"/>
        <w:numPr>
          <w:ilvl w:val="0"/>
          <w:numId w:val="44"/>
        </w:numPr>
        <w:spacing w:line="280" w:lineRule="exact"/>
        <w:ind w:firstLineChars="0"/>
        <w:rPr>
          <w:rFonts w:ascii="仿宋_GB2312" w:eastAsia="仿宋_GB2312" w:hAnsi="仿宋_GB2312" w:cs="仿宋_GB2312"/>
          <w:b/>
          <w:bCs/>
          <w:kern w:val="0"/>
          <w:sz w:val="21"/>
          <w:szCs w:val="21"/>
        </w:rPr>
      </w:pPr>
      <w:r w:rsidRPr="006E188C">
        <w:rPr>
          <w:rFonts w:ascii="仿宋_GB2312" w:eastAsia="仿宋_GB2312" w:hAnsi="仿宋_GB2312" w:cs="仿宋_GB2312" w:hint="eastAsia"/>
          <w:b/>
          <w:bCs/>
          <w:kern w:val="0"/>
          <w:sz w:val="21"/>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F5102C"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53392A"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包详细信息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53392A"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53392A"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53392A"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53392A"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53392A" w:rsidP="00F547BB">
                <w:pPr>
                  <w:spacing w:line="240" w:lineRule="auto"/>
                  <w:rPr>
                    <w:rFonts w:ascii="仿宋" w:hAnsi="仿宋"/>
                  </w:rPr>
                </w:pPr>
                <w:r w:rsidRPr="00F547BB">
                  <w:rPr>
                    <w:rFonts w:ascii="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53392A"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53392A" w:rsidP="00F547BB">
                <w:pPr>
                  <w:spacing w:line="240" w:lineRule="auto"/>
                  <w:rPr>
                    <w:rFonts w:ascii="仿宋" w:hAnsi="仿宋"/>
                  </w:rPr>
                </w:pPr>
                <w:r>
                  <w:rPr>
                    <w:rFonts w:ascii="仿宋" w:hAnsi="仿宋" w:hint="eastAsia"/>
                  </w:rPr>
                  <w:t>盖州市河流管理范围划界采购项目</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85697A" w:rsidRDefault="0053392A" w:rsidP="00F547BB">
                <w:pPr>
                  <w:spacing w:line="240" w:lineRule="auto"/>
                  <w:rPr>
                    <w:rFonts w:ascii="仿宋" w:hAnsi="仿宋"/>
                  </w:rPr>
                </w:pPr>
                <w:r>
                  <w:rPr>
                    <w:rFonts w:ascii="仿宋" w:hAnsi="仿宋" w:hint="eastAsia"/>
                  </w:rPr>
                  <w:t>2910000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53392A" w:rsidP="00F547BB">
                <w:pPr>
                  <w:spacing w:line="240" w:lineRule="auto"/>
                  <w:rPr>
                    <w:rFonts w:ascii="仿宋" w:hAnsi="仿宋"/>
                  </w:rPr>
                </w:pPr>
                <w:r>
                  <w:rPr>
                    <w:rFonts w:ascii="仿宋" w:hAnsi="仿宋" w:hint="eastAsia"/>
                  </w:rPr>
                  <w:t>58000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53392A"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53392A" w:rsidP="00F547BB">
                    <w:pPr>
                      <w:spacing w:line="240" w:lineRule="auto"/>
                      <w:rPr>
                        <w:rFonts w:ascii="仿宋" w:hAnsi="仿宋"/>
                      </w:rPr>
                    </w:pPr>
                    <w:r>
                      <w:rPr>
                        <w:rFonts w:ascii="仿宋" w:hAnsi="仿宋" w:hint="eastAsia"/>
                      </w:rPr>
                      <w:t>低价优先法</w:t>
                    </w:r>
                  </w:p>
                </w:tc>
              </w:sdtContent>
            </w:sdt>
          </w:tr>
        </w:tbl>
        <w:p w:rsidR="002637AB" w:rsidRDefault="00F5102C" w:rsidP="00DB7EAB">
          <w:pPr>
            <w:rPr>
              <w:rFonts w:asciiTheme="majorEastAsia" w:eastAsiaTheme="majorEastAsia" w:hAnsiTheme="majorEastAsia" w:cs="宋体"/>
              <w:color w:val="000000" w:themeColor="text1"/>
              <w:kern w:val="0"/>
              <w:szCs w:val="21"/>
            </w:rPr>
          </w:pPr>
        </w:p>
      </w:sdtContent>
    </w:sdt>
    <w:p w:rsidR="00F825BB" w:rsidRDefault="006E188C"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三</w:t>
      </w:r>
      <w:r w:rsidR="00F825BB">
        <w:rPr>
          <w:rFonts w:ascii="仿宋_GB2312" w:eastAsia="仿宋_GB2312" w:hAnsi="仿宋_GB2312" w:cs="仿宋_GB2312" w:hint="eastAsia"/>
          <w:b/>
          <w:bCs/>
          <w:kern w:val="0"/>
          <w:sz w:val="21"/>
          <w:szCs w:val="21"/>
        </w:rPr>
        <w:t>、合格供应商的资格条件</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1、具有独立承担民事责任的能力；</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2、具有良好的商业信誉和健全的财务会计制度；</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3、具有履行合同所必需的设备和专业技术能力；</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4、有依法缴纳税收和社会保障资金的良好记录；</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5、参加政府采购活动前三年内，在经营活动中没有重大违法记录；</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6、合格供应</w:t>
      </w:r>
      <w:proofErr w:type="gramStart"/>
      <w:r>
        <w:rPr>
          <w:rFonts w:ascii="仿宋_GB2312" w:eastAsia="仿宋_GB2312" w:hAnsi="仿宋_GB2312" w:cs="仿宋_GB2312" w:hint="eastAsia"/>
          <w:kern w:val="0"/>
          <w:sz w:val="21"/>
          <w:szCs w:val="21"/>
        </w:rPr>
        <w:t>商还要</w:t>
      </w:r>
      <w:proofErr w:type="gramEnd"/>
      <w:r>
        <w:rPr>
          <w:rFonts w:ascii="仿宋_GB2312" w:eastAsia="仿宋_GB2312" w:hAnsi="仿宋_GB2312" w:cs="仿宋_GB2312" w:hint="eastAsia"/>
          <w:kern w:val="0"/>
          <w:sz w:val="21"/>
          <w:szCs w:val="21"/>
        </w:rPr>
        <w:t>满足的其它资格条件：</w:t>
      </w:r>
    </w:p>
    <w:p w:rsidR="00F60AE9" w:rsidRPr="00F60AE9" w:rsidRDefault="00F60AE9" w:rsidP="00F60AE9">
      <w:pPr>
        <w:widowControl/>
        <w:adjustRightInd w:val="0"/>
        <w:snapToGrid w:val="0"/>
        <w:ind w:firstLine="480"/>
        <w:jc w:val="left"/>
        <w:rPr>
          <w:rFonts w:ascii="仿宋" w:hAnsi="仿宋" w:cs="仿宋_GB2312"/>
          <w:kern w:val="0"/>
          <w:sz w:val="21"/>
          <w:szCs w:val="21"/>
        </w:rPr>
      </w:pPr>
      <w:r w:rsidRPr="00F60AE9">
        <w:rPr>
          <w:rFonts w:ascii="仿宋" w:hAnsi="仿宋" w:cs="仿宋_GB2312" w:hint="eastAsia"/>
          <w:kern w:val="0"/>
          <w:sz w:val="21"/>
          <w:szCs w:val="21"/>
        </w:rPr>
        <w:t xml:space="preserve">　　详见招标文件第二章第二款</w:t>
      </w:r>
    </w:p>
    <w:p w:rsidR="006E188C" w:rsidRPr="00957660" w:rsidRDefault="006E188C" w:rsidP="006E188C">
      <w:pPr>
        <w:widowControl/>
        <w:adjustRightInd w:val="0"/>
        <w:snapToGrid w:val="0"/>
        <w:ind w:firstLine="480"/>
        <w:jc w:val="left"/>
        <w:rPr>
          <w:rFonts w:ascii="仿宋_GB2312" w:eastAsia="仿宋_GB2312" w:hAnsi="仿宋_GB2312" w:cs="仿宋_GB2312"/>
          <w:b/>
          <w:bCs/>
          <w:kern w:val="0"/>
          <w:sz w:val="21"/>
          <w:szCs w:val="21"/>
        </w:rPr>
      </w:pPr>
      <w:r w:rsidRPr="00957660">
        <w:rPr>
          <w:rFonts w:ascii="仿宋_GB2312" w:eastAsia="仿宋_GB2312" w:hAnsi="仿宋_GB2312" w:cs="仿宋_GB2312" w:hint="eastAsia"/>
          <w:b/>
          <w:bCs/>
          <w:kern w:val="0"/>
          <w:sz w:val="21"/>
          <w:szCs w:val="21"/>
        </w:rPr>
        <w:t>四、是否允许联合体参与政府采购活动</w:t>
      </w:r>
    </w:p>
    <w:p w:rsidR="006E188C" w:rsidRPr="00957660" w:rsidRDefault="006E188C" w:rsidP="006E188C">
      <w:pPr>
        <w:widowControl/>
        <w:adjustRightInd w:val="0"/>
        <w:snapToGrid w:val="0"/>
        <w:ind w:firstLineChars="328" w:firstLine="689"/>
        <w:jc w:val="left"/>
        <w:rPr>
          <w:rFonts w:ascii="仿宋_GB2312" w:eastAsia="仿宋_GB2312" w:hAnsi="仿宋_GB2312" w:cs="仿宋_GB2312"/>
          <w:kern w:val="0"/>
          <w:sz w:val="21"/>
          <w:szCs w:val="21"/>
        </w:rPr>
      </w:pPr>
      <w:r w:rsidRPr="00957660">
        <w:rPr>
          <w:rFonts w:ascii="仿宋_GB2312" w:eastAsia="仿宋_GB2312" w:hAnsi="仿宋_GB2312" w:cs="仿宋_GB2312" w:hint="eastAsia"/>
          <w:kern w:val="0"/>
          <w:sz w:val="21"/>
          <w:szCs w:val="21"/>
        </w:rPr>
        <w:t>本项目</w:t>
      </w:r>
      <w:sdt>
        <w:sdtPr>
          <w:rPr>
            <w:rFonts w:ascii="仿宋_GB2312" w:eastAsia="仿宋_GB2312" w:hAnsi="仿宋_GB2312" w:cs="仿宋_GB2312" w:hint="eastAsia"/>
            <w:kern w:val="0"/>
            <w:sz w:val="21"/>
            <w:szCs w:val="21"/>
          </w:rPr>
          <w:alias w:val="不允许联合体"/>
          <w:tag w:val="不允许联合体"/>
          <w:id w:val="2040627444"/>
          <w:lock w:val="sdtLocked"/>
          <w:placeholder>
            <w:docPart w:val="F936D5D428A34958A70009EFF8411B0E"/>
          </w:placeholder>
          <w:text/>
        </w:sdtPr>
        <w:sdtEndPr/>
        <w:sdtContent>
          <w:r w:rsidRPr="006E188C">
            <w:rPr>
              <w:rFonts w:ascii="仿宋_GB2312" w:eastAsia="仿宋_GB2312" w:hAnsi="仿宋_GB2312" w:cs="仿宋_GB2312" w:hint="eastAsia"/>
              <w:kern w:val="0"/>
              <w:sz w:val="21"/>
              <w:szCs w:val="21"/>
            </w:rPr>
            <w:t>不允许联合体</w:t>
          </w:r>
        </w:sdtContent>
      </w:sdt>
      <w:r w:rsidRPr="00957660">
        <w:rPr>
          <w:rFonts w:ascii="仿宋_GB2312" w:eastAsia="仿宋_GB2312" w:hAnsi="仿宋_GB2312" w:cs="仿宋_GB2312" w:hint="eastAsia"/>
          <w:kern w:val="0"/>
          <w:sz w:val="21"/>
          <w:szCs w:val="21"/>
        </w:rPr>
        <w:t>参与政府采购活动</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lastRenderedPageBreak/>
        <w:t>五、政府采购供应商入库须知</w:t>
      </w:r>
    </w:p>
    <w:p w:rsidR="00930C02" w:rsidRPr="00930C02" w:rsidRDefault="00930C02" w:rsidP="00930C02">
      <w:pPr>
        <w:widowControl/>
        <w:adjustRightInd w:val="0"/>
        <w:snapToGrid w:val="0"/>
        <w:ind w:firstLine="480"/>
        <w:jc w:val="left"/>
        <w:rPr>
          <w:rFonts w:ascii="仿宋" w:hAnsi="仿宋" w:cs="仿宋_GB2312"/>
          <w:kern w:val="0"/>
          <w:sz w:val="21"/>
          <w:szCs w:val="21"/>
        </w:rPr>
      </w:pPr>
      <w:r w:rsidRPr="00930C02">
        <w:rPr>
          <w:rFonts w:ascii="仿宋" w:hAnsi="仿宋" w:cs="仿宋_GB2312" w:hint="eastAsia"/>
          <w:kern w:val="0"/>
          <w:sz w:val="21"/>
          <w:szCs w:val="21"/>
        </w:rPr>
        <w:t>参加辽宁省政府采购活动的供应商未进入辽宁省政府采购</w:t>
      </w:r>
      <w:proofErr w:type="gramStart"/>
      <w:r w:rsidRPr="00930C02">
        <w:rPr>
          <w:rFonts w:ascii="仿宋" w:hAnsi="仿宋" w:cs="仿宋_GB2312" w:hint="eastAsia"/>
          <w:kern w:val="0"/>
          <w:sz w:val="21"/>
          <w:szCs w:val="21"/>
        </w:rPr>
        <w:t>供应商库的</w:t>
      </w:r>
      <w:proofErr w:type="gramEnd"/>
      <w:r w:rsidRPr="00930C02">
        <w:rPr>
          <w:rFonts w:ascii="仿宋" w:hAnsi="仿宋" w:cs="仿宋_GB2312" w:hint="eastAsia"/>
          <w:kern w:val="0"/>
          <w:sz w:val="21"/>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930C02" w:rsidRPr="00930C02" w:rsidRDefault="00930C02" w:rsidP="00930C02">
      <w:pPr>
        <w:widowControl/>
        <w:adjustRightInd w:val="0"/>
        <w:snapToGrid w:val="0"/>
        <w:ind w:firstLine="480"/>
        <w:jc w:val="left"/>
        <w:rPr>
          <w:rFonts w:ascii="仿宋" w:hAnsi="仿宋" w:cs="仿宋_GB2312"/>
          <w:kern w:val="0"/>
          <w:sz w:val="21"/>
          <w:szCs w:val="21"/>
        </w:rPr>
      </w:pPr>
      <w:r w:rsidRPr="00930C02">
        <w:rPr>
          <w:rFonts w:ascii="仿宋" w:hAnsi="仿宋" w:cs="仿宋_GB2312" w:hint="eastAsia"/>
          <w:kern w:val="0"/>
          <w:sz w:val="21"/>
          <w:szCs w:val="21"/>
        </w:rPr>
        <w:t>供应商未进入营口市审批技术审查与公共资源交易中心</w:t>
      </w:r>
      <w:proofErr w:type="gramStart"/>
      <w:r w:rsidRPr="00930C02">
        <w:rPr>
          <w:rFonts w:ascii="仿宋" w:hAnsi="仿宋" w:cs="仿宋_GB2312" w:hint="eastAsia"/>
          <w:kern w:val="0"/>
          <w:sz w:val="21"/>
          <w:szCs w:val="21"/>
        </w:rPr>
        <w:t>供应商库的</w:t>
      </w:r>
      <w:proofErr w:type="gramEnd"/>
      <w:r w:rsidRPr="00930C02">
        <w:rPr>
          <w:rFonts w:ascii="仿宋" w:hAnsi="仿宋" w:cs="仿宋_GB2312" w:hint="eastAsia"/>
          <w:kern w:val="0"/>
          <w:sz w:val="21"/>
          <w:szCs w:val="21"/>
        </w:rPr>
        <w:t>，请详阅营口市公共资源交易网首页公布的“营口市公共资源交易服务中心电子化交易平台系统八类主体入库通知”，及时办理入库登记手续。（技术咨询电话：17679125139  于先生）；已入库投标人使用注册的账号密码登录营口市公共资源交易网 （http://yk-ccgp.yingkou.net.cn）报名并下载招标文件。</w:t>
      </w:r>
    </w:p>
    <w:p w:rsidR="00F825BB" w:rsidRDefault="00F825BB" w:rsidP="00F825BB">
      <w:pPr>
        <w:widowControl/>
        <w:numPr>
          <w:ilvl w:val="0"/>
          <w:numId w:val="36"/>
        </w:numPr>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采购文件的领取</w:t>
      </w:r>
    </w:p>
    <w:p w:rsidR="00F825BB" w:rsidRDefault="00F825BB" w:rsidP="00F825BB">
      <w:pPr>
        <w:widowControl/>
        <w:adjustRightInd w:val="0"/>
        <w:snapToGrid w:val="0"/>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采购文件领取时间：</w:t>
      </w:r>
      <w:r w:rsidR="00045C86">
        <w:rPr>
          <w:rFonts w:ascii="仿宋_GB2312" w:eastAsia="仿宋_GB2312" w:hAnsi="仿宋_GB2312" w:cs="仿宋_GB2312" w:hint="eastAsia"/>
          <w:bCs/>
          <w:kern w:val="0"/>
          <w:szCs w:val="21"/>
        </w:rPr>
        <w:t>自公告发布之日</w:t>
      </w:r>
      <w:r>
        <w:rPr>
          <w:rFonts w:ascii="仿宋_GB2312" w:eastAsia="仿宋_GB2312" w:hAnsi="仿宋_GB2312" w:cs="仿宋_GB2312" w:hint="eastAsia"/>
          <w:kern w:val="0"/>
          <w:sz w:val="21"/>
          <w:szCs w:val="21"/>
        </w:rPr>
        <w:t>起至</w:t>
      </w:r>
      <w:sdt>
        <w:sdtPr>
          <w:rPr>
            <w:rFonts w:ascii="仿宋" w:hAnsi="仿宋" w:hint="eastAsia"/>
            <w:sz w:val="21"/>
            <w:szCs w:val="21"/>
          </w:rPr>
          <w:alias w:val="报名截止时间"/>
          <w:tag w:val="报名截止时间"/>
          <w:id w:val="948200547"/>
          <w:lock w:val="sdtLocked"/>
          <w:placeholder>
            <w:docPart w:val="85A1EA67B12A41B8B77D4ADD9E67C9F0"/>
          </w:placeholder>
        </w:sdtPr>
        <w:sdtEndPr/>
        <w:sdtContent>
          <w:r w:rsidR="00F60AE9" w:rsidRPr="00F60AE9">
            <w:rPr>
              <w:rFonts w:ascii="仿宋" w:hAnsi="仿宋" w:hint="eastAsia"/>
              <w:sz w:val="21"/>
              <w:szCs w:val="21"/>
            </w:rPr>
            <w:t>2020年04月24日</w:t>
          </w:r>
        </w:sdtContent>
      </w:sdt>
      <w:r w:rsidR="007A342E" w:rsidRPr="007A342E">
        <w:rPr>
          <w:rFonts w:ascii="仿宋_GB2312" w:eastAsia="仿宋_GB2312" w:hAnsi="仿宋_GB2312" w:cs="仿宋_GB2312"/>
          <w:color w:val="FF0000"/>
          <w:kern w:val="0"/>
          <w:sz w:val="21"/>
          <w:szCs w:val="21"/>
        </w:rPr>
        <w:t>17</w:t>
      </w:r>
      <w:r w:rsidR="007A342E" w:rsidRPr="007A342E">
        <w:rPr>
          <w:rFonts w:ascii="仿宋_GB2312" w:eastAsia="仿宋_GB2312" w:hAnsi="仿宋_GB2312" w:cs="仿宋_GB2312" w:hint="eastAsia"/>
          <w:color w:val="FF0000"/>
          <w:kern w:val="0"/>
          <w:sz w:val="21"/>
          <w:szCs w:val="21"/>
        </w:rPr>
        <w:t>：</w:t>
      </w:r>
      <w:r w:rsidR="007A342E" w:rsidRPr="007A342E">
        <w:rPr>
          <w:rFonts w:ascii="仿宋_GB2312" w:eastAsia="仿宋_GB2312" w:hAnsi="仿宋_GB2312" w:cs="仿宋_GB2312"/>
          <w:color w:val="FF0000"/>
          <w:kern w:val="0"/>
          <w:sz w:val="21"/>
          <w:szCs w:val="21"/>
        </w:rPr>
        <w:t xml:space="preserve">00 </w:t>
      </w:r>
      <w:r w:rsidR="007A342E" w:rsidRPr="007A342E">
        <w:rPr>
          <w:rFonts w:ascii="仿宋_GB2312" w:eastAsia="仿宋_GB2312" w:hAnsi="仿宋_GB2312" w:cs="仿宋_GB2312" w:hint="eastAsia"/>
          <w:kern w:val="0"/>
          <w:sz w:val="21"/>
          <w:szCs w:val="21"/>
        </w:rPr>
        <w:t>时止</w:t>
      </w:r>
      <w:r>
        <w:rPr>
          <w:rFonts w:ascii="仿宋_GB2312" w:eastAsia="仿宋_GB2312" w:hAnsi="仿宋_GB2312" w:cs="仿宋_GB2312" w:hint="eastAsia"/>
          <w:kern w:val="0"/>
          <w:sz w:val="21"/>
          <w:szCs w:val="21"/>
        </w:rPr>
        <w:t>（北京时间，节假日除外）</w:t>
      </w:r>
    </w:p>
    <w:p w:rsidR="00F825BB" w:rsidRDefault="00F825BB" w:rsidP="00F825BB">
      <w:pPr>
        <w:widowControl/>
        <w:adjustRightInd w:val="0"/>
        <w:snapToGrid w:val="0"/>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采购文件领取方式：</w:t>
      </w:r>
      <w:r w:rsidR="00F60AE9" w:rsidRPr="0099784D">
        <w:rPr>
          <w:rFonts w:ascii="仿宋" w:hAnsi="仿宋" w:cs="仿宋_GB2312" w:hint="eastAsia"/>
          <w:kern w:val="0"/>
          <w:sz w:val="21"/>
          <w:szCs w:val="21"/>
        </w:rPr>
        <w:t>在线下载</w:t>
      </w:r>
    </w:p>
    <w:p w:rsidR="00F825BB" w:rsidRDefault="00F825BB" w:rsidP="00F825BB">
      <w:pPr>
        <w:widowControl/>
        <w:numPr>
          <w:ilvl w:val="0"/>
          <w:numId w:val="36"/>
        </w:numPr>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递交投标文件截止时间、开标时间及地点</w:t>
      </w:r>
    </w:p>
    <w:p w:rsidR="00F825BB" w:rsidRDefault="00F825BB" w:rsidP="00F825BB">
      <w:pPr>
        <w:widowControl/>
        <w:adjustRightInd w:val="0"/>
        <w:snapToGrid w:val="0"/>
        <w:ind w:left="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递交投标文件截止时间及开标时间：</w:t>
      </w:r>
      <w:sdt>
        <w:sdtPr>
          <w:rPr>
            <w:rFonts w:ascii="仿宋" w:hAnsi="仿宋" w:hint="eastAsia"/>
            <w:sz w:val="21"/>
            <w:szCs w:val="21"/>
          </w:rPr>
          <w:alias w:val="开标时间"/>
          <w:tag w:val="开标时间"/>
          <w:id w:val="1963997973"/>
          <w:lock w:val="sdtLocked"/>
          <w:placeholder>
            <w:docPart w:val="DB2BB23A8B6E4E029B62B444C2E14C6D"/>
          </w:placeholder>
        </w:sdtPr>
        <w:sdtEndPr/>
        <w:sdtContent>
          <w:r w:rsidR="00F60AE9" w:rsidRPr="00F60AE9">
            <w:rPr>
              <w:rFonts w:ascii="仿宋" w:hAnsi="仿宋" w:hint="eastAsia"/>
              <w:sz w:val="21"/>
              <w:szCs w:val="21"/>
            </w:rPr>
            <w:t>2020/5/13 9:30:00</w:t>
          </w:r>
        </w:sdtContent>
      </w:sdt>
      <w:r w:rsidR="00F60AE9">
        <w:rPr>
          <w:rFonts w:ascii="仿宋" w:hAnsi="仿宋" w:hint="eastAsia"/>
          <w:sz w:val="21"/>
          <w:szCs w:val="21"/>
        </w:rPr>
        <w:t>(</w:t>
      </w:r>
      <w:r>
        <w:rPr>
          <w:rFonts w:ascii="仿宋_GB2312" w:eastAsia="仿宋_GB2312" w:hAnsi="仿宋_GB2312" w:cs="仿宋_GB2312" w:hint="eastAsia"/>
          <w:kern w:val="0"/>
          <w:sz w:val="21"/>
          <w:szCs w:val="21"/>
        </w:rPr>
        <w:t>北京时间</w:t>
      </w:r>
      <w:r w:rsidR="00F60AE9">
        <w:rPr>
          <w:rFonts w:ascii="仿宋_GB2312" w:eastAsia="仿宋_GB2312" w:hAnsi="仿宋_GB2312" w:cs="仿宋_GB2312" w:hint="eastAsia"/>
          <w:kern w:val="0"/>
          <w:sz w:val="21"/>
          <w:szCs w:val="21"/>
        </w:rPr>
        <w:t>)</w:t>
      </w:r>
    </w:p>
    <w:p w:rsidR="00F825BB" w:rsidRDefault="00F825BB" w:rsidP="00F825BB">
      <w:pPr>
        <w:widowControl/>
        <w:adjustRightInd w:val="0"/>
        <w:snapToGrid w:val="0"/>
        <w:ind w:left="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递交投标文件及开标地点：</w:t>
      </w:r>
      <w:sdt>
        <w:sdtPr>
          <w:rPr>
            <w:rFonts w:ascii="仿宋" w:hAnsi="仿宋" w:cs="仿宋_GB2312"/>
            <w:kern w:val="0"/>
            <w:sz w:val="21"/>
            <w:szCs w:val="21"/>
          </w:rPr>
          <w:alias w:val="开标地点"/>
          <w:tag w:val="开标地点"/>
          <w:id w:val="1217391992"/>
          <w:lock w:val="sdtLocked"/>
          <w:placeholder>
            <w:docPart w:val="036B653B9455422A99B2A66C31007706"/>
          </w:placeholder>
        </w:sdtPr>
        <w:sdtEndPr/>
        <w:sdtContent>
          <w:r w:rsidR="00102756" w:rsidRPr="00102756">
            <w:rPr>
              <w:rFonts w:ascii="仿宋" w:hAnsi="仿宋" w:cs="仿宋_GB2312" w:hint="eastAsia"/>
              <w:kern w:val="0"/>
              <w:sz w:val="21"/>
              <w:szCs w:val="21"/>
            </w:rPr>
            <w:t>营口市公共资源交易服务中心盖州分中心</w:t>
          </w:r>
        </w:sdtContent>
      </w:sdt>
      <w:r w:rsidR="00102756">
        <w:rPr>
          <w:rFonts w:ascii="仿宋" w:hAnsi="仿宋" w:hint="eastAsia"/>
          <w:sz w:val="21"/>
          <w:szCs w:val="21"/>
        </w:rPr>
        <w:t xml:space="preserve"> </w:t>
      </w:r>
      <w:sdt>
        <w:sdtPr>
          <w:rPr>
            <w:rFonts w:ascii="仿宋" w:hAnsi="仿宋" w:hint="eastAsia"/>
            <w:sz w:val="21"/>
            <w:szCs w:val="21"/>
          </w:rPr>
          <w:alias w:val="开标室"/>
          <w:tag w:val="开标室"/>
          <w:id w:val="-383100651"/>
          <w:lock w:val="sdtLocked"/>
          <w:placeholder>
            <w:docPart w:val="C90B505DB40140CE818288410E10C1C6"/>
          </w:placeholder>
        </w:sdtPr>
        <w:sdtEndPr/>
        <w:sdtContent>
          <w:r w:rsidR="00F60AE9" w:rsidRPr="00F60AE9">
            <w:rPr>
              <w:rFonts w:ascii="仿宋" w:hAnsi="仿宋" w:hint="eastAsia"/>
              <w:sz w:val="21"/>
              <w:szCs w:val="21"/>
            </w:rPr>
            <w:t>GZ二楼</w:t>
          </w:r>
        </w:sdtContent>
      </w:sdt>
      <w:r w:rsidR="00F60AE9" w:rsidRPr="00F60AE9">
        <w:rPr>
          <w:rFonts w:ascii="仿宋" w:hAnsi="仿宋" w:cs="仿宋_GB2312" w:hint="eastAsia"/>
          <w:kern w:val="0"/>
          <w:sz w:val="21"/>
          <w:szCs w:val="21"/>
        </w:rPr>
        <w:t>。</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八、公告期限</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Cs/>
          <w:kern w:val="0"/>
          <w:sz w:val="21"/>
          <w:szCs w:val="21"/>
        </w:rPr>
        <w:t>公告期限：</w:t>
      </w:r>
      <w:r w:rsidR="007A342E" w:rsidRPr="007A342E">
        <w:rPr>
          <w:rFonts w:ascii="仿宋_GB2312" w:eastAsia="仿宋_GB2312" w:hAnsi="仿宋_GB2312" w:cs="仿宋_GB2312" w:hint="eastAsia"/>
          <w:bCs/>
          <w:color w:val="FF0000"/>
          <w:kern w:val="0"/>
          <w:sz w:val="21"/>
          <w:szCs w:val="21"/>
        </w:rPr>
        <w:t>自公告发布之日起</w:t>
      </w:r>
      <w:r w:rsidR="007A342E" w:rsidRPr="007A342E">
        <w:rPr>
          <w:rFonts w:ascii="仿宋_GB2312" w:eastAsia="仿宋_GB2312" w:hAnsi="仿宋_GB2312" w:cs="仿宋_GB2312"/>
          <w:bCs/>
          <w:color w:val="FF0000"/>
          <w:kern w:val="0"/>
          <w:sz w:val="21"/>
          <w:szCs w:val="21"/>
        </w:rPr>
        <w:t>5</w:t>
      </w:r>
      <w:r w:rsidR="007A342E" w:rsidRPr="007A342E">
        <w:rPr>
          <w:rFonts w:ascii="仿宋_GB2312" w:eastAsia="仿宋_GB2312" w:hAnsi="仿宋_GB2312" w:cs="仿宋_GB2312" w:hint="eastAsia"/>
          <w:bCs/>
          <w:color w:val="FF0000"/>
          <w:kern w:val="0"/>
          <w:sz w:val="21"/>
          <w:szCs w:val="21"/>
        </w:rPr>
        <w:t>个工作日</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九、质疑与投诉</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供应商认为自己的权益受到损害的，可以在知道或者应知其权益受到损害之日起七个工作日内，向采购代理机构或采购人提出质疑。</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1、接收质疑函方式：书面纸质质疑函</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2、质疑函内容、格式：</w:t>
      </w:r>
      <w:r w:rsidR="007A342E" w:rsidRPr="007A342E">
        <w:rPr>
          <w:rFonts w:ascii="仿宋" w:hAnsi="仿宋" w:cs="仿宋_GB2312" w:hint="eastAsia"/>
          <w:bCs/>
          <w:color w:val="FF0000"/>
          <w:kern w:val="0"/>
          <w:sz w:val="21"/>
          <w:szCs w:val="21"/>
        </w:rPr>
        <w:t>质疑函内容、格式及质疑流程详见营口市公共资源交易</w:t>
      </w:r>
      <w:proofErr w:type="gramStart"/>
      <w:r w:rsidR="007A342E" w:rsidRPr="007A342E">
        <w:rPr>
          <w:rFonts w:ascii="仿宋" w:hAnsi="仿宋" w:cs="仿宋_GB2312" w:hint="eastAsia"/>
          <w:bCs/>
          <w:color w:val="FF0000"/>
          <w:kern w:val="0"/>
          <w:sz w:val="21"/>
          <w:szCs w:val="21"/>
        </w:rPr>
        <w:t>网通知</w:t>
      </w:r>
      <w:proofErr w:type="gramEnd"/>
      <w:r w:rsidR="007A342E" w:rsidRPr="007A342E">
        <w:rPr>
          <w:rFonts w:ascii="仿宋" w:hAnsi="仿宋" w:cs="仿宋_GB2312" w:hint="eastAsia"/>
          <w:bCs/>
          <w:color w:val="FF0000"/>
          <w:kern w:val="0"/>
          <w:sz w:val="21"/>
          <w:szCs w:val="21"/>
        </w:rPr>
        <w:t>公告。</w:t>
      </w:r>
    </w:p>
    <w:p w:rsidR="00F825BB" w:rsidRDefault="00F825BB" w:rsidP="00F825BB">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 w:val="21"/>
          <w:szCs w:val="21"/>
        </w:rPr>
        <w:t>作出</w:t>
      </w:r>
      <w:proofErr w:type="gramEnd"/>
      <w:r>
        <w:rPr>
          <w:rFonts w:ascii="仿宋_GB2312" w:eastAsia="仿宋_GB2312" w:hAnsi="仿宋_GB2312" w:cs="仿宋_GB2312" w:hint="eastAsia"/>
          <w:bCs/>
          <w:kern w:val="0"/>
          <w:sz w:val="21"/>
          <w:szCs w:val="21"/>
        </w:rPr>
        <w:t>答复的，可以在答复期满后15个工作日内向本级财政部门提起投诉。</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十、采购单位、采购代理机构的名称、地址和联系方式</w:t>
      </w:r>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采购单位：</w:t>
      </w:r>
      <w:sdt>
        <w:sdtPr>
          <w:rPr>
            <w:rFonts w:ascii="仿宋" w:hAnsi="仿宋" w:hint="eastAsia"/>
            <w:sz w:val="21"/>
            <w:szCs w:val="21"/>
          </w:rPr>
          <w:alias w:val="采购单位"/>
          <w:tag w:val="采购单位"/>
          <w:id w:val="198911499"/>
          <w:lock w:val="sdtLocked"/>
          <w:placeholder>
            <w:docPart w:val="EB67EEE9D78B41C191628F54788B51C7"/>
          </w:placeholder>
        </w:sdtPr>
        <w:sdtEndPr/>
        <w:sdtContent>
          <w:r w:rsidRPr="00F60AE9">
            <w:rPr>
              <w:rFonts w:ascii="仿宋" w:hAnsi="仿宋" w:hint="eastAsia"/>
              <w:sz w:val="21"/>
              <w:szCs w:val="21"/>
            </w:rPr>
            <w:t>盖州市水利局</w:t>
          </w:r>
        </w:sdtContent>
      </w:sdt>
      <w:r w:rsidRPr="00F60AE9">
        <w:rPr>
          <w:rFonts w:ascii="仿宋" w:hAnsi="仿宋" w:cs="仿宋_GB2312" w:hint="eastAsia"/>
          <w:kern w:val="0"/>
          <w:sz w:val="21"/>
          <w:szCs w:val="21"/>
        </w:rPr>
        <w:t xml:space="preserve"> </w:t>
      </w:r>
    </w:p>
    <w:p w:rsidR="00F60AE9" w:rsidRPr="00F60AE9" w:rsidRDefault="00F60AE9" w:rsidP="00F60AE9">
      <w:pPr>
        <w:widowControl/>
        <w:adjustRightInd w:val="0"/>
        <w:snapToGrid w:val="0"/>
        <w:ind w:firstLine="540"/>
        <w:jc w:val="left"/>
        <w:rPr>
          <w:rFonts w:ascii="仿宋" w:hAnsi="仿宋" w:cs="仿宋_GB2312"/>
          <w:kern w:val="0"/>
          <w:sz w:val="21"/>
          <w:szCs w:val="21"/>
        </w:rPr>
      </w:pPr>
      <w:proofErr w:type="gramStart"/>
      <w:r w:rsidRPr="00F60AE9">
        <w:rPr>
          <w:rFonts w:ascii="仿宋" w:hAnsi="仿宋" w:cs="仿宋_GB2312" w:hint="eastAsia"/>
          <w:kern w:val="0"/>
          <w:sz w:val="21"/>
          <w:szCs w:val="21"/>
        </w:rPr>
        <w:t>地　　址</w:t>
      </w:r>
      <w:proofErr w:type="gramEnd"/>
      <w:r w:rsidRPr="00F60AE9">
        <w:rPr>
          <w:rFonts w:ascii="仿宋" w:hAnsi="仿宋" w:cs="仿宋_GB2312" w:hint="eastAsia"/>
          <w:kern w:val="0"/>
          <w:sz w:val="21"/>
          <w:szCs w:val="21"/>
        </w:rPr>
        <w:t xml:space="preserve">： </w:t>
      </w:r>
      <w:sdt>
        <w:sdtPr>
          <w:rPr>
            <w:rFonts w:ascii="仿宋" w:hAnsi="仿宋" w:hint="eastAsia"/>
            <w:sz w:val="21"/>
            <w:szCs w:val="21"/>
          </w:rPr>
          <w:alias w:val="采购单位地址"/>
          <w:tag w:val="采购单位地址"/>
          <w:id w:val="1655795703"/>
          <w:lock w:val="sdtLocked"/>
          <w:placeholder>
            <w:docPart w:val="C7FAF2E02C6243E2B9A1932E0F919D60"/>
          </w:placeholder>
        </w:sdtPr>
        <w:sdtEndPr/>
        <w:sdtContent>
          <w:r w:rsidRPr="00F60AE9">
            <w:rPr>
              <w:rFonts w:ascii="仿宋" w:hAnsi="仿宋" w:hint="eastAsia"/>
              <w:sz w:val="21"/>
              <w:szCs w:val="21"/>
            </w:rPr>
            <w:t>盖州市水利局</w:t>
          </w:r>
        </w:sdtContent>
      </w:sdt>
    </w:p>
    <w:p w:rsidR="00F60AE9" w:rsidRPr="00F60AE9" w:rsidRDefault="00F60AE9" w:rsidP="00F60AE9">
      <w:pPr>
        <w:widowControl/>
        <w:adjustRightInd w:val="0"/>
        <w:snapToGrid w:val="0"/>
        <w:ind w:firstLine="540"/>
        <w:jc w:val="left"/>
        <w:rPr>
          <w:rFonts w:ascii="仿宋" w:hAnsi="仿宋"/>
          <w:sz w:val="21"/>
          <w:szCs w:val="21"/>
        </w:rPr>
      </w:pPr>
      <w:r w:rsidRPr="00F60AE9">
        <w:rPr>
          <w:rFonts w:ascii="仿宋" w:hAnsi="仿宋" w:cs="仿宋_GB2312" w:hint="eastAsia"/>
          <w:kern w:val="0"/>
          <w:sz w:val="21"/>
          <w:szCs w:val="21"/>
        </w:rPr>
        <w:t>项目联系人：</w:t>
      </w:r>
      <w:sdt>
        <w:sdtPr>
          <w:rPr>
            <w:rFonts w:ascii="仿宋" w:hAnsi="仿宋" w:hint="eastAsia"/>
            <w:sz w:val="21"/>
            <w:szCs w:val="21"/>
          </w:rPr>
          <w:alias w:val="采购单位联系人"/>
          <w:tag w:val="采购单位联系人"/>
          <w:id w:val="892234668"/>
          <w:lock w:val="sdtLocked"/>
          <w:placeholder>
            <w:docPart w:val="940A99C18ABC4EEDB344DBA1E6551797"/>
          </w:placeholder>
        </w:sdtPr>
        <w:sdtEndPr/>
        <w:sdtContent>
          <w:r w:rsidRPr="00F60AE9">
            <w:rPr>
              <w:rFonts w:ascii="仿宋" w:hAnsi="仿宋" w:hint="eastAsia"/>
              <w:sz w:val="21"/>
              <w:szCs w:val="21"/>
            </w:rPr>
            <w:t>高延昌</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联系电话：</w:t>
      </w:r>
      <w:sdt>
        <w:sdtPr>
          <w:rPr>
            <w:rFonts w:ascii="仿宋" w:hAnsi="仿宋" w:hint="eastAsia"/>
            <w:sz w:val="21"/>
            <w:szCs w:val="21"/>
          </w:rPr>
          <w:alias w:val="采购单位电话"/>
          <w:tag w:val="采购单位电话"/>
          <w:id w:val="-895124316"/>
          <w:lock w:val="sdtLocked"/>
          <w:placeholder>
            <w:docPart w:val="56BBCA9356964149B7C25D16DDEC4F80"/>
          </w:placeholder>
        </w:sdtPr>
        <w:sdtEndPr/>
        <w:sdtContent>
          <w:r w:rsidRPr="00F60AE9">
            <w:rPr>
              <w:rFonts w:ascii="仿宋" w:hAnsi="仿宋" w:hint="eastAsia"/>
              <w:sz w:val="21"/>
              <w:szCs w:val="21"/>
            </w:rPr>
            <w:t>13941760166</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 xml:space="preserve">采购代理机构： </w:t>
      </w:r>
      <w:sdt>
        <w:sdtPr>
          <w:rPr>
            <w:rFonts w:ascii="仿宋" w:hAnsi="仿宋" w:hint="eastAsia"/>
            <w:sz w:val="21"/>
            <w:szCs w:val="21"/>
          </w:rPr>
          <w:alias w:val="编制单位"/>
          <w:tag w:val="编制单位"/>
          <w:id w:val="-1945216576"/>
          <w:lock w:val="sdtLocked"/>
          <w:placeholder>
            <w:docPart w:val="A8BD724B27BB45AA895F686DAE8A7D05"/>
          </w:placeholder>
        </w:sdtPr>
        <w:sdtEndPr/>
        <w:sdtContent>
          <w:r w:rsidRPr="00F60AE9">
            <w:rPr>
              <w:rFonts w:ascii="仿宋" w:hAnsi="仿宋" w:hint="eastAsia"/>
              <w:sz w:val="21"/>
              <w:szCs w:val="21"/>
            </w:rPr>
            <w:t>营口市公共资源交易服务中心盖州分中心</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地</w:t>
      </w:r>
      <w:proofErr w:type="gramStart"/>
      <w:r w:rsidRPr="00F60AE9">
        <w:rPr>
          <w:rFonts w:ascii="仿宋" w:hAnsi="仿宋" w:cs="仿宋_GB2312" w:hint="eastAsia"/>
          <w:kern w:val="0"/>
          <w:sz w:val="21"/>
          <w:szCs w:val="21"/>
        </w:rPr>
        <w:t xml:space="preserve">　　　　</w:t>
      </w:r>
      <w:proofErr w:type="gramEnd"/>
      <w:r w:rsidRPr="00F60AE9">
        <w:rPr>
          <w:rFonts w:ascii="仿宋" w:hAnsi="仿宋" w:cs="仿宋_GB2312" w:hint="eastAsia"/>
          <w:kern w:val="0"/>
          <w:sz w:val="21"/>
          <w:szCs w:val="21"/>
        </w:rPr>
        <w:t xml:space="preserve">址： </w:t>
      </w:r>
      <w:sdt>
        <w:sdtPr>
          <w:rPr>
            <w:rFonts w:ascii="仿宋" w:hAnsi="仿宋" w:hint="eastAsia"/>
            <w:sz w:val="21"/>
            <w:szCs w:val="21"/>
          </w:rPr>
          <w:alias w:val="代理机构地址"/>
          <w:tag w:val="代理机构地址"/>
          <w:id w:val="336189553"/>
          <w:lock w:val="sdtLocked"/>
          <w:placeholder>
            <w:docPart w:val="DB71BFEB673C48359BE5E3529F14CAC4"/>
          </w:placeholder>
        </w:sdtPr>
        <w:sdtEndPr/>
        <w:sdtContent>
          <w:r w:rsidRPr="00F60AE9">
            <w:rPr>
              <w:rFonts w:ascii="仿宋" w:hAnsi="仿宋" w:hint="eastAsia"/>
              <w:sz w:val="21"/>
              <w:szCs w:val="21"/>
            </w:rPr>
            <w:t>盖州市市府大街西段(盖州市财政事务中心)</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项目联系人：</w:t>
      </w:r>
      <w:sdt>
        <w:sdtPr>
          <w:rPr>
            <w:rFonts w:ascii="仿宋" w:hAnsi="仿宋" w:hint="eastAsia"/>
            <w:sz w:val="21"/>
            <w:szCs w:val="21"/>
          </w:rPr>
          <w:alias w:val="代理机构联系人"/>
          <w:tag w:val="代理机构联系人"/>
          <w:id w:val="935414042"/>
          <w:lock w:val="sdtLocked"/>
          <w:placeholder>
            <w:docPart w:val="24EFD2B6B6514C32B1A246F900F0B9E6"/>
          </w:placeholder>
        </w:sdtPr>
        <w:sdtEndPr/>
        <w:sdtContent>
          <w:r w:rsidRPr="00F60AE9">
            <w:rPr>
              <w:rFonts w:ascii="仿宋" w:hAnsi="仿宋" w:hint="eastAsia"/>
              <w:sz w:val="21"/>
              <w:szCs w:val="21"/>
            </w:rPr>
            <w:t>门忠梅</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联系电话：</w:t>
      </w:r>
      <w:sdt>
        <w:sdtPr>
          <w:rPr>
            <w:rFonts w:ascii="仿宋" w:hAnsi="仿宋" w:hint="eastAsia"/>
            <w:sz w:val="21"/>
            <w:szCs w:val="21"/>
          </w:rPr>
          <w:alias w:val="代理机构电话"/>
          <w:tag w:val="代理机构电话"/>
          <w:id w:val="-632942094"/>
          <w:lock w:val="sdtLocked"/>
          <w:placeholder>
            <w:docPart w:val="E929CF1D13A143D0896E1C7F1068416A"/>
          </w:placeholder>
        </w:sdtPr>
        <w:sdtEndPr/>
        <w:sdtContent>
          <w:r w:rsidRPr="00F60AE9">
            <w:rPr>
              <w:rFonts w:ascii="仿宋" w:hAnsi="仿宋" w:hint="eastAsia"/>
              <w:sz w:val="21"/>
              <w:szCs w:val="21"/>
            </w:rPr>
            <w:t>0417-7088002</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p>
    <w:p w:rsidR="00F60AE9" w:rsidRPr="00F60AE9" w:rsidRDefault="00F5102C" w:rsidP="00F60AE9">
      <w:pPr>
        <w:widowControl/>
        <w:adjustRightInd w:val="0"/>
        <w:snapToGrid w:val="0"/>
        <w:ind w:firstLine="540"/>
        <w:jc w:val="right"/>
        <w:rPr>
          <w:rFonts w:ascii="仿宋" w:hAnsi="仿宋" w:cs="仿宋_GB2312"/>
          <w:kern w:val="0"/>
          <w:sz w:val="21"/>
          <w:szCs w:val="21"/>
        </w:rPr>
      </w:pPr>
      <w:sdt>
        <w:sdtPr>
          <w:rPr>
            <w:rFonts w:ascii="仿宋" w:hAnsi="仿宋" w:hint="eastAsia"/>
            <w:sz w:val="21"/>
            <w:szCs w:val="21"/>
          </w:rPr>
          <w:alias w:val="编制单位"/>
          <w:tag w:val="编制单位"/>
          <w:id w:val="-270868986"/>
          <w:lock w:val="sdtLocked"/>
          <w:placeholder>
            <w:docPart w:val="EBE05AB512C043C2BF86952E61F53F8F"/>
          </w:placeholder>
        </w:sdtPr>
        <w:sdtEndPr/>
        <w:sdtContent>
          <w:r w:rsidR="00F60AE9" w:rsidRPr="00F60AE9">
            <w:rPr>
              <w:rFonts w:ascii="仿宋" w:hAnsi="仿宋" w:hint="eastAsia"/>
              <w:sz w:val="21"/>
              <w:szCs w:val="21"/>
            </w:rPr>
            <w:t>营口市公共资源交易服务中心盖州分中心</w:t>
          </w:r>
        </w:sdtContent>
      </w:sdt>
    </w:p>
    <w:p w:rsidR="00F60AE9" w:rsidRPr="00F60AE9" w:rsidRDefault="00F5102C" w:rsidP="00F60AE9">
      <w:pPr>
        <w:jc w:val="right"/>
        <w:rPr>
          <w:rFonts w:ascii="仿宋" w:hAnsi="仿宋"/>
          <w:sz w:val="21"/>
          <w:szCs w:val="21"/>
        </w:rPr>
      </w:pPr>
      <w:sdt>
        <w:sdtPr>
          <w:rPr>
            <w:rFonts w:ascii="仿宋" w:hAnsi="仿宋" w:hint="eastAsia"/>
            <w:sz w:val="21"/>
            <w:szCs w:val="21"/>
          </w:rPr>
          <w:alias w:val="发布日期"/>
          <w:tag w:val="发布日期"/>
          <w:id w:val="797568778"/>
          <w:lock w:val="sdtLocked"/>
          <w:placeholder>
            <w:docPart w:val="7975201CFF1C43BA871E3D6246036E2C"/>
          </w:placeholder>
        </w:sdtPr>
        <w:sdtEndPr/>
        <w:sdtContent>
          <w:r w:rsidR="00F60AE9" w:rsidRPr="00F60AE9">
            <w:rPr>
              <w:rFonts w:ascii="仿宋" w:hAnsi="仿宋" w:hint="eastAsia"/>
              <w:sz w:val="21"/>
              <w:szCs w:val="21"/>
            </w:rPr>
            <w:t>2020年04月16日</w:t>
          </w:r>
        </w:sdtContent>
      </w:sdt>
    </w:p>
    <w:p w:rsidR="00F825BB" w:rsidRDefault="00F825BB" w:rsidP="00F825BB">
      <w:pPr>
        <w:rPr>
          <w:rFonts w:ascii="仿宋_GB2312" w:eastAsia="仿宋_GB2312" w:hAnsi="仿宋_GB2312" w:cs="仿宋_GB2312"/>
        </w:rPr>
      </w:pPr>
    </w:p>
    <w:p w:rsidR="00F825BB" w:rsidRDefault="00F825BB" w:rsidP="00F825BB">
      <w:pPr>
        <w:keepNext/>
        <w:keepLines/>
        <w:adjustRightInd w:val="0"/>
        <w:snapToGrid w:val="0"/>
        <w:jc w:val="center"/>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F60AE9">
      <w:pPr>
        <w:pStyle w:val="1"/>
        <w:jc w:val="center"/>
      </w:pPr>
      <w:bookmarkStart w:id="1" w:name="_Toc26518_WPSOffice_Level1"/>
      <w:r>
        <w:rPr>
          <w:rFonts w:hint="eastAsia"/>
        </w:rPr>
        <w:lastRenderedPageBreak/>
        <w:t>第一章</w:t>
      </w:r>
      <w:r>
        <w:rPr>
          <w:rFonts w:hint="eastAsia"/>
        </w:rPr>
        <w:t xml:space="preserve"> </w:t>
      </w:r>
      <w:r>
        <w:rPr>
          <w:rFonts w:hint="eastAsia"/>
        </w:rPr>
        <w:t>投标人须知</w:t>
      </w:r>
      <w:bookmarkEnd w:id="1"/>
    </w:p>
    <w:p w:rsidR="00F825BB" w:rsidRPr="00F60AE9" w:rsidRDefault="00F825BB" w:rsidP="00F60AE9">
      <w:pPr>
        <w:pStyle w:val="2"/>
        <w:jc w:val="center"/>
        <w:rPr>
          <w:rFonts w:ascii="仿宋" w:eastAsia="仿宋" w:hAnsi="仿宋"/>
        </w:rPr>
      </w:pPr>
      <w:bookmarkStart w:id="2"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
    </w:p>
    <w:bookmarkStart w:id="3" w:name="sys_招标项目基本内容及要求其他：Block" w:displacedByCustomXml="next"/>
    <w:bookmarkEnd w:id="3" w:displacedByCustomXml="next"/>
    <w:bookmarkStart w:id="4" w:name="招标项目基本内容及要求：Block" w:displacedByCustomXml="next"/>
    <w:bookmarkEnd w:id="4" w:displacedByCustomXml="next"/>
    <w:bookmarkStart w:id="5" w:name="招标项目基本内容及要求其他：Block" w:displacedByCustomXml="next"/>
    <w:bookmarkEnd w:id="5" w:displacedByCustomXml="next"/>
    <w:bookmarkStart w:id="6" w:name="sys_招标项目基本内容及要求：Block" w:displacedByCustomXml="next"/>
    <w:bookmarkEnd w:id="6"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B25349" w:rsidRDefault="00F5102C" w:rsidP="0053392A">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B25349"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53392A">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盖州市水利局</w:t>
                </w:r>
                <w:r w:rsidRPr="00403449">
                  <w:rPr>
                    <w:rFonts w:ascii="仿宋_GB2312" w:eastAsia="仿宋_GB2312" w:hAnsi="仿宋_GB2312" w:cs="仿宋_GB2312"/>
                    <w:kern w:val="0"/>
                    <w:szCs w:val="21"/>
                    <w:u w:val="single"/>
                  </w:rPr>
                  <w:t xml:space="preserve">                </w:t>
                </w:r>
              </w:p>
              <w:p w:rsidR="00B25349" w:rsidRPr="00403449" w:rsidRDefault="0053392A"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盖州市水利局</w:t>
                </w:r>
                <w:r w:rsidRPr="00403449">
                  <w:rPr>
                    <w:rFonts w:ascii="仿宋_GB2312" w:eastAsia="仿宋_GB2312" w:hAnsi="仿宋_GB2312" w:cs="仿宋_GB2312"/>
                    <w:kern w:val="0"/>
                    <w:szCs w:val="21"/>
                    <w:u w:val="single"/>
                  </w:rPr>
                  <w:t xml:space="preserve">             </w:t>
                </w:r>
              </w:p>
              <w:p w:rsidR="00B25349" w:rsidRPr="00403449" w:rsidRDefault="0053392A"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高延昌</w:t>
                </w:r>
                <w:r w:rsidRPr="00403449">
                  <w:rPr>
                    <w:rFonts w:ascii="仿宋_GB2312" w:eastAsia="仿宋_GB2312" w:hAnsi="仿宋_GB2312" w:cs="仿宋_GB2312"/>
                    <w:kern w:val="0"/>
                    <w:szCs w:val="21"/>
                    <w:u w:val="single"/>
                  </w:rPr>
                  <w:t xml:space="preserve">                 </w:t>
                </w:r>
              </w:p>
              <w:p w:rsidR="00B25349" w:rsidRPr="00403449" w:rsidRDefault="0053392A" w:rsidP="00403449">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13941760166</w:t>
                </w:r>
                <w:r w:rsidRPr="00403449">
                  <w:rPr>
                    <w:rFonts w:ascii="仿宋_GB2312" w:eastAsia="仿宋_GB2312" w:hAnsi="仿宋_GB2312" w:cs="仿宋_GB2312"/>
                    <w:kern w:val="0"/>
                    <w:szCs w:val="21"/>
                    <w:u w:val="single"/>
                  </w:rPr>
                  <w:t xml:space="preserve">                </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580693">
                  <w:rPr>
                    <w:rFonts w:ascii="仿宋_GB2312" w:eastAsia="仿宋_GB2312" w:hAnsi="仿宋_GB2312" w:cs="仿宋_GB2312" w:hint="eastAsia"/>
                    <w:color w:val="FF0000"/>
                    <w:kern w:val="0"/>
                    <w:szCs w:val="21"/>
                    <w:u w:val="single"/>
                  </w:rPr>
                  <w:t>营口市公共资源交易服务中心盖州分中心</w:t>
                </w:r>
              </w:p>
              <w:p w:rsidR="00B25349" w:rsidRPr="00403449" w:rsidRDefault="0053392A"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rPr>
                  <w:t>盖州市市府大路西段财政事务中心二楼</w:t>
                </w:r>
                <w:r w:rsidRPr="00403449">
                  <w:rPr>
                    <w:rFonts w:ascii="仿宋_GB2312" w:eastAsia="仿宋_GB2312" w:hAnsi="仿宋_GB2312" w:cs="仿宋_GB2312"/>
                    <w:color w:val="FF0000"/>
                    <w:kern w:val="0"/>
                    <w:szCs w:val="21"/>
                    <w:u w:val="single"/>
                  </w:rPr>
                  <w:t xml:space="preserve"> </w:t>
                </w:r>
              </w:p>
              <w:p w:rsidR="00B25349" w:rsidRPr="00403449" w:rsidRDefault="0053392A"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门女士</w:t>
                </w:r>
                <w:r w:rsidRPr="00403449">
                  <w:rPr>
                    <w:rFonts w:ascii="仿宋_GB2312" w:eastAsia="仿宋_GB2312" w:hAnsi="仿宋_GB2312" w:cs="仿宋_GB2312"/>
                    <w:kern w:val="0"/>
                    <w:szCs w:val="21"/>
                    <w:u w:val="single"/>
                  </w:rPr>
                  <w:t xml:space="preserve">                </w:t>
                </w:r>
              </w:p>
              <w:p w:rsidR="00B25349" w:rsidRPr="00403449" w:rsidRDefault="0053392A" w:rsidP="00403449">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7088002</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F5102C" w:rsidP="00403449">
                <w:pPr>
                  <w:widowControl/>
                  <w:jc w:val="left"/>
                  <w:rPr>
                    <w:rFonts w:ascii="仿宋_GB2312" w:eastAsia="仿宋_GB2312" w:hAnsi="仿宋_GB2312" w:cs="仿宋_GB2312"/>
                    <w:kern w:val="0"/>
                    <w:szCs w:val="21"/>
                  </w:rPr>
                </w:pP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53392A"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B25349" w:rsidRPr="00403449" w:rsidRDefault="0053392A"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B25349" w:rsidRPr="00403449" w:rsidRDefault="0053392A"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w:t>
                </w:r>
                <w:r w:rsidRPr="00403449">
                  <w:rPr>
                    <w:rFonts w:ascii="仿宋_GB2312" w:eastAsia="仿宋_GB2312" w:hAnsi="仿宋_GB2312" w:cs="仿宋_GB2312" w:hint="eastAsia"/>
                    <w:bCs/>
                    <w:kern w:val="0"/>
                    <w:szCs w:val="21"/>
                  </w:rPr>
                  <w:lastRenderedPageBreak/>
                  <w:t>投标</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lastRenderedPageBreak/>
                  <w:sym w:font="Wingdings 2" w:char="F0A3"/>
                </w:r>
                <w:r w:rsidRPr="00403449">
                  <w:rPr>
                    <w:rFonts w:ascii="仿宋_GB2312" w:eastAsia="仿宋_GB2312" w:hAnsi="仿宋_GB2312" w:cs="仿宋_GB2312" w:hint="eastAsia"/>
                    <w:kern w:val="0"/>
                    <w:szCs w:val="21"/>
                  </w:rPr>
                  <w:t>是</w:t>
                </w:r>
              </w:p>
              <w:p w:rsidR="00B25349" w:rsidRPr="00403449" w:rsidRDefault="0053392A"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lastRenderedPageBreak/>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1.4.8</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F5102C" w:rsidP="00403449">
                <w:pPr>
                  <w:rPr>
                    <w:rFonts w:ascii="仿宋_GB2312" w:eastAsia="仿宋_GB2312" w:hAnsi="仿宋_GB2312" w:cs="仿宋_GB2312"/>
                    <w:bCs/>
                    <w:kern w:val="0"/>
                    <w:szCs w:val="21"/>
                  </w:rPr>
                </w:pP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sidRPr="00403449">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2910000</w:t>
                </w:r>
                <w:r w:rsidRPr="00403449">
                  <w:rPr>
                    <w:rFonts w:ascii="仿宋_GB2312" w:eastAsia="仿宋_GB2312" w:hAnsi="仿宋_GB2312" w:cs="仿宋_GB2312"/>
                    <w:bCs/>
                    <w:kern w:val="0"/>
                    <w:szCs w:val="21"/>
                    <w:u w:val="single"/>
                  </w:rPr>
                  <w:t xml:space="preserve">        </w:t>
                </w:r>
                <w:r w:rsidRPr="00403449">
                  <w:rPr>
                    <w:rFonts w:ascii="仿宋_GB2312" w:eastAsia="仿宋_GB2312" w:hAnsi="仿宋_GB2312" w:cs="仿宋_GB2312" w:hint="eastAsia"/>
                    <w:bCs/>
                    <w:kern w:val="0"/>
                    <w:szCs w:val="21"/>
                  </w:rPr>
                  <w:t>元</w:t>
                </w:r>
              </w:p>
              <w:p w:rsidR="00B25349" w:rsidRPr="00403449" w:rsidRDefault="0053392A" w:rsidP="00F5102C">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sidR="00F5102C">
                  <w:rPr>
                    <w:rFonts w:ascii="仿宋_GB2312" w:eastAsia="仿宋_GB2312" w:hAnsi="仿宋_GB2312" w:cs="仿宋_GB2312"/>
                    <w:bCs/>
                    <w:kern w:val="0"/>
                    <w:szCs w:val="21"/>
                    <w:u w:val="single"/>
                  </w:rPr>
                  <w:t xml:space="preserve"> </w:t>
                </w:r>
                <w:r w:rsidR="00F5102C">
                  <w:rPr>
                    <w:rFonts w:ascii="仿宋_GB2312" w:eastAsia="仿宋_GB2312" w:hAnsi="仿宋_GB2312" w:cs="仿宋_GB2312" w:hint="eastAsia"/>
                    <w:bCs/>
                    <w:kern w:val="0"/>
                    <w:szCs w:val="21"/>
                    <w:u w:val="single"/>
                  </w:rPr>
                  <w:t>2910000</w:t>
                </w:r>
                <w:bookmarkStart w:id="7" w:name="_GoBack"/>
                <w:bookmarkEnd w:id="7"/>
                <w:r w:rsidRPr="00403449">
                  <w:rPr>
                    <w:rFonts w:ascii="仿宋_GB2312" w:eastAsia="仿宋_GB2312" w:hAnsi="仿宋_GB2312" w:cs="仿宋_GB2312"/>
                    <w:bCs/>
                    <w:kern w:val="0"/>
                    <w:szCs w:val="21"/>
                    <w:u w:val="single"/>
                  </w:rPr>
                  <w:t xml:space="preserve">      </w:t>
                </w:r>
                <w:r w:rsidRPr="00403449">
                  <w:rPr>
                    <w:rFonts w:ascii="仿宋_GB2312" w:eastAsia="仿宋_GB2312" w:hAnsi="仿宋_GB2312" w:cs="仿宋_GB2312" w:hint="eastAsia"/>
                    <w:bCs/>
                    <w:kern w:val="0"/>
                    <w:szCs w:val="21"/>
                  </w:rPr>
                  <w:t>元</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B25349" w:rsidRPr="00403449" w:rsidRDefault="0053392A"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B25349"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B25349" w:rsidRPr="00403449" w:rsidRDefault="0053392A"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B25349" w:rsidRPr="00403449" w:rsidRDefault="0053392A" w:rsidP="0053392A">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B25349" w:rsidRPr="00403449" w:rsidRDefault="0053392A" w:rsidP="0053392A">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B25349" w:rsidRPr="00403449" w:rsidRDefault="0053392A" w:rsidP="0053392A">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B25349" w:rsidRPr="00403449" w:rsidRDefault="0053392A"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B25349"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B25349" w:rsidRPr="00403449" w:rsidRDefault="0053392A"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B25349" w:rsidRPr="00403449" w:rsidRDefault="0053392A"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B25349" w:rsidRPr="00403449" w:rsidRDefault="0053392A" w:rsidP="0053392A">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B25349" w:rsidRPr="00403449" w:rsidRDefault="0053392A" w:rsidP="0053392A">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B25349" w:rsidRPr="00403449" w:rsidRDefault="0053392A" w:rsidP="0053392A">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B25349" w:rsidRPr="00403449" w:rsidRDefault="0053392A" w:rsidP="0053392A">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B25349" w:rsidRPr="00403449" w:rsidRDefault="0053392A" w:rsidP="0053392A">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B25349" w:rsidRPr="00403449" w:rsidRDefault="0053392A" w:rsidP="0053392A">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B25349" w:rsidRPr="00403449" w:rsidRDefault="0053392A"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w:t>
                </w:r>
                <w:r w:rsidRPr="00403449">
                  <w:rPr>
                    <w:rFonts w:ascii="仿宋_GB2312" w:eastAsia="仿宋_GB2312" w:hAnsi="仿宋_GB2312" w:cs="仿宋_GB2312" w:hint="eastAsia"/>
                    <w:kern w:val="0"/>
                    <w:szCs w:val="21"/>
                  </w:rPr>
                  <w:lastRenderedPageBreak/>
                  <w:t>行处理。</w:t>
                </w:r>
              </w:p>
              <w:p w:rsidR="00B25349" w:rsidRPr="00403449" w:rsidRDefault="0053392A"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B25349" w:rsidRPr="00403449" w:rsidRDefault="0053392A"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B25349" w:rsidRPr="00403449" w:rsidRDefault="0053392A"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B25349" w:rsidRPr="00403449" w:rsidRDefault="0053392A"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B25349" w:rsidRPr="00403449" w:rsidRDefault="0053392A"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B25349" w:rsidRPr="00403449" w:rsidRDefault="0053392A" w:rsidP="0053392A">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B25349" w:rsidRPr="00403449" w:rsidRDefault="0053392A" w:rsidP="0053392A">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12.1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B25349" w:rsidRPr="00403449" w:rsidRDefault="0053392A"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B25349"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53392A"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53392A"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58000</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人民币元</w:t>
                </w:r>
              </w:p>
              <w:p w:rsidR="00B25349" w:rsidRPr="00403449" w:rsidRDefault="0053392A"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2020年  5  月  7   日10:00时止</w:t>
                </w:r>
              </w:p>
              <w:p w:rsidR="00B25349" w:rsidRPr="00403449" w:rsidRDefault="0053392A"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B25349" w:rsidRPr="00403449" w:rsidRDefault="0053392A"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580693" w:rsidRPr="00580693" w:rsidRDefault="0053392A" w:rsidP="0053392A">
                <w:pPr>
                  <w:widowControl/>
                  <w:adjustRightInd w:val="0"/>
                  <w:snapToGrid w:val="0"/>
                  <w:spacing w:line="276" w:lineRule="auto"/>
                  <w:ind w:firstLineChars="196" w:firstLine="470"/>
                  <w:jc w:val="left"/>
                  <w:rPr>
                    <w:rFonts w:ascii="仿宋_GB2312" w:eastAsia="仿宋_GB2312" w:hAnsi="仿宋_GB2312" w:cs="仿宋_GB2312"/>
                    <w:kern w:val="0"/>
                    <w:szCs w:val="21"/>
                  </w:rPr>
                </w:pPr>
                <w:r w:rsidRPr="00580693">
                  <w:rPr>
                    <w:rFonts w:ascii="仿宋_GB2312" w:eastAsia="仿宋_GB2312" w:hAnsi="仿宋_GB2312" w:cs="仿宋_GB2312" w:hint="eastAsia"/>
                    <w:kern w:val="0"/>
                    <w:szCs w:val="21"/>
                  </w:rPr>
                  <w:t>开户行：中国建设银行股份有限公司盖州支行</w:t>
                </w:r>
              </w:p>
              <w:p w:rsidR="00580693" w:rsidRPr="00580693" w:rsidRDefault="0053392A" w:rsidP="0053392A">
                <w:pPr>
                  <w:widowControl/>
                  <w:adjustRightInd w:val="0"/>
                  <w:snapToGrid w:val="0"/>
                  <w:spacing w:line="276" w:lineRule="auto"/>
                  <w:ind w:firstLineChars="196" w:firstLine="470"/>
                  <w:jc w:val="left"/>
                  <w:rPr>
                    <w:rFonts w:ascii="仿宋_GB2312" w:eastAsia="仿宋_GB2312" w:hAnsi="仿宋_GB2312" w:cs="仿宋_GB2312"/>
                    <w:kern w:val="0"/>
                    <w:szCs w:val="21"/>
                  </w:rPr>
                </w:pPr>
                <w:r w:rsidRPr="00580693">
                  <w:rPr>
                    <w:rFonts w:ascii="仿宋_GB2312" w:eastAsia="仿宋_GB2312" w:hAnsi="仿宋_GB2312" w:cs="仿宋_GB2312" w:hint="eastAsia"/>
                    <w:kern w:val="0"/>
                    <w:szCs w:val="21"/>
                  </w:rPr>
                  <w:t>账户名称：营口市公共资源交易服务中心盖州分中心</w:t>
                </w:r>
              </w:p>
              <w:p w:rsidR="00B25349" w:rsidRPr="00403449" w:rsidRDefault="0053392A" w:rsidP="0053392A">
                <w:pPr>
                  <w:widowControl/>
                  <w:adjustRightInd w:val="0"/>
                  <w:snapToGrid w:val="0"/>
                  <w:spacing w:line="276" w:lineRule="auto"/>
                  <w:ind w:firstLineChars="196" w:firstLine="470"/>
                  <w:jc w:val="left"/>
                  <w:rPr>
                    <w:rFonts w:ascii="仿宋_GB2312" w:eastAsia="仿宋_GB2312" w:hAnsi="仿宋_GB2312" w:cs="仿宋_GB2312"/>
                    <w:color w:val="FF0000"/>
                    <w:kern w:val="0"/>
                    <w:szCs w:val="21"/>
                  </w:rPr>
                </w:pPr>
                <w:r w:rsidRPr="00580693">
                  <w:rPr>
                    <w:rFonts w:ascii="仿宋_GB2312" w:eastAsia="仿宋_GB2312" w:hAnsi="仿宋_GB2312" w:cs="仿宋_GB2312" w:hint="eastAsia"/>
                    <w:kern w:val="0"/>
                    <w:szCs w:val="21"/>
                  </w:rPr>
                  <w:t>账号：21050168610409999999</w:t>
                </w:r>
              </w:p>
              <w:p w:rsidR="00B25349" w:rsidRPr="00403449" w:rsidRDefault="0053392A"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8"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8"/>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个工作日内到将一份合同送回中心前台，并办理退还保证金事宜</w:t>
                </w:r>
              </w:p>
              <w:p w:rsidR="00B25349" w:rsidRPr="00403449" w:rsidRDefault="0053392A" w:rsidP="00403449">
                <w:pPr>
                  <w:rPr>
                    <w:rFonts w:ascii="仿宋_GB2312" w:eastAsia="仿宋_GB2312" w:hAnsi="仿宋_GB2312" w:cs="仿宋_GB2312"/>
                    <w:szCs w:val="21"/>
                  </w:rPr>
                </w:pPr>
                <w:r w:rsidRPr="00403449">
                  <w:rPr>
                    <w:rFonts w:ascii="仿宋_GB2312" w:eastAsia="仿宋_GB2312" w:hAnsi="仿宋_GB2312" w:cs="仿宋_GB2312"/>
                    <w:szCs w:val="21"/>
                  </w:rPr>
                  <w:lastRenderedPageBreak/>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0417-</w:t>
                </w:r>
                <w:r>
                  <w:rPr>
                    <w:rFonts w:ascii="仿宋_GB2312" w:eastAsia="仿宋_GB2312" w:hAnsi="仿宋_GB2312" w:cs="仿宋_GB2312" w:hint="eastAsia"/>
                    <w:color w:val="FF0000"/>
                    <w:szCs w:val="21"/>
                  </w:rPr>
                  <w:t>7088003</w:t>
                </w:r>
                <w:r w:rsidRPr="00B25349">
                  <w:rPr>
                    <w:rFonts w:ascii="仿宋_GB2312" w:eastAsia="仿宋_GB2312" w:hAnsi="仿宋_GB2312" w:cs="仿宋_GB2312"/>
                    <w:color w:val="FF0000"/>
                    <w:szCs w:val="21"/>
                  </w:rPr>
                  <w:t xml:space="preserve"> </w:t>
                </w:r>
              </w:p>
              <w:p w:rsidR="00B25349" w:rsidRPr="00403449" w:rsidRDefault="0053392A" w:rsidP="00B25349">
                <w:pPr>
                  <w:rPr>
                    <w:rFonts w:ascii="仿宋_GB2312" w:eastAsia="仿宋_GB2312" w:hAnsi="仿宋_GB2312" w:cs="仿宋_GB2312"/>
                    <w:szCs w:val="21"/>
                  </w:rPr>
                </w:pPr>
                <w:r w:rsidRPr="00403449">
                  <w:rPr>
                    <w:rFonts w:ascii="仿宋_GB2312" w:eastAsia="仿宋_GB2312" w:hAnsi="仿宋_GB2312" w:cs="仿宋_GB2312"/>
                    <w:szCs w:val="21"/>
                  </w:rPr>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B25349"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15.1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53392A"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53392A"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B25349"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B25349" w:rsidRPr="00403449" w:rsidRDefault="0053392A"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p>
              <w:p w:rsidR="00B25349" w:rsidRPr="00403449" w:rsidRDefault="0053392A"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B25349"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53392A"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B25349" w:rsidRPr="00403449" w:rsidRDefault="0053392A"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53392A"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B25349" w:rsidRPr="00403449" w:rsidRDefault="0053392A"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53392A"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B25349" w:rsidRPr="00403449" w:rsidRDefault="0053392A"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0</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人，评审专家</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人组成，共</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B25349"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B25349" w:rsidRPr="00403449" w:rsidRDefault="0053392A"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B25349" w:rsidRPr="00403449" w:rsidRDefault="0053392A"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B25349" w:rsidRPr="00403449" w:rsidRDefault="0053392A"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B25349" w:rsidRPr="00403449" w:rsidRDefault="00F5102C" w:rsidP="00403449">
                <w:pPr>
                  <w:rPr>
                    <w:rFonts w:ascii="仿宋_GB2312" w:eastAsia="仿宋_GB2312" w:hAnsi="仿宋_GB2312" w:cs="仿宋_GB2312"/>
                    <w:kern w:val="0"/>
                    <w:szCs w:val="21"/>
                    <w:u w:val="single"/>
                  </w:rPr>
                </w:pPr>
              </w:p>
              <w:p w:rsidR="00B25349" w:rsidRPr="00403449" w:rsidRDefault="0053392A"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B25349" w:rsidRPr="00403449" w:rsidRDefault="0053392A"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B25349" w:rsidRPr="00403449" w:rsidRDefault="0053392A"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综合评分法</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w:t>
                </w: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B25349" w:rsidRPr="00403449" w:rsidRDefault="0053392A"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B25349" w:rsidRPr="00403449" w:rsidRDefault="0053392A"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B25349"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35.1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3392A"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B25349" w:rsidRPr="00403449" w:rsidRDefault="0053392A"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B25349" w:rsidRPr="00403449" w:rsidRDefault="0053392A" w:rsidP="0053392A">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403449">
                  <w:rPr>
                    <w:rFonts w:ascii="仿宋_GB2312" w:eastAsia="仿宋_GB2312" w:hAnsi="仿宋_GB2312" w:cs="仿宋_GB2312" w:hint="eastAsia"/>
                    <w:color w:val="FF0000"/>
                    <w:szCs w:val="21"/>
                  </w:rPr>
                  <w:t>中标金额的</w:t>
                </w:r>
                <w:r>
                  <w:rPr>
                    <w:rFonts w:ascii="仿宋_GB2312" w:eastAsia="仿宋_GB2312" w:hAnsi="仿宋_GB2312" w:cs="仿宋_GB2312" w:hint="eastAsia"/>
                    <w:color w:val="FF0000"/>
                    <w:szCs w:val="21"/>
                  </w:rPr>
                  <w:t>2</w:t>
                </w:r>
                <w:r w:rsidRPr="00403449">
                  <w:rPr>
                    <w:rFonts w:ascii="仿宋_GB2312" w:eastAsia="仿宋_GB2312" w:hAnsi="仿宋_GB2312" w:cs="仿宋_GB2312"/>
                    <w:color w:val="FF0000"/>
                    <w:szCs w:val="21"/>
                  </w:rPr>
                  <w:t>%</w:t>
                </w:r>
              </w:p>
              <w:p w:rsidR="00B25349" w:rsidRPr="00403449" w:rsidRDefault="0053392A" w:rsidP="0053392A">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B25349" w:rsidRPr="00403449" w:rsidRDefault="0053392A" w:rsidP="0053392A">
                <w:pPr>
                  <w:shd w:val="clear" w:color="auto" w:fill="FFFFFF"/>
                  <w:ind w:firstLineChars="100" w:firstLine="240"/>
                  <w:jc w:val="left"/>
                  <w:rPr>
                    <w:rFonts w:ascii="仿宋_GB2312" w:eastAsia="仿宋_GB2312" w:hAnsi="仿宋_GB2312" w:cs="仿宋_GB2312"/>
                    <w:szCs w:val="21"/>
                  </w:rPr>
                </w:pPr>
                <w:proofErr w:type="gramStart"/>
                <w:r w:rsidRPr="00403449">
                  <w:rPr>
                    <w:rFonts w:ascii="仿宋_GB2312" w:eastAsia="仿宋_GB2312" w:hAnsi="仿宋_GB2312" w:cs="仿宋_GB2312" w:hint="eastAsia"/>
                    <w:szCs w:val="21"/>
                  </w:rPr>
                  <w:t>履</w:t>
                </w:r>
                <w:proofErr w:type="gramEnd"/>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B25349" w:rsidRPr="00403449" w:rsidRDefault="0053392A" w:rsidP="0053392A">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580693" w:rsidRPr="00580693" w:rsidRDefault="0053392A" w:rsidP="0053392A">
                <w:pPr>
                  <w:widowControl/>
                  <w:adjustRightInd w:val="0"/>
                  <w:snapToGrid w:val="0"/>
                  <w:spacing w:line="276" w:lineRule="auto"/>
                  <w:ind w:firstLineChars="196" w:firstLine="470"/>
                  <w:jc w:val="left"/>
                  <w:rPr>
                    <w:rFonts w:ascii="仿宋_GB2312" w:eastAsia="仿宋_GB2312" w:hAnsi="仿宋_GB2312" w:cs="仿宋_GB2312"/>
                    <w:kern w:val="0"/>
                    <w:szCs w:val="21"/>
                  </w:rPr>
                </w:pPr>
                <w:r w:rsidRPr="00580693">
                  <w:rPr>
                    <w:rFonts w:ascii="仿宋_GB2312" w:eastAsia="仿宋_GB2312" w:hAnsi="仿宋_GB2312" w:cs="仿宋_GB2312" w:hint="eastAsia"/>
                    <w:kern w:val="0"/>
                    <w:szCs w:val="21"/>
                  </w:rPr>
                  <w:t>开户行：中国建设银行股份有限公司盖州支行</w:t>
                </w:r>
              </w:p>
              <w:p w:rsidR="00580693" w:rsidRPr="00580693" w:rsidRDefault="0053392A" w:rsidP="0053392A">
                <w:pPr>
                  <w:widowControl/>
                  <w:adjustRightInd w:val="0"/>
                  <w:snapToGrid w:val="0"/>
                  <w:spacing w:line="276" w:lineRule="auto"/>
                  <w:ind w:firstLineChars="196" w:firstLine="470"/>
                  <w:jc w:val="left"/>
                  <w:rPr>
                    <w:rFonts w:ascii="仿宋_GB2312" w:eastAsia="仿宋_GB2312" w:hAnsi="仿宋_GB2312" w:cs="仿宋_GB2312"/>
                    <w:kern w:val="0"/>
                    <w:szCs w:val="21"/>
                  </w:rPr>
                </w:pPr>
                <w:r w:rsidRPr="00580693">
                  <w:rPr>
                    <w:rFonts w:ascii="仿宋_GB2312" w:eastAsia="仿宋_GB2312" w:hAnsi="仿宋_GB2312" w:cs="仿宋_GB2312" w:hint="eastAsia"/>
                    <w:kern w:val="0"/>
                    <w:szCs w:val="21"/>
                  </w:rPr>
                  <w:t>账户名称：营口市公共资源交易服务中心盖州分中心</w:t>
                </w:r>
              </w:p>
              <w:p w:rsidR="00B25349" w:rsidRPr="00403449" w:rsidRDefault="0053392A" w:rsidP="0053392A">
                <w:pPr>
                  <w:widowControl/>
                  <w:adjustRightInd w:val="0"/>
                  <w:snapToGrid w:val="0"/>
                  <w:spacing w:line="276" w:lineRule="auto"/>
                  <w:ind w:firstLineChars="196" w:firstLine="470"/>
                  <w:jc w:val="left"/>
                  <w:rPr>
                    <w:rFonts w:ascii="仿宋_GB2312" w:eastAsia="仿宋_GB2312" w:hAnsi="仿宋_GB2312" w:cs="仿宋_GB2312"/>
                    <w:color w:val="FF0000"/>
                    <w:kern w:val="0"/>
                    <w:szCs w:val="21"/>
                  </w:rPr>
                </w:pPr>
                <w:r w:rsidRPr="00580693">
                  <w:rPr>
                    <w:rFonts w:ascii="仿宋_GB2312" w:eastAsia="仿宋_GB2312" w:hAnsi="仿宋_GB2312" w:cs="仿宋_GB2312" w:hint="eastAsia"/>
                    <w:kern w:val="0"/>
                    <w:szCs w:val="21"/>
                  </w:rPr>
                  <w:t>账号：21050168610409999999</w:t>
                </w:r>
              </w:p>
              <w:p w:rsidR="00B25349" w:rsidRPr="00403449" w:rsidRDefault="0053392A" w:rsidP="0053392A">
                <w:pPr>
                  <w:shd w:val="clear" w:color="auto" w:fill="FFFFFF"/>
                  <w:ind w:firstLineChars="100" w:firstLine="24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B25349"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B25349" w:rsidRPr="00403449" w:rsidRDefault="0053392A"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B25349" w:rsidRPr="00403449" w:rsidRDefault="0053392A"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B25349" w:rsidRPr="00403449" w:rsidRDefault="0053392A" w:rsidP="0053392A">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B25349" w:rsidRPr="00403449" w:rsidRDefault="0053392A" w:rsidP="0053392A">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B25349" w:rsidRPr="00403449" w:rsidRDefault="0053392A" w:rsidP="0053392A">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B25349" w:rsidRPr="00403449" w:rsidRDefault="0053392A" w:rsidP="0053392A">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B25349"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53392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53392A"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B25349" w:rsidRPr="00403449" w:rsidRDefault="0053392A"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B25349" w:rsidRPr="00403449" w:rsidRDefault="0053392A" w:rsidP="0053392A">
                <w:pPr>
                  <w:widowControl/>
                  <w:ind w:firstLineChars="100" w:firstLine="24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Pr="00580693">
                  <w:rPr>
                    <w:rFonts w:ascii="仿宋_GB2312" w:eastAsia="仿宋_GB2312" w:hAnsi="仿宋_GB2312" w:cs="仿宋_GB2312" w:hint="eastAsia"/>
                    <w:color w:val="FF0000"/>
                    <w:kern w:val="0"/>
                    <w:szCs w:val="21"/>
                  </w:rPr>
                  <w:t>营口市公共资源交易服务中心盖州分中心</w:t>
                </w:r>
              </w:p>
              <w:p w:rsidR="00B25349" w:rsidRPr="00403449" w:rsidRDefault="0053392A" w:rsidP="0053392A">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p w:rsidR="00B25349" w:rsidRPr="00403449" w:rsidRDefault="0053392A" w:rsidP="0053392A">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联系电话：</w:t>
                </w:r>
                <w:r w:rsidRPr="00403449">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B25349" w:rsidRPr="00403449" w:rsidRDefault="0053392A" w:rsidP="0053392A">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sidRPr="00403449">
                  <w:rPr>
                    <w:rFonts w:ascii="仿宋_GB2312" w:eastAsia="仿宋_GB2312" w:hAnsi="仿宋_GB2312" w:cs="仿宋_GB2312"/>
                    <w:szCs w:val="21"/>
                  </w:rPr>
                  <w:t xml:space="preserve"> </w:t>
                </w:r>
              </w:p>
              <w:p w:rsidR="00B25349" w:rsidRPr="00403449" w:rsidRDefault="0053392A"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lastRenderedPageBreak/>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B25349" w:rsidRPr="00403449" w:rsidRDefault="0053392A"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F5102C" w:rsidP="0053392A">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A342E" w:rsidRPr="007A342E" w:rsidRDefault="00F825BB" w:rsidP="007A342E">
      <w:pPr>
        <w:pStyle w:val="2"/>
        <w:snapToGrid w:val="0"/>
        <w:spacing w:before="0" w:after="0" w:line="36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br w:type="page"/>
      </w:r>
      <w:bookmarkStart w:id="9" w:name="_Toc30384_WPSOffice_Level2"/>
      <w:r w:rsidR="007A342E" w:rsidRPr="007A342E">
        <w:rPr>
          <w:rFonts w:ascii="仿宋_GB2312" w:eastAsia="仿宋_GB2312" w:hAnsi="仿宋_GB2312" w:cs="仿宋_GB2312" w:hint="eastAsia"/>
          <w:sz w:val="21"/>
          <w:szCs w:val="21"/>
        </w:rPr>
        <w:lastRenderedPageBreak/>
        <w:t>二</w:t>
      </w:r>
      <w:r w:rsidR="007A342E" w:rsidRPr="007A342E">
        <w:rPr>
          <w:rFonts w:ascii="仿宋_GB2312" w:eastAsia="仿宋_GB2312" w:hAnsi="仿宋_GB2312" w:cs="仿宋_GB2312"/>
          <w:sz w:val="21"/>
          <w:szCs w:val="21"/>
        </w:rPr>
        <w:t xml:space="preserve"> </w:t>
      </w:r>
      <w:r w:rsidR="007A342E" w:rsidRPr="007A342E">
        <w:rPr>
          <w:rFonts w:ascii="仿宋_GB2312" w:eastAsia="仿宋_GB2312" w:hAnsi="仿宋_GB2312" w:cs="仿宋_GB2312" w:hint="eastAsia"/>
          <w:sz w:val="21"/>
          <w:szCs w:val="21"/>
        </w:rPr>
        <w:t>总则</w:t>
      </w:r>
      <w:bookmarkEnd w:id="9"/>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w:t>
      </w:r>
      <w:r w:rsidRPr="007A342E">
        <w:rPr>
          <w:rFonts w:ascii="仿宋_GB2312" w:eastAsia="仿宋_GB2312" w:hAnsi="仿宋_GB2312" w:cs="仿宋_GB2312" w:hint="eastAsia"/>
          <w:b/>
          <w:bCs/>
          <w:sz w:val="21"/>
          <w:szCs w:val="21"/>
        </w:rPr>
        <w:t>采购人、采购代理机构及投标人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1.1</w:t>
      </w:r>
      <w:r w:rsidRPr="007A342E">
        <w:rPr>
          <w:rFonts w:ascii="仿宋_GB2312" w:eastAsia="仿宋_GB2312" w:hAnsi="仿宋_GB2312" w:cs="仿宋_GB2312" w:hint="eastAsia"/>
          <w:sz w:val="21"/>
          <w:szCs w:val="21"/>
        </w:rPr>
        <w:t>采购人：是指依法进行政府采购的国家机关、事业单位、团体组织。本项目采购人见投标人须知表</w:t>
      </w:r>
      <w:r w:rsidRPr="007A342E">
        <w:rPr>
          <w:rFonts w:ascii="仿宋_GB2312" w:eastAsia="仿宋_GB2312" w:hAnsi="仿宋_GB2312" w:cs="仿宋_GB2312"/>
          <w:sz w:val="21"/>
          <w:szCs w:val="21"/>
        </w:rPr>
        <w:t>1.1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w:t>
      </w:r>
      <w:r w:rsidRPr="007A342E">
        <w:rPr>
          <w:rFonts w:ascii="仿宋_GB2312" w:eastAsia="仿宋_GB2312" w:hAnsi="仿宋_GB2312" w:cs="仿宋_GB2312" w:hint="eastAsia"/>
          <w:sz w:val="21"/>
          <w:szCs w:val="21"/>
        </w:rPr>
        <w:t>采购代理机构：是指集中采购机构或从事采购代理业务的社会中介机构，本项目的采购代理机构见投标人须知表</w:t>
      </w:r>
      <w:r w:rsidRPr="007A342E">
        <w:rPr>
          <w:rFonts w:ascii="仿宋_GB2312" w:eastAsia="仿宋_GB2312" w:hAnsi="仿宋_GB2312" w:cs="仿宋_GB2312"/>
          <w:sz w:val="21"/>
          <w:szCs w:val="21"/>
        </w:rPr>
        <w:t>1.2</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1.3</w:t>
      </w:r>
      <w:r w:rsidRPr="007A342E">
        <w:rPr>
          <w:rFonts w:ascii="仿宋_GB2312" w:eastAsia="仿宋_GB2312" w:hAnsi="仿宋_GB2312" w:cs="仿宋_GB2312" w:hint="eastAsia"/>
          <w:sz w:val="21"/>
          <w:szCs w:val="21"/>
        </w:rPr>
        <w:t>投标人：是指向采购人提供货物、工程或者服务的法人、非法人组织或者自然人。本项目的投标人及其投标服务须满足以下条件：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在中华人民共和国境内注册，能够独立承担民事责任，有生产或供应能力的本国供应商。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1.3.2</w:t>
      </w:r>
      <w:r w:rsidRPr="007A342E">
        <w:rPr>
          <w:rFonts w:ascii="仿宋_GB2312" w:eastAsia="仿宋_GB2312" w:hAnsi="仿宋_GB2312" w:cs="仿宋_GB2312" w:hint="eastAsia"/>
          <w:sz w:val="21"/>
          <w:szCs w:val="21"/>
        </w:rPr>
        <w:t>符合《中华人民共和国政府采购法》第二十二条关于供应</w:t>
      </w:r>
      <w:proofErr w:type="gramStart"/>
      <w:r w:rsidRPr="007A342E">
        <w:rPr>
          <w:rFonts w:ascii="仿宋_GB2312" w:eastAsia="仿宋_GB2312" w:hAnsi="仿宋_GB2312" w:cs="仿宋_GB2312" w:hint="eastAsia"/>
          <w:sz w:val="21"/>
          <w:szCs w:val="21"/>
        </w:rPr>
        <w:t>商条件</w:t>
      </w:r>
      <w:proofErr w:type="gramEnd"/>
      <w:r w:rsidRPr="007A342E">
        <w:rPr>
          <w:rFonts w:ascii="仿宋_GB2312" w:eastAsia="仿宋_GB2312" w:hAnsi="仿宋_GB2312" w:cs="仿宋_GB2312" w:hint="eastAsia"/>
          <w:sz w:val="21"/>
          <w:szCs w:val="21"/>
        </w:rPr>
        <w:t>的规定，遵守本项目采购人本级和上级财政部门关于政府采购的有关规定。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1.3.3</w:t>
      </w:r>
      <w:r w:rsidRPr="007A342E">
        <w:rPr>
          <w:rFonts w:ascii="仿宋_GB2312" w:eastAsia="仿宋_GB2312" w:hAnsi="仿宋_GB2312" w:cs="仿宋_GB2312" w:hint="eastAsia"/>
          <w:sz w:val="21"/>
          <w:szCs w:val="21"/>
        </w:rPr>
        <w:t>以采购代理机构认可的方式获得了本项目的招标文件。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符合投标人须知表</w:t>
      </w: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条中规定的资格条件。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条中写明专门面向中小企业采购的，如投标人为非中小企业且所投产品为非中小企业产品，其投标将被认定为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1.3.7</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1.3.7</w:t>
      </w:r>
      <w:r w:rsidRPr="007A342E">
        <w:rPr>
          <w:rFonts w:ascii="仿宋_GB2312" w:eastAsia="仿宋_GB2312" w:hAnsi="仿宋_GB2312" w:cs="仿宋_GB2312" w:hint="eastAsia"/>
          <w:sz w:val="21"/>
          <w:szCs w:val="21"/>
        </w:rPr>
        <w:t>款中写明要求采购列入《辽宁省创新产品和服务目录》内服务及伴随货物，且该要求在第四章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评标办法</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附表</w:t>
      </w:r>
      <w:r w:rsidRPr="007A342E">
        <w:rPr>
          <w:rFonts w:ascii="仿宋_GB2312" w:eastAsia="仿宋_GB2312" w:hAnsi="仿宋_GB2312" w:cs="仿宋_GB2312"/>
          <w:sz w:val="21"/>
          <w:szCs w:val="21"/>
        </w:rPr>
        <w:t xml:space="preserve">2 </w:t>
      </w:r>
      <w:r w:rsidRPr="007A342E">
        <w:rPr>
          <w:rFonts w:ascii="仿宋_GB2312" w:eastAsia="仿宋_GB2312" w:hAnsi="仿宋_GB2312" w:cs="仿宋_GB2312" w:hint="eastAsia"/>
          <w:sz w:val="21"/>
          <w:szCs w:val="21"/>
        </w:rPr>
        <w:t>符合性审查表中列为符合性审查内容的。如投标人所投服务及伴随货物为非《辽宁省创新产品和服务目录》产品、服务，其投标将被认定为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1.4</w:t>
      </w:r>
      <w:r w:rsidRPr="007A342E">
        <w:rPr>
          <w:rFonts w:ascii="仿宋_GB2312" w:eastAsia="仿宋_GB2312" w:hAnsi="仿宋_GB2312" w:cs="仿宋_GB2312" w:hint="eastAsia"/>
          <w:sz w:val="21"/>
          <w:szCs w:val="21"/>
        </w:rPr>
        <w:t>如投标人须知表</w:t>
      </w:r>
      <w:r w:rsidRPr="007A342E">
        <w:rPr>
          <w:rFonts w:ascii="仿宋_GB2312" w:eastAsia="仿宋_GB2312" w:hAnsi="仿宋_GB2312" w:cs="仿宋_GB2312"/>
          <w:sz w:val="21"/>
          <w:szCs w:val="21"/>
        </w:rPr>
        <w:t>1.4</w:t>
      </w:r>
      <w:r w:rsidRPr="007A342E">
        <w:rPr>
          <w:rFonts w:ascii="仿宋_GB2312" w:eastAsia="仿宋_GB2312" w:hAnsi="仿宋_GB2312" w:cs="仿宋_GB2312" w:hint="eastAsia"/>
          <w:sz w:val="21"/>
          <w:szCs w:val="21"/>
        </w:rPr>
        <w:t>条中允许联合体投标，对联合体规定如下：</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1.4.1</w:t>
      </w:r>
      <w:proofErr w:type="gramStart"/>
      <w:r w:rsidRPr="007A342E">
        <w:rPr>
          <w:rFonts w:ascii="仿宋_GB2312" w:eastAsia="仿宋_GB2312" w:hAnsi="仿宋_GB2312" w:cs="仿宋_GB2312" w:hint="eastAsia"/>
          <w:sz w:val="21"/>
          <w:szCs w:val="21"/>
        </w:rPr>
        <w:t>两个</w:t>
      </w:r>
      <w:proofErr w:type="gramEnd"/>
      <w:r w:rsidRPr="007A342E">
        <w:rPr>
          <w:rFonts w:ascii="仿宋_GB2312" w:eastAsia="仿宋_GB2312" w:hAnsi="仿宋_GB2312" w:cs="仿宋_GB2312" w:hint="eastAsia"/>
          <w:sz w:val="21"/>
          <w:szCs w:val="21"/>
        </w:rPr>
        <w:t>以上供应商可以组成一个投标联合体，以一个投标人的身份投标。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1.4.2</w:t>
      </w:r>
      <w:r w:rsidRPr="007A342E">
        <w:rPr>
          <w:rFonts w:ascii="仿宋_GB2312" w:eastAsia="仿宋_GB2312" w:hAnsi="仿宋_GB2312" w:cs="仿宋_GB2312" w:hint="eastAsia"/>
          <w:sz w:val="21"/>
          <w:szCs w:val="21"/>
        </w:rPr>
        <w:t>联合体各方均应符合《中华人民共和国政府采购法》第二十二条规定的条件。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1.4.3</w:t>
      </w:r>
      <w:r w:rsidRPr="007A342E">
        <w:rPr>
          <w:rFonts w:ascii="仿宋_GB2312" w:eastAsia="仿宋_GB2312" w:hAnsi="仿宋_GB2312" w:cs="仿宋_GB2312" w:hint="eastAsia"/>
          <w:sz w:val="21"/>
          <w:szCs w:val="21"/>
        </w:rPr>
        <w:t>采购人根据采购项目对投标人的特殊要求，联合体中至少应当有一方符合相关规定。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1.4.4</w:t>
      </w:r>
      <w:r w:rsidRPr="007A342E">
        <w:rPr>
          <w:rFonts w:ascii="仿宋_GB2312" w:eastAsia="仿宋_GB2312" w:hAnsi="仿宋_GB2312" w:cs="仿宋_GB2312" w:hint="eastAsia"/>
          <w:sz w:val="21"/>
          <w:szCs w:val="21"/>
        </w:rPr>
        <w:t>联合体各方应签订共同投标协议，明确约定联合体各方承担的工作和相应的责任。</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1.4.5</w:t>
      </w:r>
      <w:r w:rsidRPr="007A342E">
        <w:rPr>
          <w:rFonts w:ascii="仿宋_GB2312" w:eastAsia="仿宋_GB2312" w:hAnsi="仿宋_GB2312" w:cs="仿宋_GB2312" w:hint="eastAsia"/>
          <w:sz w:val="21"/>
          <w:szCs w:val="21"/>
        </w:rPr>
        <w:t>大中型企业、其他自然人、法人或者非法人组织与小型、微型企业组成联合体共同参加投标，共同投标协议中应写明小型、微型企业的协议合同金额占到共同投标协议投标总金额的比例。</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1.4.6</w:t>
      </w:r>
      <w:r w:rsidRPr="007A342E">
        <w:rPr>
          <w:rFonts w:ascii="仿宋_GB2312" w:eastAsia="仿宋_GB2312" w:hAnsi="仿宋_GB2312" w:cs="仿宋_GB2312" w:hint="eastAsia"/>
          <w:sz w:val="21"/>
          <w:szCs w:val="21"/>
        </w:rPr>
        <w:t>联合体中有同类资质的供应</w:t>
      </w:r>
      <w:proofErr w:type="gramStart"/>
      <w:r w:rsidRPr="007A342E">
        <w:rPr>
          <w:rFonts w:ascii="仿宋_GB2312" w:eastAsia="仿宋_GB2312" w:hAnsi="仿宋_GB2312" w:cs="仿宋_GB2312" w:hint="eastAsia"/>
          <w:sz w:val="21"/>
          <w:szCs w:val="21"/>
        </w:rPr>
        <w:t>商按照</w:t>
      </w:r>
      <w:proofErr w:type="gramEnd"/>
      <w:r w:rsidRPr="007A342E">
        <w:rPr>
          <w:rFonts w:ascii="仿宋_GB2312" w:eastAsia="仿宋_GB2312" w:hAnsi="仿宋_GB2312" w:cs="仿宋_GB2312" w:hint="eastAsia"/>
          <w:sz w:val="21"/>
          <w:szCs w:val="21"/>
        </w:rPr>
        <w:t>联合体分工承担相同工作的，按照较低的资质等级确定联合体的资质等级。</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1.4.7</w:t>
      </w:r>
      <w:r w:rsidRPr="007A342E">
        <w:rPr>
          <w:rFonts w:ascii="仿宋_GB2312" w:eastAsia="仿宋_GB2312" w:hAnsi="仿宋_GB2312" w:cs="仿宋_GB2312" w:hint="eastAsia"/>
          <w:sz w:val="21"/>
          <w:szCs w:val="21"/>
        </w:rPr>
        <w:t>以联合体形</w:t>
      </w:r>
      <w:proofErr w:type="gramStart"/>
      <w:r w:rsidRPr="007A342E">
        <w:rPr>
          <w:rFonts w:ascii="仿宋_GB2312" w:eastAsia="仿宋_GB2312" w:hAnsi="仿宋_GB2312" w:cs="仿宋_GB2312" w:hint="eastAsia"/>
          <w:sz w:val="21"/>
          <w:szCs w:val="21"/>
        </w:rPr>
        <w:t>式参加</w:t>
      </w:r>
      <w:proofErr w:type="gramEnd"/>
      <w:r w:rsidRPr="007A342E">
        <w:rPr>
          <w:rFonts w:ascii="仿宋_GB2312" w:eastAsia="仿宋_GB2312" w:hAnsi="仿宋_GB2312" w:cs="仿宋_GB2312" w:hint="eastAsia"/>
          <w:sz w:val="21"/>
          <w:szCs w:val="21"/>
        </w:rPr>
        <w:t>政府采购活动的，联合体各方不得再单独参加或者与其</w:t>
      </w:r>
      <w:proofErr w:type="gramStart"/>
      <w:r w:rsidRPr="007A342E">
        <w:rPr>
          <w:rFonts w:ascii="仿宋_GB2312" w:eastAsia="仿宋_GB2312" w:hAnsi="仿宋_GB2312" w:cs="仿宋_GB2312" w:hint="eastAsia"/>
          <w:sz w:val="21"/>
          <w:szCs w:val="21"/>
        </w:rPr>
        <w:t>他供应</w:t>
      </w:r>
      <w:proofErr w:type="gramEnd"/>
      <w:r w:rsidRPr="007A342E">
        <w:rPr>
          <w:rFonts w:ascii="仿宋_GB2312" w:eastAsia="仿宋_GB2312" w:hAnsi="仿宋_GB2312" w:cs="仿宋_GB2312" w:hint="eastAsia"/>
          <w:sz w:val="21"/>
          <w:szCs w:val="21"/>
        </w:rPr>
        <w:t>商另外组成联合体参加本项目投标，否则相关投标将被认定为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）两个以上的自然人、法人或者其他组织可以组成一个联合体，以一个投标人的身份共同参加</w:t>
      </w:r>
      <w:r w:rsidRPr="007A342E">
        <w:rPr>
          <w:rFonts w:ascii="仿宋_GB2312" w:eastAsia="仿宋_GB2312" w:hAnsi="仿宋_GB2312" w:cs="仿宋_GB2312" w:hint="eastAsia"/>
          <w:sz w:val="21"/>
          <w:szCs w:val="21"/>
        </w:rPr>
        <w:lastRenderedPageBreak/>
        <w:t>政府采购活动。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）联合体中标的，联合体各方应共同与采购人签订采购合同，就采购合同约定的事项对采购人承担连带责任。</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1.4.8</w:t>
      </w:r>
      <w:r w:rsidRPr="007A342E">
        <w:rPr>
          <w:rFonts w:ascii="仿宋_GB2312" w:eastAsia="仿宋_GB2312" w:hAnsi="仿宋_GB2312" w:cs="仿宋_GB2312" w:hint="eastAsia"/>
          <w:sz w:val="21"/>
          <w:szCs w:val="21"/>
        </w:rPr>
        <w:t>对联合体投标的其他资格要求见投标人须知表</w:t>
      </w:r>
      <w:r w:rsidRPr="007A342E">
        <w:rPr>
          <w:rFonts w:ascii="仿宋_GB2312" w:eastAsia="仿宋_GB2312" w:hAnsi="仿宋_GB2312" w:cs="仿宋_GB2312"/>
          <w:sz w:val="21"/>
          <w:szCs w:val="21"/>
        </w:rPr>
        <w:t>1.4.8</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单位负责人为同一人或者存在直接控股、管理关系的不同供应商，其相关投标将被认定为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w:t>
      </w:r>
      <w:r w:rsidRPr="007A342E">
        <w:rPr>
          <w:rFonts w:ascii="仿宋_GB2312" w:eastAsia="仿宋_GB2312" w:hAnsi="仿宋_GB2312" w:cs="仿宋_GB2312" w:hint="eastAsia"/>
          <w:sz w:val="21"/>
          <w:szCs w:val="21"/>
        </w:rPr>
        <w:t>为本项目提供</w:t>
      </w:r>
      <w:proofErr w:type="gramStart"/>
      <w:r w:rsidRPr="007A342E">
        <w:rPr>
          <w:rFonts w:ascii="仿宋_GB2312" w:eastAsia="仿宋_GB2312" w:hAnsi="仿宋_GB2312" w:cs="仿宋_GB2312" w:hint="eastAsia"/>
          <w:sz w:val="21"/>
          <w:szCs w:val="21"/>
        </w:rPr>
        <w:t>过整体</w:t>
      </w:r>
      <w:proofErr w:type="gramEnd"/>
      <w:r w:rsidRPr="007A342E">
        <w:rPr>
          <w:rFonts w:ascii="仿宋_GB2312" w:eastAsia="仿宋_GB2312" w:hAnsi="仿宋_GB2312" w:cs="仿宋_GB2312" w:hint="eastAsia"/>
          <w:sz w:val="21"/>
          <w:szCs w:val="21"/>
        </w:rPr>
        <w:t>设计、规范编制或者项目管理、监理、检测等服务的供应商，不得再参加本项目上述服务以外的其他采购活动，否则其投标将被认定为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1.7</w:t>
      </w:r>
      <w:r w:rsidRPr="007A342E">
        <w:rPr>
          <w:rFonts w:ascii="仿宋_GB2312" w:eastAsia="仿宋_GB2312" w:hAnsi="仿宋_GB2312" w:cs="仿宋_GB2312" w:hint="eastAsia"/>
          <w:sz w:val="21"/>
          <w:szCs w:val="21"/>
        </w:rPr>
        <w:t>投标人在投标过程中不得向采购人提供、给予任何有价值的物品，影响其正常决策行为。一经发现，其将被认定为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w:t>
      </w:r>
      <w:r w:rsidRPr="007A342E">
        <w:rPr>
          <w:rFonts w:ascii="仿宋_GB2312" w:eastAsia="仿宋_GB2312" w:hAnsi="仿宋_GB2312" w:cs="仿宋_GB2312" w:hint="eastAsia"/>
          <w:b/>
          <w:bCs/>
          <w:sz w:val="21"/>
          <w:szCs w:val="21"/>
        </w:rPr>
        <w:t>资金来源</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2.1</w:t>
      </w:r>
      <w:r w:rsidRPr="007A342E">
        <w:rPr>
          <w:rFonts w:ascii="仿宋_GB2312" w:eastAsia="仿宋_GB2312" w:hAnsi="仿宋_GB2312" w:cs="仿宋_GB2312" w:hint="eastAsia"/>
          <w:sz w:val="21"/>
          <w:szCs w:val="21"/>
        </w:rPr>
        <w:t>本项目的采购人已获得足以支付本次招标后所签订的合同项下的资金（包括财政性资金和本项目采购中无法与财政性资金分割的非财政性资金）。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2.2</w:t>
      </w:r>
      <w:r w:rsidRPr="007A342E">
        <w:rPr>
          <w:rFonts w:ascii="仿宋_GB2312" w:eastAsia="仿宋_GB2312" w:hAnsi="仿宋_GB2312" w:cs="仿宋_GB2312" w:hint="eastAsia"/>
          <w:sz w:val="21"/>
          <w:szCs w:val="21"/>
        </w:rPr>
        <w:t>项目预算金额和分项或分包最高</w:t>
      </w:r>
      <w:proofErr w:type="gramStart"/>
      <w:r w:rsidRPr="007A342E">
        <w:rPr>
          <w:rFonts w:ascii="仿宋_GB2312" w:eastAsia="仿宋_GB2312" w:hAnsi="仿宋_GB2312" w:cs="仿宋_GB2312" w:hint="eastAsia"/>
          <w:sz w:val="21"/>
          <w:szCs w:val="21"/>
        </w:rPr>
        <w:t>限价见</w:t>
      </w:r>
      <w:proofErr w:type="gramEnd"/>
      <w:r w:rsidRPr="007A342E">
        <w:rPr>
          <w:rFonts w:ascii="仿宋_GB2312" w:eastAsia="仿宋_GB2312" w:hAnsi="仿宋_GB2312" w:cs="仿宋_GB2312" w:hint="eastAsia"/>
          <w:sz w:val="21"/>
          <w:szCs w:val="21"/>
        </w:rPr>
        <w:t>投标人须知表</w:t>
      </w:r>
      <w:r w:rsidRPr="007A342E">
        <w:rPr>
          <w:rFonts w:ascii="仿宋_GB2312" w:eastAsia="仿宋_GB2312" w:hAnsi="仿宋_GB2312" w:cs="仿宋_GB2312"/>
          <w:sz w:val="21"/>
          <w:szCs w:val="21"/>
        </w:rPr>
        <w:t>2.2</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2.3</w:t>
      </w:r>
      <w:r w:rsidRPr="007A342E">
        <w:rPr>
          <w:rFonts w:ascii="仿宋_GB2312" w:eastAsia="仿宋_GB2312" w:hAnsi="仿宋_GB2312" w:cs="仿宋_GB2312" w:hint="eastAsia"/>
          <w:sz w:val="21"/>
          <w:szCs w:val="21"/>
        </w:rPr>
        <w:t>投标人报价超过招标文件规定的预算金额或者分项、分包最高限价的，其投标将被认定为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bookmarkStart w:id="10" w:name="_Toc266951048"/>
      <w:r w:rsidRPr="007A342E">
        <w:rPr>
          <w:rFonts w:ascii="仿宋_GB2312" w:eastAsia="仿宋_GB2312" w:hAnsi="仿宋_GB2312" w:cs="仿宋_GB2312"/>
          <w:b/>
          <w:bCs/>
          <w:sz w:val="21"/>
          <w:szCs w:val="21"/>
        </w:rPr>
        <w:t>3.</w:t>
      </w:r>
      <w:r w:rsidRPr="007A342E">
        <w:rPr>
          <w:rFonts w:ascii="仿宋_GB2312" w:eastAsia="仿宋_GB2312" w:hAnsi="仿宋_GB2312" w:cs="仿宋_GB2312" w:hint="eastAsia"/>
          <w:b/>
          <w:bCs/>
          <w:sz w:val="21"/>
          <w:szCs w:val="21"/>
        </w:rPr>
        <w:t>语言文字</w:t>
      </w:r>
      <w:bookmarkEnd w:id="10"/>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除专用术语外，与投标有关的语言均使用中文。必要时专用术语应附有中文注释。对不同文字文本投标文件的解释发生异议的，以中文文本为准。</w:t>
      </w:r>
    </w:p>
    <w:p w:rsidR="007A342E" w:rsidRPr="007A342E" w:rsidRDefault="007A342E" w:rsidP="007A342E">
      <w:pPr>
        <w:adjustRightInd w:val="0"/>
        <w:snapToGrid w:val="0"/>
        <w:rPr>
          <w:rFonts w:ascii="仿宋_GB2312" w:eastAsia="仿宋_GB2312" w:hAnsi="仿宋_GB2312" w:cs="仿宋_GB2312"/>
          <w:b/>
          <w:bCs/>
          <w:sz w:val="21"/>
          <w:szCs w:val="21"/>
        </w:rPr>
      </w:pPr>
      <w:bookmarkStart w:id="11" w:name="_1.8_计量单位"/>
      <w:bookmarkStart w:id="12" w:name="_Toc266951049"/>
      <w:bookmarkEnd w:id="11"/>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4.</w:t>
      </w:r>
      <w:r w:rsidRPr="007A342E">
        <w:rPr>
          <w:rFonts w:ascii="仿宋_GB2312" w:eastAsia="仿宋_GB2312" w:hAnsi="仿宋_GB2312" w:cs="仿宋_GB2312" w:hint="eastAsia"/>
          <w:b/>
          <w:bCs/>
          <w:sz w:val="21"/>
          <w:szCs w:val="21"/>
        </w:rPr>
        <w:t>计量单位</w:t>
      </w:r>
      <w:bookmarkEnd w:id="12"/>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除投标人须知表</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条中有特殊要求外，投标文件中所使用的计量单位，应采用中华人民共和国法定计量单位。</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5.</w:t>
      </w:r>
      <w:r w:rsidRPr="007A342E">
        <w:rPr>
          <w:rFonts w:ascii="仿宋_GB2312" w:eastAsia="仿宋_GB2312" w:hAnsi="仿宋_GB2312" w:cs="仿宋_GB2312" w:hint="eastAsia"/>
          <w:b/>
          <w:bCs/>
          <w:sz w:val="21"/>
          <w:szCs w:val="21"/>
        </w:rPr>
        <w:t>投标费用</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不论投标的结果如何，投标人应承担所有与投标有关的费用。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6.</w:t>
      </w:r>
      <w:r w:rsidRPr="007A342E">
        <w:rPr>
          <w:rFonts w:ascii="仿宋_GB2312" w:eastAsia="仿宋_GB2312" w:hAnsi="仿宋_GB2312" w:cs="仿宋_GB2312" w:hint="eastAsia"/>
          <w:b/>
          <w:bCs/>
          <w:sz w:val="21"/>
          <w:szCs w:val="21"/>
        </w:rPr>
        <w:t>现场考察、开标前答疑会</w:t>
      </w:r>
    </w:p>
    <w:p w:rsidR="007A342E" w:rsidRPr="007A342E" w:rsidRDefault="007A342E" w:rsidP="007A342E">
      <w:pPr>
        <w:adjustRightInd w:val="0"/>
        <w:snapToGrid w:val="0"/>
        <w:rPr>
          <w:rFonts w:ascii="仿宋_GB2312" w:eastAsia="仿宋_GB2312" w:hAnsi="仿宋_GB2312" w:cs="仿宋_GB2312"/>
          <w:kern w:val="0"/>
          <w:sz w:val="21"/>
          <w:szCs w:val="21"/>
        </w:rPr>
      </w:pPr>
      <w:bookmarkStart w:id="13" w:name="_1.10_投标预备会"/>
      <w:bookmarkEnd w:id="13"/>
      <w:r w:rsidRPr="007A342E">
        <w:rPr>
          <w:rFonts w:ascii="仿宋_GB2312" w:eastAsia="仿宋_GB2312" w:hAnsi="仿宋_GB2312" w:cs="仿宋_GB2312"/>
          <w:kern w:val="0"/>
          <w:sz w:val="21"/>
          <w:szCs w:val="21"/>
        </w:rPr>
        <w:t>6.1</w:t>
      </w:r>
      <w:hyperlink w:anchor="_踏勘现场" w:history="1">
        <w:r w:rsidRPr="007A342E">
          <w:rPr>
            <w:rFonts w:ascii="仿宋_GB2312" w:eastAsia="仿宋_GB2312" w:hAnsi="仿宋_GB2312" w:cs="仿宋_GB2312" w:hint="eastAsia"/>
            <w:kern w:val="0"/>
            <w:sz w:val="21"/>
            <w:szCs w:val="21"/>
          </w:rPr>
          <w:t>投标人须知表</w:t>
        </w:r>
      </w:hyperlink>
      <w:r w:rsidRPr="007A342E">
        <w:rPr>
          <w:rFonts w:ascii="仿宋_GB2312" w:eastAsia="仿宋_GB2312" w:hAnsi="仿宋_GB2312" w:cs="仿宋_GB2312"/>
          <w:kern w:val="0"/>
          <w:sz w:val="21"/>
          <w:szCs w:val="21"/>
        </w:rPr>
        <w:t>6.1</w:t>
      </w:r>
      <w:r w:rsidRPr="007A342E">
        <w:rPr>
          <w:rFonts w:ascii="仿宋_GB2312" w:eastAsia="仿宋_GB2312" w:hAnsi="仿宋_GB2312" w:cs="仿宋_GB2312" w:hint="eastAsia"/>
          <w:kern w:val="0"/>
          <w:sz w:val="21"/>
          <w:szCs w:val="21"/>
        </w:rPr>
        <w:t>条规定组织现场考察或开标前答疑会的，采购人按规定的时间、地点组织投标人现场考察或开标前答疑会，或者在领取招标文件期限截止后以书面形式通知所有获取招标文件的潜在投标人。</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sz w:val="21"/>
          <w:szCs w:val="21"/>
        </w:rPr>
        <w:t>6.2</w:t>
      </w:r>
      <w:r w:rsidRPr="007A342E">
        <w:rPr>
          <w:rFonts w:ascii="仿宋_GB2312" w:eastAsia="仿宋_GB2312" w:hAnsi="仿宋_GB2312" w:cs="仿宋_GB2312" w:hint="eastAsia"/>
          <w:kern w:val="0"/>
          <w:sz w:val="21"/>
          <w:szCs w:val="21"/>
        </w:rPr>
        <w:t>由于未参加现场考察或标前答疑而导致对项目实际情况不了解，影响技术文件编制、</w:t>
      </w:r>
      <w:hyperlink r:id="rId12" w:tgtFrame="_blank" w:history="1">
        <w:r w:rsidRPr="007A342E">
          <w:rPr>
            <w:rFonts w:ascii="仿宋_GB2312" w:eastAsia="仿宋_GB2312" w:hAnsi="仿宋_GB2312" w:cs="仿宋_GB2312" w:hint="eastAsia"/>
            <w:kern w:val="0"/>
            <w:sz w:val="21"/>
            <w:szCs w:val="21"/>
          </w:rPr>
          <w:t>投标报价</w:t>
        </w:r>
      </w:hyperlink>
      <w:r w:rsidRPr="007A342E">
        <w:rPr>
          <w:rFonts w:ascii="仿宋_GB2312" w:eastAsia="仿宋_GB2312" w:hAnsi="仿宋_GB2312" w:cs="仿宋_GB2312" w:hint="eastAsia"/>
          <w:kern w:val="0"/>
          <w:sz w:val="21"/>
          <w:szCs w:val="21"/>
        </w:rPr>
        <w:t>准确性、综合因素响应不全面等问题的，由投标人自行承担相应后果。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6.3</w:t>
      </w:r>
      <w:r w:rsidRPr="007A342E">
        <w:rPr>
          <w:rFonts w:ascii="仿宋_GB2312" w:eastAsia="仿宋_GB2312" w:hAnsi="仿宋_GB2312" w:cs="仿宋_GB2312" w:hint="eastAsia"/>
          <w:sz w:val="21"/>
          <w:szCs w:val="21"/>
        </w:rPr>
        <w:t>现场考察及参加标前答疑会所发生的费用及一切责任由投标人自行承担。</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7.</w:t>
      </w:r>
      <w:r w:rsidRPr="007A342E">
        <w:rPr>
          <w:rFonts w:ascii="仿宋_GB2312" w:eastAsia="仿宋_GB2312" w:hAnsi="仿宋_GB2312" w:cs="仿宋_GB2312" w:hint="eastAsia"/>
          <w:b/>
          <w:bCs/>
          <w:sz w:val="21"/>
          <w:szCs w:val="21"/>
        </w:rPr>
        <w:t>适用法律</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本项目的采购人、采购代理机构、投标人、评标委员会的相关行为均受《中华人民共和国政府采购法》、《中华人民共和国政府采购法实施条例》及本项目本级和上级财政部门关于政府采购有关</w:t>
      </w:r>
      <w:r w:rsidRPr="007A342E">
        <w:rPr>
          <w:rFonts w:ascii="仿宋_GB2312" w:eastAsia="仿宋_GB2312" w:hAnsi="仿宋_GB2312" w:cs="仿宋_GB2312" w:hint="eastAsia"/>
          <w:sz w:val="21"/>
          <w:szCs w:val="21"/>
        </w:rPr>
        <w:lastRenderedPageBreak/>
        <w:t>规定的约束，其权利受到上述法律法规的保护。</w:t>
      </w:r>
    </w:p>
    <w:p w:rsidR="007A342E" w:rsidRPr="007A342E" w:rsidRDefault="007A342E" w:rsidP="007A342E">
      <w:pPr>
        <w:pStyle w:val="2"/>
        <w:jc w:val="center"/>
        <w:rPr>
          <w:rFonts w:ascii="仿宋_GB2312" w:eastAsia="仿宋_GB2312" w:hAnsi="仿宋_GB2312" w:cs="仿宋_GB2312"/>
          <w:sz w:val="21"/>
          <w:szCs w:val="21"/>
        </w:rPr>
      </w:pPr>
      <w:bookmarkStart w:id="14" w:name="_Toc10106_WPSOffice_Level2"/>
      <w:r w:rsidRPr="007A342E">
        <w:rPr>
          <w:rFonts w:ascii="仿宋_GB2312" w:eastAsia="仿宋_GB2312" w:hAnsi="仿宋_GB2312" w:cs="仿宋_GB2312" w:hint="eastAsia"/>
          <w:sz w:val="21"/>
          <w:szCs w:val="21"/>
        </w:rPr>
        <w:t>三</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招标文件</w:t>
      </w:r>
      <w:bookmarkEnd w:id="14"/>
    </w:p>
    <w:p w:rsidR="007A342E" w:rsidRPr="007A342E" w:rsidRDefault="007A342E" w:rsidP="007A342E">
      <w:pPr>
        <w:tabs>
          <w:tab w:val="left" w:pos="312"/>
        </w:tabs>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8.</w:t>
      </w:r>
      <w:r w:rsidRPr="007A342E">
        <w:rPr>
          <w:rFonts w:ascii="仿宋_GB2312" w:eastAsia="仿宋_GB2312" w:hAnsi="仿宋_GB2312" w:cs="仿宋_GB2312" w:hint="eastAsia"/>
          <w:b/>
          <w:bCs/>
          <w:sz w:val="21"/>
          <w:szCs w:val="21"/>
        </w:rPr>
        <w:t>招标文件构成</w:t>
      </w:r>
    </w:p>
    <w:p w:rsidR="007A342E" w:rsidRPr="007A342E" w:rsidRDefault="007A342E" w:rsidP="007A342E">
      <w:pPr>
        <w:tabs>
          <w:tab w:val="left" w:pos="312"/>
        </w:tabs>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8.1</w:t>
      </w:r>
      <w:r w:rsidRPr="007A342E">
        <w:rPr>
          <w:rFonts w:ascii="仿宋_GB2312" w:eastAsia="仿宋_GB2312" w:hAnsi="仿宋_GB2312" w:cs="仿宋_GB2312" w:hint="eastAsia"/>
          <w:sz w:val="21"/>
          <w:szCs w:val="21"/>
        </w:rPr>
        <w:t>招标文件内容如下</w:t>
      </w:r>
      <w:r w:rsidRPr="007A342E">
        <w:rPr>
          <w:rFonts w:ascii="仿宋_GB2312" w:eastAsia="仿宋_GB2312" w:hAnsi="仿宋_GB2312" w:cs="仿宋_GB2312"/>
          <w:sz w:val="21"/>
          <w:szCs w:val="21"/>
        </w:rPr>
        <w:t>:</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招标公告</w:t>
      </w:r>
    </w:p>
    <w:p w:rsidR="007A342E" w:rsidRPr="007A342E" w:rsidRDefault="007A342E" w:rsidP="007A342E">
      <w:pPr>
        <w:numPr>
          <w:ilvl w:val="0"/>
          <w:numId w:val="39"/>
        </w:numPr>
        <w:adjustRightInd w:val="0"/>
        <w:snapToGrid w:val="0"/>
        <w:ind w:firstLineChars="200" w:firstLine="420"/>
        <w:rPr>
          <w:rFonts w:ascii="仿宋_GB2312" w:eastAsia="仿宋_GB2312" w:hAnsi="仿宋_GB2312" w:cs="仿宋_GB2312"/>
          <w:sz w:val="21"/>
          <w:szCs w:val="21"/>
        </w:rPr>
      </w:pPr>
      <w:bookmarkStart w:id="15" w:name="_Toc25935_WPSOffice_Level2"/>
      <w:bookmarkStart w:id="16" w:name="_Toc24604_WPSOffice_Level2"/>
      <w:bookmarkStart w:id="17" w:name="_Toc188_WPSOffice_Level2"/>
      <w:bookmarkStart w:id="18" w:name="_Toc4961_WPSOffice_Level2"/>
      <w:r w:rsidRPr="007A342E">
        <w:rPr>
          <w:rFonts w:ascii="仿宋_GB2312" w:eastAsia="仿宋_GB2312" w:hAnsi="仿宋_GB2312" w:cs="仿宋_GB2312" w:hint="eastAsia"/>
          <w:sz w:val="21"/>
          <w:szCs w:val="21"/>
        </w:rPr>
        <w:t>投标人须知</w:t>
      </w:r>
      <w:bookmarkEnd w:id="15"/>
      <w:bookmarkEnd w:id="16"/>
      <w:bookmarkEnd w:id="17"/>
      <w:bookmarkEnd w:id="18"/>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19" w:name="_Toc13276_WPSOffice_Level2"/>
      <w:bookmarkStart w:id="20" w:name="_Toc2443_WPSOffice_Level2"/>
      <w:bookmarkStart w:id="21" w:name="_Toc32235_WPSOffice_Level2"/>
      <w:bookmarkStart w:id="22" w:name="_Toc31424_WPSOffice_Level2"/>
      <w:r w:rsidRPr="007A342E">
        <w:rPr>
          <w:rFonts w:ascii="仿宋_GB2312" w:eastAsia="仿宋_GB2312" w:hAnsi="仿宋_GB2312" w:cs="仿宋_GB2312" w:hint="eastAsia"/>
          <w:sz w:val="21"/>
          <w:szCs w:val="21"/>
        </w:rPr>
        <w:t>第二章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投标文件内容及格式</w:t>
      </w:r>
      <w:bookmarkEnd w:id="19"/>
      <w:bookmarkEnd w:id="20"/>
      <w:bookmarkEnd w:id="21"/>
      <w:bookmarkEnd w:id="22"/>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23" w:name="_Toc4416_WPSOffice_Level2"/>
      <w:bookmarkStart w:id="24" w:name="_Toc16269_WPSOffice_Level2"/>
      <w:bookmarkStart w:id="25" w:name="_Toc7005_WPSOffice_Level2"/>
      <w:bookmarkStart w:id="26" w:name="_Toc24836_WPSOffice_Level2"/>
      <w:r w:rsidRPr="007A342E">
        <w:rPr>
          <w:rFonts w:ascii="仿宋_GB2312" w:eastAsia="仿宋_GB2312" w:hAnsi="仿宋_GB2312" w:cs="仿宋_GB2312" w:hint="eastAsia"/>
          <w:sz w:val="21"/>
          <w:szCs w:val="21"/>
        </w:rPr>
        <w:t>第三章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服务需求</w:t>
      </w:r>
      <w:bookmarkEnd w:id="23"/>
      <w:bookmarkEnd w:id="24"/>
      <w:bookmarkEnd w:id="25"/>
      <w:bookmarkEnd w:id="26"/>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27" w:name="_Toc16294_WPSOffice_Level2"/>
      <w:bookmarkStart w:id="28" w:name="_Toc16119_WPSOffice_Level2"/>
      <w:bookmarkStart w:id="29" w:name="_Toc23459_WPSOffice_Level2"/>
      <w:bookmarkStart w:id="30" w:name="_Toc25382_WPSOffice_Level2"/>
      <w:r w:rsidRPr="007A342E">
        <w:rPr>
          <w:rFonts w:ascii="仿宋_GB2312" w:eastAsia="仿宋_GB2312" w:hAnsi="仿宋_GB2312" w:cs="仿宋_GB2312" w:hint="eastAsia"/>
          <w:sz w:val="21"/>
          <w:szCs w:val="21"/>
        </w:rPr>
        <w:t>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bookmarkEnd w:id="27"/>
      <w:bookmarkEnd w:id="28"/>
      <w:bookmarkEnd w:id="29"/>
      <w:bookmarkEnd w:id="30"/>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31" w:name="_Toc16368_WPSOffice_Level2"/>
      <w:bookmarkStart w:id="32" w:name="_Toc17794_WPSOffice_Level2"/>
      <w:bookmarkStart w:id="33" w:name="_Toc28106_WPSOffice_Level2"/>
      <w:bookmarkStart w:id="34" w:name="_Toc9629_WPSOffice_Level2"/>
      <w:r w:rsidRPr="007A342E">
        <w:rPr>
          <w:rFonts w:ascii="仿宋_GB2312" w:eastAsia="仿宋_GB2312" w:hAnsi="仿宋_GB2312" w:cs="仿宋_GB2312" w:hint="eastAsia"/>
          <w:sz w:val="21"/>
          <w:szCs w:val="21"/>
        </w:rPr>
        <w:t>第五章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政府采购合同条款及格式</w:t>
      </w:r>
      <w:bookmarkEnd w:id="31"/>
      <w:bookmarkEnd w:id="32"/>
      <w:bookmarkEnd w:id="33"/>
      <w:bookmarkEnd w:id="34"/>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8.2</w:t>
      </w:r>
      <w:r w:rsidRPr="007A342E">
        <w:rPr>
          <w:rFonts w:ascii="仿宋_GB2312" w:eastAsia="仿宋_GB2312" w:hAnsi="仿宋_GB2312" w:cs="仿宋_GB2312" w:hint="eastAsia"/>
          <w:sz w:val="21"/>
          <w:szCs w:val="21"/>
        </w:rPr>
        <w:t>投标人应认真阅读招标文件所有的事项、格式、条款等。如投标人没有按照招标文件要求提交资料，或者投标文件没有对招标文件做出实质性响应，可能导致其投标被认定为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9.</w:t>
      </w:r>
      <w:r w:rsidRPr="007A342E">
        <w:rPr>
          <w:rFonts w:ascii="仿宋_GB2312" w:eastAsia="仿宋_GB2312" w:hAnsi="仿宋_GB2312" w:cs="仿宋_GB2312" w:hint="eastAsia"/>
          <w:b/>
          <w:bCs/>
          <w:sz w:val="21"/>
          <w:szCs w:val="21"/>
        </w:rPr>
        <w:t>招标文件的澄清与修改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9.1</w:t>
      </w:r>
      <w:r w:rsidRPr="007A342E">
        <w:rPr>
          <w:rFonts w:ascii="仿宋_GB2312" w:eastAsia="仿宋_GB2312" w:hAnsi="仿宋_GB2312" w:cs="仿宋_GB2312" w:hint="eastAsia"/>
          <w:sz w:val="21"/>
          <w:szCs w:val="21"/>
        </w:rPr>
        <w:t>采购人或者采购代理机构可以对已发出的招标文件进行澄清或者修改。澄清或者修改的内容可能影响投标文件编制的，应当在投标截止时间至少</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日前，在原公告发布媒体上发布变更公告，并以书面形式通知所有获取招标文件的潜在投标人；不足</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日的，采购人或者采购代理机构应当顺延提交投标文件的截止时间。</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9.2</w:t>
      </w:r>
      <w:r w:rsidRPr="007A342E">
        <w:rPr>
          <w:rFonts w:ascii="仿宋_GB2312" w:eastAsia="仿宋_GB2312" w:hAnsi="仿宋_GB2312" w:cs="仿宋_GB2312" w:hint="eastAsia"/>
          <w:sz w:val="21"/>
          <w:szCs w:val="21"/>
        </w:rPr>
        <w:t>澄清或者修改的内容为招标文件的组成部分，对所有招标文件的收受人具有约束力。投标人在收到上述通知后，应及时向采购代理机构回函确认。</w:t>
      </w:r>
    </w:p>
    <w:p w:rsidR="007A342E" w:rsidRPr="007A342E" w:rsidRDefault="007A342E" w:rsidP="007A342E">
      <w:pPr>
        <w:pStyle w:val="2"/>
        <w:jc w:val="center"/>
        <w:rPr>
          <w:rFonts w:ascii="仿宋_GB2312" w:eastAsia="仿宋_GB2312" w:hAnsi="仿宋_GB2312" w:cs="仿宋_GB2312"/>
          <w:sz w:val="21"/>
          <w:szCs w:val="21"/>
        </w:rPr>
      </w:pPr>
      <w:bookmarkStart w:id="35" w:name="_Toc7415_WPSOffice_Level2"/>
      <w:r w:rsidRPr="007A342E">
        <w:rPr>
          <w:rFonts w:ascii="仿宋_GB2312" w:eastAsia="仿宋_GB2312" w:hAnsi="仿宋_GB2312" w:cs="仿宋_GB2312" w:hint="eastAsia"/>
          <w:sz w:val="21"/>
          <w:szCs w:val="21"/>
        </w:rPr>
        <w:t>四</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投标文件的编制</w:t>
      </w:r>
      <w:bookmarkEnd w:id="35"/>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10.</w:t>
      </w:r>
      <w:r w:rsidRPr="007A342E">
        <w:rPr>
          <w:rFonts w:ascii="仿宋_GB2312" w:eastAsia="仿宋_GB2312" w:hAnsi="仿宋_GB2312" w:cs="仿宋_GB2312" w:hint="eastAsia"/>
          <w:b/>
          <w:bCs/>
          <w:sz w:val="21"/>
          <w:szCs w:val="21"/>
        </w:rPr>
        <w:t>投标范围</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10.1</w:t>
      </w:r>
      <w:r w:rsidRPr="007A342E">
        <w:rPr>
          <w:rFonts w:ascii="仿宋_GB2312" w:eastAsia="仿宋_GB2312" w:hAnsi="仿宋_GB2312" w:cs="仿宋_GB2312" w:hint="eastAsia"/>
          <w:sz w:val="21"/>
          <w:szCs w:val="21"/>
        </w:rPr>
        <w:t>项目有分包的，投标人可对招标文件其中某一个分包或几个分包进行投标。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10.2</w:t>
      </w:r>
      <w:r w:rsidRPr="007A342E">
        <w:rPr>
          <w:rFonts w:ascii="仿宋_GB2312" w:eastAsia="仿宋_GB2312" w:hAnsi="仿宋_GB2312" w:cs="仿宋_GB2312" w:hint="eastAsia"/>
          <w:sz w:val="21"/>
          <w:szCs w:val="21"/>
        </w:rPr>
        <w:t>投标人应当对所投分包在招标文件“服务需求”中所列的所有服务内容进行投标，如仅响应分包中某一部分内容，其该包投标将被认定为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10.3</w:t>
      </w:r>
      <w:r w:rsidRPr="007A342E">
        <w:rPr>
          <w:rFonts w:ascii="仿宋_GB2312" w:eastAsia="仿宋_GB2312" w:hAnsi="仿宋_GB2312" w:cs="仿宋_GB2312" w:hint="eastAsia"/>
          <w:sz w:val="21"/>
          <w:szCs w:val="21"/>
        </w:rPr>
        <w:t>无论招标文件第三章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服务需求中是否要求，投标人所投的服务均应符合国家强制性标准。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11.</w:t>
      </w:r>
      <w:r w:rsidRPr="007A342E">
        <w:rPr>
          <w:rFonts w:ascii="仿宋_GB2312" w:eastAsia="仿宋_GB2312" w:hAnsi="仿宋_GB2312" w:cs="仿宋_GB2312" w:hint="eastAsia"/>
          <w:b/>
          <w:bCs/>
          <w:sz w:val="21"/>
          <w:szCs w:val="21"/>
        </w:rPr>
        <w:t>投标文件构成</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11.1</w:t>
      </w:r>
      <w:r w:rsidRPr="007A342E">
        <w:rPr>
          <w:rFonts w:ascii="仿宋_GB2312" w:eastAsia="仿宋_GB2312" w:hAnsi="仿宋_GB2312" w:cs="仿宋_GB2312" w:hint="eastAsia"/>
          <w:sz w:val="21"/>
          <w:szCs w:val="21"/>
        </w:rPr>
        <w:t>投标人应完整地按招标文件提供的投标文件格式及要求编写投标文件。投标文件应包括资格证明文件、符合性证明文件、其它材料三部分。具体见第二章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投标文件内容及格式。</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11.2</w:t>
      </w:r>
      <w:r w:rsidRPr="007A342E">
        <w:rPr>
          <w:rFonts w:ascii="仿宋_GB2312" w:eastAsia="仿宋_GB2312" w:hAnsi="仿宋_GB2312" w:cs="仿宋_GB2312" w:hint="eastAsia"/>
          <w:sz w:val="21"/>
          <w:szCs w:val="21"/>
        </w:rPr>
        <w:t>投标人应按招标文件提供的格式编写投标文件。招标文件提供标准格式的按标准格式填列，未提供标准格式的可自行拟定。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样品或演示要求详见投标人须知表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lastRenderedPageBreak/>
        <w:t>★</w:t>
      </w:r>
      <w:r w:rsidRPr="007A342E">
        <w:rPr>
          <w:rFonts w:ascii="仿宋_GB2312" w:eastAsia="仿宋_GB2312" w:hAnsi="仿宋_GB2312" w:cs="仿宋_GB2312"/>
          <w:b/>
          <w:bCs/>
          <w:sz w:val="21"/>
          <w:szCs w:val="21"/>
        </w:rPr>
        <w:t>12.</w:t>
      </w:r>
      <w:r w:rsidRPr="007A342E">
        <w:rPr>
          <w:rFonts w:ascii="仿宋_GB2312" w:eastAsia="仿宋_GB2312" w:hAnsi="仿宋_GB2312" w:cs="仿宋_GB2312" w:hint="eastAsia"/>
          <w:b/>
          <w:bCs/>
          <w:sz w:val="21"/>
          <w:szCs w:val="21"/>
        </w:rPr>
        <w:t>投标报价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12.1</w:t>
      </w:r>
      <w:r w:rsidRPr="007A342E">
        <w:rPr>
          <w:rFonts w:ascii="仿宋_GB2312" w:eastAsia="仿宋_GB2312" w:hAnsi="仿宋_GB2312" w:cs="仿宋_GB2312" w:hint="eastAsia"/>
          <w:sz w:val="21"/>
          <w:szCs w:val="21"/>
        </w:rPr>
        <w:t>所有投标均按投标人须知表</w:t>
      </w:r>
      <w:r w:rsidRPr="007A342E">
        <w:rPr>
          <w:rFonts w:ascii="仿宋_GB2312" w:eastAsia="仿宋_GB2312" w:hAnsi="仿宋_GB2312" w:cs="仿宋_GB2312"/>
          <w:sz w:val="21"/>
          <w:szCs w:val="21"/>
        </w:rPr>
        <w:t>12.1</w:t>
      </w:r>
      <w:r w:rsidRPr="007A342E">
        <w:rPr>
          <w:rFonts w:ascii="仿宋_GB2312" w:eastAsia="仿宋_GB2312" w:hAnsi="仿宋_GB2312" w:cs="仿宋_GB2312" w:hint="eastAsia"/>
          <w:sz w:val="21"/>
          <w:szCs w:val="21"/>
        </w:rPr>
        <w:t>条中要求货币进行报价。投标人的投标报价应遵守《中华人民共和国价格法》。同时，根据《中华人民共和国政府采购法》第三条的规定，为保证公平竞争，如有服务主体部分的赠与行为，其投标将被认定为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12.2</w:t>
      </w:r>
      <w:r w:rsidRPr="007A342E">
        <w:rPr>
          <w:rFonts w:ascii="仿宋_GB2312" w:eastAsia="仿宋_GB2312" w:hAnsi="仿宋_GB2312" w:cs="仿宋_GB2312" w:hint="eastAsia"/>
          <w:sz w:val="21"/>
          <w:szCs w:val="21"/>
        </w:rPr>
        <w:t>投标人应按招标文件要求在相关表格中标明投标服务及伴随货物的单价和总价，并由法定代表人（非法人组织的负责人）或其委托代理人签署。</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sz w:val="21"/>
          <w:szCs w:val="21"/>
        </w:rPr>
        <w:t>12.3</w:t>
      </w:r>
      <w:r w:rsidRPr="007A342E">
        <w:rPr>
          <w:rFonts w:ascii="仿宋_GB2312" w:eastAsia="仿宋_GB2312" w:hAnsi="仿宋_GB2312" w:cs="仿宋_GB2312" w:hint="eastAsia"/>
          <w:sz w:val="21"/>
          <w:szCs w:val="21"/>
        </w:rPr>
        <w:t>投标人所报的各分项投标单价在合同履行过程中是固定不变的，不得以任何理由予以变更。任何包含价格调整要求的投标，其投标将被认定为</w:t>
      </w:r>
      <w:r w:rsidRPr="007A342E">
        <w:rPr>
          <w:rFonts w:ascii="仿宋_GB2312" w:eastAsia="仿宋_GB2312" w:hAnsi="仿宋_GB2312" w:cs="仿宋_GB2312" w:hint="eastAsia"/>
          <w:b/>
          <w:bCs/>
          <w:sz w:val="21"/>
          <w:szCs w:val="21"/>
        </w:rPr>
        <w:t>投标无效。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12.4</w:t>
      </w:r>
      <w:r w:rsidRPr="007A342E">
        <w:rPr>
          <w:rFonts w:ascii="仿宋_GB2312" w:eastAsia="仿宋_GB2312" w:hAnsi="仿宋_GB2312" w:cs="仿宋_GB2312" w:hint="eastAsia"/>
          <w:sz w:val="21"/>
          <w:szCs w:val="21"/>
        </w:rPr>
        <w:t>每种服务只能有一个投标报价。采购人不接受具有附加条件的报价。</w:t>
      </w:r>
    </w:p>
    <w:p w:rsidR="007A342E" w:rsidRPr="007A342E" w:rsidRDefault="007A342E" w:rsidP="007A342E">
      <w:pPr>
        <w:adjustRightInd w:val="0"/>
        <w:snapToGrid w:val="0"/>
        <w:rPr>
          <w:rFonts w:ascii="仿宋_GB2312" w:eastAsia="仿宋_GB2312" w:hAnsi="仿宋_GB2312" w:cs="仿宋_GB2312"/>
          <w:sz w:val="21"/>
          <w:szCs w:val="21"/>
        </w:rPr>
      </w:pPr>
      <w:bookmarkStart w:id="36" w:name="_Toc31973_WPSOffice_Level2"/>
      <w:bookmarkStart w:id="37" w:name="_Toc22507_WPSOffice_Level2"/>
      <w:r w:rsidRPr="007A342E">
        <w:rPr>
          <w:rFonts w:ascii="仿宋_GB2312" w:eastAsia="仿宋_GB2312" w:hAnsi="仿宋_GB2312" w:cs="仿宋_GB2312"/>
          <w:sz w:val="21"/>
          <w:szCs w:val="21"/>
        </w:rPr>
        <w:t>12.5</w:t>
      </w:r>
      <w:r w:rsidRPr="007A342E">
        <w:rPr>
          <w:rFonts w:ascii="仿宋_GB2312" w:eastAsia="仿宋_GB2312" w:hAnsi="仿宋_GB2312" w:cs="仿宋_GB2312" w:hint="eastAsia"/>
          <w:sz w:val="21"/>
          <w:szCs w:val="21"/>
        </w:rPr>
        <w:t>除非招标文件另有规定，报价原则上精确到小数点后两位。</w:t>
      </w:r>
      <w:bookmarkEnd w:id="36"/>
      <w:bookmarkEnd w:id="37"/>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b/>
          <w:bCs/>
          <w:sz w:val="21"/>
          <w:szCs w:val="21"/>
        </w:rPr>
        <w:t>★</w:t>
      </w:r>
      <w:r w:rsidRPr="007A342E">
        <w:rPr>
          <w:rFonts w:ascii="仿宋_GB2312" w:eastAsia="仿宋_GB2312" w:hAnsi="仿宋_GB2312" w:cs="仿宋_GB2312"/>
          <w:b/>
          <w:bCs/>
          <w:sz w:val="21"/>
          <w:szCs w:val="21"/>
        </w:rPr>
        <w:t>13.</w:t>
      </w:r>
      <w:r w:rsidRPr="007A342E">
        <w:rPr>
          <w:rFonts w:ascii="仿宋_GB2312" w:eastAsia="仿宋_GB2312" w:hAnsi="仿宋_GB2312" w:cs="仿宋_GB2312" w:hint="eastAsia"/>
          <w:b/>
          <w:bCs/>
          <w:sz w:val="21"/>
          <w:szCs w:val="21"/>
        </w:rPr>
        <w:t>投标保证金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投标人应提交投标人须知表</w:t>
      </w: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条中规定的投标保证金，并作为其投标的一部分。</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13.2</w:t>
      </w:r>
      <w:r w:rsidRPr="007A342E">
        <w:rPr>
          <w:rFonts w:ascii="仿宋_GB2312" w:eastAsia="仿宋_GB2312" w:hAnsi="仿宋_GB2312" w:cs="仿宋_GB2312" w:hint="eastAsia"/>
          <w:sz w:val="21"/>
          <w:szCs w:val="21"/>
        </w:rPr>
        <w:t>投标保证金缴纳人、招标文件领取人、投标登记人和投标人必须为同一组织机构或联合体内不同成员单位，否则将视同未按招标文件规定交纳投标保证金。</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13.3</w:t>
      </w:r>
      <w:r w:rsidRPr="007A342E">
        <w:rPr>
          <w:rFonts w:ascii="仿宋_GB2312" w:eastAsia="仿宋_GB2312" w:hAnsi="仿宋_GB2312" w:cs="仿宋_GB2312" w:hint="eastAsia"/>
          <w:sz w:val="21"/>
          <w:szCs w:val="21"/>
        </w:rPr>
        <w:t>投标人存在下列情形的，投标保证金不予退还</w:t>
      </w:r>
      <w:r w:rsidRPr="007A342E">
        <w:rPr>
          <w:rFonts w:ascii="仿宋_GB2312" w:eastAsia="仿宋_GB2312" w:hAnsi="仿宋_GB2312" w:cs="仿宋_GB2312"/>
          <w:sz w:val="21"/>
          <w:szCs w:val="21"/>
        </w:rPr>
        <w:t>:</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）在投标有效期内，投标人撤销投标的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34</w:t>
      </w:r>
      <w:r w:rsidRPr="007A342E">
        <w:rPr>
          <w:rFonts w:ascii="仿宋_GB2312" w:eastAsia="仿宋_GB2312" w:hAnsi="仿宋_GB2312" w:cs="仿宋_GB2312" w:hint="eastAsia"/>
          <w:sz w:val="21"/>
          <w:szCs w:val="21"/>
        </w:rPr>
        <w:t>条的规定与采购人签订合同的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35</w:t>
      </w:r>
      <w:r w:rsidRPr="007A342E">
        <w:rPr>
          <w:rFonts w:ascii="仿宋_GB2312" w:eastAsia="仿宋_GB2312" w:hAnsi="仿宋_GB2312" w:cs="仿宋_GB2312" w:hint="eastAsia"/>
          <w:sz w:val="21"/>
          <w:szCs w:val="21"/>
        </w:rPr>
        <w:t>条的规定提交履约保证金的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36</w:t>
      </w:r>
      <w:r w:rsidRPr="007A342E">
        <w:rPr>
          <w:rFonts w:ascii="仿宋_GB2312" w:eastAsia="仿宋_GB2312" w:hAnsi="仿宋_GB2312" w:cs="仿宋_GB2312" w:hint="eastAsia"/>
          <w:sz w:val="21"/>
          <w:szCs w:val="21"/>
        </w:rPr>
        <w:t>条的规定缴纳采购代理服务费的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）存在其他违法违规行为的。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联合体投标的，可以由联合体中的一方或者共同提交投标保证金。以一方名义提交投标保证金的，对联合体各方均具有约束力。</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投标保证金的退还</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13.5.1</w:t>
      </w:r>
      <w:r w:rsidRPr="007A342E">
        <w:rPr>
          <w:rFonts w:ascii="仿宋_GB2312" w:eastAsia="仿宋_GB2312" w:hAnsi="仿宋_GB2312" w:cs="仿宋_GB2312" w:hint="eastAsia"/>
          <w:sz w:val="21"/>
          <w:szCs w:val="21"/>
        </w:rPr>
        <w:t>中标人应在与采购人签订合同之日起</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个工作日内，及时联系保证金收受机构办理投标保证金退还手续。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13.5.2</w:t>
      </w:r>
      <w:r w:rsidRPr="007A342E">
        <w:rPr>
          <w:rFonts w:ascii="仿宋_GB2312" w:eastAsia="仿宋_GB2312" w:hAnsi="仿宋_GB2312" w:cs="仿宋_GB2312" w:hint="eastAsia"/>
          <w:sz w:val="21"/>
          <w:szCs w:val="21"/>
        </w:rPr>
        <w:t>未中标投标人的投标保证金将在中标通知书发出之日暨中标结果公告公布之日起</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个工作日内无息退还。投标人应及时联系保证金收受机构办理退还投标保证金手续。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13.5.3</w:t>
      </w:r>
      <w:r w:rsidRPr="007A342E">
        <w:rPr>
          <w:rFonts w:ascii="仿宋_GB2312" w:eastAsia="仿宋_GB2312" w:hAnsi="仿宋_GB2312" w:cs="仿宋_GB2312" w:hint="eastAsia"/>
          <w:sz w:val="21"/>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13.5.4</w:t>
      </w:r>
      <w:r w:rsidRPr="007A342E">
        <w:rPr>
          <w:rFonts w:ascii="仿宋_GB2312" w:eastAsia="仿宋_GB2312" w:hAnsi="仿宋_GB2312" w:cs="仿宋_GB2312" w:hint="eastAsia"/>
          <w:sz w:val="21"/>
          <w:szCs w:val="21"/>
        </w:rPr>
        <w:t>政府采购投标担保函不予退回。</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因投标人自身原因导致无法及时退还的，采购人或采购代理机构将不承担相应责任。</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14.</w:t>
      </w:r>
      <w:r w:rsidRPr="007A342E">
        <w:rPr>
          <w:rFonts w:ascii="仿宋_GB2312" w:eastAsia="仿宋_GB2312" w:hAnsi="仿宋_GB2312" w:cs="仿宋_GB2312" w:hint="eastAsia"/>
          <w:b/>
          <w:bCs/>
          <w:sz w:val="21"/>
          <w:szCs w:val="21"/>
        </w:rPr>
        <w:t>证明投标标的</w:t>
      </w:r>
      <w:proofErr w:type="gramStart"/>
      <w:r w:rsidRPr="007A342E">
        <w:rPr>
          <w:rFonts w:ascii="仿宋_GB2312" w:eastAsia="仿宋_GB2312" w:hAnsi="仿宋_GB2312" w:cs="仿宋_GB2312" w:hint="eastAsia"/>
          <w:b/>
          <w:bCs/>
          <w:sz w:val="21"/>
          <w:szCs w:val="21"/>
        </w:rPr>
        <w:t>的</w:t>
      </w:r>
      <w:proofErr w:type="gramEnd"/>
      <w:r w:rsidRPr="007A342E">
        <w:rPr>
          <w:rFonts w:ascii="仿宋_GB2312" w:eastAsia="仿宋_GB2312" w:hAnsi="仿宋_GB2312" w:cs="仿宋_GB2312" w:hint="eastAsia"/>
          <w:b/>
          <w:bCs/>
          <w:sz w:val="21"/>
          <w:szCs w:val="21"/>
        </w:rPr>
        <w:t>合格性和符合招标文件规定的技术文件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14.1</w:t>
      </w:r>
      <w:r w:rsidRPr="007A342E">
        <w:rPr>
          <w:rFonts w:ascii="仿宋_GB2312" w:eastAsia="仿宋_GB2312" w:hAnsi="仿宋_GB2312" w:cs="仿宋_GB2312" w:hint="eastAsia"/>
          <w:sz w:val="21"/>
          <w:szCs w:val="21"/>
        </w:rPr>
        <w:t>投标人应提交证明文件，证明其投标内容符合招标文件规定。该证明文件是投标文件的一部分。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lastRenderedPageBreak/>
        <w:t>14.2</w:t>
      </w:r>
      <w:r w:rsidRPr="007A342E">
        <w:rPr>
          <w:rFonts w:ascii="仿宋_GB2312" w:eastAsia="仿宋_GB2312" w:hAnsi="仿宋_GB2312" w:cs="仿宋_GB2312" w:hint="eastAsia"/>
          <w:sz w:val="21"/>
          <w:szCs w:val="21"/>
        </w:rPr>
        <w:t>上条所述的证明文件，可以是文字资料、图纸和数据。</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15.</w:t>
      </w:r>
      <w:r w:rsidRPr="007A342E">
        <w:rPr>
          <w:rFonts w:ascii="仿宋_GB2312" w:eastAsia="仿宋_GB2312" w:hAnsi="仿宋_GB2312" w:cs="仿宋_GB2312" w:hint="eastAsia"/>
          <w:b/>
          <w:bCs/>
          <w:sz w:val="21"/>
          <w:szCs w:val="21"/>
        </w:rPr>
        <w:t>投标有效期</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15.1</w:t>
      </w:r>
      <w:r w:rsidRPr="007A342E">
        <w:rPr>
          <w:rFonts w:ascii="仿宋_GB2312" w:eastAsia="仿宋_GB2312" w:hAnsi="仿宋_GB2312" w:cs="仿宋_GB2312" w:hint="eastAsia"/>
          <w:sz w:val="21"/>
          <w:szCs w:val="21"/>
        </w:rPr>
        <w:t>投标应在投标人须知表</w:t>
      </w:r>
      <w:r w:rsidRPr="007A342E">
        <w:rPr>
          <w:rFonts w:ascii="仿宋_GB2312" w:eastAsia="仿宋_GB2312" w:hAnsi="仿宋_GB2312" w:cs="仿宋_GB2312"/>
          <w:sz w:val="21"/>
          <w:szCs w:val="21"/>
        </w:rPr>
        <w:t>15.1</w:t>
      </w:r>
      <w:r w:rsidRPr="007A342E">
        <w:rPr>
          <w:rFonts w:ascii="仿宋_GB2312" w:eastAsia="仿宋_GB2312" w:hAnsi="仿宋_GB2312" w:cs="仿宋_GB2312" w:hint="eastAsia"/>
          <w:sz w:val="21"/>
          <w:szCs w:val="21"/>
        </w:rPr>
        <w:t>条中规定的投标有效期内保持有效。投标有效期不满足要求的投标，其投标将被认定为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15.2</w:t>
      </w:r>
      <w:r w:rsidRPr="007A342E">
        <w:rPr>
          <w:rFonts w:ascii="仿宋_GB2312" w:eastAsia="仿宋_GB2312" w:hAnsi="仿宋_GB2312" w:cs="仿宋_GB2312" w:hint="eastAsia"/>
          <w:sz w:val="21"/>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16.</w:t>
      </w:r>
      <w:r w:rsidRPr="007A342E">
        <w:rPr>
          <w:rFonts w:ascii="仿宋_GB2312" w:eastAsia="仿宋_GB2312" w:hAnsi="仿宋_GB2312" w:cs="仿宋_GB2312" w:hint="eastAsia"/>
          <w:b/>
          <w:bCs/>
          <w:sz w:val="21"/>
          <w:szCs w:val="21"/>
        </w:rPr>
        <w:t>投标文件的签署及规定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16.1</w:t>
      </w:r>
      <w:r w:rsidRPr="007A342E">
        <w:rPr>
          <w:rFonts w:ascii="仿宋_GB2312" w:eastAsia="仿宋_GB2312" w:hAnsi="仿宋_GB2312" w:cs="仿宋_GB2312" w:hint="eastAsia"/>
          <w:sz w:val="21"/>
          <w:szCs w:val="21"/>
        </w:rPr>
        <w:t>投标人应按投标人须知表</w:t>
      </w:r>
      <w:r w:rsidRPr="007A342E">
        <w:rPr>
          <w:rFonts w:ascii="仿宋_GB2312" w:eastAsia="仿宋_GB2312" w:hAnsi="仿宋_GB2312" w:cs="仿宋_GB2312"/>
          <w:sz w:val="21"/>
          <w:szCs w:val="21"/>
        </w:rPr>
        <w:t>16.1</w:t>
      </w:r>
      <w:r w:rsidRPr="007A342E">
        <w:rPr>
          <w:rFonts w:ascii="仿宋_GB2312" w:eastAsia="仿宋_GB2312" w:hAnsi="仿宋_GB2312" w:cs="仿宋_GB2312" w:hint="eastAsia"/>
          <w:sz w:val="21"/>
          <w:szCs w:val="21"/>
        </w:rPr>
        <w:t>款中的规定，准备和递交投标文件正本、副本和电子文档。</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16.2</w:t>
      </w:r>
      <w:r w:rsidRPr="007A342E">
        <w:rPr>
          <w:rFonts w:ascii="仿宋_GB2312" w:eastAsia="仿宋_GB2312" w:hAnsi="仿宋_GB2312" w:cs="仿宋_GB2312" w:hint="eastAsia"/>
          <w:sz w:val="21"/>
          <w:szCs w:val="21"/>
        </w:rPr>
        <w:t>每份投标文件封皮须清楚地标明“正本”或“副本”。若正本和副本不符，以正本为准。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16.3</w:t>
      </w:r>
      <w:r w:rsidRPr="007A342E">
        <w:rPr>
          <w:rFonts w:ascii="仿宋_GB2312" w:eastAsia="仿宋_GB2312" w:hAnsi="仿宋_GB2312" w:cs="仿宋_GB2312" w:hint="eastAsia"/>
          <w:sz w:val="21"/>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A342E" w:rsidRPr="007A342E" w:rsidRDefault="007A342E" w:rsidP="007A342E">
      <w:pPr>
        <w:pStyle w:val="2"/>
        <w:jc w:val="center"/>
        <w:rPr>
          <w:rFonts w:ascii="仿宋_GB2312" w:eastAsia="仿宋_GB2312" w:hAnsi="仿宋_GB2312" w:cs="仿宋_GB2312"/>
          <w:sz w:val="21"/>
          <w:szCs w:val="21"/>
        </w:rPr>
      </w:pPr>
      <w:bookmarkStart w:id="38" w:name="_Toc27725_WPSOffice_Level2"/>
      <w:r w:rsidRPr="007A342E">
        <w:rPr>
          <w:rFonts w:ascii="仿宋_GB2312" w:eastAsia="仿宋_GB2312" w:hAnsi="仿宋_GB2312" w:cs="仿宋_GB2312" w:hint="eastAsia"/>
          <w:sz w:val="21"/>
          <w:szCs w:val="21"/>
        </w:rPr>
        <w:t>五</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投标文件的递交</w:t>
      </w:r>
      <w:bookmarkEnd w:id="38"/>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17.</w:t>
      </w:r>
      <w:r w:rsidRPr="007A342E">
        <w:rPr>
          <w:rFonts w:ascii="仿宋_GB2312" w:eastAsia="仿宋_GB2312" w:hAnsi="仿宋_GB2312" w:cs="仿宋_GB2312" w:hint="eastAsia"/>
          <w:b/>
          <w:bCs/>
          <w:sz w:val="21"/>
          <w:szCs w:val="21"/>
        </w:rPr>
        <w:t>投标文件的密封和标记</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17.1</w:t>
      </w:r>
      <w:r w:rsidRPr="007A342E">
        <w:rPr>
          <w:rFonts w:ascii="仿宋_GB2312" w:eastAsia="仿宋_GB2312" w:hAnsi="仿宋_GB2312" w:cs="仿宋_GB2312" w:hint="eastAsia"/>
          <w:sz w:val="21"/>
          <w:szCs w:val="21"/>
        </w:rPr>
        <w:t>投标人应将投标文件密封，将正本和所有的副本、电子文档密封，并进行包封。</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17.2 </w:t>
      </w:r>
      <w:r w:rsidRPr="007A342E">
        <w:rPr>
          <w:rFonts w:ascii="仿宋_GB2312" w:eastAsia="仿宋_GB2312" w:hAnsi="仿宋_GB2312" w:cs="仿宋_GB2312" w:hint="eastAsia"/>
          <w:sz w:val="21"/>
          <w:szCs w:val="21"/>
        </w:rPr>
        <w:t>所有包装封皮上均应：</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）注明项目名称、项目编号、包号、投标人名称。</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）在封口处加盖投标人单位公章。</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17.3</w:t>
      </w:r>
      <w:r w:rsidRPr="007A342E">
        <w:rPr>
          <w:rFonts w:ascii="仿宋_GB2312" w:eastAsia="仿宋_GB2312" w:hAnsi="仿宋_GB2312" w:cs="仿宋_GB2312" w:hint="eastAsia"/>
          <w:sz w:val="21"/>
          <w:szCs w:val="21"/>
        </w:rPr>
        <w:t>如果投标人未按上述要求密封，其投标文件将被</w:t>
      </w:r>
      <w:r w:rsidRPr="007A342E">
        <w:rPr>
          <w:rFonts w:ascii="仿宋_GB2312" w:eastAsia="仿宋_GB2312" w:hAnsi="仿宋_GB2312" w:cs="仿宋_GB2312" w:hint="eastAsia"/>
          <w:b/>
          <w:bCs/>
          <w:sz w:val="21"/>
          <w:szCs w:val="21"/>
        </w:rPr>
        <w:t>拒绝接收</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18.</w:t>
      </w:r>
      <w:r w:rsidRPr="007A342E">
        <w:rPr>
          <w:rFonts w:ascii="仿宋_GB2312" w:eastAsia="仿宋_GB2312" w:hAnsi="仿宋_GB2312" w:cs="仿宋_GB2312" w:hint="eastAsia"/>
          <w:b/>
          <w:bCs/>
          <w:sz w:val="21"/>
          <w:szCs w:val="21"/>
        </w:rPr>
        <w:t>投标截止</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投标人应在投标人须知表</w:t>
      </w: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中规定的递交投标文件截止时间前，将投标文件递交到投标人须知表</w:t>
      </w: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中规定的地点。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18.2</w:t>
      </w:r>
      <w:r w:rsidRPr="007A342E">
        <w:rPr>
          <w:rFonts w:ascii="仿宋_GB2312" w:eastAsia="仿宋_GB2312" w:hAnsi="仿宋_GB2312" w:cs="仿宋_GB2312" w:hint="eastAsia"/>
          <w:sz w:val="21"/>
          <w:szCs w:val="21"/>
        </w:rPr>
        <w:t>采购人和采购代理机构有权按本须知的规定，延迟投标截止时间。在此情况下，采购人、采购代理机构和投标人受投标截止时间制约的所有权利和义务均应延长至新的截止时间。</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 xml:space="preserve">19. </w:t>
      </w:r>
      <w:r w:rsidRPr="007A342E">
        <w:rPr>
          <w:rFonts w:ascii="仿宋_GB2312" w:eastAsia="仿宋_GB2312" w:hAnsi="仿宋_GB2312" w:cs="仿宋_GB2312" w:hint="eastAsia"/>
          <w:b/>
          <w:bCs/>
          <w:sz w:val="21"/>
          <w:szCs w:val="21"/>
        </w:rPr>
        <w:t>投标文件的接收、修改与撤回</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19.1</w:t>
      </w:r>
      <w:r w:rsidRPr="007A342E">
        <w:rPr>
          <w:rFonts w:ascii="仿宋_GB2312" w:eastAsia="仿宋_GB2312" w:hAnsi="仿宋_GB2312" w:cs="仿宋_GB2312" w:hint="eastAsia"/>
          <w:sz w:val="21"/>
          <w:szCs w:val="21"/>
        </w:rPr>
        <w:t>在投标截止时间后送达的投标文件，采购人和采购代理机构将</w:t>
      </w:r>
      <w:r w:rsidRPr="007A342E">
        <w:rPr>
          <w:rFonts w:ascii="仿宋_GB2312" w:eastAsia="仿宋_GB2312" w:hAnsi="仿宋_GB2312" w:cs="仿宋_GB2312" w:hint="eastAsia"/>
          <w:b/>
          <w:bCs/>
          <w:sz w:val="21"/>
          <w:szCs w:val="21"/>
        </w:rPr>
        <w:t>拒绝接收</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19.2</w:t>
      </w:r>
      <w:r w:rsidRPr="007A342E">
        <w:rPr>
          <w:rFonts w:ascii="仿宋_GB2312" w:eastAsia="仿宋_GB2312" w:hAnsi="仿宋_GB2312" w:cs="仿宋_GB2312" w:hint="eastAsia"/>
          <w:sz w:val="21"/>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w:t>
      </w:r>
      <w:r w:rsidRPr="007A342E">
        <w:rPr>
          <w:rFonts w:ascii="仿宋_GB2312" w:eastAsia="仿宋_GB2312" w:hAnsi="仿宋_GB2312" w:cs="仿宋_GB2312" w:hint="eastAsia"/>
          <w:sz w:val="21"/>
          <w:szCs w:val="21"/>
        </w:rPr>
        <w:lastRenderedPageBreak/>
        <w:t>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19.3</w:t>
      </w:r>
      <w:r w:rsidRPr="007A342E">
        <w:rPr>
          <w:rFonts w:ascii="仿宋_GB2312" w:eastAsia="仿宋_GB2312" w:hAnsi="仿宋_GB2312" w:cs="仿宋_GB2312" w:hint="eastAsia"/>
          <w:sz w:val="21"/>
          <w:szCs w:val="21"/>
        </w:rPr>
        <w:t>在投标截止时间之后，投标人不得对其投标文件做任何修改。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19.4 </w:t>
      </w:r>
      <w:r w:rsidRPr="007A342E">
        <w:rPr>
          <w:rFonts w:ascii="仿宋_GB2312" w:eastAsia="仿宋_GB2312" w:hAnsi="仿宋_GB2312" w:cs="仿宋_GB2312" w:hint="eastAsia"/>
          <w:sz w:val="21"/>
          <w:szCs w:val="21"/>
        </w:rPr>
        <w:t>采购人和采购代理机构对所接收并当众宣读投标内容的投标文件概不退回。</w:t>
      </w:r>
    </w:p>
    <w:p w:rsidR="007A342E" w:rsidRPr="007A342E" w:rsidRDefault="007A342E" w:rsidP="007A342E">
      <w:pPr>
        <w:pStyle w:val="2"/>
        <w:jc w:val="center"/>
        <w:rPr>
          <w:rFonts w:ascii="仿宋_GB2312" w:eastAsia="仿宋_GB2312" w:hAnsi="仿宋_GB2312" w:cs="仿宋_GB2312"/>
          <w:sz w:val="21"/>
          <w:szCs w:val="21"/>
        </w:rPr>
      </w:pPr>
      <w:bookmarkStart w:id="39" w:name="_Toc988_WPSOffice_Level2"/>
      <w:bookmarkStart w:id="40" w:name="_Toc4544_WPSOffice_Level2"/>
      <w:r w:rsidRPr="007A342E">
        <w:rPr>
          <w:rFonts w:ascii="仿宋_GB2312" w:eastAsia="仿宋_GB2312" w:hAnsi="仿宋_GB2312" w:cs="仿宋_GB2312" w:hint="eastAsia"/>
          <w:sz w:val="21"/>
          <w:szCs w:val="21"/>
        </w:rPr>
        <w:t>六</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开标及评标</w:t>
      </w:r>
      <w:bookmarkEnd w:id="39"/>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20.</w:t>
      </w:r>
      <w:r w:rsidRPr="007A342E">
        <w:rPr>
          <w:rFonts w:ascii="仿宋_GB2312" w:eastAsia="仿宋_GB2312" w:hAnsi="仿宋_GB2312" w:cs="仿宋_GB2312" w:hint="eastAsia"/>
          <w:b/>
          <w:bCs/>
          <w:sz w:val="21"/>
          <w:szCs w:val="21"/>
        </w:rPr>
        <w:t>开标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20.1</w:t>
      </w:r>
      <w:r w:rsidRPr="007A342E">
        <w:rPr>
          <w:rFonts w:ascii="仿宋_GB2312" w:eastAsia="仿宋_GB2312" w:hAnsi="仿宋_GB2312" w:cs="仿宋_GB2312" w:hint="eastAsia"/>
          <w:sz w:val="21"/>
          <w:szCs w:val="21"/>
        </w:rPr>
        <w:t>采购人和采购代理机构将按投标人须知表</w:t>
      </w:r>
      <w:r w:rsidRPr="007A342E">
        <w:rPr>
          <w:rFonts w:ascii="仿宋_GB2312" w:eastAsia="仿宋_GB2312" w:hAnsi="仿宋_GB2312" w:cs="仿宋_GB2312"/>
          <w:sz w:val="21"/>
          <w:szCs w:val="21"/>
        </w:rPr>
        <w:t>20.1</w:t>
      </w:r>
      <w:r w:rsidRPr="007A342E">
        <w:rPr>
          <w:rFonts w:ascii="仿宋_GB2312" w:eastAsia="仿宋_GB2312" w:hAnsi="仿宋_GB2312" w:cs="仿宋_GB2312" w:hint="eastAsia"/>
          <w:sz w:val="21"/>
          <w:szCs w:val="21"/>
        </w:rPr>
        <w:t>条中规定的开标时间和地点组织公开开标并邀请所有投标人代表参加。</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投标人不足</w:t>
      </w:r>
      <w:r w:rsidRPr="007A342E">
        <w:rPr>
          <w:rFonts w:ascii="仿宋_GB2312" w:eastAsia="仿宋_GB2312" w:hAnsi="仿宋_GB2312" w:cs="仿宋_GB2312"/>
          <w:sz w:val="21"/>
          <w:szCs w:val="21"/>
        </w:rPr>
        <w:t xml:space="preserve"> 3 </w:t>
      </w:r>
      <w:r w:rsidRPr="007A342E">
        <w:rPr>
          <w:rFonts w:ascii="仿宋_GB2312" w:eastAsia="仿宋_GB2312" w:hAnsi="仿宋_GB2312" w:cs="仿宋_GB2312" w:hint="eastAsia"/>
          <w:sz w:val="21"/>
          <w:szCs w:val="21"/>
        </w:rPr>
        <w:t>家的，不得开标。评标委员会成员不得参加开标活动。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20.2</w:t>
      </w:r>
      <w:r w:rsidRPr="007A342E">
        <w:rPr>
          <w:rFonts w:ascii="仿宋_GB2312" w:eastAsia="仿宋_GB2312" w:hAnsi="仿宋_GB2312" w:cs="仿宋_GB2312" w:hint="eastAsia"/>
          <w:sz w:val="21"/>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未宣读投标价格、价格折扣等实质内容，评标时不予承认。</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20.3</w:t>
      </w:r>
      <w:r w:rsidRPr="007A342E">
        <w:rPr>
          <w:rFonts w:ascii="仿宋_GB2312" w:eastAsia="仿宋_GB2312" w:hAnsi="仿宋_GB2312" w:cs="仿宋_GB2312" w:hint="eastAsia"/>
          <w:sz w:val="21"/>
          <w:szCs w:val="21"/>
        </w:rPr>
        <w:t>采购人或采购代理机构将对开标过程进行记录，由参加开标的各投标人代表和相关工作人员签字确认，并存档备查。投标人未参加开标或未签字确认的，视同认可开标结果。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20.4</w:t>
      </w:r>
      <w:r w:rsidRPr="007A342E">
        <w:rPr>
          <w:rFonts w:ascii="仿宋_GB2312" w:eastAsia="仿宋_GB2312" w:hAnsi="仿宋_GB2312" w:cs="仿宋_GB2312" w:hint="eastAsia"/>
          <w:sz w:val="21"/>
          <w:szCs w:val="21"/>
        </w:rPr>
        <w:t>投标人代表对开标过程和开标记录有疑义，以及认为采购人、采购代理机构相关工作人员有需要回避的情形的，应当场提出询问或者回避申请。</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21.</w:t>
      </w:r>
      <w:r w:rsidRPr="007A342E">
        <w:rPr>
          <w:rFonts w:ascii="仿宋_GB2312" w:eastAsia="仿宋_GB2312" w:hAnsi="仿宋_GB2312" w:cs="仿宋_GB2312" w:hint="eastAsia"/>
          <w:b/>
          <w:bCs/>
          <w:sz w:val="21"/>
          <w:szCs w:val="21"/>
        </w:rPr>
        <w:t>组建评标委员会</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按照《中华人民共和国政府采购法》、《中华人民共和国政府采购法实施条例》有关规定依法组建评标委员会，负责本项目评标工作。本项目评标委员会组成详见投标人须知表</w:t>
      </w:r>
      <w:r w:rsidRPr="007A342E">
        <w:rPr>
          <w:rFonts w:ascii="仿宋_GB2312" w:eastAsia="仿宋_GB2312" w:hAnsi="仿宋_GB2312" w:cs="仿宋_GB2312"/>
          <w:sz w:val="21"/>
          <w:szCs w:val="21"/>
        </w:rPr>
        <w:t>21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22.</w:t>
      </w:r>
      <w:r w:rsidRPr="007A342E">
        <w:rPr>
          <w:rFonts w:ascii="仿宋_GB2312" w:eastAsia="仿宋_GB2312" w:hAnsi="仿宋_GB2312" w:cs="仿宋_GB2312" w:hint="eastAsia"/>
          <w:b/>
          <w:bCs/>
          <w:sz w:val="21"/>
          <w:szCs w:val="21"/>
        </w:rPr>
        <w:t>资格审查</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22.1 </w:t>
      </w:r>
      <w:r w:rsidRPr="007A342E">
        <w:rPr>
          <w:rFonts w:ascii="仿宋_GB2312" w:eastAsia="仿宋_GB2312" w:hAnsi="仿宋_GB2312" w:cs="仿宋_GB2312" w:hint="eastAsia"/>
          <w:sz w:val="21"/>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；通过资格审查的投标人不足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家的，不得评标。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 </w:t>
      </w:r>
      <w:r w:rsidRPr="007A342E">
        <w:rPr>
          <w:rFonts w:ascii="仿宋_GB2312" w:eastAsia="仿宋_GB2312" w:hAnsi="仿宋_GB2312" w:cs="仿宋_GB2312" w:hint="eastAsia"/>
          <w:sz w:val="21"/>
          <w:szCs w:val="21"/>
        </w:rPr>
        <w:t>采购人或采购代理机构将在递交投标文件截止时间前一个工作日</w:t>
      </w:r>
      <w:proofErr w:type="gramStart"/>
      <w:r w:rsidRPr="007A342E">
        <w:rPr>
          <w:rFonts w:ascii="仿宋_GB2312" w:eastAsia="仿宋_GB2312" w:hAnsi="仿宋_GB2312" w:cs="仿宋_GB2312" w:hint="eastAsia"/>
          <w:sz w:val="21"/>
          <w:szCs w:val="21"/>
        </w:rPr>
        <w:t>至资格</w:t>
      </w:r>
      <w:proofErr w:type="gramEnd"/>
      <w:r w:rsidRPr="007A342E">
        <w:rPr>
          <w:rFonts w:ascii="仿宋_GB2312" w:eastAsia="仿宋_GB2312" w:hAnsi="仿宋_GB2312" w:cs="仿宋_GB2312" w:hint="eastAsia"/>
          <w:sz w:val="21"/>
          <w:szCs w:val="21"/>
        </w:rPr>
        <w:t>性审查结束前的期间内查询投标人的信用记录。投标人存在不良信用记录的，其投标将被认定为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22.2.1 </w:t>
      </w:r>
      <w:r w:rsidRPr="007A342E">
        <w:rPr>
          <w:rFonts w:ascii="仿宋_GB2312" w:eastAsia="仿宋_GB2312" w:hAnsi="仿宋_GB2312" w:cs="仿宋_GB2312" w:hint="eastAsia"/>
          <w:sz w:val="21"/>
          <w:szCs w:val="21"/>
        </w:rPr>
        <w:t>不良信用记录指：投标人在中国政府采购网（</w:t>
      </w:r>
      <w:r w:rsidRPr="007A342E">
        <w:rPr>
          <w:rFonts w:ascii="仿宋_GB2312" w:eastAsia="仿宋_GB2312" w:hAnsi="仿宋_GB2312" w:cs="仿宋_GB2312"/>
          <w:sz w:val="21"/>
          <w:szCs w:val="21"/>
        </w:rPr>
        <w:t>www.ccgp.gov.cn</w:t>
      </w:r>
      <w:r w:rsidRPr="007A342E">
        <w:rPr>
          <w:rFonts w:ascii="仿宋_GB2312" w:eastAsia="仿宋_GB2312" w:hAnsi="仿宋_GB2312" w:cs="仿宋_GB2312" w:hint="eastAsia"/>
          <w:sz w:val="21"/>
          <w:szCs w:val="21"/>
        </w:rPr>
        <w:t>）被列入政府采购严重违法失信行为记录名单，或在“信用中国”网站（</w:t>
      </w:r>
      <w:r w:rsidRPr="007A342E">
        <w:rPr>
          <w:rFonts w:ascii="仿宋_GB2312" w:eastAsia="仿宋_GB2312" w:hAnsi="仿宋_GB2312" w:cs="仿宋_GB2312"/>
          <w:sz w:val="21"/>
          <w:szCs w:val="21"/>
        </w:rPr>
        <w:t>www.creditchina.gov.cn</w:t>
      </w:r>
      <w:r w:rsidRPr="007A342E">
        <w:rPr>
          <w:rFonts w:ascii="仿宋_GB2312" w:eastAsia="仿宋_GB2312" w:hAnsi="仿宋_GB2312" w:cs="仿宋_GB2312" w:hint="eastAsia"/>
          <w:sz w:val="21"/>
          <w:szCs w:val="21"/>
        </w:rPr>
        <w:t>）被列入失信被执行人、重大税收违法案件当事人名单，以及存在《中华人民共和国政府采购法实施条例》第十九条规定的行政处罚记录。</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以联合体形</w:t>
      </w:r>
      <w:proofErr w:type="gramStart"/>
      <w:r w:rsidRPr="007A342E">
        <w:rPr>
          <w:rFonts w:ascii="仿宋_GB2312" w:eastAsia="仿宋_GB2312" w:hAnsi="仿宋_GB2312" w:cs="仿宋_GB2312" w:hint="eastAsia"/>
          <w:sz w:val="21"/>
          <w:szCs w:val="21"/>
        </w:rPr>
        <w:t>式参加</w:t>
      </w:r>
      <w:proofErr w:type="gramEnd"/>
      <w:r w:rsidRPr="007A342E">
        <w:rPr>
          <w:rFonts w:ascii="仿宋_GB2312" w:eastAsia="仿宋_GB2312" w:hAnsi="仿宋_GB2312" w:cs="仿宋_GB2312" w:hint="eastAsia"/>
          <w:sz w:val="21"/>
          <w:szCs w:val="21"/>
        </w:rPr>
        <w:t>投标的，联合体任何成员存在以上不良信用记录的，联合体投标将被认定为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22.2.2 </w:t>
      </w:r>
      <w:r w:rsidRPr="007A342E">
        <w:rPr>
          <w:rFonts w:ascii="仿宋_GB2312" w:eastAsia="仿宋_GB2312" w:hAnsi="仿宋_GB2312" w:cs="仿宋_GB2312" w:hint="eastAsia"/>
          <w:sz w:val="21"/>
          <w:szCs w:val="21"/>
        </w:rPr>
        <w:t>查询及记录方式：采购人或采购代理机构经办人将查询网页打印并存档备查。投标人不良信用记录以采购人或采购代理机构查询结果为准。</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lastRenderedPageBreak/>
        <w:t>在本招标文件规定的查询时间之后，网站信息发生的任何变更均不再作为评标依据。</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投标人自行提供的与网站信息不一致的其他证明材料亦不作为资格审查依据。</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23.</w:t>
      </w:r>
      <w:r w:rsidRPr="007A342E">
        <w:rPr>
          <w:rFonts w:ascii="仿宋_GB2312" w:eastAsia="仿宋_GB2312" w:hAnsi="仿宋_GB2312" w:cs="仿宋_GB2312" w:hint="eastAsia"/>
          <w:b/>
          <w:bCs/>
          <w:sz w:val="21"/>
          <w:szCs w:val="21"/>
        </w:rPr>
        <w:t>符合性审查</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；通过符合性审查的投标人数量不足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家的，不得作进一步的比较和评价。</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24.</w:t>
      </w:r>
      <w:r w:rsidRPr="007A342E">
        <w:rPr>
          <w:rFonts w:ascii="仿宋_GB2312" w:eastAsia="仿宋_GB2312" w:hAnsi="仿宋_GB2312" w:cs="仿宋_GB2312" w:hint="eastAsia"/>
          <w:b/>
          <w:bCs/>
          <w:sz w:val="21"/>
          <w:szCs w:val="21"/>
        </w:rPr>
        <w:t>投标文件的澄清</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24.1</w:t>
      </w:r>
      <w:r w:rsidRPr="007A342E">
        <w:rPr>
          <w:rFonts w:ascii="仿宋_GB2312" w:eastAsia="仿宋_GB2312" w:hAnsi="仿宋_GB2312" w:cs="仿宋_GB2312" w:hint="eastAsia"/>
          <w:sz w:val="21"/>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sidRPr="007A342E">
        <w:rPr>
          <w:rFonts w:ascii="仿宋_GB2312" w:eastAsia="仿宋_GB2312" w:hAnsi="仿宋_GB2312" w:cs="仿宋_GB2312" w:hint="eastAsia"/>
          <w:sz w:val="21"/>
          <w:szCs w:val="21"/>
        </w:rPr>
        <w:t>作出</w:t>
      </w:r>
      <w:proofErr w:type="gramEnd"/>
      <w:r w:rsidRPr="007A342E">
        <w:rPr>
          <w:rFonts w:ascii="仿宋_GB2312" w:eastAsia="仿宋_GB2312" w:hAnsi="仿宋_GB2312" w:cs="仿宋_GB2312" w:hint="eastAsia"/>
          <w:sz w:val="21"/>
          <w:szCs w:val="21"/>
        </w:rPr>
        <w:t>书面澄清、说明、补正的，其投标将被作为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24.2</w:t>
      </w:r>
      <w:r w:rsidRPr="007A342E">
        <w:rPr>
          <w:rFonts w:ascii="仿宋_GB2312" w:eastAsia="仿宋_GB2312" w:hAnsi="仿宋_GB2312" w:cs="仿宋_GB2312" w:hint="eastAsia"/>
          <w:sz w:val="21"/>
          <w:szCs w:val="21"/>
        </w:rPr>
        <w:t>投标人的澄清、说明或补正将作为投标文件的一部分。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24.3</w:t>
      </w:r>
      <w:r w:rsidRPr="007A342E">
        <w:rPr>
          <w:rFonts w:ascii="仿宋_GB2312" w:eastAsia="仿宋_GB2312" w:hAnsi="仿宋_GB2312" w:cs="仿宋_GB2312" w:hint="eastAsia"/>
          <w:sz w:val="21"/>
          <w:szCs w:val="21"/>
        </w:rPr>
        <w:t>投标文件报价出现前后不一致的，按照下列规定修正：</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）投标文件中开标一览表内容与投标文件中相应内容不一致的，以开标一览表为准；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）大写金额和小写金额不一致的，以大写金额为准；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）单价金额小数点或者百分比有明显错位的，以开标一览表的总价为准，并修改单价；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）总价金额与按单价汇总金额不一致的，以单价金额计算结果为准。</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同时出现两种以上不一致的，按照前款规定的顺序修正。修正后的报价经投标人确认后产生约束力，投标人不确认的，其投标将被认定为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24.4</w:t>
      </w:r>
      <w:r w:rsidRPr="007A342E">
        <w:rPr>
          <w:rFonts w:ascii="仿宋_GB2312" w:eastAsia="仿宋_GB2312" w:hAnsi="仿宋_GB2312" w:cs="仿宋_GB2312" w:hint="eastAsia"/>
          <w:b/>
          <w:bCs/>
          <w:sz w:val="21"/>
          <w:szCs w:val="21"/>
        </w:rPr>
        <w:t>评标委员会认为</w:t>
      </w:r>
      <w:r w:rsidRPr="007A342E">
        <w:rPr>
          <w:rFonts w:ascii="仿宋_GB2312" w:eastAsia="仿宋_GB2312" w:hAnsi="仿宋_GB2312" w:cs="仿宋_GB2312" w:hint="eastAsia"/>
          <w:sz w:val="21"/>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处理。提交证明材料的合理时间按第四章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评标方法规定执行。</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25</w:t>
      </w:r>
      <w:r w:rsidRPr="007A342E">
        <w:rPr>
          <w:rFonts w:ascii="仿宋_GB2312" w:eastAsia="仿宋_GB2312" w:hAnsi="仿宋_GB2312" w:cs="仿宋_GB2312" w:hint="eastAsia"/>
          <w:b/>
          <w:bCs/>
          <w:sz w:val="21"/>
          <w:szCs w:val="21"/>
        </w:rPr>
        <w:t>样品及演示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条中要求投标人提供样品的，按照投标人须知表</w:t>
      </w: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条中样品的评审方法以及评审标准进行评审。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25.2</w:t>
      </w:r>
      <w:r w:rsidRPr="007A342E">
        <w:rPr>
          <w:rFonts w:ascii="仿宋_GB2312" w:eastAsia="仿宋_GB2312" w:hAnsi="仿宋_GB2312" w:cs="仿宋_GB2312" w:hint="eastAsia"/>
          <w:sz w:val="21"/>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25.3</w:t>
      </w:r>
      <w:r w:rsidRPr="007A342E">
        <w:rPr>
          <w:rFonts w:ascii="仿宋_GB2312" w:eastAsia="仿宋_GB2312" w:hAnsi="仿宋_GB2312" w:cs="仿宋_GB2312" w:hint="eastAsia"/>
          <w:sz w:val="21"/>
          <w:szCs w:val="21"/>
        </w:rPr>
        <w:t>演示的评审方法以及评审标准具体内容见投标人须知表</w:t>
      </w: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26.</w:t>
      </w:r>
      <w:r w:rsidRPr="007A342E">
        <w:rPr>
          <w:rFonts w:ascii="仿宋_GB2312" w:eastAsia="仿宋_GB2312" w:hAnsi="仿宋_GB2312" w:cs="仿宋_GB2312" w:hint="eastAsia"/>
          <w:b/>
          <w:bCs/>
          <w:sz w:val="21"/>
          <w:szCs w:val="21"/>
        </w:rPr>
        <w:t>投标无效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26.1</w:t>
      </w:r>
      <w:r w:rsidRPr="007A342E">
        <w:rPr>
          <w:rFonts w:ascii="仿宋_GB2312" w:eastAsia="仿宋_GB2312" w:hAnsi="仿宋_GB2312" w:cs="仿宋_GB2312" w:hint="eastAsia"/>
          <w:sz w:val="21"/>
          <w:szCs w:val="21"/>
        </w:rPr>
        <w:t>在比较与评价之前，根据本须知的规定，评标委员会将审查每份投标文件是否实质上响应了</w:t>
      </w:r>
      <w:r w:rsidRPr="007A342E">
        <w:rPr>
          <w:rFonts w:ascii="仿宋_GB2312" w:eastAsia="仿宋_GB2312" w:hAnsi="仿宋_GB2312" w:cs="仿宋_GB2312" w:hint="eastAsia"/>
          <w:sz w:val="21"/>
          <w:szCs w:val="21"/>
        </w:rPr>
        <w:lastRenderedPageBreak/>
        <w:t>招标文件的要求。</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实质性要求是指招标文件中带有★号标识内容（包括本级及其下级编号中所有内容）等文字说明的要求。</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对招标文件的实质性要求进行响应是指与招标文件中带有★号标识内容的文字说明、条条、条件和规格等要求相符。</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如果投标文件没有对招标文件的实质性要求进行响应，将作为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处理，投标人不得再对投标文件进行任何修正从而使其投标成为实质上响应的投标。</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评标委员会决定投标的</w:t>
      </w:r>
      <w:proofErr w:type="gramStart"/>
      <w:r w:rsidRPr="007A342E">
        <w:rPr>
          <w:rFonts w:ascii="仿宋_GB2312" w:eastAsia="仿宋_GB2312" w:hAnsi="仿宋_GB2312" w:cs="仿宋_GB2312" w:hint="eastAsia"/>
          <w:sz w:val="21"/>
          <w:szCs w:val="21"/>
        </w:rPr>
        <w:t>响应性只根据</w:t>
      </w:r>
      <w:proofErr w:type="gramEnd"/>
      <w:r w:rsidRPr="007A342E">
        <w:rPr>
          <w:rFonts w:ascii="仿宋_GB2312" w:eastAsia="仿宋_GB2312" w:hAnsi="仿宋_GB2312" w:cs="仿宋_GB2312" w:hint="eastAsia"/>
          <w:sz w:val="21"/>
          <w:szCs w:val="21"/>
        </w:rPr>
        <w:t>招标文件要求、投标文件内容及财政主管部门指定媒体发布的相关信息。</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26.2</w:t>
      </w:r>
      <w:r w:rsidRPr="007A342E">
        <w:rPr>
          <w:rFonts w:ascii="仿宋_GB2312" w:eastAsia="仿宋_GB2312" w:hAnsi="仿宋_GB2312" w:cs="仿宋_GB2312" w:hint="eastAsia"/>
          <w:sz w:val="21"/>
          <w:szCs w:val="21"/>
        </w:rPr>
        <w:t>如发现下列情况之一的，其投标将被认定为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）未按招标文件的规定提交投标保证金的；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）未按照招标文件规定要求签署、盖章的；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）投标人的报价超过了招标文件中规定的预算金额或者最高限价的；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）不具备招标文件中规定的资格要求的；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）不符合法律、法规和招标文件中规定的其他实质性要求的。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w:t>
      </w:r>
      <w:r w:rsidRPr="007A342E">
        <w:rPr>
          <w:rFonts w:ascii="仿宋_GB2312" w:eastAsia="仿宋_GB2312" w:hAnsi="仿宋_GB2312" w:cs="仿宋_GB2312" w:hint="eastAsia"/>
          <w:sz w:val="21"/>
          <w:szCs w:val="21"/>
        </w:rPr>
        <w:t>）与其他投标人串通投标，或者与采购人串通投标；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7</w:t>
      </w:r>
      <w:r w:rsidRPr="007A342E">
        <w:rPr>
          <w:rFonts w:ascii="仿宋_GB2312" w:eastAsia="仿宋_GB2312" w:hAnsi="仿宋_GB2312" w:cs="仿宋_GB2312" w:hint="eastAsia"/>
          <w:sz w:val="21"/>
          <w:szCs w:val="21"/>
        </w:rPr>
        <w:t>）评标委员会认为投标人的报价明显低于其他通过符合性审查投标人的报价，有可能影响履约的，且投标人未按照规定证明其报价合理性的；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8</w:t>
      </w:r>
      <w:r w:rsidRPr="007A342E">
        <w:rPr>
          <w:rFonts w:ascii="仿宋_GB2312" w:eastAsia="仿宋_GB2312" w:hAnsi="仿宋_GB2312" w:cs="仿宋_GB2312" w:hint="eastAsia"/>
          <w:sz w:val="21"/>
          <w:szCs w:val="21"/>
        </w:rPr>
        <w:t>）投标文件含有采购人不能接受的附加条件的；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9</w:t>
      </w:r>
      <w:r w:rsidRPr="007A342E">
        <w:rPr>
          <w:rFonts w:ascii="仿宋_GB2312" w:eastAsia="仿宋_GB2312" w:hAnsi="仿宋_GB2312" w:cs="仿宋_GB2312" w:hint="eastAsia"/>
          <w:sz w:val="21"/>
          <w:szCs w:val="21"/>
        </w:rPr>
        <w:t>）属于法律、法规和招标文件规定的其他投标无效情形；</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27.</w:t>
      </w:r>
      <w:r w:rsidRPr="007A342E">
        <w:rPr>
          <w:rFonts w:ascii="仿宋_GB2312" w:eastAsia="仿宋_GB2312" w:hAnsi="仿宋_GB2312" w:cs="仿宋_GB2312" w:hint="eastAsia"/>
          <w:b/>
          <w:bCs/>
          <w:sz w:val="21"/>
          <w:szCs w:val="21"/>
        </w:rPr>
        <w:t>比较与评价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27.1</w:t>
      </w:r>
      <w:proofErr w:type="gramStart"/>
      <w:r w:rsidRPr="007A342E">
        <w:rPr>
          <w:rFonts w:ascii="仿宋_GB2312" w:eastAsia="仿宋_GB2312" w:hAnsi="仿宋_GB2312" w:cs="仿宋_GB2312" w:hint="eastAsia"/>
          <w:sz w:val="21"/>
          <w:szCs w:val="21"/>
        </w:rPr>
        <w:t>经符合</w:t>
      </w:r>
      <w:proofErr w:type="gramEnd"/>
      <w:r w:rsidRPr="007A342E">
        <w:rPr>
          <w:rFonts w:ascii="仿宋_GB2312" w:eastAsia="仿宋_GB2312" w:hAnsi="仿宋_GB2312" w:cs="仿宋_GB2312" w:hint="eastAsia"/>
          <w:sz w:val="21"/>
          <w:szCs w:val="21"/>
        </w:rPr>
        <w:t>性审查合格的投标文件，评标委员会将根据招标文件确定的评标方法和标准，对其技术部分和商务部分作进一步的比较和评价。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27.2</w:t>
      </w:r>
      <w:r w:rsidRPr="007A342E">
        <w:rPr>
          <w:rFonts w:ascii="仿宋_GB2312" w:eastAsia="仿宋_GB2312" w:hAnsi="仿宋_GB2312" w:cs="仿宋_GB2312" w:hint="eastAsia"/>
          <w:sz w:val="21"/>
          <w:szCs w:val="21"/>
        </w:rPr>
        <w:t>评标严格按照招标文件的要求和条件进行。根据实际情况，在投标人须知表</w:t>
      </w:r>
      <w:r w:rsidRPr="007A342E">
        <w:rPr>
          <w:rFonts w:ascii="仿宋_GB2312" w:eastAsia="仿宋_GB2312" w:hAnsi="仿宋_GB2312" w:cs="仿宋_GB2312"/>
          <w:sz w:val="21"/>
          <w:szCs w:val="21"/>
        </w:rPr>
        <w:t>27.2</w:t>
      </w:r>
      <w:r w:rsidRPr="007A342E">
        <w:rPr>
          <w:rFonts w:ascii="仿宋_GB2312" w:eastAsia="仿宋_GB2312" w:hAnsi="仿宋_GB2312" w:cs="仿宋_GB2312" w:hint="eastAsia"/>
          <w:sz w:val="21"/>
          <w:szCs w:val="21"/>
        </w:rPr>
        <w:t>条中规定采用下列一种评标方法，详细评标标准见第四章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）最低评标价法，是指投标文件满足招标文件全部实质性要求，且投标报价最低的投标人为中标候选人的评标方法。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）综合评分法，是指投标文件满足招标文件全部实质性要求，</w:t>
      </w:r>
      <w:proofErr w:type="gramStart"/>
      <w:r w:rsidRPr="007A342E">
        <w:rPr>
          <w:rFonts w:ascii="仿宋_GB2312" w:eastAsia="仿宋_GB2312" w:hAnsi="仿宋_GB2312" w:cs="仿宋_GB2312" w:hint="eastAsia"/>
          <w:sz w:val="21"/>
          <w:szCs w:val="21"/>
        </w:rPr>
        <w:t>且按照</w:t>
      </w:r>
      <w:proofErr w:type="gramEnd"/>
      <w:r w:rsidRPr="007A342E">
        <w:rPr>
          <w:rFonts w:ascii="仿宋_GB2312" w:eastAsia="仿宋_GB2312" w:hAnsi="仿宋_GB2312" w:cs="仿宋_GB2312" w:hint="eastAsia"/>
          <w:sz w:val="21"/>
          <w:szCs w:val="21"/>
        </w:rPr>
        <w:t>评审因素的量化指标评审得分最高的投标人为中标候选人的评标方法。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27.3 </w:t>
      </w:r>
      <w:r w:rsidRPr="007A342E">
        <w:rPr>
          <w:rFonts w:ascii="仿宋_GB2312" w:eastAsia="仿宋_GB2312" w:hAnsi="仿宋_GB2312" w:cs="仿宋_GB2312" w:hint="eastAsia"/>
          <w:sz w:val="21"/>
          <w:szCs w:val="21"/>
        </w:rPr>
        <w:t>根据《政府采购促进中小企业发展暂行办法》（财库</w:t>
      </w:r>
      <w:r w:rsidRPr="007A342E">
        <w:rPr>
          <w:rFonts w:ascii="仿宋_GB2312" w:eastAsia="仿宋_GB2312" w:hAnsi="仿宋_GB2312" w:cs="仿宋_GB2312"/>
          <w:sz w:val="21"/>
          <w:szCs w:val="21"/>
        </w:rPr>
        <w:t>[2011]181</w:t>
      </w:r>
      <w:r w:rsidRPr="007A342E">
        <w:rPr>
          <w:rFonts w:ascii="仿宋_GB2312" w:eastAsia="仿宋_GB2312" w:hAnsi="仿宋_GB2312" w:cs="仿宋_GB2312" w:hint="eastAsia"/>
          <w:sz w:val="21"/>
          <w:szCs w:val="21"/>
        </w:rPr>
        <w:t>号）、《财政部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司法部关于政府采购支持监狱企业发展有关问题的通知》（财库〔</w:t>
      </w:r>
      <w:r w:rsidRPr="007A342E">
        <w:rPr>
          <w:rFonts w:ascii="仿宋_GB2312" w:eastAsia="仿宋_GB2312" w:hAnsi="仿宋_GB2312" w:cs="仿宋_GB2312"/>
          <w:sz w:val="21"/>
          <w:szCs w:val="21"/>
        </w:rPr>
        <w:t>2014</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68 </w:t>
      </w:r>
      <w:r w:rsidRPr="007A342E">
        <w:rPr>
          <w:rFonts w:ascii="仿宋_GB2312" w:eastAsia="仿宋_GB2312" w:hAnsi="仿宋_GB2312" w:cs="仿宋_GB2312" w:hint="eastAsia"/>
          <w:sz w:val="21"/>
          <w:szCs w:val="21"/>
        </w:rPr>
        <w:t>号）和《三部门联合发布关于促进残疾人就业政府采购政策的通知》（财库〔</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141 </w:t>
      </w:r>
      <w:r w:rsidRPr="007A342E">
        <w:rPr>
          <w:rFonts w:ascii="仿宋_GB2312" w:eastAsia="仿宋_GB2312" w:hAnsi="仿宋_GB2312" w:cs="仿宋_GB2312" w:hint="eastAsia"/>
          <w:sz w:val="21"/>
          <w:szCs w:val="21"/>
        </w:rPr>
        <w:t>号）的规定，对于非专门面向中小企业的项目，在满足价格扣除条件且在投标文件中提交了《中小企业声明函》，或省级以上监狱管理局、戒毒管理局（含新疆生产建设兵团）出具的属于监狱企业的证明文件的投标人，</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其投标报价扣除</w:t>
      </w:r>
      <w:r w:rsidRPr="007A342E">
        <w:rPr>
          <w:rFonts w:ascii="仿宋_GB2312" w:eastAsia="仿宋_GB2312" w:hAnsi="仿宋_GB2312" w:cs="仿宋_GB2312"/>
          <w:sz w:val="21"/>
          <w:szCs w:val="21"/>
        </w:rPr>
        <w:t xml:space="preserve"> 6-10%</w:t>
      </w:r>
      <w:r w:rsidRPr="007A342E">
        <w:rPr>
          <w:rFonts w:ascii="仿宋_GB2312" w:eastAsia="仿宋_GB2312" w:hAnsi="仿宋_GB2312" w:cs="仿宋_GB2312" w:hint="eastAsia"/>
          <w:sz w:val="21"/>
          <w:szCs w:val="21"/>
        </w:rPr>
        <w:lastRenderedPageBreak/>
        <w:t>后参与评审。具体详见第四章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27.4 </w:t>
      </w:r>
      <w:r w:rsidRPr="007A342E">
        <w:rPr>
          <w:rFonts w:ascii="仿宋_GB2312" w:eastAsia="仿宋_GB2312" w:hAnsi="仿宋_GB2312" w:cs="仿宋_GB2312" w:hint="eastAsia"/>
          <w:sz w:val="21"/>
          <w:szCs w:val="21"/>
        </w:rPr>
        <w:t>依据财政部、发展改革委、生态环境部等部门发布的品目清单和国家确定的认证机构出具的、处于有效期之内的节能产品、环境标志产品认证证书实施政府优先采购。具体优先采购办法详见第四章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27.5</w:t>
      </w:r>
      <w:r w:rsidRPr="007A342E">
        <w:rPr>
          <w:rFonts w:ascii="仿宋_GB2312" w:eastAsia="仿宋_GB2312" w:hAnsi="仿宋_GB2312" w:cs="仿宋_GB2312" w:hint="eastAsia"/>
          <w:sz w:val="21"/>
          <w:szCs w:val="21"/>
        </w:rPr>
        <w:t>依据财政部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国务院扶贫办《关于运用政府采购政策支持脱贫攻坚的通知》（财库〔</w:t>
      </w:r>
      <w:r w:rsidRPr="007A342E">
        <w:rPr>
          <w:rFonts w:ascii="仿宋_GB2312" w:eastAsia="仿宋_GB2312" w:hAnsi="仿宋_GB2312" w:cs="仿宋_GB2312"/>
          <w:sz w:val="21"/>
          <w:szCs w:val="21"/>
        </w:rPr>
        <w:t>2019</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27 </w:t>
      </w:r>
      <w:r w:rsidRPr="007A342E">
        <w:rPr>
          <w:rFonts w:ascii="仿宋_GB2312" w:eastAsia="仿宋_GB2312" w:hAnsi="仿宋_GB2312" w:cs="仿宋_GB2312" w:hint="eastAsia"/>
          <w:sz w:val="21"/>
          <w:szCs w:val="21"/>
        </w:rPr>
        <w:t>号）的规定，对于聘用建档立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人员物业公司的项目，在满足价格扣除条件且在投标文件中提交了《聘用建档立卡贫困人员物业公司声明函》的投标人，对其投标报价扣除后参与评审。对具体办法详见第四章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27.6</w:t>
      </w:r>
      <w:r w:rsidRPr="007A342E">
        <w:rPr>
          <w:rFonts w:ascii="仿宋_GB2312" w:eastAsia="仿宋_GB2312" w:hAnsi="仿宋_GB2312" w:cs="仿宋_GB2312" w:hint="eastAsia"/>
          <w:sz w:val="21"/>
          <w:szCs w:val="21"/>
        </w:rPr>
        <w:t>根据财政部、辽宁省财政厅相关规定，对于列入《辽宁省创新产品和服务目录》内的产品、服务实施政府优先采购。具体优先采购办法详见第四章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28.</w:t>
      </w:r>
      <w:r w:rsidRPr="007A342E">
        <w:rPr>
          <w:rFonts w:ascii="仿宋_GB2312" w:eastAsia="仿宋_GB2312" w:hAnsi="仿宋_GB2312" w:cs="仿宋_GB2312" w:hint="eastAsia"/>
          <w:b/>
          <w:bCs/>
          <w:sz w:val="21"/>
          <w:szCs w:val="21"/>
        </w:rPr>
        <w:t>废标</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出现下列情形之一，将导致项目</w:t>
      </w:r>
      <w:r w:rsidRPr="007A342E">
        <w:rPr>
          <w:rFonts w:ascii="仿宋_GB2312" w:eastAsia="仿宋_GB2312" w:hAnsi="仿宋_GB2312" w:cs="仿宋_GB2312" w:hint="eastAsia"/>
          <w:b/>
          <w:bCs/>
          <w:sz w:val="21"/>
          <w:szCs w:val="21"/>
        </w:rPr>
        <w:t>废标</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）符合专业条件的投标人或者对招标文件做实质性响应的投标人不足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）出现影响采购公正的违法、违规行为的；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）投标人的报价均超过了采购预算或最高限价，采购人不能支付的；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）因重大变故，采购任务取消的。</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29.</w:t>
      </w:r>
      <w:r w:rsidRPr="007A342E">
        <w:rPr>
          <w:rFonts w:ascii="仿宋_GB2312" w:eastAsia="仿宋_GB2312" w:hAnsi="仿宋_GB2312" w:cs="仿宋_GB2312" w:hint="eastAsia"/>
          <w:b/>
          <w:bCs/>
          <w:sz w:val="21"/>
          <w:szCs w:val="21"/>
        </w:rPr>
        <w:t>中标候选人的推荐原则及标准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29.1</w:t>
      </w:r>
      <w:r w:rsidRPr="007A342E">
        <w:rPr>
          <w:rFonts w:ascii="仿宋_GB2312" w:eastAsia="仿宋_GB2312" w:hAnsi="仿宋_GB2312" w:cs="仿宋_GB2312" w:hint="eastAsia"/>
          <w:sz w:val="21"/>
          <w:szCs w:val="21"/>
        </w:rPr>
        <w:t>除第</w:t>
      </w:r>
      <w:r w:rsidRPr="007A342E">
        <w:rPr>
          <w:rFonts w:ascii="仿宋_GB2312" w:eastAsia="仿宋_GB2312" w:hAnsi="仿宋_GB2312" w:cs="仿宋_GB2312"/>
          <w:sz w:val="21"/>
          <w:szCs w:val="21"/>
        </w:rPr>
        <w:t>32</w:t>
      </w:r>
      <w:r w:rsidRPr="007A342E">
        <w:rPr>
          <w:rFonts w:ascii="仿宋_GB2312" w:eastAsia="仿宋_GB2312" w:hAnsi="仿宋_GB2312" w:cs="仿宋_GB2312" w:hint="eastAsia"/>
          <w:sz w:val="21"/>
          <w:szCs w:val="21"/>
        </w:rPr>
        <w:t>条规定外，评标委员会将根据评标标准，对实质上响应招标文件的投标人按下列方法进行排序，推荐中标候选人：</w:t>
      </w:r>
    </w:p>
    <w:p w:rsidR="007A342E" w:rsidRPr="007A342E" w:rsidRDefault="007A342E" w:rsidP="007A342E">
      <w:pPr>
        <w:adjustRightInd w:val="0"/>
        <w:snapToGrid w:val="0"/>
        <w:ind w:firstLineChars="100" w:firstLine="21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A342E" w:rsidRPr="007A342E" w:rsidRDefault="007A342E" w:rsidP="007A342E">
      <w:pPr>
        <w:adjustRightInd w:val="0"/>
        <w:snapToGrid w:val="0"/>
        <w:ind w:firstLineChars="100" w:firstLine="21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）采用综合评分法的，评标结果按评审后得分由高到低顺序排列。得分相同的，按第四章评标办法规定执行。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29.2</w:t>
      </w:r>
      <w:r w:rsidRPr="007A342E">
        <w:rPr>
          <w:rFonts w:ascii="仿宋_GB2312" w:eastAsia="仿宋_GB2312" w:hAnsi="仿宋_GB2312" w:cs="仿宋_GB2312" w:hint="eastAsia"/>
          <w:sz w:val="21"/>
          <w:szCs w:val="21"/>
        </w:rPr>
        <w:t>评标委员会将根据评标标准，按投标人须知表</w:t>
      </w:r>
      <w:r w:rsidRPr="007A342E">
        <w:rPr>
          <w:rFonts w:ascii="仿宋_GB2312" w:eastAsia="仿宋_GB2312" w:hAnsi="仿宋_GB2312" w:cs="仿宋_GB2312"/>
          <w:sz w:val="21"/>
          <w:szCs w:val="21"/>
        </w:rPr>
        <w:t>29.2</w:t>
      </w:r>
      <w:r w:rsidRPr="007A342E">
        <w:rPr>
          <w:rFonts w:ascii="仿宋_GB2312" w:eastAsia="仿宋_GB2312" w:hAnsi="仿宋_GB2312" w:cs="仿宋_GB2312" w:hint="eastAsia"/>
          <w:sz w:val="21"/>
          <w:szCs w:val="21"/>
        </w:rPr>
        <w:t>条中规定的数量推荐中标候选人。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29.3</w:t>
      </w:r>
      <w:r w:rsidRPr="007A342E">
        <w:rPr>
          <w:rFonts w:ascii="仿宋_GB2312" w:eastAsia="仿宋_GB2312" w:hAnsi="仿宋_GB2312" w:cs="仿宋_GB2312" w:hint="eastAsia"/>
          <w:sz w:val="21"/>
          <w:szCs w:val="21"/>
        </w:rPr>
        <w:t>因推荐中标候选人名单产生其他问题，由评标委员会集体研究处理。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30.</w:t>
      </w:r>
      <w:r w:rsidRPr="007A342E">
        <w:rPr>
          <w:rFonts w:ascii="仿宋_GB2312" w:eastAsia="仿宋_GB2312" w:hAnsi="仿宋_GB2312" w:cs="仿宋_GB2312" w:hint="eastAsia"/>
          <w:b/>
          <w:bCs/>
          <w:sz w:val="21"/>
          <w:szCs w:val="21"/>
        </w:rPr>
        <w:t>保密原则</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30.1</w:t>
      </w:r>
      <w:r w:rsidRPr="007A342E">
        <w:rPr>
          <w:rFonts w:ascii="仿宋_GB2312" w:eastAsia="仿宋_GB2312" w:hAnsi="仿宋_GB2312" w:cs="仿宋_GB2312" w:hint="eastAsia"/>
          <w:sz w:val="21"/>
          <w:szCs w:val="21"/>
        </w:rPr>
        <w:t>评标将在严格保密的情况下进行。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30.2</w:t>
      </w:r>
      <w:r w:rsidRPr="007A342E">
        <w:rPr>
          <w:rFonts w:ascii="仿宋_GB2312" w:eastAsia="仿宋_GB2312" w:hAnsi="仿宋_GB2312" w:cs="仿宋_GB2312" w:hint="eastAsia"/>
          <w:sz w:val="21"/>
          <w:szCs w:val="21"/>
        </w:rPr>
        <w:t>有关人员应当遵守评标工作纪律，不得泄露评审文件、评标情况和评标过程中获悉的国家秘密、商业秘密。</w:t>
      </w:r>
    </w:p>
    <w:p w:rsidR="007A342E" w:rsidRPr="007A342E" w:rsidRDefault="007A342E" w:rsidP="007A342E">
      <w:pPr>
        <w:pStyle w:val="2"/>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七</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确定中标</w:t>
      </w:r>
      <w:bookmarkEnd w:id="40"/>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31.</w:t>
      </w:r>
      <w:r w:rsidRPr="007A342E">
        <w:rPr>
          <w:rFonts w:ascii="仿宋_GB2312" w:eastAsia="仿宋_GB2312" w:hAnsi="仿宋_GB2312" w:cs="仿宋_GB2312" w:hint="eastAsia"/>
          <w:b/>
          <w:bCs/>
          <w:sz w:val="21"/>
          <w:szCs w:val="21"/>
        </w:rPr>
        <w:t>确定中标人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由采购人或者采购人委托评标委员会按照投标人须知表</w:t>
      </w: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sz w:val="21"/>
          <w:szCs w:val="21"/>
        </w:rPr>
        <w:t>中规定的方式确定中标人。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lastRenderedPageBreak/>
        <w:t>采购人在收到评标报告</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个工作日内未按评标报告推荐的中标候选人顺序确定中标人，又不能说明合法理由的，视同按评标报告推荐的顺序确定排名第一的中标候选人为中标人。</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b/>
          <w:bCs/>
          <w:sz w:val="21"/>
          <w:szCs w:val="21"/>
        </w:rPr>
        <w:t>★</w:t>
      </w:r>
      <w:r w:rsidRPr="007A342E">
        <w:rPr>
          <w:rFonts w:ascii="仿宋_GB2312" w:eastAsia="仿宋_GB2312" w:hAnsi="仿宋_GB2312" w:cs="仿宋_GB2312"/>
          <w:b/>
          <w:bCs/>
          <w:sz w:val="21"/>
          <w:szCs w:val="21"/>
        </w:rPr>
        <w:t>32.</w:t>
      </w:r>
      <w:r w:rsidRPr="007A342E">
        <w:rPr>
          <w:rFonts w:ascii="仿宋_GB2312" w:eastAsia="仿宋_GB2312" w:hAnsi="仿宋_GB2312" w:cs="仿宋_GB2312" w:hint="eastAsia"/>
          <w:b/>
          <w:bCs/>
          <w:sz w:val="21"/>
          <w:szCs w:val="21"/>
        </w:rPr>
        <w:t>采购任务取消</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因重大变故采购任务取消时，采购人有权拒绝任何供应商中标，且对受影响的投标人不承担任何责任。</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33.</w:t>
      </w:r>
      <w:r w:rsidRPr="007A342E">
        <w:rPr>
          <w:rFonts w:ascii="仿宋_GB2312" w:eastAsia="仿宋_GB2312" w:hAnsi="仿宋_GB2312" w:cs="仿宋_GB2312" w:hint="eastAsia"/>
          <w:b/>
          <w:bCs/>
          <w:sz w:val="21"/>
          <w:szCs w:val="21"/>
        </w:rPr>
        <w:t>中标通知书</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33.1 </w:t>
      </w:r>
      <w:r w:rsidRPr="007A342E">
        <w:rPr>
          <w:rFonts w:ascii="仿宋_GB2312" w:eastAsia="仿宋_GB2312" w:hAnsi="仿宋_GB2312" w:cs="仿宋_GB2312" w:hint="eastAsia"/>
          <w:sz w:val="21"/>
          <w:szCs w:val="21"/>
        </w:rPr>
        <w:t>采购人或者采购代理机构应当自中标人确定之日起</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个工作日内，在辽宁省政府采购网及其地方分网媒体上公告中标结果。同时向中标人发出中标通知书。</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33.2 </w:t>
      </w:r>
      <w:r w:rsidRPr="007A342E">
        <w:rPr>
          <w:rFonts w:ascii="仿宋_GB2312" w:eastAsia="仿宋_GB2312" w:hAnsi="仿宋_GB2312" w:cs="仿宋_GB2312" w:hint="eastAsia"/>
          <w:sz w:val="21"/>
          <w:szCs w:val="21"/>
        </w:rPr>
        <w:t>中标通知书是合同的组成部分。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34.</w:t>
      </w:r>
      <w:r w:rsidRPr="007A342E">
        <w:rPr>
          <w:rFonts w:ascii="仿宋_GB2312" w:eastAsia="仿宋_GB2312" w:hAnsi="仿宋_GB2312" w:cs="仿宋_GB2312" w:hint="eastAsia"/>
          <w:b/>
          <w:bCs/>
          <w:sz w:val="21"/>
          <w:szCs w:val="21"/>
        </w:rPr>
        <w:t>签订合同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34.1 </w:t>
      </w:r>
      <w:r w:rsidRPr="007A342E">
        <w:rPr>
          <w:rFonts w:ascii="仿宋_GB2312" w:eastAsia="仿宋_GB2312" w:hAnsi="仿宋_GB2312" w:cs="仿宋_GB2312" w:hint="eastAsia"/>
          <w:sz w:val="21"/>
          <w:szCs w:val="21"/>
        </w:rPr>
        <w:t>中标人应当自发出中标通知书之日起</w:t>
      </w:r>
      <w:r w:rsidRPr="007A342E">
        <w:rPr>
          <w:rFonts w:ascii="仿宋_GB2312" w:eastAsia="仿宋_GB2312" w:hAnsi="仿宋_GB2312" w:cs="仿宋_GB2312"/>
          <w:sz w:val="21"/>
          <w:szCs w:val="21"/>
        </w:rPr>
        <w:t xml:space="preserve"> 30 </w:t>
      </w:r>
      <w:r w:rsidRPr="007A342E">
        <w:rPr>
          <w:rFonts w:ascii="仿宋_GB2312" w:eastAsia="仿宋_GB2312" w:hAnsi="仿宋_GB2312" w:cs="仿宋_GB2312" w:hint="eastAsia"/>
          <w:sz w:val="21"/>
          <w:szCs w:val="21"/>
        </w:rPr>
        <w:t>日内，与采购人签订书面合同。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34.2 </w:t>
      </w:r>
      <w:r w:rsidRPr="007A342E">
        <w:rPr>
          <w:rFonts w:ascii="仿宋_GB2312" w:eastAsia="仿宋_GB2312" w:hAnsi="仿宋_GB2312" w:cs="仿宋_GB2312" w:hint="eastAsia"/>
          <w:sz w:val="21"/>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34.3 </w:t>
      </w:r>
      <w:r w:rsidRPr="007A342E">
        <w:rPr>
          <w:rFonts w:ascii="仿宋_GB2312" w:eastAsia="仿宋_GB2312" w:hAnsi="仿宋_GB2312" w:cs="仿宋_GB2312" w:hint="eastAsia"/>
          <w:sz w:val="21"/>
          <w:szCs w:val="21"/>
        </w:rPr>
        <w:t>中标人拒绝与采购人签订合同的，采购人可以按照评标报告推荐的中标候选人名单排序，确定下一中标候选人为中标人，也可以重新开展政府采购活动。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35.</w:t>
      </w:r>
      <w:r w:rsidRPr="007A342E">
        <w:rPr>
          <w:rFonts w:ascii="仿宋_GB2312" w:eastAsia="仿宋_GB2312" w:hAnsi="仿宋_GB2312" w:cs="仿宋_GB2312" w:hint="eastAsia"/>
          <w:b/>
          <w:bCs/>
          <w:sz w:val="21"/>
          <w:szCs w:val="21"/>
        </w:rPr>
        <w:t>履约保证金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35.1 </w:t>
      </w:r>
      <w:r w:rsidRPr="007A342E">
        <w:rPr>
          <w:rFonts w:ascii="仿宋_GB2312" w:eastAsia="仿宋_GB2312" w:hAnsi="仿宋_GB2312" w:cs="仿宋_GB2312" w:hint="eastAsia"/>
          <w:sz w:val="21"/>
          <w:szCs w:val="21"/>
        </w:rPr>
        <w:t>中标人应按照投标人须知表</w:t>
      </w:r>
      <w:r w:rsidRPr="007A342E">
        <w:rPr>
          <w:rFonts w:ascii="仿宋_GB2312" w:eastAsia="仿宋_GB2312" w:hAnsi="仿宋_GB2312" w:cs="仿宋_GB2312"/>
          <w:sz w:val="21"/>
          <w:szCs w:val="21"/>
        </w:rPr>
        <w:t>35.1</w:t>
      </w:r>
      <w:r w:rsidRPr="007A342E">
        <w:rPr>
          <w:rFonts w:ascii="仿宋_GB2312" w:eastAsia="仿宋_GB2312" w:hAnsi="仿宋_GB2312" w:cs="仿宋_GB2312" w:hint="eastAsia"/>
          <w:sz w:val="21"/>
          <w:szCs w:val="21"/>
        </w:rPr>
        <w:t>条规定缴纳履约保证金。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35.2 </w:t>
      </w:r>
      <w:r w:rsidRPr="007A342E">
        <w:rPr>
          <w:rFonts w:ascii="仿宋_GB2312" w:eastAsia="仿宋_GB2312" w:hAnsi="仿宋_GB2312" w:cs="仿宋_GB2312" w:hint="eastAsia"/>
          <w:sz w:val="21"/>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36.</w:t>
      </w:r>
      <w:r w:rsidRPr="007A342E">
        <w:rPr>
          <w:rFonts w:ascii="仿宋_GB2312" w:eastAsia="仿宋_GB2312" w:hAnsi="仿宋_GB2312" w:cs="仿宋_GB2312" w:hint="eastAsia"/>
          <w:b/>
          <w:bCs/>
          <w:sz w:val="21"/>
          <w:szCs w:val="21"/>
        </w:rPr>
        <w:t>采购代理服务费</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中标人须按照投标须知表</w:t>
      </w:r>
      <w:r w:rsidRPr="007A342E">
        <w:rPr>
          <w:rFonts w:ascii="仿宋_GB2312" w:eastAsia="仿宋_GB2312" w:hAnsi="仿宋_GB2312" w:cs="仿宋_GB2312"/>
          <w:sz w:val="21"/>
          <w:szCs w:val="21"/>
        </w:rPr>
        <w:t>36</w:t>
      </w:r>
      <w:r w:rsidRPr="007A342E">
        <w:rPr>
          <w:rFonts w:ascii="仿宋_GB2312" w:eastAsia="仿宋_GB2312" w:hAnsi="仿宋_GB2312" w:cs="仿宋_GB2312" w:hint="eastAsia"/>
          <w:sz w:val="21"/>
          <w:szCs w:val="21"/>
        </w:rPr>
        <w:t>条规定，向采购代理机构支付采购代理服务费。</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37.</w:t>
      </w:r>
      <w:r w:rsidRPr="007A342E">
        <w:rPr>
          <w:rFonts w:ascii="仿宋_GB2312" w:eastAsia="仿宋_GB2312" w:hAnsi="仿宋_GB2312" w:cs="仿宋_GB2312" w:hint="eastAsia"/>
          <w:b/>
          <w:bCs/>
          <w:sz w:val="21"/>
          <w:szCs w:val="21"/>
        </w:rPr>
        <w:t>廉洁自律规定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37.1 </w:t>
      </w:r>
      <w:r w:rsidRPr="007A342E">
        <w:rPr>
          <w:rFonts w:ascii="仿宋_GB2312" w:eastAsia="仿宋_GB2312" w:hAnsi="仿宋_GB2312" w:cs="仿宋_GB2312" w:hint="eastAsia"/>
          <w:sz w:val="21"/>
          <w:szCs w:val="21"/>
        </w:rPr>
        <w:t>采购代理机构工作人员不得以不正当手段获取政府采购代理业务，不得与采购人、投标人恶意串通操纵政府采购活动。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37.2 </w:t>
      </w:r>
      <w:r w:rsidRPr="007A342E">
        <w:rPr>
          <w:rFonts w:ascii="仿宋_GB2312" w:eastAsia="仿宋_GB2312" w:hAnsi="仿宋_GB2312" w:cs="仿宋_GB2312" w:hint="eastAsia"/>
          <w:sz w:val="21"/>
          <w:szCs w:val="21"/>
        </w:rPr>
        <w:t>采购代理机构工作人员不得接受采购人或者投标人组织的宴请、旅游、娱乐，不得收受礼品、现金、有价证券等，不得向采购人或者投标人报销应当由个人承担的费用。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38.</w:t>
      </w:r>
      <w:r w:rsidRPr="007A342E">
        <w:rPr>
          <w:rFonts w:ascii="仿宋_GB2312" w:eastAsia="仿宋_GB2312" w:hAnsi="仿宋_GB2312" w:cs="仿宋_GB2312" w:hint="eastAsia"/>
          <w:b/>
          <w:bCs/>
          <w:sz w:val="21"/>
          <w:szCs w:val="21"/>
        </w:rPr>
        <w:t>人员回避</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投标人认为采购人及其相关人员有法律法规所列与其他投标人有利害关系的，可以向采购人或采购代理机构书面提出回避申请，并说明理由。</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39.</w:t>
      </w:r>
      <w:r w:rsidRPr="007A342E">
        <w:rPr>
          <w:rFonts w:ascii="仿宋_GB2312" w:eastAsia="仿宋_GB2312" w:hAnsi="仿宋_GB2312" w:cs="仿宋_GB2312" w:hint="eastAsia"/>
          <w:b/>
          <w:bCs/>
          <w:sz w:val="21"/>
          <w:szCs w:val="21"/>
        </w:rPr>
        <w:t>质疑与接收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39.1</w:t>
      </w:r>
      <w:r w:rsidRPr="007A342E">
        <w:rPr>
          <w:rFonts w:ascii="仿宋_GB2312" w:eastAsia="仿宋_GB2312" w:hAnsi="仿宋_GB2312" w:cs="仿宋_GB2312" w:hint="eastAsia"/>
          <w:sz w:val="21"/>
          <w:szCs w:val="21"/>
        </w:rPr>
        <w:t>投标人认为招标文件、招标过程和中标结果使自己的权益受到损害的，可以根据《中华人民共和国政府采购法》、《中华人民共和国政府采购法实施条例》和《政府采购质疑和投诉办法》的有</w:t>
      </w:r>
      <w:r w:rsidRPr="007A342E">
        <w:rPr>
          <w:rFonts w:ascii="仿宋_GB2312" w:eastAsia="仿宋_GB2312" w:hAnsi="仿宋_GB2312" w:cs="仿宋_GB2312" w:hint="eastAsia"/>
          <w:sz w:val="21"/>
          <w:szCs w:val="21"/>
        </w:rPr>
        <w:lastRenderedPageBreak/>
        <w:t>关规定，依法向采购人或其委托的采购代理机构提出质疑。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39.2</w:t>
      </w:r>
      <w:r w:rsidRPr="007A342E">
        <w:rPr>
          <w:rFonts w:ascii="仿宋_GB2312" w:eastAsia="仿宋_GB2312" w:hAnsi="仿宋_GB2312" w:cs="仿宋_GB2312" w:hint="eastAsia"/>
          <w:sz w:val="21"/>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超出法定质疑期的、重复提出的、分次提出的或内容、形式不符合《政府采购质疑和投诉办法》的，质疑投标人将依法承担不利后果。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39.3</w:t>
      </w:r>
      <w:r w:rsidRPr="007A342E">
        <w:rPr>
          <w:rFonts w:ascii="仿宋_GB2312" w:eastAsia="仿宋_GB2312" w:hAnsi="仿宋_GB2312" w:cs="仿宋_GB2312" w:hint="eastAsia"/>
          <w:sz w:val="21"/>
          <w:szCs w:val="21"/>
        </w:rPr>
        <w:t>采购代理机构质疑函接收部门、联系电话和通讯地址</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见投标人须知表</w:t>
      </w:r>
      <w:r w:rsidRPr="007A342E">
        <w:rPr>
          <w:rFonts w:ascii="仿宋_GB2312" w:eastAsia="仿宋_GB2312" w:hAnsi="仿宋_GB2312" w:cs="仿宋_GB2312"/>
          <w:sz w:val="21"/>
          <w:szCs w:val="21"/>
        </w:rPr>
        <w:t>39.3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40.</w:t>
      </w:r>
      <w:r w:rsidRPr="007A342E">
        <w:rPr>
          <w:rFonts w:ascii="仿宋_GB2312" w:eastAsia="仿宋_GB2312" w:hAnsi="仿宋_GB2312" w:cs="仿宋_GB2312" w:hint="eastAsia"/>
          <w:b/>
          <w:bCs/>
          <w:sz w:val="21"/>
          <w:szCs w:val="21"/>
        </w:rPr>
        <w:t>履约验收</w:t>
      </w:r>
    </w:p>
    <w:p w:rsidR="007A342E" w:rsidRPr="007A342E" w:rsidRDefault="007A342E" w:rsidP="007A342E">
      <w:pPr>
        <w:adjustRightInd w:val="0"/>
        <w:snapToGrid w:val="0"/>
        <w:ind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本项目采购人及其委托的采购代理机构将严格按照政府采购相关法律法规以及《辽宁省政府采购履约验收管理办法》（</w:t>
      </w:r>
      <w:proofErr w:type="gramStart"/>
      <w:r w:rsidRPr="007A342E">
        <w:rPr>
          <w:rFonts w:ascii="仿宋_GB2312" w:eastAsia="仿宋_GB2312" w:hAnsi="仿宋_GB2312" w:cs="仿宋_GB2312" w:hint="eastAsia"/>
          <w:sz w:val="21"/>
          <w:szCs w:val="21"/>
        </w:rPr>
        <w:t>辽财采</w:t>
      </w:r>
      <w:proofErr w:type="gramEnd"/>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603</w:t>
      </w:r>
      <w:r w:rsidRPr="007A342E">
        <w:rPr>
          <w:rFonts w:ascii="仿宋_GB2312" w:eastAsia="仿宋_GB2312" w:hAnsi="仿宋_GB2312" w:cs="仿宋_GB2312" w:hint="eastAsia"/>
          <w:sz w:val="21"/>
          <w:szCs w:val="21"/>
        </w:rPr>
        <w:t>号）的要求进行验收。</w:t>
      </w:r>
    </w:p>
    <w:p w:rsidR="007A342E" w:rsidRPr="007A342E" w:rsidRDefault="007A342E" w:rsidP="007A342E">
      <w:pPr>
        <w:pStyle w:val="2"/>
        <w:snapToGrid w:val="0"/>
        <w:spacing w:before="0" w:after="0" w:line="360" w:lineRule="auto"/>
        <w:rPr>
          <w:rFonts w:ascii="仿宋_GB2312" w:eastAsia="仿宋_GB2312" w:hAnsi="仿宋_GB2312" w:cs="仿宋_GB2312"/>
          <w:sz w:val="21"/>
          <w:szCs w:val="21"/>
        </w:rPr>
      </w:pPr>
    </w:p>
    <w:p w:rsidR="007A342E" w:rsidRPr="007A342E" w:rsidRDefault="007A342E" w:rsidP="007A342E"/>
    <w:p w:rsidR="00F60AE9" w:rsidRDefault="00F825BB" w:rsidP="00F60AE9">
      <w:pPr>
        <w:adjustRightInd w:val="0"/>
        <w:snapToGrid w:val="0"/>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w:t>
      </w:r>
    </w:p>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41" w:name="_Toc17725_WPSOffice_Level1"/>
      <w:r>
        <w:rPr>
          <w:rFonts w:hint="eastAsia"/>
        </w:rPr>
        <w:lastRenderedPageBreak/>
        <w:t>第二章</w:t>
      </w:r>
      <w:r>
        <w:rPr>
          <w:rFonts w:hint="eastAsia"/>
        </w:rPr>
        <w:t xml:space="preserve"> </w:t>
      </w:r>
      <w:r>
        <w:rPr>
          <w:rFonts w:hint="eastAsia"/>
        </w:rPr>
        <w:t>投标文件内容及格式</w:t>
      </w:r>
      <w:bookmarkEnd w:id="41"/>
    </w:p>
    <w:p w:rsidR="00F825BB" w:rsidRDefault="00F825BB" w:rsidP="00F825BB">
      <w:pPr>
        <w:ind w:firstLineChars="200" w:firstLine="482"/>
        <w:rPr>
          <w:rFonts w:ascii="仿宋_GB2312" w:eastAsia="仿宋_GB2312" w:hAnsi="仿宋_GB2312" w:cs="仿宋_GB2312"/>
        </w:rPr>
      </w:pPr>
      <w:bookmarkStart w:id="42" w:name="sys_投标文件内容及格式：Block"/>
      <w:bookmarkStart w:id="43" w:name="投标文件内容及格式：Block"/>
      <w:bookmarkStart w:id="44" w:name="_Toc1538_WPSOffice_Level2"/>
      <w:bookmarkStart w:id="45" w:name="_Toc2481_WPSOffice_Level2"/>
      <w:bookmarkEnd w:id="42"/>
      <w:bookmarkEnd w:id="43"/>
      <w:r>
        <w:rPr>
          <w:rFonts w:ascii="仿宋_GB2312" w:eastAsia="仿宋_GB2312" w:hAnsi="仿宋_GB2312" w:cs="仿宋_GB2312" w:hint="eastAsia"/>
          <w:b/>
        </w:rPr>
        <w:t>一、投标文件、电子文档的外封面、封口、封皮及目录</w:t>
      </w:r>
      <w:bookmarkEnd w:id="44"/>
      <w:bookmarkEnd w:id="45"/>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CB7C9D">
        <w:trPr>
          <w:trHeight w:val="410"/>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CB7C9D">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CB7C9D">
        <w:trPr>
          <w:trHeight w:val="415"/>
          <w:jc w:val="center"/>
        </w:trPr>
        <w:tc>
          <w:tcPr>
            <w:tcW w:w="677" w:type="dxa"/>
            <w:vAlign w:val="center"/>
          </w:tcPr>
          <w:p w:rsidR="00F825BB" w:rsidRDefault="00F825BB" w:rsidP="00CB7C9D">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CB7C9D">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CB7C9D">
        <w:trPr>
          <w:trHeight w:val="464"/>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CB7C9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CB7C9D">
        <w:trPr>
          <w:trHeight w:val="464"/>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CB7C9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46" w:name="_Toc1266_WPSOffice_Level2"/>
      <w:bookmarkStart w:id="47" w:name="_Toc31052_WPSOffice_Level2"/>
      <w:r>
        <w:rPr>
          <w:rFonts w:ascii="仿宋_GB2312" w:eastAsia="仿宋_GB2312" w:hAnsi="仿宋_GB2312" w:cs="仿宋_GB2312" w:hint="eastAsia"/>
          <w:b/>
        </w:rPr>
        <w:t>二、资格证明材料</w:t>
      </w:r>
      <w:bookmarkEnd w:id="46"/>
      <w:bookmarkEnd w:id="47"/>
      <w:r>
        <w:rPr>
          <w:rFonts w:ascii="仿宋_GB2312" w:eastAsia="仿宋_GB2312" w:hAnsi="仿宋_GB2312" w:cs="仿宋_GB2312" w:hint="eastAsia"/>
          <w:b/>
        </w:rPr>
        <w:t>（有一项不符合要求，不能进入下一阶段评审）</w:t>
      </w:r>
    </w:p>
    <w:bookmarkStart w:id="48" w:name="_Toc25206_WPSOffice_Level2" w:displacedByCustomXml="next"/>
    <w:bookmarkStart w:id="49" w:name="_Toc22359_WPSOffice_Level2" w:displacedByCustomXml="next"/>
    <w:bookmarkStart w:id="50" w:name="资格性证明材料：Document" w:displacedByCustomXml="next"/>
    <w:bookmarkStart w:id="51"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F5102C"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53392A"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58629E" w:rsidRDefault="0053392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53392A"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58629E" w:rsidRDefault="0053392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53392A"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53" w:type="dxa"/>
                <w:vAlign w:val="center"/>
              </w:tcPr>
              <w:p w:rsidR="0058629E" w:rsidRPr="00C26124" w:rsidRDefault="0053392A" w:rsidP="005E651A">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58629E" w:rsidRDefault="0053392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58629E" w:rsidRDefault="0053392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53392A"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F5102C"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58629E" w:rsidRPr="00C26124" w:rsidRDefault="00F5102C" w:rsidP="005E651A">
                <w:pPr>
                  <w:jc w:val="center"/>
                  <w:rPr>
                    <w:rFonts w:ascii="仿宋" w:hAnsi="仿宋"/>
                    <w:kern w:val="0"/>
                    <w:sz w:val="20"/>
                    <w:szCs w:val="21"/>
                  </w:rPr>
                </w:pPr>
              </w:p>
              <w:p w:rsidR="0058629E" w:rsidRPr="00C26124" w:rsidRDefault="0053392A" w:rsidP="005E651A">
                <w:pPr>
                  <w:jc w:val="center"/>
                  <w:rPr>
                    <w:rFonts w:ascii="仿宋" w:hAnsi="仿宋"/>
                    <w:kern w:val="0"/>
                    <w:sz w:val="20"/>
                    <w:szCs w:val="21"/>
                  </w:rPr>
                </w:pPr>
                <w:r w:rsidRPr="00C26124">
                  <w:rPr>
                    <w:rFonts w:ascii="仿宋" w:hAnsi="仿宋"/>
                    <w:kern w:val="0"/>
                    <w:sz w:val="20"/>
                    <w:szCs w:val="21"/>
                  </w:rPr>
                  <w:t>2</w:t>
                </w:r>
              </w:p>
              <w:p w:rsidR="0058629E" w:rsidRPr="00C26124" w:rsidRDefault="00F5102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53392A" w:rsidP="005E651A">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58629E" w:rsidRDefault="0053392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58629E" w:rsidRDefault="0053392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53392A"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F5102C"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F5102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53392A" w:rsidP="005E651A">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58629E" w:rsidRDefault="0053392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58629E" w:rsidRDefault="0053392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53392A"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F5102C"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F5102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53392A" w:rsidP="005E651A">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58629E" w:rsidRDefault="0053392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53392A"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53392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58629E" w:rsidRPr="00C26124" w:rsidRDefault="00F5102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53392A" w:rsidP="005E651A">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58629E" w:rsidRDefault="0053392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53392A" w:rsidP="005E651A">
                    <w:pPr>
                      <w:rPr>
                        <w:rFonts w:ascii="仿宋" w:hAnsi="仿宋"/>
                      </w:rPr>
                    </w:pPr>
                    <w:r w:rsidRPr="00C26124">
                      <w:rPr>
                        <w:rFonts w:ascii="仿宋" w:hAnsi="仿宋" w:hint="eastAsia"/>
                      </w:rPr>
                      <w:t>全部</w:t>
                    </w:r>
                  </w:p>
                </w:tc>
              </w:sdtContent>
            </w:sdt>
            <w:tc>
              <w:tcPr>
                <w:tcW w:w="851" w:type="dxa"/>
                <w:vAlign w:val="center"/>
              </w:tcPr>
              <w:p w:rsidR="0058629E" w:rsidRDefault="0053392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58629E" w:rsidRPr="00C26124" w:rsidRDefault="00F5102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53392A" w:rsidP="005E651A">
                <w:pPr>
                  <w:jc w:val="center"/>
                  <w:rPr>
                    <w:rFonts w:ascii="仿宋" w:hAnsi="仿宋"/>
                    <w:szCs w:val="21"/>
                  </w:rPr>
                </w:pPr>
                <w:r>
                  <w:rPr>
                    <w:rFonts w:ascii="仿宋" w:hAnsi="仿宋" w:hint="eastAsia"/>
                    <w:kern w:val="0"/>
                    <w:sz w:val="20"/>
                    <w:szCs w:val="21"/>
                  </w:rPr>
                  <w:t>6</w:t>
                </w:r>
              </w:p>
            </w:tc>
            <w:tc>
              <w:tcPr>
                <w:tcW w:w="5399" w:type="dxa"/>
                <w:vAlign w:val="center"/>
              </w:tcPr>
              <w:p w:rsidR="0058629E" w:rsidRDefault="0053392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58629E" w:rsidRDefault="0053392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53392A"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53392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58629E" w:rsidRPr="00C26124" w:rsidRDefault="00F5102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53392A" w:rsidP="005E651A">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58629E" w:rsidRDefault="0053392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w:t>
                </w:r>
                <w:r>
                  <w:rPr>
                    <w:rFonts w:ascii="仿宋_GB2312" w:eastAsia="仿宋_GB2312" w:hAnsi="仿宋_GB2312" w:cs="仿宋_GB2312" w:hint="eastAsia"/>
                    <w:szCs w:val="21"/>
                  </w:rPr>
                  <w:lastRenderedPageBreak/>
                  <w:t>缴款凭据复印件</w:t>
                </w:r>
              </w:p>
              <w:p w:rsidR="0058629E" w:rsidRDefault="0053392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58629E" w:rsidRDefault="0053392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53392A" w:rsidP="005E651A">
                    <w:pPr>
                      <w:rPr>
                        <w:rFonts w:ascii="仿宋" w:hAnsi="仿宋"/>
                      </w:rPr>
                    </w:pPr>
                    <w:r w:rsidRPr="00C26124">
                      <w:rPr>
                        <w:rFonts w:ascii="仿宋" w:hAnsi="仿宋" w:hint="eastAsia"/>
                      </w:rPr>
                      <w:t>全部</w:t>
                    </w:r>
                  </w:p>
                </w:tc>
              </w:sdtContent>
            </w:sdt>
            <w:tc>
              <w:tcPr>
                <w:tcW w:w="851" w:type="dxa"/>
                <w:vAlign w:val="center"/>
              </w:tcPr>
              <w:p w:rsidR="0058629E" w:rsidRDefault="00F5102C"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F5102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53392A" w:rsidP="005E651A">
                <w:pPr>
                  <w:jc w:val="center"/>
                  <w:rPr>
                    <w:rFonts w:ascii="仿宋" w:hAnsi="仿宋"/>
                    <w:kern w:val="0"/>
                    <w:sz w:val="20"/>
                    <w:szCs w:val="21"/>
                  </w:rPr>
                </w:pPr>
                <w:r>
                  <w:rPr>
                    <w:rFonts w:ascii="仿宋" w:hAnsi="仿宋" w:hint="eastAsia"/>
                    <w:kern w:val="0"/>
                    <w:sz w:val="20"/>
                    <w:szCs w:val="21"/>
                  </w:rPr>
                  <w:lastRenderedPageBreak/>
                  <w:t>8</w:t>
                </w:r>
              </w:p>
            </w:tc>
            <w:tc>
              <w:tcPr>
                <w:tcW w:w="5399" w:type="dxa"/>
                <w:vAlign w:val="center"/>
              </w:tcPr>
              <w:p w:rsidR="0058629E" w:rsidRDefault="0053392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p w:rsidR="0058629E" w:rsidRDefault="0053392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53392A" w:rsidP="005E651A">
                    <w:pPr>
                      <w:rPr>
                        <w:rFonts w:ascii="仿宋" w:hAnsi="仿宋"/>
                      </w:rPr>
                    </w:pPr>
                    <w:r w:rsidRPr="00C26124">
                      <w:rPr>
                        <w:rFonts w:ascii="仿宋" w:hAnsi="仿宋" w:hint="eastAsia"/>
                      </w:rPr>
                      <w:t>全部</w:t>
                    </w:r>
                  </w:p>
                </w:tc>
              </w:sdtContent>
            </w:sdt>
            <w:tc>
              <w:tcPr>
                <w:tcW w:w="851" w:type="dxa"/>
                <w:vAlign w:val="center"/>
              </w:tcPr>
              <w:p w:rsidR="0058629E" w:rsidRDefault="00F5102C"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F5102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53392A" w:rsidP="005E651A">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58629E" w:rsidRDefault="0053392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53392A" w:rsidP="005E651A">
                    <w:pPr>
                      <w:rPr>
                        <w:rFonts w:ascii="仿宋" w:hAnsi="仿宋"/>
                      </w:rPr>
                    </w:pPr>
                    <w:r w:rsidRPr="00C26124">
                      <w:rPr>
                        <w:rFonts w:ascii="仿宋" w:hAnsi="仿宋" w:hint="eastAsia"/>
                      </w:rPr>
                      <w:t>全部</w:t>
                    </w:r>
                  </w:p>
                </w:tc>
              </w:sdtContent>
            </w:sdt>
            <w:tc>
              <w:tcPr>
                <w:tcW w:w="851" w:type="dxa"/>
                <w:vAlign w:val="center"/>
              </w:tcPr>
              <w:p w:rsidR="0058629E" w:rsidRDefault="0053392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58629E" w:rsidRPr="00C26124" w:rsidRDefault="00F5102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53392A" w:rsidP="005E651A">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58629E" w:rsidRDefault="0053392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58629E" w:rsidRDefault="0053392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53392A" w:rsidP="005E651A">
                    <w:pPr>
                      <w:rPr>
                        <w:rFonts w:ascii="仿宋" w:hAnsi="仿宋"/>
                      </w:rPr>
                    </w:pPr>
                    <w:r w:rsidRPr="00C26124">
                      <w:rPr>
                        <w:rFonts w:ascii="仿宋" w:hAnsi="仿宋" w:hint="eastAsia"/>
                      </w:rPr>
                      <w:t>全部</w:t>
                    </w:r>
                  </w:p>
                </w:tc>
              </w:sdtContent>
            </w:sdt>
            <w:tc>
              <w:tcPr>
                <w:tcW w:w="851" w:type="dxa"/>
                <w:vAlign w:val="center"/>
              </w:tcPr>
              <w:p w:rsidR="0058629E" w:rsidRDefault="0053392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58629E" w:rsidRPr="00C26124" w:rsidRDefault="00F5102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53392A" w:rsidP="005E651A">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58629E" w:rsidRDefault="0053392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53392A" w:rsidP="005E651A">
                    <w:pPr>
                      <w:rPr>
                        <w:rFonts w:ascii="仿宋" w:hAnsi="仿宋"/>
                      </w:rPr>
                    </w:pPr>
                    <w:r w:rsidRPr="00C26124">
                      <w:rPr>
                        <w:rFonts w:ascii="仿宋" w:hAnsi="仿宋" w:hint="eastAsia"/>
                      </w:rPr>
                      <w:t>全部</w:t>
                    </w:r>
                  </w:p>
                </w:tc>
              </w:sdtContent>
            </w:sdt>
            <w:tc>
              <w:tcPr>
                <w:tcW w:w="851" w:type="dxa"/>
                <w:vAlign w:val="center"/>
              </w:tcPr>
              <w:p w:rsidR="0058629E" w:rsidRDefault="0053392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58629E" w:rsidRPr="00C26124" w:rsidRDefault="00F5102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53392A" w:rsidP="005E651A">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58629E" w:rsidRDefault="0053392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58629E" w:rsidRDefault="0053392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53392A" w:rsidP="005E651A">
                    <w:pPr>
                      <w:rPr>
                        <w:rFonts w:ascii="仿宋" w:hAnsi="仿宋"/>
                      </w:rPr>
                    </w:pPr>
                    <w:r w:rsidRPr="00C26124">
                      <w:rPr>
                        <w:rFonts w:ascii="仿宋" w:hAnsi="仿宋" w:hint="eastAsia"/>
                      </w:rPr>
                      <w:t>全部</w:t>
                    </w:r>
                  </w:p>
                </w:tc>
              </w:sdtContent>
            </w:sdt>
            <w:tc>
              <w:tcPr>
                <w:tcW w:w="851" w:type="dxa"/>
                <w:vAlign w:val="center"/>
              </w:tcPr>
              <w:p w:rsidR="0058629E" w:rsidRDefault="00F5102C"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F5102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53392A" w:rsidP="005E651A">
                <w:pPr>
                  <w:jc w:val="center"/>
                  <w:rPr>
                    <w:rFonts w:ascii="仿宋" w:hAnsi="仿宋"/>
                    <w:kern w:val="0"/>
                    <w:sz w:val="20"/>
                    <w:szCs w:val="21"/>
                  </w:rPr>
                </w:pPr>
                <w:r>
                  <w:rPr>
                    <w:rFonts w:ascii="仿宋" w:hAnsi="仿宋" w:hint="eastAsia"/>
                    <w:kern w:val="0"/>
                    <w:sz w:val="20"/>
                    <w:szCs w:val="21"/>
                  </w:rPr>
                  <w:t>13</w:t>
                </w:r>
              </w:p>
            </w:tc>
            <w:tc>
              <w:tcPr>
                <w:tcW w:w="5399" w:type="dxa"/>
                <w:vAlign w:val="center"/>
              </w:tcPr>
              <w:p w:rsidR="0058629E" w:rsidRDefault="0053392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58629E" w:rsidRDefault="0053392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53392A" w:rsidP="005E651A">
                    <w:pPr>
                      <w:rPr>
                        <w:rFonts w:ascii="仿宋" w:hAnsi="仿宋"/>
                      </w:rPr>
                    </w:pPr>
                    <w:r w:rsidRPr="00C26124">
                      <w:rPr>
                        <w:rFonts w:ascii="仿宋" w:hAnsi="仿宋" w:hint="eastAsia"/>
                      </w:rPr>
                      <w:t>全部</w:t>
                    </w:r>
                  </w:p>
                </w:tc>
              </w:sdtContent>
            </w:sdt>
            <w:tc>
              <w:tcPr>
                <w:tcW w:w="851" w:type="dxa"/>
                <w:vAlign w:val="center"/>
              </w:tcPr>
              <w:p w:rsidR="0058629E" w:rsidRDefault="00F5102C"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F5102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53392A" w:rsidP="005E651A">
                <w:pPr>
                  <w:jc w:val="center"/>
                  <w:rPr>
                    <w:rFonts w:ascii="仿宋" w:hAnsi="仿宋"/>
                    <w:kern w:val="0"/>
                    <w:sz w:val="20"/>
                    <w:szCs w:val="21"/>
                  </w:rPr>
                </w:pPr>
                <w:r>
                  <w:rPr>
                    <w:rFonts w:ascii="仿宋" w:hAnsi="仿宋" w:hint="eastAsia"/>
                    <w:kern w:val="0"/>
                    <w:sz w:val="20"/>
                    <w:szCs w:val="21"/>
                  </w:rPr>
                  <w:t>14</w:t>
                </w:r>
              </w:p>
            </w:tc>
            <w:tc>
              <w:tcPr>
                <w:tcW w:w="5399" w:type="dxa"/>
                <w:vAlign w:val="center"/>
              </w:tcPr>
              <w:p w:rsidR="0058629E" w:rsidRDefault="0053392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58629E" w:rsidRDefault="0053392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53392A" w:rsidP="005E651A">
                    <w:pPr>
                      <w:rPr>
                        <w:rFonts w:ascii="仿宋" w:hAnsi="仿宋"/>
                      </w:rPr>
                    </w:pPr>
                    <w:r w:rsidRPr="00C26124">
                      <w:rPr>
                        <w:rFonts w:ascii="仿宋" w:hAnsi="仿宋" w:hint="eastAsia"/>
                      </w:rPr>
                      <w:t>全部</w:t>
                    </w:r>
                  </w:p>
                </w:tc>
              </w:sdtContent>
            </w:sdt>
            <w:tc>
              <w:tcPr>
                <w:tcW w:w="851" w:type="dxa"/>
                <w:vAlign w:val="center"/>
              </w:tcPr>
              <w:p w:rsidR="0058629E" w:rsidRDefault="00F5102C"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F5102C" w:rsidP="005E651A">
                <w:pPr>
                  <w:jc w:val="center"/>
                  <w:rPr>
                    <w:rFonts w:ascii="仿宋" w:hAnsi="仿宋"/>
                    <w:kern w:val="0"/>
                    <w:sz w:val="20"/>
                    <w:szCs w:val="21"/>
                  </w:rPr>
                </w:pPr>
              </w:p>
            </w:tc>
          </w:tr>
        </w:tbl>
        <w:p w:rsidR="00DB7EAB" w:rsidRPr="00F547BB" w:rsidRDefault="00F5102C"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49"/>
      <w:bookmarkEnd w:id="48"/>
      <w:r>
        <w:rPr>
          <w:rFonts w:ascii="仿宋_GB2312" w:eastAsia="仿宋_GB2312" w:hAnsi="仿宋_GB2312" w:cs="仿宋_GB2312" w:hint="eastAsia"/>
          <w:b/>
        </w:rPr>
        <w:t>（有一项不符合要求，不能进入下一阶段评审）</w:t>
      </w:r>
    </w:p>
    <w:bookmarkEnd w:id="50" w:displacedByCustomXml="next"/>
    <w:bookmarkEnd w:id="51" w:displacedByCustomXml="next"/>
    <w:bookmarkStart w:id="52" w:name="_Toc24432_WPSOffice_Level2" w:displacedByCustomXml="next"/>
    <w:bookmarkStart w:id="53"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F5102C"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53392A"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58629E" w:rsidRDefault="0053392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53392A"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58629E" w:rsidRDefault="0053392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53392A"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47" w:type="dxa"/>
                <w:vAlign w:val="center"/>
              </w:tcPr>
              <w:p w:rsidR="0058629E" w:rsidRPr="00C26124" w:rsidRDefault="0053392A"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58629E" w:rsidRDefault="0053392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53392A"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53392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58629E" w:rsidRPr="00C26124" w:rsidRDefault="0053392A" w:rsidP="005E651A">
                <w:pPr>
                  <w:jc w:val="center"/>
                  <w:rPr>
                    <w:rFonts w:ascii="仿宋" w:hAnsi="仿宋"/>
                    <w:kern w:val="0"/>
                    <w:sz w:val="20"/>
                    <w:szCs w:val="21"/>
                  </w:rPr>
                </w:pPr>
                <w:r w:rsidRPr="00C26124">
                  <w:rPr>
                    <w:rFonts w:ascii="仿宋" w:hAnsi="仿宋"/>
                    <w:kern w:val="0"/>
                    <w:sz w:val="20"/>
                    <w:szCs w:val="21"/>
                  </w:rPr>
                  <w:t>3</w:t>
                </w:r>
              </w:p>
            </w:tc>
          </w:tr>
          <w:tr w:rsidR="0058629E" w:rsidRPr="00C26124" w:rsidTr="005E651A">
            <w:trPr>
              <w:trHeight w:val="397"/>
              <w:jc w:val="center"/>
            </w:trPr>
            <w:tc>
              <w:tcPr>
                <w:tcW w:w="647" w:type="dxa"/>
                <w:vAlign w:val="center"/>
              </w:tcPr>
              <w:p w:rsidR="0058629E" w:rsidRPr="00C26124" w:rsidRDefault="0053392A" w:rsidP="005E651A">
                <w:pPr>
                  <w:jc w:val="center"/>
                  <w:rPr>
                    <w:rFonts w:ascii="仿宋" w:hAnsi="仿宋"/>
                    <w:kern w:val="0"/>
                    <w:sz w:val="20"/>
                    <w:szCs w:val="21"/>
                  </w:rPr>
                </w:pPr>
                <w:r>
                  <w:rPr>
                    <w:rFonts w:ascii="仿宋" w:hAnsi="仿宋" w:hint="eastAsia"/>
                    <w:kern w:val="0"/>
                    <w:sz w:val="20"/>
                    <w:szCs w:val="21"/>
                  </w:rPr>
                  <w:lastRenderedPageBreak/>
                  <w:t>2</w:t>
                </w:r>
              </w:p>
            </w:tc>
            <w:tc>
              <w:tcPr>
                <w:tcW w:w="5449" w:type="dxa"/>
                <w:vAlign w:val="center"/>
              </w:tcPr>
              <w:p w:rsidR="0058629E" w:rsidRDefault="0053392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53392A" w:rsidP="005E651A">
                    <w:pPr>
                      <w:rPr>
                        <w:rFonts w:ascii="仿宋" w:hAnsi="仿宋"/>
                      </w:rPr>
                    </w:pPr>
                    <w:r w:rsidRPr="00C26124">
                      <w:rPr>
                        <w:rFonts w:ascii="仿宋" w:hAnsi="仿宋" w:hint="eastAsia"/>
                      </w:rPr>
                      <w:t>全部</w:t>
                    </w:r>
                  </w:p>
                </w:tc>
              </w:sdtContent>
            </w:sdt>
            <w:tc>
              <w:tcPr>
                <w:tcW w:w="938" w:type="dxa"/>
                <w:vAlign w:val="center"/>
              </w:tcPr>
              <w:p w:rsidR="0058629E" w:rsidRDefault="00F5102C"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F5102C"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53392A"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58629E" w:rsidRDefault="0053392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53392A"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53392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58629E" w:rsidRPr="00C26124" w:rsidRDefault="00F5102C"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53392A"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58629E" w:rsidRDefault="0053392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53392A"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53392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58629E" w:rsidRPr="00C26124" w:rsidRDefault="00F5102C"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53392A"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58629E" w:rsidRDefault="0053392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53392A"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53392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58629E" w:rsidRPr="00C26124" w:rsidRDefault="00F5102C"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53392A"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58629E" w:rsidRDefault="0053392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53392A"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53392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58629E" w:rsidRPr="00C26124" w:rsidRDefault="00F5102C"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53392A" w:rsidP="005E651A">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58629E" w:rsidRDefault="0053392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53392A"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53392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58629E" w:rsidRPr="00C26124" w:rsidRDefault="00F5102C"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Default="0053392A" w:rsidP="005E651A">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58629E" w:rsidRDefault="0053392A"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53392A"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F5102C"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F5102C" w:rsidP="005E651A">
                <w:pPr>
                  <w:jc w:val="center"/>
                  <w:rPr>
                    <w:rFonts w:ascii="仿宋" w:hAnsi="仿宋"/>
                    <w:kern w:val="0"/>
                    <w:sz w:val="20"/>
                    <w:szCs w:val="21"/>
                  </w:rPr>
                </w:pPr>
              </w:p>
            </w:tc>
          </w:tr>
        </w:tbl>
        <w:p w:rsidR="00F547BB" w:rsidRDefault="00F5102C" w:rsidP="00DB7EAB">
          <w:pPr>
            <w:rPr>
              <w:rFonts w:asciiTheme="majorEastAsia" w:eastAsiaTheme="majorEastAsia" w:hAnsiTheme="majorEastAsia"/>
              <w:color w:val="000000" w:themeColor="text1"/>
            </w:rPr>
          </w:pPr>
        </w:p>
        <w:p w:rsidR="00DB7EAB" w:rsidRDefault="00F5102C" w:rsidP="00DB7EAB">
          <w:pPr>
            <w:rPr>
              <w:rFonts w:asciiTheme="majorEastAsia" w:eastAsiaTheme="majorEastAsia" w:hAnsiTheme="majorEastAsia"/>
              <w:color w:val="000000" w:themeColor="text1"/>
            </w:rPr>
          </w:pPr>
        </w:p>
      </w:sdtContent>
    </w:sdt>
    <w:p w:rsidR="00F825BB" w:rsidRDefault="00F825BB" w:rsidP="00F825BB">
      <w:pPr>
        <w:ind w:firstLineChars="200" w:firstLine="480"/>
        <w:jc w:val="left"/>
        <w:rPr>
          <w:rFonts w:ascii="仿宋_GB2312" w:eastAsia="仿宋_GB2312" w:hAnsi="仿宋_GB2312" w:cs="仿宋_GB2312"/>
        </w:rPr>
      </w:pPr>
      <w:r>
        <w:rPr>
          <w:rFonts w:ascii="仿宋_GB2312" w:eastAsia="仿宋_GB2312" w:hAnsi="仿宋_GB2312" w:cs="仿宋_GB2312" w:hint="eastAsia"/>
        </w:rPr>
        <w:t>四、其他材料</w:t>
      </w:r>
      <w:bookmarkEnd w:id="53"/>
      <w:bookmarkEnd w:id="52"/>
    </w:p>
    <w:sdt>
      <w:sdtPr>
        <w:rPr>
          <w:rFonts w:asciiTheme="majorEastAsia" w:eastAsiaTheme="majorEastAsia" w:hAnsiTheme="majorEastAsia" w:hint="eastAsia"/>
        </w:rPr>
        <w:alias w:val="其它材料"/>
        <w:tag w:val="Document"/>
        <w:id w:val="-145358182"/>
        <w:lock w:val="sdtLocked"/>
      </w:sdtPr>
      <w:sdtEndPr/>
      <w:sdtContent>
        <w:p w:rsidR="00F547BB" w:rsidRDefault="00F5102C"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53392A"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其它证明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53392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53392A"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53392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53392A"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53392A"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53392A" w:rsidP="0053392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53392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F5102C"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53392A"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53392A" w:rsidP="005E651A">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53392A" w:rsidP="0053392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53392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53392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F5102C"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53392A"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53392A" w:rsidP="0053392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53392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53392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F5102C"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53392A"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53392A" w:rsidP="0053392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53392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53392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F5102C"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53392A"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53392A" w:rsidP="0053392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53392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53392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F5102C"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53392A"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53392A" w:rsidP="0053392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53392A" w:rsidP="0053392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53392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F5102C"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F5102C" w:rsidP="005E651A">
                <w:pPr>
                  <w:jc w:val="center"/>
                  <w:rPr>
                    <w:rFonts w:ascii="仿宋" w:hAnsi="仿宋"/>
                  </w:rPr>
                </w:pPr>
              </w:p>
            </w:tc>
          </w:tr>
        </w:tbl>
        <w:p w:rsidR="00DB7EAB" w:rsidRDefault="00F5102C" w:rsidP="00DB7EAB">
          <w:pPr>
            <w:rPr>
              <w:rFonts w:asciiTheme="majorEastAsia" w:eastAsiaTheme="majorEastAsia" w:hAnsiTheme="majorEastAsia"/>
            </w:rPr>
          </w:pPr>
        </w:p>
      </w:sdtContent>
    </w:sdt>
    <w:p w:rsidR="00F825BB" w:rsidRPr="007A342E" w:rsidRDefault="007A342E" w:rsidP="007A342E">
      <w:pPr>
        <w:ind w:firstLineChars="200" w:firstLine="422"/>
        <w:rPr>
          <w:rFonts w:ascii="仿宋_GB2312" w:eastAsia="仿宋_GB2312" w:hAnsi="仿宋_GB2312" w:cs="仿宋_GB2312"/>
          <w:b/>
          <w:sz w:val="21"/>
          <w:szCs w:val="21"/>
        </w:rPr>
      </w:pPr>
      <w:bookmarkStart w:id="54" w:name="_Toc23127_WPSOffice_Level2"/>
      <w:bookmarkStart w:id="55" w:name="_Toc24011_WPSOffice_Level2"/>
      <w:r w:rsidRPr="007A342E">
        <w:rPr>
          <w:rFonts w:ascii="仿宋_GB2312" w:eastAsia="仿宋_GB2312" w:hAnsi="仿宋_GB2312" w:cs="仿宋_GB2312" w:hint="eastAsia"/>
          <w:b/>
          <w:sz w:val="21"/>
          <w:szCs w:val="21"/>
        </w:rPr>
        <w:t>重要提示：</w:t>
      </w:r>
      <w:bookmarkEnd w:id="54"/>
      <w:bookmarkEnd w:id="55"/>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1、投标人提供的证明材料，除需要投标人填报或有特殊说明外，均须按要求提供。</w:t>
      </w:r>
      <w:r w:rsidRPr="007A342E">
        <w:rPr>
          <w:rFonts w:ascii="仿宋_GB2312" w:eastAsia="仿宋_GB2312" w:hAnsi="仿宋_GB2312" w:cs="仿宋_GB2312" w:hint="eastAsia"/>
          <w:b/>
          <w:bCs/>
          <w:sz w:val="21"/>
          <w:szCs w:val="21"/>
        </w:rPr>
        <w:t xml:space="preserve"> </w:t>
      </w:r>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3、投标文件应用中文书写。投标文件中所附或所引用的材料不是中文时，应附中文译本，并加盖公章。</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4、</w:t>
      </w:r>
      <w:r w:rsidRPr="007A342E">
        <w:rPr>
          <w:rFonts w:ascii="仿宋_GB2312" w:eastAsia="仿宋_GB2312" w:hAnsi="仿宋_GB2312" w:cs="仿宋_GB2312" w:hint="eastAsia"/>
          <w:b/>
          <w:bCs/>
          <w:sz w:val="21"/>
          <w:szCs w:val="21"/>
        </w:rPr>
        <w:t>“资格性证明材料”</w:t>
      </w:r>
      <w:r w:rsidRPr="007A342E">
        <w:rPr>
          <w:rFonts w:ascii="仿宋_GB2312" w:eastAsia="仿宋_GB2312" w:hAnsi="仿宋_GB2312" w:cs="仿宋_GB2312" w:hint="eastAsia"/>
          <w:sz w:val="21"/>
          <w:szCs w:val="21"/>
        </w:rPr>
        <w:t>所列内容即为采购项目的资格审查条件，有一项不符合要求，不能进入下一阶段评审。</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lastRenderedPageBreak/>
        <w:t>5、</w:t>
      </w:r>
      <w:r w:rsidRPr="007A342E">
        <w:rPr>
          <w:rFonts w:ascii="仿宋_GB2312" w:eastAsia="仿宋_GB2312" w:hAnsi="仿宋_GB2312" w:cs="仿宋_GB2312" w:hint="eastAsia"/>
          <w:b/>
          <w:bCs/>
          <w:sz w:val="21"/>
          <w:szCs w:val="21"/>
        </w:rPr>
        <w:t>“符合性证明材料”</w:t>
      </w:r>
      <w:r w:rsidRPr="007A342E">
        <w:rPr>
          <w:rFonts w:ascii="仿宋_GB2312" w:eastAsia="仿宋_GB2312" w:hAnsi="仿宋_GB2312" w:cs="仿宋_GB2312" w:hint="eastAsia"/>
          <w:sz w:val="21"/>
          <w:szCs w:val="21"/>
        </w:rPr>
        <w:t>所列内容即为采购项目的符合性审查条件，有一项不符合要求，不能进入下一阶段评审。</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6、“其他材料”</w:t>
      </w:r>
    </w:p>
    <w:p w:rsidR="00F825BB" w:rsidRPr="007A342E" w:rsidRDefault="00F825BB" w:rsidP="007A342E">
      <w:pPr>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sz w:val="21"/>
          <w:szCs w:val="21"/>
        </w:rPr>
        <w:t>（1）</w:t>
      </w:r>
      <w:r w:rsidRPr="007A342E">
        <w:rPr>
          <w:rFonts w:ascii="仿宋_GB2312" w:eastAsia="仿宋_GB2312" w:hAnsi="仿宋_GB2312" w:cs="仿宋_GB2312" w:hint="eastAsia"/>
          <w:kern w:val="0"/>
          <w:sz w:val="21"/>
          <w:szCs w:val="21"/>
        </w:rPr>
        <w:t>综合评分法：</w:t>
      </w:r>
      <w:r w:rsidRPr="007A342E">
        <w:rPr>
          <w:rFonts w:ascii="仿宋_GB2312" w:eastAsia="仿宋_GB2312" w:hAnsi="仿宋_GB2312" w:cs="仿宋_GB2312" w:hint="eastAsia"/>
          <w:sz w:val="21"/>
          <w:szCs w:val="21"/>
        </w:rPr>
        <w:t>投标人可就</w:t>
      </w:r>
      <w:r w:rsidRPr="007A342E">
        <w:rPr>
          <w:rFonts w:ascii="仿宋_GB2312" w:eastAsia="仿宋_GB2312" w:hAnsi="仿宋_GB2312" w:cs="仿宋_GB2312" w:hint="eastAsia"/>
          <w:kern w:val="0"/>
          <w:sz w:val="21"/>
          <w:szCs w:val="21"/>
        </w:rPr>
        <w:t>招标文件要求以及评分细则中各项要求提供相应材料。</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（2）</w:t>
      </w:r>
      <w:r w:rsidRPr="007A342E">
        <w:rPr>
          <w:rFonts w:ascii="仿宋_GB2312" w:eastAsia="仿宋_GB2312" w:hAnsi="仿宋_GB2312" w:cs="仿宋_GB2312" w:hint="eastAsia"/>
          <w:kern w:val="0"/>
          <w:sz w:val="21"/>
          <w:szCs w:val="21"/>
        </w:rPr>
        <w:t>最低评标价法：</w:t>
      </w:r>
      <w:r w:rsidRPr="007A342E">
        <w:rPr>
          <w:rFonts w:ascii="仿宋_GB2312" w:eastAsia="仿宋_GB2312" w:hAnsi="仿宋_GB2312" w:cs="仿宋_GB2312" w:hint="eastAsia"/>
          <w:sz w:val="21"/>
          <w:szCs w:val="21"/>
        </w:rPr>
        <w:t>投标人可就</w:t>
      </w:r>
      <w:r w:rsidRPr="007A342E">
        <w:rPr>
          <w:rFonts w:ascii="仿宋_GB2312" w:eastAsia="仿宋_GB2312" w:hAnsi="仿宋_GB2312" w:cs="仿宋_GB2312" w:hint="eastAsia"/>
          <w:kern w:val="0"/>
          <w:sz w:val="21"/>
          <w:szCs w:val="21"/>
        </w:rPr>
        <w:t>招标文件要求提供相应材料。</w:t>
      </w:r>
    </w:p>
    <w:p w:rsidR="00F825BB" w:rsidRDefault="00F825BB" w:rsidP="00F825BB">
      <w: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p>
    <w:p w:rsidR="00F825BB" w:rsidRDefault="00F825BB" w:rsidP="00F825BB">
      <w:pPr>
        <w:jc w:val="center"/>
        <w:rPr>
          <w:rFonts w:ascii="仿宋_GB2312" w:eastAsia="仿宋_GB2312" w:hAnsi="仿宋_GB2312" w:cs="仿宋_GB2312"/>
          <w:b/>
          <w:bCs/>
          <w:sz w:val="32"/>
          <w:szCs w:val="32"/>
        </w:rPr>
      </w:pPr>
      <w:bookmarkStart w:id="56" w:name="_Toc26322_WPSOffice_Level2"/>
      <w:bookmarkStart w:id="57" w:name="_Toc21090_WPSOffice_Level2"/>
      <w:r>
        <w:rPr>
          <w:rFonts w:ascii="仿宋_GB2312" w:eastAsia="仿宋_GB2312" w:hAnsi="仿宋_GB2312" w:cs="仿宋_GB2312" w:hint="eastAsia"/>
          <w:b/>
          <w:bCs/>
          <w:sz w:val="32"/>
          <w:szCs w:val="32"/>
        </w:rPr>
        <w:t>投标文件、电子文档外封面、封口格式</w:t>
      </w:r>
      <w:bookmarkEnd w:id="56"/>
      <w:bookmarkEnd w:id="57"/>
    </w:p>
    <w:p w:rsidR="00F825BB" w:rsidRDefault="00F825BB" w:rsidP="00F825BB">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825BB" w:rsidTr="00CB7C9D">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所投包号：第  包</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项目名称：</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项目编号：</w:t>
            </w:r>
          </w:p>
          <w:p w:rsidR="00F825BB" w:rsidRDefault="00F825BB" w:rsidP="00CB7C9D">
            <w:pPr>
              <w:jc w:val="center"/>
              <w:rPr>
                <w:rFonts w:ascii="仿宋_GB2312" w:eastAsia="仿宋_GB2312" w:hAnsi="仿宋_GB2312" w:cs="仿宋_GB2312"/>
              </w:rPr>
            </w:pPr>
          </w:p>
          <w:p w:rsidR="00F825BB" w:rsidRDefault="00F825BB" w:rsidP="00CB7C9D">
            <w:pPr>
              <w:jc w:val="center"/>
              <w:rPr>
                <w:rFonts w:ascii="仿宋_GB2312" w:eastAsia="仿宋_GB2312" w:hAnsi="仿宋_GB2312" w:cs="仿宋_GB2312"/>
              </w:rPr>
            </w:pPr>
          </w:p>
          <w:p w:rsidR="00F825BB" w:rsidRDefault="00F825BB" w:rsidP="00CB7C9D">
            <w:pPr>
              <w:jc w:val="center"/>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szCs w:val="32"/>
        </w:rPr>
        <w:t>封口格式：</w:t>
      </w:r>
    </w:p>
    <w:tbl>
      <w:tblPr>
        <w:tblW w:w="8789"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825BB" w:rsidTr="00CB7C9D">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格式2</w:t>
      </w:r>
    </w:p>
    <w:p w:rsidR="00F825BB" w:rsidRDefault="00F825BB" w:rsidP="00F825BB">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9264" behindDoc="0" locked="0" layoutInCell="1" allowOverlap="1" wp14:anchorId="4424410A" wp14:editId="3DDFE5D7">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25BB" w:rsidRDefault="00F825BB" w:rsidP="00F825B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14:paraId="458E205F" w14:textId="77777777" w:rsidR="00F825BB" w:rsidRDefault="00F825BB" w:rsidP="00F825B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F825BB" w:rsidRDefault="00F825BB" w:rsidP="00F825BB"/>
    <w:p w:rsidR="00F825BB" w:rsidRDefault="00F825BB" w:rsidP="00F825BB"/>
    <w:p w:rsidR="00F825BB" w:rsidRDefault="00F825BB" w:rsidP="00F825BB"/>
    <w:p w:rsidR="00F825BB" w:rsidRDefault="00F825BB" w:rsidP="00F825BB"/>
    <w:p w:rsidR="00F825BB" w:rsidRDefault="00F825BB" w:rsidP="00F825BB"/>
    <w:p w:rsidR="00F825BB" w:rsidRDefault="00F825BB" w:rsidP="00F825BB">
      <w:pPr>
        <w:rPr>
          <w:rFonts w:ascii="仿宋_GB2312" w:eastAsia="仿宋_GB2312" w:hAnsi="仿宋_GB2312" w:cs="仿宋_GB2312"/>
        </w:rPr>
      </w:pPr>
    </w:p>
    <w:p w:rsidR="00F825BB" w:rsidRDefault="00F825BB" w:rsidP="00F825BB">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格式3</w:t>
      </w:r>
    </w:p>
    <w:p w:rsidR="00F825BB" w:rsidRDefault="00F825BB" w:rsidP="00F825BB">
      <w:pPr>
        <w:jc w:val="center"/>
        <w:rPr>
          <w:rFonts w:ascii="仿宋_GB2312" w:eastAsia="仿宋_GB2312" w:hAnsi="仿宋_GB2312" w:cs="仿宋_GB2312"/>
          <w:b/>
          <w:bCs/>
          <w:sz w:val="32"/>
          <w:szCs w:val="32"/>
        </w:rPr>
      </w:pPr>
      <w:bookmarkStart w:id="58" w:name="_Toc21414_WPSOffice_Level2"/>
      <w:bookmarkStart w:id="59" w:name="_Toc2304_WPSOffice_Level2"/>
      <w:r>
        <w:rPr>
          <w:rFonts w:ascii="仿宋_GB2312" w:eastAsia="仿宋_GB2312" w:hAnsi="仿宋_GB2312" w:cs="仿宋_GB2312" w:hint="eastAsia"/>
          <w:b/>
          <w:bCs/>
          <w:sz w:val="32"/>
          <w:szCs w:val="32"/>
        </w:rPr>
        <w:t>目  录</w:t>
      </w:r>
      <w:bookmarkEnd w:id="58"/>
      <w:bookmarkEnd w:id="59"/>
    </w:p>
    <w:p w:rsidR="00F825BB" w:rsidRDefault="00F825BB" w:rsidP="00F825BB">
      <w:pPr>
        <w:rPr>
          <w:rFonts w:ascii="仿宋_GB2312" w:eastAsia="仿宋_GB2312" w:hAnsi="仿宋_GB2312" w:cs="仿宋_GB2312"/>
        </w:rPr>
      </w:pPr>
      <w:bookmarkStart w:id="60" w:name="_Toc30940_WPSOffice_Level2"/>
      <w:bookmarkStart w:id="61" w:name="_Toc7636_WPSOffice_Level2"/>
      <w:r>
        <w:rPr>
          <w:rFonts w:ascii="仿宋_GB2312" w:eastAsia="仿宋_GB2312" w:hAnsi="仿宋_GB2312" w:cs="仿宋_GB2312" w:hint="eastAsia"/>
        </w:rPr>
        <w:t>一、资格证明材料</w:t>
      </w:r>
      <w:bookmarkEnd w:id="60"/>
      <w:bookmarkEnd w:id="61"/>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w:t>
      </w:r>
    </w:p>
    <w:p w:rsidR="00F825BB" w:rsidRDefault="00F825BB" w:rsidP="00F825BB">
      <w:pPr>
        <w:rPr>
          <w:rFonts w:ascii="仿宋_GB2312" w:eastAsia="仿宋_GB2312" w:hAnsi="仿宋_GB2312" w:cs="仿宋_GB2312"/>
        </w:rPr>
      </w:pPr>
      <w:bookmarkStart w:id="62" w:name="_Toc31702_WPSOffice_Level2"/>
      <w:bookmarkStart w:id="63" w:name="_Toc13950_WPSOffice_Level2"/>
      <w:r>
        <w:rPr>
          <w:rFonts w:ascii="仿宋_GB2312" w:eastAsia="仿宋_GB2312" w:hAnsi="仿宋_GB2312" w:cs="仿宋_GB2312" w:hint="eastAsia"/>
        </w:rPr>
        <w:t>二、符合性证明材料</w:t>
      </w:r>
      <w:bookmarkEnd w:id="62"/>
      <w:bookmarkEnd w:id="63"/>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w:t>
      </w:r>
    </w:p>
    <w:p w:rsidR="00F825BB" w:rsidRDefault="00F825BB" w:rsidP="00F825BB">
      <w:pPr>
        <w:rPr>
          <w:rFonts w:ascii="仿宋_GB2312" w:eastAsia="仿宋_GB2312" w:hAnsi="仿宋_GB2312" w:cs="仿宋_GB2312"/>
        </w:rPr>
      </w:pPr>
      <w:bookmarkStart w:id="64" w:name="_Toc14854_WPSOffice_Level2"/>
      <w:bookmarkStart w:id="65" w:name="_Toc9090_WPSOffice_Level2"/>
      <w:r>
        <w:rPr>
          <w:rFonts w:ascii="仿宋_GB2312" w:eastAsia="仿宋_GB2312" w:hAnsi="仿宋_GB2312" w:cs="仿宋_GB2312" w:hint="eastAsia"/>
        </w:rPr>
        <w:t>三、其它材料</w:t>
      </w:r>
      <w:bookmarkEnd w:id="64"/>
      <w:bookmarkEnd w:id="65"/>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ind w:firstLineChars="200" w:firstLine="48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签署日期：      年      月      日</w:t>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 w:val="28"/>
          <w:szCs w:val="28"/>
        </w:rPr>
        <w:lastRenderedPageBreak/>
        <w:t>格式4</w:t>
      </w:r>
    </w:p>
    <w:p w:rsidR="00F825BB" w:rsidRDefault="00F825BB" w:rsidP="00F825BB">
      <w:pPr>
        <w:jc w:val="center"/>
        <w:rPr>
          <w:rFonts w:ascii="仿宋_GB2312" w:eastAsia="仿宋_GB2312" w:hAnsi="Lucida Sans Unicode" w:cs="Lucida Sans Unicode"/>
          <w:b/>
          <w:bCs/>
          <w:sz w:val="32"/>
          <w:szCs w:val="32"/>
        </w:rPr>
      </w:pPr>
      <w:bookmarkStart w:id="66" w:name="_Toc16924_WPSOffice_Level2"/>
      <w:bookmarkStart w:id="67" w:name="_Toc3401_WPSOffice_Level2"/>
    </w:p>
    <w:p w:rsidR="00F825BB" w:rsidRDefault="00F825BB" w:rsidP="00F825BB">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66"/>
      <w:bookmarkEnd w:id="67"/>
    </w:p>
    <w:p w:rsidR="00F825BB" w:rsidRDefault="00F825BB" w:rsidP="00F825BB">
      <w:pPr>
        <w:ind w:firstLineChars="200" w:firstLine="480"/>
        <w:rPr>
          <w:rFonts w:ascii="仿宋_GB2312" w:eastAsia="仿宋_GB2312" w:hAnsi="Lucida Sans Unicode" w:cs="Lucida Sans Unicode"/>
          <w:szCs w:val="21"/>
          <w:u w:val="single"/>
        </w:rPr>
      </w:pP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5BB" w:rsidTr="00CB7C9D">
        <w:trPr>
          <w:trHeight w:val="3520"/>
          <w:jc w:val="center"/>
        </w:trPr>
        <w:tc>
          <w:tcPr>
            <w:tcW w:w="8228" w:type="dxa"/>
          </w:tcPr>
          <w:p w:rsidR="00F825BB" w:rsidRDefault="00F825BB" w:rsidP="00CB7C9D">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825BB" w:rsidRDefault="00F825BB" w:rsidP="00F825BB">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格式5</w:t>
      </w:r>
    </w:p>
    <w:p w:rsidR="00F825BB" w:rsidRDefault="00F825BB" w:rsidP="00F825BB">
      <w:pPr>
        <w:jc w:val="center"/>
        <w:rPr>
          <w:rFonts w:ascii="仿宋_GB2312" w:eastAsia="仿宋_GB2312" w:hAnsi="Lucida Sans Unicode" w:cs="Lucida Sans Unicode"/>
          <w:b/>
          <w:bCs/>
          <w:sz w:val="32"/>
          <w:szCs w:val="32"/>
        </w:rPr>
      </w:pPr>
      <w:bookmarkStart w:id="68" w:name="_Toc122_WPSOffice_Level2"/>
      <w:bookmarkStart w:id="69" w:name="_Toc21833_WPSOffice_Level2"/>
    </w:p>
    <w:p w:rsidR="00F825BB" w:rsidRDefault="00F825BB" w:rsidP="00F825BB">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68"/>
      <w:bookmarkEnd w:id="69"/>
    </w:p>
    <w:p w:rsidR="00F825BB" w:rsidRDefault="00F825BB" w:rsidP="00F825BB">
      <w:pPr>
        <w:ind w:firstLineChars="200" w:firstLine="480"/>
        <w:rPr>
          <w:rFonts w:ascii="仿宋_GB2312" w:eastAsia="仿宋_GB2312" w:hAnsi="Lucida Sans Unicode" w:cs="Lucida Sans Unicode"/>
          <w:szCs w:val="21"/>
        </w:rPr>
      </w:pP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rsidR="00F825BB" w:rsidRDefault="00F825BB" w:rsidP="00F825BB">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5BB" w:rsidTr="00CB7C9D">
        <w:trPr>
          <w:trHeight w:val="3520"/>
          <w:jc w:val="center"/>
        </w:trPr>
        <w:tc>
          <w:tcPr>
            <w:tcW w:w="8228" w:type="dxa"/>
          </w:tcPr>
          <w:p w:rsidR="00F825BB" w:rsidRDefault="00F825BB" w:rsidP="00CB7C9D">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825BB" w:rsidRDefault="00F825BB" w:rsidP="00F825BB">
      <w:pPr>
        <w:rPr>
          <w:rFonts w:ascii="仿宋_GB2312" w:eastAsia="仿宋_GB2312" w:hAnsi="Lucida Sans Unicode" w:cs="Lucida Sans Unicode"/>
          <w:szCs w:val="21"/>
        </w:rPr>
      </w:pP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825BB" w:rsidRDefault="00F825BB" w:rsidP="00F825BB">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7A342E" w:rsidRDefault="00F825BB" w:rsidP="007A342E">
      <w:pPr>
        <w:rPr>
          <w:rFonts w:ascii="仿宋_GB2312" w:eastAsia="仿宋_GB2312" w:hAnsi="仿宋_GB2312" w:cs="仿宋_GB2312"/>
          <w:szCs w:val="28"/>
        </w:rPr>
      </w:pPr>
      <w:r>
        <w:rPr>
          <w:rFonts w:ascii="仿宋_GB2312" w:eastAsia="仿宋_GB2312" w:hAnsi="Lucida Sans Unicode" w:cs="Lucida Sans Unicode" w:hint="eastAsia"/>
          <w:szCs w:val="21"/>
          <w:u w:val="single"/>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6</w:t>
      </w:r>
    </w:p>
    <w:p w:rsidR="007A342E" w:rsidRDefault="007A342E" w:rsidP="007A342E">
      <w:pPr>
        <w:spacing w:beforeLines="100" w:before="240" w:afterLines="100" w:after="240"/>
        <w:ind w:rightChars="-10" w:right="-24"/>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7A342E" w:rsidRDefault="007A342E" w:rsidP="007A342E">
      <w:pPr>
        <w:spacing w:beforeLines="100" w:before="240" w:afterLines="100" w:after="240" w:line="480" w:lineRule="exact"/>
        <w:ind w:rightChars="300" w:right="7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7A342E" w:rsidRDefault="007A342E" w:rsidP="007A342E">
      <w:pPr>
        <w:adjustRightInd w:val="0"/>
        <w:snapToGrid w:val="0"/>
        <w:ind w:rightChars="50" w:right="120"/>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u w:val="single"/>
        </w:rPr>
        <w:t xml:space="preserve">                </w:t>
      </w:r>
    </w:p>
    <w:p w:rsidR="007A342E" w:rsidRPr="007A342E" w:rsidRDefault="007A342E">
      <w:pPr>
        <w:widowControl/>
        <w:spacing w:line="240" w:lineRule="auto"/>
        <w:jc w:val="left"/>
        <w:rPr>
          <w:rFonts w:ascii="仿宋_GB2312" w:eastAsia="仿宋_GB2312" w:hAnsi="Lucida Sans Unicode" w:cs="Lucida Sans Unicode"/>
          <w:szCs w:val="21"/>
        </w:rPr>
      </w:pPr>
      <w:r w:rsidRPr="007A342E">
        <w:rPr>
          <w:rFonts w:ascii="仿宋_GB2312" w:eastAsia="仿宋_GB2312" w:hAnsi="Lucida Sans Unicode" w:cs="Lucida Sans Unicode"/>
          <w:szCs w:val="21"/>
        </w:rPr>
        <w:br w:type="page"/>
      </w:r>
    </w:p>
    <w:p w:rsidR="00F825BB" w:rsidRDefault="00F825BB" w:rsidP="00F825BB">
      <w:pPr>
        <w:ind w:firstLineChars="200" w:firstLine="480"/>
        <w:rPr>
          <w:rFonts w:ascii="仿宋_GB2312" w:eastAsia="仿宋_GB2312" w:hAnsi="Lucida Sans Unicode" w:cs="Lucida Sans Unicode"/>
          <w:szCs w:val="21"/>
          <w:u w:val="single"/>
        </w:rPr>
      </w:pP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w:t>
      </w:r>
      <w:r w:rsidR="007A342E">
        <w:rPr>
          <w:rFonts w:ascii="仿宋_GB2312" w:eastAsia="仿宋_GB2312" w:hAnsi="仿宋_GB2312" w:cs="仿宋_GB2312" w:hint="eastAsia"/>
          <w:sz w:val="28"/>
          <w:szCs w:val="28"/>
        </w:rPr>
        <w:t>7</w:t>
      </w:r>
    </w:p>
    <w:p w:rsidR="00F825BB" w:rsidRDefault="00F825BB" w:rsidP="00F60AE9">
      <w:pPr>
        <w:spacing w:beforeLines="100" w:before="240" w:afterLines="100" w:after="240" w:line="480" w:lineRule="exact"/>
        <w:ind w:rightChars="300" w:right="720"/>
        <w:jc w:val="center"/>
        <w:rPr>
          <w:rFonts w:ascii="仿宋_GB2312" w:eastAsia="仿宋_GB2312" w:hAnsi="仿宋_GB2312" w:cs="仿宋_GB2312"/>
          <w:b/>
          <w:sz w:val="32"/>
          <w:szCs w:val="32"/>
        </w:rPr>
      </w:pPr>
      <w:bookmarkStart w:id="70" w:name="_Toc12037_WPSOffice_Level2"/>
      <w:bookmarkStart w:id="71" w:name="_Toc23728_WPSOffice_Level2"/>
      <w:r>
        <w:rPr>
          <w:rFonts w:ascii="仿宋_GB2312" w:eastAsia="仿宋_GB2312" w:hAnsi="仿宋_GB2312" w:cs="仿宋_GB2312" w:hint="eastAsia"/>
          <w:b/>
          <w:sz w:val="32"/>
          <w:szCs w:val="32"/>
        </w:rPr>
        <w:t>具备履行合同所必需的设备和专业技术能力声明函</w:t>
      </w:r>
      <w:bookmarkEnd w:id="70"/>
      <w:bookmarkEnd w:id="71"/>
    </w:p>
    <w:p w:rsidR="007A342E" w:rsidRDefault="00F825BB" w:rsidP="00F60AE9">
      <w:pPr>
        <w:spacing w:beforeLines="100" w:before="240" w:afterLines="100" w:after="240" w:line="480" w:lineRule="exact"/>
        <w:ind w:rightChars="300" w:right="720"/>
        <w:jc w:val="center"/>
        <w:rPr>
          <w:rFonts w:ascii="仿宋_GB2312" w:eastAsia="仿宋_GB2312" w:hAnsi="仿宋_GB2312" w:cs="仿宋_GB2312"/>
          <w:b/>
          <w:sz w:val="28"/>
          <w:szCs w:val="28"/>
        </w:rPr>
      </w:pPr>
      <w:bookmarkStart w:id="72" w:name="_Toc28831_WPSOffice_Level2"/>
      <w:bookmarkStart w:id="73" w:name="_Toc1917_WPSOffice_Level2"/>
      <w:r>
        <w:rPr>
          <w:rFonts w:ascii="仿宋_GB2312" w:eastAsia="仿宋_GB2312" w:hAnsi="仿宋_GB2312" w:cs="仿宋_GB2312" w:hint="eastAsia"/>
          <w:b/>
          <w:sz w:val="28"/>
          <w:szCs w:val="28"/>
        </w:rPr>
        <w:t>（格式自拟）</w:t>
      </w:r>
      <w:bookmarkEnd w:id="72"/>
      <w:bookmarkEnd w:id="73"/>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投标人名称（加盖单位公章）：</w:t>
      </w:r>
      <w:r w:rsidRPr="007A342E">
        <w:rPr>
          <w:rFonts w:ascii="仿宋_GB2312" w:eastAsia="仿宋_GB2312" w:hAnsi="仿宋_GB2312" w:cs="仿宋_GB2312"/>
          <w:sz w:val="21"/>
          <w:u w:val="single"/>
        </w:rPr>
        <w:t xml:space="preserve">           </w:t>
      </w:r>
    </w:p>
    <w:p w:rsidR="007A342E" w:rsidRPr="007A342E" w:rsidRDefault="007A342E" w:rsidP="007A342E">
      <w:pPr>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法定代表人（或</w:t>
      </w:r>
      <w:r w:rsidRPr="007A342E">
        <w:rPr>
          <w:rFonts w:ascii="仿宋_GB2312" w:eastAsia="仿宋_GB2312" w:hAnsi="仿宋_GB2312" w:cs="仿宋_GB2312" w:hint="eastAsia"/>
          <w:sz w:val="21"/>
          <w:szCs w:val="21"/>
        </w:rPr>
        <w:t>非法人组织负责人）或</w:t>
      </w:r>
      <w:r w:rsidRPr="007A342E">
        <w:rPr>
          <w:rFonts w:ascii="仿宋_GB2312" w:eastAsia="仿宋_GB2312" w:hAnsi="仿宋_GB2312" w:cs="仿宋_GB2312" w:hint="eastAsia"/>
          <w:sz w:val="21"/>
        </w:rPr>
        <w:t>其授权代表人</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签字或盖章</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u w:val="single"/>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u w:val="single"/>
        </w:rPr>
      </w:pPr>
    </w:p>
    <w:p w:rsidR="00F825BB" w:rsidRDefault="00F825BB" w:rsidP="007A342E">
      <w:pPr>
        <w:spacing w:beforeLines="100" w:before="240" w:afterLines="100" w:after="240" w:line="480" w:lineRule="exact"/>
        <w:ind w:rightChars="300" w:right="720"/>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w:t>
      </w:r>
      <w:r w:rsidR="007A342E">
        <w:rPr>
          <w:rFonts w:ascii="仿宋_GB2312" w:eastAsia="仿宋_GB2312" w:hAnsi="仿宋_GB2312" w:cs="仿宋_GB2312" w:hint="eastAsia"/>
          <w:sz w:val="28"/>
          <w:szCs w:val="28"/>
        </w:rPr>
        <w:t>8</w:t>
      </w:r>
    </w:p>
    <w:p w:rsidR="00F825BB" w:rsidRDefault="00F825BB" w:rsidP="00F825BB"/>
    <w:p w:rsidR="00F825BB" w:rsidRDefault="00F825BB" w:rsidP="00F60AE9">
      <w:pPr>
        <w:spacing w:beforeLines="100" w:before="240" w:afterLines="100" w:after="240" w:line="480" w:lineRule="exact"/>
        <w:ind w:rightChars="300" w:right="72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4" w:name="_Toc7498_WPSOffice_Level2"/>
      <w:bookmarkStart w:id="75"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4"/>
      <w:bookmarkEnd w:id="75"/>
    </w:p>
    <w:p w:rsidR="00F825BB" w:rsidRDefault="00F825BB" w:rsidP="00F60AE9">
      <w:pPr>
        <w:spacing w:beforeLines="50" w:before="120" w:afterLines="50" w:after="120" w:line="400" w:lineRule="exact"/>
        <w:ind w:rightChars="300" w:right="720"/>
        <w:rPr>
          <w:rFonts w:ascii="宋体" w:hAnsi="宋体" w:cs="Lucida Sans Unicode"/>
        </w:rPr>
      </w:pPr>
    </w:p>
    <w:p w:rsidR="00F825BB" w:rsidRDefault="00F5102C" w:rsidP="00F825BB">
      <w:pPr>
        <w:spacing w:line="500" w:lineRule="exact"/>
        <w:ind w:rightChars="300" w:right="720"/>
        <w:rPr>
          <w:rFonts w:ascii="仿宋_GB2312" w:eastAsia="仿宋_GB2312" w:hAnsi="仿宋_GB2312" w:cs="仿宋_GB2312"/>
          <w:b/>
          <w:bCs/>
          <w:szCs w:val="21"/>
        </w:rPr>
      </w:pPr>
      <w:sdt>
        <w:sdtPr>
          <w:rPr>
            <w:rFonts w:ascii="仿宋" w:hAnsi="仿宋" w:hint="eastAsia"/>
          </w:rPr>
          <w:alias w:val="编制单位"/>
          <w:tag w:val="编制单位"/>
          <w:id w:val="201978194"/>
          <w:lock w:val="sdtLocked"/>
        </w:sdtPr>
        <w:sdtEndPr/>
        <w:sdtContent>
          <w:r w:rsidR="00F60AE9" w:rsidRPr="00F51F23">
            <w:rPr>
              <w:rFonts w:ascii="仿宋" w:hAnsi="仿宋" w:hint="eastAsia"/>
            </w:rPr>
            <w:t>营口市公共资源交易服务中心盖州分中心</w:t>
          </w:r>
        </w:sdtContent>
      </w:sdt>
      <w:r w:rsidR="00F825BB">
        <w:rPr>
          <w:rFonts w:ascii="仿宋_GB2312" w:eastAsia="仿宋_GB2312" w:hAnsi="仿宋_GB2312" w:cs="仿宋_GB2312" w:hint="eastAsia"/>
          <w:b/>
          <w:bCs/>
          <w:sz w:val="21"/>
          <w:szCs w:val="21"/>
        </w:rPr>
        <w:t>：</w:t>
      </w:r>
    </w:p>
    <w:p w:rsidR="00F825BB" w:rsidRDefault="00F825BB" w:rsidP="00F825BB">
      <w:pPr>
        <w:spacing w:line="500" w:lineRule="exact"/>
        <w:ind w:rightChars="-10" w:right="-24" w:firstLineChars="235" w:firstLine="495"/>
        <w:rPr>
          <w:rFonts w:ascii="仿宋_GB2312" w:eastAsia="仿宋_GB2312" w:hAnsi="仿宋_GB2312" w:cs="仿宋_GB2312"/>
          <w:szCs w:val="21"/>
        </w:rPr>
      </w:pPr>
      <w:r>
        <w:rPr>
          <w:rFonts w:ascii="仿宋_GB2312" w:eastAsia="仿宋_GB2312" w:hAnsi="仿宋_GB2312" w:cs="仿宋_GB2312" w:hint="eastAsia"/>
          <w:b/>
          <w:sz w:val="21"/>
          <w:szCs w:val="21"/>
        </w:rPr>
        <w:t>在本项目投标文件截止时间前，</w:t>
      </w:r>
      <w:r>
        <w:rPr>
          <w:rFonts w:ascii="仿宋_GB2312" w:eastAsia="仿宋_GB2312" w:hAnsi="仿宋_GB2312" w:cs="仿宋_GB2312" w:hint="eastAsia"/>
          <w:sz w:val="21"/>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825BB" w:rsidRDefault="00F825BB" w:rsidP="00F825BB">
      <w:pPr>
        <w:tabs>
          <w:tab w:val="left" w:pos="10065"/>
        </w:tabs>
        <w:spacing w:line="500" w:lineRule="exact"/>
        <w:ind w:rightChars="-10" w:right="-24" w:firstLineChars="177" w:firstLine="372"/>
        <w:rPr>
          <w:rFonts w:ascii="仿宋_GB2312" w:eastAsia="仿宋_GB2312" w:hAnsi="仿宋_GB2312" w:cs="仿宋_GB2312"/>
          <w:szCs w:val="21"/>
        </w:rPr>
      </w:pPr>
      <w:r>
        <w:rPr>
          <w:rFonts w:ascii="仿宋_GB2312" w:eastAsia="仿宋_GB2312" w:hAnsi="仿宋_GB2312" w:cs="仿宋_GB2312" w:hint="eastAsia"/>
          <w:sz w:val="21"/>
          <w:szCs w:val="21"/>
        </w:rPr>
        <w:t>如发现我单位提供的声明函</w:t>
      </w:r>
      <w:proofErr w:type="gramStart"/>
      <w:r>
        <w:rPr>
          <w:rFonts w:ascii="仿宋_GB2312" w:eastAsia="仿宋_GB2312" w:hAnsi="仿宋_GB2312" w:cs="仿宋_GB2312" w:hint="eastAsia"/>
          <w:sz w:val="21"/>
          <w:szCs w:val="21"/>
        </w:rPr>
        <w:t>不</w:t>
      </w:r>
      <w:proofErr w:type="gramEnd"/>
      <w:r>
        <w:rPr>
          <w:rFonts w:ascii="仿宋_GB2312" w:eastAsia="仿宋_GB2312" w:hAnsi="仿宋_GB2312" w:cs="仿宋_GB2312" w:hint="eastAsia"/>
          <w:sz w:val="21"/>
          <w:szCs w:val="21"/>
        </w:rPr>
        <w:t>实时，我单位将按照《政府采购法》有关提供虚假材料的规定，接受处罚。</w:t>
      </w:r>
    </w:p>
    <w:p w:rsidR="00F825BB" w:rsidRDefault="00F825BB" w:rsidP="00F825BB">
      <w:pPr>
        <w:spacing w:line="500" w:lineRule="exact"/>
        <w:ind w:rightChars="500" w:right="1200"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特此声明。</w:t>
      </w:r>
    </w:p>
    <w:p w:rsidR="00F825BB" w:rsidRDefault="00F825BB" w:rsidP="00F825BB">
      <w:pPr>
        <w:spacing w:line="5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825BB">
      <w:pPr>
        <w:spacing w:line="360" w:lineRule="exact"/>
        <w:ind w:leftChars="500" w:left="1200" w:rightChars="500" w:right="1200" w:firstLineChars="200" w:firstLine="480"/>
        <w:rPr>
          <w:rFonts w:ascii="仿宋_GB2312" w:eastAsia="仿宋_GB2312" w:hAnsi="仿宋_GB2312" w:cs="仿宋_GB2312"/>
          <w:szCs w:val="21"/>
        </w:rPr>
      </w:pP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w:t>
      </w:r>
      <w:r>
        <w:rPr>
          <w:rFonts w:ascii="仿宋_GB2312" w:eastAsia="仿宋_GB2312" w:hAnsi="仿宋_GB2312" w:cs="仿宋_GB2312" w:hint="eastAsia"/>
          <w:sz w:val="21"/>
          <w:szCs w:val="21"/>
          <w:u w:val="single"/>
        </w:rPr>
        <w:t xml:space="preserve">       （加盖公章）   </w:t>
      </w: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w:t>
      </w: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法定代表人（或非法人组织负责人）或其授权代表人：</w:t>
      </w:r>
      <w:r>
        <w:rPr>
          <w:rFonts w:ascii="仿宋_GB2312" w:eastAsia="仿宋_GB2312" w:hAnsi="仿宋_GB2312" w:cs="仿宋_GB2312" w:hint="eastAsia"/>
          <w:sz w:val="21"/>
          <w:szCs w:val="21"/>
          <w:u w:val="single"/>
        </w:rPr>
        <w:t>(签字)</w:t>
      </w:r>
    </w:p>
    <w:p w:rsidR="00F825BB" w:rsidRDefault="00F825BB" w:rsidP="00F825BB">
      <w:pPr>
        <w:spacing w:line="360" w:lineRule="exact"/>
        <w:ind w:leftChars="200" w:left="3074" w:rightChars="500" w:right="1200" w:hangingChars="1081" w:hanging="2594"/>
        <w:jc w:val="left"/>
        <w:rPr>
          <w:rFonts w:ascii="仿宋_GB2312" w:eastAsia="仿宋_GB2312" w:hAnsi="仿宋_GB2312" w:cs="仿宋_GB2312"/>
          <w:szCs w:val="21"/>
          <w:u w:val="single"/>
        </w:rPr>
      </w:pPr>
    </w:p>
    <w:p w:rsidR="00F825BB" w:rsidRDefault="00F825BB" w:rsidP="00F825BB">
      <w:pPr>
        <w:spacing w:line="360" w:lineRule="exact"/>
        <w:ind w:leftChars="200" w:left="3074" w:rightChars="500" w:right="1200" w:hangingChars="1081" w:hanging="2594"/>
        <w:jc w:val="left"/>
        <w:rPr>
          <w:rFonts w:ascii="仿宋_GB2312" w:eastAsia="仿宋_GB2312" w:hAnsi="仿宋_GB2312" w:cs="仿宋_GB2312"/>
          <w:szCs w:val="21"/>
          <w:u w:val="single"/>
        </w:rPr>
      </w:pPr>
    </w:p>
    <w:p w:rsidR="00F825BB" w:rsidRDefault="00F825BB" w:rsidP="00F825BB">
      <w:pPr>
        <w:spacing w:line="360" w:lineRule="exact"/>
        <w:ind w:leftChars="1282" w:left="3077" w:rightChars="500" w:right="1200"/>
        <w:rPr>
          <w:rFonts w:ascii="仿宋_GB2312" w:eastAsia="仿宋_GB2312" w:hAnsi="仿宋_GB2312" w:cs="仿宋_GB2312"/>
          <w:szCs w:val="21"/>
          <w:u w:val="single"/>
        </w:rPr>
      </w:pPr>
      <w:r>
        <w:rPr>
          <w:rFonts w:ascii="仿宋_GB2312" w:eastAsia="仿宋_GB2312" w:hAnsi="仿宋_GB2312" w:cs="仿宋_GB2312" w:hint="eastAsia"/>
          <w:sz w:val="21"/>
          <w:szCs w:val="21"/>
        </w:rPr>
        <w:t xml:space="preserve">    日期：       年     月     日  </w:t>
      </w:r>
    </w:p>
    <w:p w:rsidR="00F825BB" w:rsidRDefault="00F825BB" w:rsidP="00F60AE9">
      <w:pPr>
        <w:spacing w:beforeLines="50" w:before="120" w:afterLines="50" w:after="120" w:line="400" w:lineRule="exact"/>
        <w:ind w:leftChars="550" w:left="1320" w:rightChars="500" w:right="1200" w:firstLineChars="200" w:firstLine="480"/>
        <w:rPr>
          <w:rFonts w:ascii="仿宋_GB2312" w:eastAsia="仿宋_GB2312" w:hAnsi="仿宋_GB2312" w:cs="仿宋_GB2312"/>
          <w:szCs w:val="21"/>
        </w:rPr>
      </w:pP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注：自然人投标的无需盖章，需要签字。</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w:t>
      </w:r>
      <w:r w:rsidR="007A342E">
        <w:rPr>
          <w:rFonts w:ascii="仿宋_GB2312" w:eastAsia="仿宋_GB2312" w:hAnsi="仿宋_GB2312" w:cs="仿宋_GB2312" w:hint="eastAsia"/>
          <w:sz w:val="28"/>
          <w:szCs w:val="28"/>
        </w:rPr>
        <w:t>9</w:t>
      </w:r>
    </w:p>
    <w:p w:rsidR="00F825BB" w:rsidRDefault="00F825BB" w:rsidP="00F60AE9">
      <w:pPr>
        <w:spacing w:beforeLines="100" w:before="240" w:afterLines="100" w:after="240"/>
        <w:ind w:rightChars="300" w:right="72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76" w:name="_Toc30548_WPSOffice_Level2"/>
      <w:bookmarkStart w:id="77" w:name="_Toc16873_WPSOffice_Level2"/>
      <w:r>
        <w:rPr>
          <w:rFonts w:ascii="仿宋_GB2312" w:eastAsia="仿宋_GB2312" w:hAnsi="仿宋_GB2312" w:cs="仿宋_GB2312" w:hint="eastAsia"/>
          <w:b/>
          <w:sz w:val="32"/>
          <w:szCs w:val="32"/>
        </w:rPr>
        <w:t>联合体协议书</w:t>
      </w:r>
      <w:bookmarkEnd w:id="76"/>
      <w:bookmarkEnd w:id="77"/>
    </w:p>
    <w:p w:rsidR="00F825BB" w:rsidRDefault="00F825BB" w:rsidP="00F60AE9">
      <w:pPr>
        <w:pStyle w:val="aa"/>
        <w:spacing w:line="276"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hAnsi="仿宋" w:hint="eastAsia"/>
          </w:rPr>
          <w:alias w:val="编制单位"/>
          <w:tag w:val="编制单位"/>
          <w:id w:val="-1335451738"/>
          <w:lock w:val="sdtLocked"/>
        </w:sdtPr>
        <w:sdtEndPr/>
        <w:sdtContent>
          <w:r w:rsidR="00F60AE9" w:rsidRPr="00F51F23">
            <w:rPr>
              <w:rFonts w:ascii="仿宋" w:hAnsi="仿宋" w:hint="eastAsia"/>
            </w:rPr>
            <w:t>营口市公共资源交易服务中心盖州分中心</w:t>
          </w:r>
        </w:sdtContent>
      </w:sdt>
      <w:r>
        <w:rPr>
          <w:rFonts w:ascii="仿宋_GB2312" w:eastAsia="仿宋_GB2312" w:hAnsi="仿宋_GB2312" w:cs="仿宋_GB2312" w:hint="eastAsia"/>
        </w:rPr>
        <w:t>：</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项目的投标。现就联合体询价事宜订立如下协议：</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一、联合体成员：</w:t>
      </w:r>
    </w:p>
    <w:p w:rsidR="00F825BB" w:rsidRDefault="00F825BB" w:rsidP="00F60AE9">
      <w:pPr>
        <w:pStyle w:val="aa"/>
        <w:spacing w:line="276" w:lineRule="auto"/>
        <w:ind w:firstLineChars="200" w:firstLine="480"/>
        <w:rPr>
          <w:rFonts w:ascii="仿宋_GB2312" w:eastAsia="仿宋_GB2312" w:hAnsi="仿宋_GB2312" w:cs="仿宋_GB2312"/>
          <w:u w:val="single"/>
        </w:rPr>
      </w:pPr>
      <w:bookmarkStart w:id="78" w:name="_Toc23749_WPSOffice_Level2"/>
      <w:bookmarkStart w:id="79" w:name="_Toc15561_WPSOffice_Level2"/>
      <w:r>
        <w:rPr>
          <w:rFonts w:ascii="仿宋_GB2312" w:eastAsia="仿宋_GB2312" w:hAnsi="仿宋_GB2312" w:cs="仿宋_GB2312" w:hint="eastAsia"/>
        </w:rPr>
        <w:t>1.</w:t>
      </w:r>
      <w:bookmarkEnd w:id="78"/>
      <w:bookmarkEnd w:id="79"/>
      <w:r>
        <w:rPr>
          <w:rFonts w:ascii="仿宋_GB2312" w:eastAsia="仿宋_GB2312" w:hAnsi="仿宋_GB2312" w:cs="仿宋_GB2312" w:hint="eastAsia"/>
          <w:u w:val="single"/>
        </w:rPr>
        <w:t xml:space="preserve">                  </w:t>
      </w:r>
    </w:p>
    <w:p w:rsidR="00F825BB" w:rsidRDefault="00F825BB" w:rsidP="00F60AE9">
      <w:pPr>
        <w:pStyle w:val="aa"/>
        <w:spacing w:line="276" w:lineRule="auto"/>
        <w:ind w:firstLineChars="200" w:firstLine="480"/>
        <w:rPr>
          <w:rFonts w:ascii="仿宋_GB2312" w:eastAsia="仿宋_GB2312" w:hAnsi="仿宋_GB2312" w:cs="仿宋_GB2312"/>
        </w:rPr>
      </w:pPr>
      <w:bookmarkStart w:id="80" w:name="_Toc22173_WPSOffice_Level2"/>
      <w:bookmarkStart w:id="81" w:name="_Toc405_WPSOffice_Level2"/>
      <w:r>
        <w:rPr>
          <w:rFonts w:ascii="仿宋_GB2312" w:eastAsia="仿宋_GB2312" w:hAnsi="仿宋_GB2312" w:cs="仿宋_GB2312" w:hint="eastAsia"/>
        </w:rPr>
        <w:t>2.</w:t>
      </w:r>
      <w:bookmarkEnd w:id="80"/>
      <w:bookmarkEnd w:id="81"/>
      <w:r>
        <w:rPr>
          <w:rFonts w:ascii="仿宋_GB2312" w:eastAsia="仿宋_GB2312" w:hAnsi="仿宋_GB2312" w:cs="仿宋_GB2312" w:hint="eastAsia"/>
          <w:u w:val="single"/>
        </w:rPr>
        <w:t xml:space="preserve">                  </w:t>
      </w:r>
    </w:p>
    <w:p w:rsidR="00F825BB" w:rsidRDefault="00F825BB" w:rsidP="00F60AE9">
      <w:pPr>
        <w:pStyle w:val="aa"/>
        <w:spacing w:line="276" w:lineRule="auto"/>
        <w:ind w:firstLineChars="200" w:firstLine="480"/>
        <w:rPr>
          <w:rFonts w:ascii="仿宋_GB2312" w:eastAsia="仿宋_GB2312" w:hAnsi="仿宋_GB2312" w:cs="仿宋_GB2312"/>
        </w:rPr>
      </w:pPr>
      <w:bookmarkStart w:id="82" w:name="_Toc23482_WPSOffice_Level2"/>
      <w:bookmarkStart w:id="83" w:name="_Toc7084_WPSOffice_Level2"/>
      <w:r>
        <w:rPr>
          <w:rFonts w:ascii="仿宋_GB2312" w:eastAsia="仿宋_GB2312" w:hAnsi="仿宋_GB2312" w:cs="仿宋_GB2312" w:hint="eastAsia"/>
        </w:rPr>
        <w:t>3.</w:t>
      </w:r>
      <w:bookmarkEnd w:id="82"/>
      <w:bookmarkEnd w:id="83"/>
      <w:r>
        <w:rPr>
          <w:rFonts w:ascii="仿宋_GB2312" w:eastAsia="仿宋_GB2312" w:hAnsi="仿宋_GB2312" w:cs="仿宋_GB2312" w:hint="eastAsia"/>
          <w:u w:val="single"/>
        </w:rPr>
        <w:t xml:space="preserve">                  </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825BB" w:rsidRDefault="00F825BB" w:rsidP="00F60AE9">
      <w:pPr>
        <w:pStyle w:val="aa"/>
        <w:spacing w:line="276" w:lineRule="auto"/>
        <w:ind w:firstLineChars="200" w:firstLine="480"/>
        <w:rPr>
          <w:rFonts w:ascii="仿宋_GB2312" w:eastAsia="仿宋_GB2312" w:hAnsi="仿宋_GB2312" w:cs="仿宋_GB2312"/>
        </w:rPr>
      </w:pPr>
    </w:p>
    <w:p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牵头人名称(公章)：</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825BB" w:rsidRDefault="00F825BB" w:rsidP="00F60AE9">
      <w:pPr>
        <w:pStyle w:val="aa"/>
        <w:spacing w:line="276" w:lineRule="auto"/>
        <w:ind w:firstLineChars="200" w:firstLine="480"/>
        <w:rPr>
          <w:rFonts w:ascii="仿宋_GB2312" w:eastAsia="仿宋_GB2312" w:hAnsi="仿宋_GB2312" w:cs="仿宋_GB2312"/>
        </w:rPr>
      </w:pPr>
    </w:p>
    <w:p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成员名称(公章)：</w:t>
      </w:r>
    </w:p>
    <w:p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60AE9" w:rsidRDefault="00F60AE9">
      <w:pPr>
        <w:widowControl/>
        <w:spacing w:line="240" w:lineRule="auto"/>
        <w:jc w:val="left"/>
        <w:rPr>
          <w:rFonts w:ascii="仿宋_GB2312" w:eastAsia="仿宋_GB2312" w:hAnsi="仿宋_GB2312" w:cs="仿宋_GB2312"/>
          <w:szCs w:val="20"/>
        </w:rPr>
      </w:pPr>
      <w:r>
        <w:rPr>
          <w:rFonts w:ascii="仿宋_GB2312" w:eastAsia="仿宋_GB2312" w:hAnsi="仿宋_GB2312" w:cs="仿宋_GB2312"/>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w:t>
      </w:r>
      <w:r w:rsidR="007A342E">
        <w:rPr>
          <w:rFonts w:ascii="仿宋_GB2312" w:eastAsia="仿宋_GB2312" w:hAnsi="仿宋_GB2312" w:cs="仿宋_GB2312" w:hint="eastAsia"/>
          <w:sz w:val="28"/>
          <w:szCs w:val="28"/>
        </w:rPr>
        <w:t>10</w:t>
      </w:r>
    </w:p>
    <w:p w:rsidR="00F825BB" w:rsidRDefault="00F825BB" w:rsidP="00F60AE9">
      <w:pPr>
        <w:spacing w:beforeLines="100" w:before="240" w:afterLines="100" w:after="240" w:line="480" w:lineRule="exact"/>
        <w:ind w:rightChars="-10" w:right="-24"/>
        <w:jc w:val="center"/>
        <w:rPr>
          <w:rFonts w:ascii="仿宋_GB2312" w:eastAsia="仿宋_GB2312" w:hAnsi="仿宋_GB2312" w:cs="仿宋_GB2312"/>
          <w:b/>
          <w:sz w:val="32"/>
          <w:szCs w:val="32"/>
        </w:rPr>
      </w:pPr>
      <w:bookmarkStart w:id="84" w:name="_Toc24841_WPSOffice_Level2"/>
      <w:bookmarkStart w:id="85" w:name="_Toc14782_WPSOffice_Level2"/>
      <w:r>
        <w:rPr>
          <w:rFonts w:ascii="仿宋_GB2312" w:eastAsia="仿宋_GB2312" w:hAnsi="仿宋_GB2312" w:cs="仿宋_GB2312" w:hint="eastAsia"/>
          <w:b/>
          <w:sz w:val="32"/>
          <w:szCs w:val="32"/>
        </w:rPr>
        <w:t>投标函</w:t>
      </w:r>
      <w:bookmarkEnd w:id="84"/>
      <w:bookmarkEnd w:id="85"/>
    </w:p>
    <w:p w:rsidR="00F825BB" w:rsidRPr="00F60AE9" w:rsidRDefault="00F825BB" w:rsidP="00F825BB">
      <w:pPr>
        <w:adjustRightInd w:val="0"/>
        <w:snapToGrid w:val="0"/>
        <w:ind w:rightChars="300" w:right="720"/>
        <w:rPr>
          <w:rFonts w:ascii="仿宋_GB2312" w:eastAsia="仿宋_GB2312" w:hAnsi="仿宋_GB2312" w:cs="仿宋_GB2312"/>
          <w:szCs w:val="21"/>
        </w:rPr>
      </w:pPr>
      <w:r>
        <w:rPr>
          <w:rFonts w:ascii="仿宋_GB2312" w:eastAsia="仿宋_GB2312" w:hAnsi="仿宋_GB2312" w:cs="仿宋_GB2312" w:hint="eastAsia"/>
          <w:sz w:val="21"/>
          <w:szCs w:val="21"/>
        </w:rPr>
        <w:t xml:space="preserve">    </w:t>
      </w:r>
      <w:sdt>
        <w:sdtPr>
          <w:rPr>
            <w:rFonts w:ascii="仿宋" w:hAnsi="仿宋" w:hint="eastAsia"/>
          </w:rPr>
          <w:alias w:val="编制单位"/>
          <w:tag w:val="编制单位"/>
          <w:id w:val="-1579367302"/>
        </w:sdtPr>
        <w:sdtEndPr/>
        <w:sdtContent>
          <w:r w:rsidR="00F60AE9" w:rsidRPr="00F51F23">
            <w:rPr>
              <w:rFonts w:ascii="仿宋" w:hAnsi="仿宋" w:hint="eastAsia"/>
            </w:rPr>
            <w:t>营口市公共资源交易服务中心盖州分中心</w:t>
          </w:r>
        </w:sdtContent>
      </w:sdt>
      <w:r w:rsidRPr="00F60AE9">
        <w:rPr>
          <w:rFonts w:ascii="仿宋_GB2312" w:eastAsia="仿宋_GB2312" w:hAnsi="仿宋_GB2312" w:cs="仿宋_GB2312" w:hint="eastAsia"/>
          <w:sz w:val="21"/>
          <w:szCs w:val="21"/>
        </w:rPr>
        <w:t>：</w:t>
      </w:r>
    </w:p>
    <w:p w:rsidR="00F825BB" w:rsidRDefault="00F825BB" w:rsidP="00F825BB">
      <w:pPr>
        <w:adjustRightInd w:val="0"/>
        <w:snapToGrid w:val="0"/>
        <w:ind w:rightChars="-10" w:right="-24"/>
        <w:rPr>
          <w:rFonts w:ascii="仿宋_GB2312" w:eastAsia="仿宋_GB2312" w:hAnsi="仿宋_GB2312" w:cs="仿宋_GB2312"/>
          <w:szCs w:val="21"/>
        </w:rPr>
      </w:pPr>
      <w:r>
        <w:rPr>
          <w:rFonts w:ascii="仿宋_GB2312" w:eastAsia="仿宋_GB2312" w:hAnsi="仿宋_GB2312" w:cs="仿宋_GB2312" w:hint="eastAsia"/>
          <w:sz w:val="21"/>
          <w:szCs w:val="21"/>
        </w:rPr>
        <w:t xml:space="preserve">    根据贵方</w:t>
      </w:r>
      <w:r>
        <w:rPr>
          <w:rFonts w:ascii="仿宋_GB2312" w:eastAsia="仿宋_GB2312" w:hAnsi="仿宋_GB2312" w:cs="仿宋_GB2312" w:hint="eastAsia"/>
          <w:sz w:val="21"/>
          <w:szCs w:val="21"/>
          <w:u w:val="single"/>
        </w:rPr>
        <w:t>(项目名称)</w:t>
      </w:r>
      <w:r>
        <w:rPr>
          <w:rFonts w:ascii="仿宋_GB2312" w:eastAsia="仿宋_GB2312" w:hAnsi="仿宋_GB2312" w:cs="仿宋_GB2312" w:hint="eastAsia"/>
          <w:sz w:val="21"/>
          <w:szCs w:val="21"/>
        </w:rPr>
        <w:t>项目的招标公告</w:t>
      </w:r>
      <w:r>
        <w:rPr>
          <w:rFonts w:ascii="仿宋_GB2312" w:eastAsia="仿宋_GB2312" w:hAnsi="仿宋_GB2312" w:cs="仿宋_GB2312" w:hint="eastAsia"/>
          <w:sz w:val="21"/>
          <w:szCs w:val="21"/>
          <w:u w:val="single"/>
        </w:rPr>
        <w:t>(招标编号)</w:t>
      </w:r>
      <w:r>
        <w:rPr>
          <w:rFonts w:ascii="仿宋_GB2312" w:eastAsia="仿宋_GB2312" w:hAnsi="仿宋_GB2312" w:cs="仿宋_GB2312" w:hint="eastAsia"/>
          <w:sz w:val="21"/>
          <w:szCs w:val="21"/>
        </w:rPr>
        <w:t>,签字代表</w:t>
      </w:r>
      <w:r>
        <w:rPr>
          <w:rFonts w:ascii="仿宋_GB2312" w:eastAsia="仿宋_GB2312" w:hAnsi="仿宋_GB2312" w:cs="仿宋_GB2312" w:hint="eastAsia"/>
          <w:sz w:val="21"/>
          <w:szCs w:val="21"/>
          <w:u w:val="single"/>
        </w:rPr>
        <w:t>(姓名、职务)</w:t>
      </w:r>
      <w:r>
        <w:rPr>
          <w:rFonts w:ascii="仿宋_GB2312" w:eastAsia="仿宋_GB2312" w:hAnsi="仿宋_GB2312" w:cs="仿宋_GB2312" w:hint="eastAsia"/>
          <w:sz w:val="21"/>
          <w:szCs w:val="21"/>
        </w:rPr>
        <w:t>经正式授权并代表投标人</w:t>
      </w:r>
      <w:r>
        <w:rPr>
          <w:rFonts w:ascii="仿宋_GB2312" w:eastAsia="仿宋_GB2312" w:hAnsi="仿宋_GB2312" w:cs="仿宋_GB2312" w:hint="eastAsia"/>
          <w:sz w:val="21"/>
          <w:szCs w:val="21"/>
          <w:u w:val="single"/>
        </w:rPr>
        <w:t>（名称、地址）</w:t>
      </w:r>
      <w:r>
        <w:rPr>
          <w:rFonts w:ascii="仿宋_GB2312" w:eastAsia="仿宋_GB2312" w:hAnsi="仿宋_GB2312" w:cs="仿宋_GB2312" w:hint="eastAsia"/>
          <w:sz w:val="21"/>
          <w:szCs w:val="21"/>
        </w:rPr>
        <w:t>提交下述文件正本</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份、副本</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份及电子文档</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份，并以</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形式出具的金额为人民币</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元的投标保证金。</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据此，签字代表宣布同意如下：</w:t>
      </w:r>
    </w:p>
    <w:p w:rsidR="00F825BB" w:rsidRDefault="00F825BB" w:rsidP="00F825BB">
      <w:pPr>
        <w:numPr>
          <w:ilvl w:val="0"/>
          <w:numId w:val="40"/>
        </w:num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本项目投标总价详见开标一览表。</w:t>
      </w:r>
    </w:p>
    <w:p w:rsidR="00F825BB" w:rsidRDefault="00F825BB" w:rsidP="00F825BB">
      <w:pPr>
        <w:numPr>
          <w:ilvl w:val="0"/>
          <w:numId w:val="40"/>
        </w:num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本投标有效期为自投标截止之日起</w:t>
      </w:r>
      <w:r>
        <w:rPr>
          <w:rFonts w:ascii="仿宋_GB2312" w:eastAsia="仿宋_GB2312" w:hAnsi="仿宋_GB2312" w:cs="仿宋_GB2312" w:hint="eastAsia"/>
          <w:sz w:val="21"/>
          <w:szCs w:val="21"/>
          <w:u w:val="single"/>
        </w:rPr>
        <w:t xml:space="preserve">     </w:t>
      </w:r>
      <w:proofErr w:type="gramStart"/>
      <w:r>
        <w:rPr>
          <w:rFonts w:ascii="仿宋_GB2312" w:eastAsia="仿宋_GB2312" w:hAnsi="仿宋_GB2312" w:cs="仿宋_GB2312" w:hint="eastAsia"/>
          <w:sz w:val="21"/>
          <w:szCs w:val="21"/>
        </w:rPr>
        <w:t>个</w:t>
      </w:r>
      <w:proofErr w:type="gramEnd"/>
      <w:r>
        <w:rPr>
          <w:rFonts w:ascii="仿宋_GB2312" w:eastAsia="仿宋_GB2312" w:hAnsi="仿宋_GB2312" w:cs="仿宋_GB2312" w:hint="eastAsia"/>
          <w:sz w:val="21"/>
          <w:szCs w:val="21"/>
        </w:rPr>
        <w:t>日历日。</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（3）已详细审查全部招标文件，包括所有补充通知（如果有的话）。</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（4）在规定的开标时间后，遵守招标文件中有关保证金的规定。</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（5）我方不是为本项目提供整体设计、规范编制或者项目管理、监理、检测等服务的供应商，我方不是采购代理机构的附属机构。</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（6）在领取中标通知书的同时按招标文件规定的形式，向贵方一次性支付招标代理服务费。</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（7）按照贵方可能要求，提供与其投标有关的一切数据或资料，完全理解贵方不一定接受最低价的投标或收到的任何投标。</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（8）按照招标文件的规定履行合同责任和义务。</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（9）我方承诺投标文件中的证明材料真实、合法、有效。</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其他事项：</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w:t>
      </w:r>
    </w:p>
    <w:p w:rsidR="00F825BB" w:rsidRDefault="00F825BB" w:rsidP="00F825BB">
      <w:pPr>
        <w:tabs>
          <w:tab w:val="left" w:pos="10467"/>
        </w:tabs>
        <w:adjustRightInd w:val="0"/>
        <w:snapToGrid w:val="0"/>
        <w:ind w:rightChars="500" w:right="1200" w:firstLineChars="227" w:firstLine="545"/>
        <w:rPr>
          <w:rFonts w:ascii="仿宋_GB2312" w:eastAsia="仿宋_GB2312" w:hAnsi="仿宋_GB2312" w:cs="仿宋_GB2312"/>
          <w:szCs w:val="21"/>
        </w:rPr>
      </w:pPr>
    </w:p>
    <w:p w:rsidR="00F825BB" w:rsidRDefault="00F825BB" w:rsidP="00F825BB">
      <w:pPr>
        <w:tabs>
          <w:tab w:val="left" w:pos="10467"/>
        </w:tabs>
        <w:adjustRightInd w:val="0"/>
        <w:snapToGrid w:val="0"/>
        <w:ind w:rightChars="500" w:right="1200" w:firstLineChars="227" w:firstLine="477"/>
        <w:rPr>
          <w:ins w:id="86" w:author="admin" w:date="2018-10-27T14:59:00Z"/>
          <w:rFonts w:ascii="仿宋_GB2312" w:eastAsia="仿宋_GB2312" w:hAnsi="仿宋_GB2312" w:cs="仿宋_GB2312"/>
          <w:szCs w:val="21"/>
        </w:rPr>
      </w:pPr>
      <w:r>
        <w:rPr>
          <w:rFonts w:ascii="仿宋_GB2312" w:eastAsia="仿宋_GB2312" w:hAnsi="仿宋_GB2312" w:cs="仿宋_GB2312" w:hint="eastAsia"/>
          <w:sz w:val="21"/>
          <w:szCs w:val="21"/>
        </w:rPr>
        <w:t>与本投标有关的一切往来通讯请寄：</w:t>
      </w:r>
    </w:p>
    <w:p w:rsidR="00F825BB" w:rsidRDefault="00F825BB" w:rsidP="00F825BB">
      <w:pPr>
        <w:tabs>
          <w:tab w:val="left" w:pos="10467"/>
        </w:tabs>
        <w:adjustRightInd w:val="0"/>
        <w:snapToGrid w:val="0"/>
        <w:ind w:rightChars="-10" w:right="-24" w:firstLineChars="227" w:firstLine="477"/>
        <w:rPr>
          <w:rFonts w:ascii="仿宋_GB2312" w:eastAsia="仿宋_GB2312" w:hAnsi="仿宋_GB2312" w:cs="仿宋_GB2312"/>
          <w:szCs w:val="21"/>
          <w:u w:val="single"/>
        </w:rPr>
      </w:pPr>
      <w:r>
        <w:rPr>
          <w:rFonts w:ascii="仿宋_GB2312" w:eastAsia="仿宋_GB2312" w:hAnsi="仿宋_GB2312" w:cs="仿宋_GB2312" w:hint="eastAsia"/>
          <w:sz w:val="21"/>
          <w:szCs w:val="21"/>
        </w:rPr>
        <w:t>地    址：</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传    真：</w:t>
      </w:r>
      <w:r>
        <w:rPr>
          <w:rFonts w:ascii="仿宋_GB2312" w:eastAsia="仿宋_GB2312" w:hAnsi="仿宋_GB2312" w:cs="仿宋_GB2312" w:hint="eastAsia"/>
          <w:sz w:val="21"/>
          <w:szCs w:val="21"/>
          <w:u w:val="single"/>
        </w:rPr>
        <w:t xml:space="preserve">                     </w:t>
      </w:r>
    </w:p>
    <w:p w:rsidR="00F825BB" w:rsidRDefault="00F825BB" w:rsidP="00F825BB">
      <w:pPr>
        <w:tabs>
          <w:tab w:val="left" w:pos="10467"/>
        </w:tabs>
        <w:adjustRightInd w:val="0"/>
        <w:snapToGrid w:val="0"/>
        <w:ind w:rightChars="-10" w:right="-24"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电    话：</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电子邮件：</w:t>
      </w:r>
      <w:r>
        <w:rPr>
          <w:rFonts w:ascii="仿宋_GB2312" w:eastAsia="仿宋_GB2312" w:hAnsi="仿宋_GB2312" w:cs="仿宋_GB2312" w:hint="eastAsia"/>
          <w:sz w:val="21"/>
          <w:szCs w:val="21"/>
          <w:u w:val="single"/>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法定代表人（非法人组织负责人）或其授权委托人签字：</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投标人名称（单位公章）: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投标人开户银行（全称）:</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投标人银行帐号:</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0" w:right="1200"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日期:</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0" w:right="1200"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1</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bookmarkStart w:id="87" w:name="_Toc2673_WPSOffice_Level2"/>
      <w:bookmarkStart w:id="88" w:name="_Toc11267_WPSOffice_Level2"/>
      <w:r>
        <w:rPr>
          <w:rFonts w:ascii="仿宋_GB2312" w:eastAsia="仿宋_GB2312" w:hAnsi="仿宋_GB2312" w:cs="仿宋_GB2312" w:hint="eastAsia"/>
          <w:b/>
          <w:bCs/>
          <w:sz w:val="32"/>
          <w:szCs w:val="32"/>
        </w:rPr>
        <w:t>开标一览表</w:t>
      </w:r>
      <w:bookmarkEnd w:id="87"/>
      <w:bookmarkEnd w:id="88"/>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p>
    <w:p w:rsidR="00F825BB" w:rsidRDefault="00F825BB" w:rsidP="00F825BB">
      <w:pPr>
        <w:adjustRightInd w:val="0"/>
        <w:snapToGrid w:val="0"/>
        <w:ind w:rightChars="50" w:right="120"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 w:val="21"/>
          <w:szCs w:val="21"/>
        </w:rPr>
        <w:t>项目名称：          项目编号：        包号：        报价单位：人民币元</w:t>
      </w:r>
    </w:p>
    <w:tbl>
      <w:tblPr>
        <w:tblStyle w:val="af6"/>
        <w:tblW w:w="7389" w:type="dxa"/>
        <w:jc w:val="center"/>
        <w:tblLayout w:type="fixed"/>
        <w:tblLook w:val="04A0" w:firstRow="1" w:lastRow="0" w:firstColumn="1" w:lastColumn="0" w:noHBand="0" w:noVBand="1"/>
      </w:tblPr>
      <w:tblGrid>
        <w:gridCol w:w="1283"/>
        <w:gridCol w:w="1485"/>
        <w:gridCol w:w="1309"/>
        <w:gridCol w:w="1109"/>
        <w:gridCol w:w="1252"/>
        <w:gridCol w:w="951"/>
      </w:tblGrid>
      <w:tr w:rsidR="00F825BB" w:rsidTr="00CB7C9D">
        <w:trPr>
          <w:trHeight w:val="646"/>
          <w:jc w:val="center"/>
        </w:trPr>
        <w:tc>
          <w:tcPr>
            <w:tcW w:w="1283" w:type="dxa"/>
            <w:vAlign w:val="center"/>
          </w:tcPr>
          <w:p w:rsidR="00F825BB" w:rsidRDefault="00F825BB" w:rsidP="00F825BB">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服务内容</w:t>
            </w:r>
          </w:p>
        </w:tc>
        <w:tc>
          <w:tcPr>
            <w:tcW w:w="1485"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投标总价</w:t>
            </w:r>
          </w:p>
        </w:tc>
        <w:tc>
          <w:tcPr>
            <w:tcW w:w="1309" w:type="dxa"/>
            <w:vAlign w:val="center"/>
          </w:tcPr>
          <w:p w:rsidR="00F825BB" w:rsidRDefault="00F825BB" w:rsidP="00F825BB">
            <w:pPr>
              <w:adjustRightInd w:val="0"/>
              <w:snapToGrid w:val="0"/>
              <w:ind w:rightChars="-75" w:right="-180" w:firstLine="420"/>
              <w:rPr>
                <w:rFonts w:ascii="仿宋_GB2312" w:eastAsia="仿宋_GB2312" w:hAnsi="仿宋_GB2312" w:cs="仿宋_GB2312"/>
                <w:szCs w:val="21"/>
              </w:rPr>
            </w:pPr>
            <w:r>
              <w:rPr>
                <w:rFonts w:ascii="仿宋_GB2312" w:eastAsia="仿宋_GB2312" w:hAnsi="仿宋_GB2312" w:cs="仿宋_GB2312" w:hint="eastAsia"/>
                <w:sz w:val="21"/>
                <w:szCs w:val="21"/>
              </w:rPr>
              <w:t>投标保证金</w:t>
            </w:r>
          </w:p>
        </w:tc>
        <w:tc>
          <w:tcPr>
            <w:tcW w:w="1109" w:type="dxa"/>
            <w:vAlign w:val="center"/>
          </w:tcPr>
          <w:p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252" w:type="dxa"/>
            <w:vAlign w:val="center"/>
          </w:tcPr>
          <w:p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951"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备注</w:t>
            </w:r>
          </w:p>
        </w:tc>
      </w:tr>
      <w:tr w:rsidR="00F825BB" w:rsidTr="00CB7C9D">
        <w:trPr>
          <w:trHeight w:val="1453"/>
          <w:jc w:val="center"/>
        </w:trPr>
        <w:tc>
          <w:tcPr>
            <w:tcW w:w="1283"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85" w:type="dxa"/>
            <w:vAlign w:val="center"/>
          </w:tcPr>
          <w:p w:rsidR="00F825BB" w:rsidRDefault="00F825BB" w:rsidP="00F825BB">
            <w:pPr>
              <w:adjustRightInd w:val="0"/>
              <w:snapToGrid w:val="0"/>
              <w:ind w:rightChars="50" w:right="12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小写：</w:t>
            </w:r>
          </w:p>
          <w:p w:rsidR="00F825BB" w:rsidRDefault="00F825BB" w:rsidP="00F825BB">
            <w:pPr>
              <w:adjustRightInd w:val="0"/>
              <w:snapToGrid w:val="0"/>
              <w:ind w:rightChars="50" w:right="12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大写：</w:t>
            </w:r>
          </w:p>
        </w:tc>
        <w:tc>
          <w:tcPr>
            <w:tcW w:w="130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10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252"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95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bl>
    <w:p w:rsidR="00F825BB" w:rsidRDefault="00F825BB" w:rsidP="00F825BB">
      <w:pPr>
        <w:adjustRightInd w:val="0"/>
        <w:snapToGrid w:val="0"/>
        <w:ind w:rightChars="50" w:right="120" w:firstLineChars="20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注：此表中，投标总价应和分项报价表的总价相一致</w:t>
      </w:r>
    </w:p>
    <w:p w:rsidR="00F825BB" w:rsidRDefault="00F825BB" w:rsidP="00F825BB">
      <w:pPr>
        <w:adjustRightInd w:val="0"/>
        <w:snapToGrid w:val="0"/>
        <w:ind w:rightChars="50" w:right="120" w:firstLineChars="200" w:firstLine="480"/>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法定代表人（或非法人组织负责人）或其授权委托人签字:</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0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2</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p>
    <w:p w:rsidR="00F825BB" w:rsidRDefault="00F825BB" w:rsidP="00F825BB">
      <w:pPr>
        <w:adjustRightInd w:val="0"/>
        <w:snapToGrid w:val="0"/>
        <w:ind w:rightChars="50" w:right="120"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 w:val="21"/>
          <w:szCs w:val="21"/>
        </w:rPr>
        <w:t>项目名称：          项目编号：        包号：        报价单位：人民币元</w:t>
      </w:r>
    </w:p>
    <w:tbl>
      <w:tblPr>
        <w:tblStyle w:val="af6"/>
        <w:tblW w:w="7540" w:type="dxa"/>
        <w:jc w:val="center"/>
        <w:tblLayout w:type="fixed"/>
        <w:tblLook w:val="04A0" w:firstRow="1" w:lastRow="0" w:firstColumn="1" w:lastColumn="0" w:noHBand="0" w:noVBand="1"/>
      </w:tblPr>
      <w:tblGrid>
        <w:gridCol w:w="586"/>
        <w:gridCol w:w="1416"/>
        <w:gridCol w:w="1087"/>
        <w:gridCol w:w="749"/>
        <w:gridCol w:w="720"/>
        <w:gridCol w:w="710"/>
        <w:gridCol w:w="711"/>
        <w:gridCol w:w="717"/>
        <w:gridCol w:w="844"/>
      </w:tblGrid>
      <w:tr w:rsidR="00F825BB" w:rsidTr="00CB7C9D">
        <w:trPr>
          <w:trHeight w:val="648"/>
          <w:jc w:val="center"/>
        </w:trPr>
        <w:tc>
          <w:tcPr>
            <w:tcW w:w="586" w:type="dxa"/>
            <w:vAlign w:val="center"/>
          </w:tcPr>
          <w:p w:rsidR="00F825BB" w:rsidRDefault="00F825BB" w:rsidP="00F825BB">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序号</w:t>
            </w:r>
          </w:p>
        </w:tc>
        <w:tc>
          <w:tcPr>
            <w:tcW w:w="1416"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名称</w:t>
            </w:r>
          </w:p>
        </w:tc>
        <w:tc>
          <w:tcPr>
            <w:tcW w:w="1087" w:type="dxa"/>
            <w:vAlign w:val="center"/>
          </w:tcPr>
          <w:p w:rsidR="00F825BB" w:rsidRDefault="00F825BB" w:rsidP="00F825BB">
            <w:pPr>
              <w:adjustRightInd w:val="0"/>
              <w:snapToGrid w:val="0"/>
              <w:ind w:rightChars="-75" w:right="-180"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所用设备</w:t>
            </w:r>
          </w:p>
        </w:tc>
        <w:tc>
          <w:tcPr>
            <w:tcW w:w="749" w:type="dxa"/>
            <w:vAlign w:val="center"/>
          </w:tcPr>
          <w:p w:rsidR="00F825BB" w:rsidRDefault="00F825BB" w:rsidP="00F825BB">
            <w:pPr>
              <w:adjustRightInd w:val="0"/>
              <w:snapToGrid w:val="0"/>
              <w:ind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 xml:space="preserve">人员配置 </w:t>
            </w:r>
          </w:p>
        </w:tc>
        <w:tc>
          <w:tcPr>
            <w:tcW w:w="720" w:type="dxa"/>
            <w:vAlign w:val="center"/>
          </w:tcPr>
          <w:p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710" w:type="dxa"/>
            <w:vAlign w:val="center"/>
          </w:tcPr>
          <w:p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711"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单价</w:t>
            </w:r>
          </w:p>
        </w:tc>
        <w:tc>
          <w:tcPr>
            <w:tcW w:w="717"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总价</w:t>
            </w:r>
          </w:p>
        </w:tc>
        <w:tc>
          <w:tcPr>
            <w:tcW w:w="844"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备注</w:t>
            </w: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44"/>
          <w:jc w:val="center"/>
        </w:trPr>
        <w:tc>
          <w:tcPr>
            <w:tcW w:w="2002" w:type="dxa"/>
            <w:gridSpan w:val="2"/>
            <w:vAlign w:val="center"/>
          </w:tcPr>
          <w:p w:rsidR="00F825BB" w:rsidRDefault="00F825BB" w:rsidP="00F825BB">
            <w:pPr>
              <w:adjustRightInd w:val="0"/>
              <w:snapToGrid w:val="0"/>
              <w:ind w:rightChars="50" w:right="120"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总价</w:t>
            </w: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bl>
    <w:p w:rsidR="007A342E" w:rsidRDefault="007A342E" w:rsidP="00F825BB">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如果按单价计算的结果与总价不一致</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以单价为准修正总价。</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如果不提供服务价格明细表将视为没有实质性响应招标文件。</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如果开标一览表内容与投标文件中服务价格明细表内容不一致的，以开标一览表内容为准。</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本表可根据实际情况进行拓展。</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color w:val="FF0000"/>
          <w:sz w:val="21"/>
          <w:szCs w:val="21"/>
        </w:rPr>
      </w:pPr>
      <w:r w:rsidRPr="007A342E">
        <w:rPr>
          <w:rFonts w:ascii="仿宋_GB2312" w:eastAsia="仿宋_GB2312" w:hAnsi="仿宋_GB2312" w:cs="仿宋_GB2312"/>
          <w:color w:val="FF0000"/>
          <w:sz w:val="21"/>
          <w:szCs w:val="21"/>
        </w:rPr>
        <w:t>5.</w:t>
      </w:r>
      <w:r w:rsidRPr="007A342E">
        <w:rPr>
          <w:rFonts w:ascii="仿宋_GB2312" w:eastAsia="仿宋_GB2312" w:hAnsi="仿宋_GB2312" w:cs="仿宋_GB2312" w:hint="eastAsia"/>
          <w:color w:val="FF0000"/>
          <w:sz w:val="21"/>
          <w:szCs w:val="21"/>
        </w:rPr>
        <w:t>本表格须准备一份电子版</w:t>
      </w:r>
      <w:r w:rsidRPr="007A342E">
        <w:rPr>
          <w:rFonts w:ascii="仿宋_GB2312" w:eastAsia="仿宋_GB2312" w:hAnsi="仿宋_GB2312" w:cs="仿宋_GB2312"/>
          <w:color w:val="FF0000"/>
          <w:sz w:val="21"/>
          <w:szCs w:val="21"/>
        </w:rPr>
        <w:t>U</w:t>
      </w:r>
      <w:r w:rsidRPr="007A342E">
        <w:rPr>
          <w:rFonts w:ascii="仿宋_GB2312" w:eastAsia="仿宋_GB2312" w:hAnsi="仿宋_GB2312" w:cs="仿宋_GB2312" w:hint="eastAsia"/>
          <w:color w:val="FF0000"/>
          <w:sz w:val="21"/>
          <w:szCs w:val="21"/>
        </w:rPr>
        <w:t>盘并做好标记、密封，递交投标文件时一并递交。</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投标人名称（加盖单位公章）：</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法定代表人（或</w:t>
      </w:r>
      <w:r w:rsidRPr="007A342E">
        <w:rPr>
          <w:rFonts w:ascii="仿宋_GB2312" w:eastAsia="仿宋_GB2312" w:hAnsi="仿宋_GB2312" w:cs="仿宋_GB2312" w:hint="eastAsia"/>
          <w:sz w:val="21"/>
          <w:szCs w:val="21"/>
        </w:rPr>
        <w:t>非法人组织负责人）或</w:t>
      </w:r>
      <w:r w:rsidRPr="007A342E">
        <w:rPr>
          <w:rFonts w:ascii="仿宋_GB2312" w:eastAsia="仿宋_GB2312" w:hAnsi="仿宋_GB2312" w:cs="仿宋_GB2312" w:hint="eastAsia"/>
          <w:sz w:val="21"/>
        </w:rPr>
        <w:t>其授权代表人</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签字或盖章</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0" w:right="1200"/>
        <w:rPr>
          <w:rFonts w:ascii="仿宋_GB2312" w:eastAsia="仿宋_GB2312" w:hAnsi="仿宋_GB2312" w:cs="仿宋_GB2312"/>
          <w:sz w:val="21"/>
          <w:szCs w:val="21"/>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r w:rsidRPr="007A342E">
        <w:rPr>
          <w:rFonts w:ascii="仿宋_GB2312" w:eastAsia="仿宋_GB2312" w:hAnsi="仿宋_GB2312" w:cs="仿宋_GB2312"/>
          <w:sz w:val="21"/>
          <w:szCs w:val="21"/>
        </w:rPr>
        <w:t xml:space="preserve"> </w:t>
      </w:r>
    </w:p>
    <w:p w:rsidR="00F60AE9" w:rsidRDefault="00F60AE9">
      <w:pPr>
        <w:widowControl/>
        <w:spacing w:line="240" w:lineRule="auto"/>
        <w:jc w:val="left"/>
        <w:rPr>
          <w:rFonts w:ascii="仿宋_GB2312" w:eastAsia="仿宋_GB2312" w:hAnsi="仿宋_GB2312" w:cs="仿宋_GB2312"/>
          <w:szCs w:val="21"/>
        </w:rPr>
      </w:pPr>
      <w:r>
        <w:rPr>
          <w:rFonts w:ascii="仿宋_GB2312" w:eastAsia="仿宋_GB2312" w:hAnsi="仿宋_GB2312" w:cs="仿宋_GB2312"/>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3</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89" w:name="_Toc31555_WPSOffice_Level2"/>
      <w:bookmarkStart w:id="90" w:name="_Toc9235_WPSOffice_Level2"/>
      <w:r>
        <w:rPr>
          <w:rFonts w:ascii="仿宋_GB2312" w:eastAsia="仿宋_GB2312" w:hAnsi="仿宋_GB2312" w:cs="仿宋_GB2312" w:hint="eastAsia"/>
          <w:b/>
          <w:bCs/>
          <w:sz w:val="32"/>
          <w:szCs w:val="32"/>
        </w:rPr>
        <w:t>服务需求响应表</w:t>
      </w:r>
      <w:bookmarkEnd w:id="89"/>
      <w:bookmarkEnd w:id="90"/>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825BB" w:rsidTr="00CB7C9D">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825BB" w:rsidRDefault="00F825BB" w:rsidP="00F825BB">
            <w:pPr>
              <w:adjustRightInd w:val="0"/>
              <w:snapToGrid w:val="0"/>
              <w:ind w:rightChars="50" w:right="120"/>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 w:val="21"/>
                <w:szCs w:val="21"/>
              </w:rPr>
              <w:t>包号</w:t>
            </w:r>
            <w:proofErr w:type="gramEnd"/>
            <w:r>
              <w:rPr>
                <w:rFonts w:ascii="仿宋_GB2312" w:eastAsia="仿宋_GB2312" w:hAnsi="仿宋_GB2312" w:cs="仿宋_GB2312" w:hint="eastAsia"/>
                <w:color w:val="000000"/>
                <w:sz w:val="21"/>
                <w:szCs w:val="21"/>
              </w:rPr>
              <w:t>/品目号：</w:t>
            </w:r>
          </w:p>
          <w:p w:rsidR="00F825BB" w:rsidRDefault="00F825BB" w:rsidP="00CB7C9D">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服务内容：</w:t>
            </w:r>
          </w:p>
        </w:tc>
      </w:tr>
      <w:tr w:rsidR="00F825BB" w:rsidTr="00CB7C9D">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825BB" w:rsidRDefault="00F825BB" w:rsidP="00CB7C9D">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825BB" w:rsidTr="00CB7C9D">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服务要求</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60AE9" w:rsidP="00CB7C9D">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详见第三章服务需求</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r>
      <w:tr w:rsidR="00F825BB" w:rsidTr="00CB7C9D">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 w:val="21"/>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r>
    </w:tbl>
    <w:p w:rsidR="00F825BB" w:rsidRDefault="00F825BB" w:rsidP="00F825BB">
      <w:pPr>
        <w:adjustRightInd w:val="0"/>
        <w:snapToGrid w:val="0"/>
        <w:ind w:rightChars="50" w:right="120"/>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 w:val="21"/>
          <w:szCs w:val="21"/>
        </w:rPr>
        <w:t>填表要求：</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1．“投标文件响应内容”一栏由投标人按照招标文件要求填写并进行逐项响应。</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2．“偏离程度”一栏根据“投标文件响应内容”与招标文件逐项对照的结果填写。偏离必须用 “正偏离、负偏离或无偏离”三个名称中的一种进行标注。</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3．“说明”一栏由投标人对偏离的情况做详细说明。</w:t>
      </w:r>
    </w:p>
    <w:p w:rsidR="00F825BB" w:rsidRDefault="00F825BB" w:rsidP="00F825BB">
      <w:pPr>
        <w:adjustRightInd w:val="0"/>
        <w:snapToGrid w:val="0"/>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法定代表人（或非法人组织负责人）或其授权委托人签字:</w:t>
      </w:r>
      <w:r>
        <w:rPr>
          <w:rFonts w:ascii="仿宋_GB2312" w:eastAsia="仿宋_GB2312" w:hAnsi="仿宋_GB2312" w:cs="仿宋_GB2312" w:hint="eastAsia"/>
          <w:sz w:val="21"/>
          <w:szCs w:val="21"/>
          <w:u w:val="single"/>
        </w:rPr>
        <w:t xml:space="preserve">            </w:t>
      </w:r>
    </w:p>
    <w:p w:rsidR="00845F60" w:rsidRDefault="00845F60">
      <w:pPr>
        <w:widowControl/>
        <w:spacing w:line="240" w:lineRule="auto"/>
        <w:jc w:val="left"/>
        <w:rPr>
          <w:rFonts w:ascii="仿宋_GB2312" w:eastAsia="仿宋_GB2312" w:hAnsi="仿宋_GB2312" w:cs="仿宋_GB2312"/>
          <w:b/>
          <w:color w:val="000000"/>
          <w:szCs w:val="21"/>
        </w:rPr>
      </w:pPr>
      <w:r>
        <w:rPr>
          <w:rFonts w:ascii="仿宋_GB2312" w:eastAsia="仿宋_GB2312" w:hAnsi="仿宋_GB2312" w:cs="仿宋_GB2312"/>
          <w:b/>
          <w:color w:val="000000"/>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4</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91" w:name="_Toc4431_WPSOffice_Level2"/>
      <w:bookmarkStart w:id="92" w:name="_Toc8488_WPSOffice_Level2"/>
      <w:r>
        <w:rPr>
          <w:rFonts w:ascii="仿宋_GB2312" w:eastAsia="仿宋_GB2312" w:hAnsi="仿宋_GB2312" w:cs="仿宋_GB2312" w:hint="eastAsia"/>
          <w:b/>
          <w:bCs/>
          <w:sz w:val="32"/>
          <w:szCs w:val="32"/>
        </w:rPr>
        <w:t>商务条款偏离表</w:t>
      </w:r>
      <w:bookmarkEnd w:id="91"/>
      <w:bookmarkEnd w:id="92"/>
    </w:p>
    <w:sdt>
      <w:sdtPr>
        <w:rPr>
          <w:rFonts w:ascii="仿宋" w:hAnsi="仿宋"/>
        </w:rPr>
        <w:alias w:val="一表（对项目或各包的要求）"/>
        <w:tag w:val="一表（对项目或各包的要求）"/>
        <w:id w:val="1558982016"/>
        <w:lock w:val="sdtLocked"/>
      </w:sdtPr>
      <w:sdtEndPr/>
      <w:sdtContent>
        <w:p w:rsidR="00C26124" w:rsidRDefault="00F5102C"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C26124" w:rsidTr="006553B0">
            <w:trPr>
              <w:trHeight w:val="654"/>
              <w:jc w:val="center"/>
            </w:trPr>
            <w:tc>
              <w:tcPr>
                <w:tcW w:w="8620" w:type="dxa"/>
                <w:gridSpan w:val="6"/>
                <w:vAlign w:val="center"/>
              </w:tcPr>
              <w:p w:rsidR="00C26124" w:rsidRPr="00C26124" w:rsidRDefault="0053392A" w:rsidP="0053392A">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项目要求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CB7C9D">
            <w:trPr>
              <w:trHeight w:val="654"/>
              <w:jc w:val="center"/>
            </w:trPr>
            <w:tc>
              <w:tcPr>
                <w:tcW w:w="500" w:type="dxa"/>
                <w:vAlign w:val="center"/>
              </w:tcPr>
              <w:p w:rsidR="00C26124" w:rsidRDefault="0053392A" w:rsidP="0053392A">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53392A" w:rsidP="0053392A">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53392A" w:rsidP="0053392A">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53392A" w:rsidP="0053392A">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53392A" w:rsidP="0053392A">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53392A" w:rsidP="0053392A">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53392A" w:rsidP="0053392A">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53392A" w:rsidP="0053392A">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26124" w:rsidTr="00CB7C9D">
            <w:trPr>
              <w:trHeight w:val="337"/>
              <w:jc w:val="center"/>
            </w:trPr>
            <w:tc>
              <w:tcPr>
                <w:tcW w:w="500" w:type="dxa"/>
                <w:vAlign w:val="center"/>
              </w:tcPr>
              <w:p w:rsidR="00C26124" w:rsidRDefault="0053392A" w:rsidP="0053392A">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53392A"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履约期限：2020年9月15日前</w:t>
                </w:r>
              </w:p>
            </w:tc>
            <w:tc>
              <w:tcPr>
                <w:tcW w:w="2298"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53392A" w:rsidP="0053392A">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53392A"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履约地点：盖州市水利局</w:t>
                </w:r>
              </w:p>
            </w:tc>
            <w:tc>
              <w:tcPr>
                <w:tcW w:w="2298"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53392A" w:rsidP="0053392A">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53392A"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付款方式及条件：划界通过验收后一次性付清。</w:t>
                </w:r>
              </w:p>
            </w:tc>
            <w:tc>
              <w:tcPr>
                <w:tcW w:w="2298"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r>
          <w:tr w:rsidR="00C26124" w:rsidTr="00CB7C9D">
            <w:trPr>
              <w:trHeight w:val="1366"/>
              <w:jc w:val="center"/>
            </w:trPr>
            <w:tc>
              <w:tcPr>
                <w:tcW w:w="500"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53392A"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C26124" w:rsidRDefault="0053392A"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C26124" w:rsidRDefault="0053392A"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C26124" w:rsidRDefault="0053392A"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53392A"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 1 ）年</w:t>
                </w:r>
              </w:p>
            </w:tc>
            <w:tc>
              <w:tcPr>
                <w:tcW w:w="2298"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53392A"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 1   ）年</w:t>
                </w:r>
              </w:p>
            </w:tc>
            <w:tc>
              <w:tcPr>
                <w:tcW w:w="2298"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r>
          <w:tr w:rsidR="00C26124" w:rsidTr="00CB7C9D">
            <w:trPr>
              <w:trHeight w:val="824"/>
              <w:jc w:val="center"/>
            </w:trPr>
            <w:tc>
              <w:tcPr>
                <w:tcW w:w="500"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53392A" w:rsidP="00C26124">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C26124" w:rsidRDefault="0053392A"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现场支持：（ 2   ）小时内响应；（ 24    ）小时内到达</w:t>
                </w:r>
              </w:p>
            </w:tc>
            <w:tc>
              <w:tcPr>
                <w:tcW w:w="2298"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53392A"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53392A"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53392A"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53392A"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53392A"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r>
          <w:tr w:rsidR="00C26124" w:rsidTr="00CB7C9D">
            <w:trPr>
              <w:trHeight w:val="1105"/>
              <w:jc w:val="center"/>
            </w:trPr>
            <w:tc>
              <w:tcPr>
                <w:tcW w:w="500"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53392A" w:rsidP="00CB7C9D">
                <w:pPr>
                  <w:adjustRightInd w:val="0"/>
                  <w:snapToGrid w:val="0"/>
                  <w:ind w:firstLine="480"/>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C26124" w:rsidRDefault="0053392A" w:rsidP="0053392A">
                <w:pPr>
                  <w:adjustRightInd w:val="0"/>
                  <w:snapToGrid w:val="0"/>
                  <w:ind w:rightChars="50" w:right="120"/>
                  <w:jc w:val="center"/>
                  <w:rPr>
                    <w:rFonts w:ascii="仿宋_GB2312" w:eastAsia="仿宋_GB2312" w:hAnsi="仿宋_GB2312" w:cs="仿宋_GB2312"/>
                    <w:szCs w:val="21"/>
                  </w:rPr>
                </w:pPr>
                <w:r>
                  <w:rPr>
                    <w:rFonts w:ascii="仿宋_GB2312" w:eastAsia="仿宋_GB2312" w:hAnsi="仿宋_GB2312" w:cs="仿宋_GB2312" w:hint="eastAsia"/>
                    <w:sz w:val="21"/>
                    <w:szCs w:val="21"/>
                  </w:rPr>
                  <w:t>采购单位未提供需求而投标人认为需说明及补充的内容在此填列</w:t>
                </w:r>
              </w:p>
            </w:tc>
            <w:tc>
              <w:tcPr>
                <w:tcW w:w="772"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F5102C" w:rsidP="0053392A">
                <w:pPr>
                  <w:adjustRightInd w:val="0"/>
                  <w:snapToGrid w:val="0"/>
                  <w:ind w:rightChars="50" w:right="120"/>
                  <w:jc w:val="center"/>
                  <w:rPr>
                    <w:rFonts w:ascii="仿宋_GB2312" w:eastAsia="仿宋_GB2312" w:hAnsi="仿宋_GB2312" w:cs="仿宋_GB2312"/>
                    <w:szCs w:val="21"/>
                  </w:rPr>
                </w:pPr>
              </w:p>
            </w:tc>
          </w:tr>
        </w:tbl>
        <w:p w:rsidR="00C26124" w:rsidRPr="00C26124" w:rsidRDefault="00F5102C" w:rsidP="00D62CB1">
          <w:pPr>
            <w:rPr>
              <w:rFonts w:ascii="仿宋" w:hAnsi="仿宋"/>
            </w:rPr>
          </w:pPr>
        </w:p>
        <w:p w:rsidR="00D62CB1" w:rsidRDefault="00F5102C" w:rsidP="00D62CB1"/>
      </w:sdtContent>
    </w:sdt>
    <w:p w:rsidR="00F825BB" w:rsidRDefault="00F825BB" w:rsidP="00F825BB">
      <w:pPr>
        <w:adjustRightInd w:val="0"/>
        <w:snapToGrid w:val="0"/>
        <w:ind w:rightChars="50" w:right="120"/>
        <w:jc w:val="left"/>
        <w:rPr>
          <w:rFonts w:ascii="仿宋_GB2312" w:eastAsia="仿宋_GB2312" w:hAnsi="仿宋_GB2312" w:cs="仿宋_GB2312"/>
          <w:szCs w:val="21"/>
        </w:rPr>
      </w:pPr>
      <w:r>
        <w:rPr>
          <w:rFonts w:ascii="仿宋_GB2312" w:eastAsia="仿宋_GB2312" w:hAnsi="仿宋_GB2312" w:cs="仿宋_GB2312" w:hint="eastAsia"/>
          <w:b/>
          <w:color w:val="000000"/>
          <w:sz w:val="21"/>
          <w:szCs w:val="21"/>
        </w:rPr>
        <w:t>填表要求：</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1．“投标文件响应内容”一栏由投标人按照招标文件要求填写，进行响应。</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2．“偏离程度”一栏根据“投标文件响应内容”与招标文件逐项对照的结果填写。偏离必须用 “正偏离、负偏离或无偏离”三个名称中的一种进行标注。</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3．“说明”一栏由投标人对偏离的情况做详细说明。</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法定代表人（或非法人组织负责人）或其授权委托人签字:</w:t>
      </w:r>
      <w:r w:rsidR="007A342E">
        <w:rPr>
          <w:rFonts w:ascii="仿宋_GB2312" w:eastAsia="仿宋_GB2312" w:hAnsi="仿宋_GB2312" w:cs="仿宋_GB2312" w:hint="eastAsia"/>
          <w:sz w:val="21"/>
          <w:szCs w:val="21"/>
          <w:u w:val="single"/>
        </w:rPr>
        <w:t xml:space="preserve">            </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u w:val="single"/>
        </w:rPr>
      </w:pPr>
    </w:p>
    <w:p w:rsidR="007A342E" w:rsidRPr="007A342E" w:rsidRDefault="007A342E" w:rsidP="007A342E">
      <w:pPr>
        <w:spacing w:line="480" w:lineRule="auto"/>
        <w:ind w:firstLineChars="200" w:firstLine="420"/>
        <w:rPr>
          <w:rFonts w:ascii="仿宋_GB2312" w:eastAsia="仿宋_GB2312" w:hAnsi="仿宋_GB2312" w:cs="仿宋_GB2312"/>
          <w:sz w:val="21"/>
          <w:u w:val="single"/>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p>
    <w:p w:rsidR="007A342E" w:rsidRPr="007A342E" w:rsidRDefault="007A342E">
      <w:pPr>
        <w:widowControl/>
        <w:spacing w:line="240" w:lineRule="auto"/>
        <w:jc w:val="left"/>
        <w:rPr>
          <w:rFonts w:ascii="仿宋_GB2312" w:eastAsia="仿宋_GB2312" w:hAnsi="仿宋_GB2312" w:cs="仿宋_GB2312"/>
          <w:szCs w:val="21"/>
        </w:rPr>
      </w:pPr>
      <w:r w:rsidRPr="007A342E">
        <w:rPr>
          <w:rFonts w:ascii="仿宋_GB2312" w:eastAsia="仿宋_GB2312" w:hAnsi="仿宋_GB2312" w:cs="仿宋_GB2312"/>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5</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bookmarkStart w:id="93" w:name="_Toc31070_WPSOffice_Level2"/>
      <w:bookmarkStart w:id="94" w:name="_Toc2074_WPSOffice_Level2"/>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）与投标人单位法定代表人（或非法人组织负责人）为同一人的其他单位；</w:t>
      </w:r>
      <w:bookmarkEnd w:id="93"/>
      <w:bookmarkEnd w:id="94"/>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bookmarkStart w:id="95" w:name="_Toc889_WPSOffice_Level2"/>
      <w:bookmarkStart w:id="96" w:name="_Toc27053_WPSOffice_Level2"/>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）与投标人存在直接控股、管理关系的其他单位。</w:t>
      </w:r>
      <w:bookmarkEnd w:id="95"/>
      <w:bookmarkEnd w:id="96"/>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u w:val="single"/>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sidRPr="007A342E">
        <w:rPr>
          <w:rFonts w:ascii="仿宋_GB2312" w:eastAsia="仿宋_GB2312" w:hAnsi="仿宋_GB2312" w:cs="仿宋_GB2312" w:hint="eastAsia"/>
          <w:u w:val="single"/>
        </w:rPr>
        <w:t xml:space="preserve">                 </w:t>
      </w:r>
    </w:p>
    <w:p w:rsidR="007A342E" w:rsidRPr="007A342E" w:rsidRDefault="007A342E">
      <w:pPr>
        <w:widowControl/>
        <w:spacing w:line="240" w:lineRule="auto"/>
        <w:jc w:val="left"/>
        <w:rPr>
          <w:rFonts w:ascii="仿宋_GB2312" w:eastAsia="仿宋_GB2312" w:hAnsi="仿宋_GB2312" w:cs="仿宋_GB2312"/>
        </w:rPr>
      </w:pPr>
      <w:r w:rsidRPr="007A342E">
        <w:rPr>
          <w:rFonts w:ascii="仿宋_GB2312" w:eastAsia="仿宋_GB2312" w:hAnsi="仿宋_GB2312" w:cs="仿宋_GB2312"/>
        </w:rPr>
        <w:br w:type="page"/>
      </w:r>
    </w:p>
    <w:p w:rsidR="00F825BB" w:rsidRDefault="00F825BB"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6</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97" w:name="_Toc19164_WPSOffice_Level2"/>
      <w:bookmarkStart w:id="98" w:name="_Toc4541_WPSOffice_Level2"/>
      <w:r>
        <w:rPr>
          <w:rFonts w:ascii="仿宋_GB2312" w:eastAsia="仿宋_GB2312" w:hAnsi="仿宋_GB2312" w:cs="仿宋_GB2312" w:hint="eastAsia"/>
          <w:b/>
          <w:bCs/>
          <w:sz w:val="32"/>
          <w:szCs w:val="32"/>
        </w:rPr>
        <w:t>《中小企业声明函》</w:t>
      </w:r>
      <w:bookmarkEnd w:id="97"/>
      <w:bookmarkEnd w:id="98"/>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（请填写：中型、小型、微型）企业。即，本公司同时满足以下条件：</w:t>
      </w: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（请填写：中型、小型、微型）企业。</w:t>
      </w:r>
    </w:p>
    <w:p w:rsidR="00F825BB" w:rsidRDefault="00F825BB" w:rsidP="00F825BB">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2．本公司参加</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单位的</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项目采购活动提供本企业制造的货物，由本企业承担工程、提供服务，或者提供其他</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 xml:space="preserve"> （请填写：中型、小型、微型）企业制造的货物。本条所称货物不包括使用大型企业注册商标的货物。</w:t>
      </w: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本公司对上述声明的真实性负责。如有虚假，将依法承担相应责任。</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utoSpaceDN w:val="0"/>
        <w:spacing w:line="440" w:lineRule="exact"/>
        <w:ind w:firstLineChars="200" w:firstLine="48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825BB" w:rsidRDefault="00F825BB" w:rsidP="00F825BB">
      <w:pPr>
        <w:autoSpaceDN w:val="0"/>
        <w:spacing w:line="440" w:lineRule="exact"/>
        <w:ind w:right="170" w:firstLineChars="500" w:firstLine="1200"/>
        <w:rPr>
          <w:rFonts w:ascii="宋体" w:hAnsi="宋体"/>
          <w:szCs w:val="21"/>
        </w:rPr>
      </w:pPr>
      <w:r>
        <w:rPr>
          <w:rFonts w:ascii="宋体" w:hAnsi="宋体" w:hint="eastAsia"/>
          <w:color w:val="000000"/>
          <w:szCs w:val="21"/>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投标人名称（盖单位章）：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7A342E"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日 期：</w:t>
      </w:r>
      <w:r>
        <w:rPr>
          <w:rFonts w:ascii="仿宋_GB2312" w:eastAsia="仿宋_GB2312" w:hAnsi="仿宋_GB2312" w:cs="仿宋_GB2312" w:hint="eastAsia"/>
          <w:sz w:val="21"/>
          <w:szCs w:val="21"/>
          <w:u w:val="single"/>
        </w:rPr>
        <w:t xml:space="preserve">                </w:t>
      </w:r>
    </w:p>
    <w:p w:rsidR="007A342E" w:rsidRPr="007A342E" w:rsidRDefault="007A342E">
      <w:pPr>
        <w:widowControl/>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17</w:t>
      </w:r>
    </w:p>
    <w:p w:rsidR="007A342E" w:rsidRDefault="007A342E" w:rsidP="007A342E">
      <w:pPr>
        <w:adjustRightInd w:val="0"/>
        <w:snapToGrid w:val="0"/>
        <w:spacing w:beforeLines="100" w:before="240"/>
        <w:ind w:rightChars="50" w:right="120"/>
        <w:jc w:val="center"/>
        <w:rPr>
          <w:rFonts w:ascii="仿宋_GB2312" w:eastAsia="仿宋_GB2312" w:hAnsi="仿宋_GB2312" w:cs="仿宋_GB2312"/>
          <w:b/>
          <w:bCs/>
          <w:sz w:val="32"/>
          <w:szCs w:val="32"/>
        </w:rPr>
      </w:pPr>
      <w:bookmarkStart w:id="99" w:name="_Toc25502_WPSOffice_Level2"/>
      <w:bookmarkStart w:id="100" w:name="_Toc21675_WPSOffice_Level2"/>
      <w:r>
        <w:rPr>
          <w:rFonts w:ascii="仿宋_GB2312" w:eastAsia="仿宋_GB2312" w:hAnsi="仿宋_GB2312" w:cs="仿宋_GB2312" w:hint="eastAsia"/>
          <w:b/>
          <w:bCs/>
          <w:sz w:val="32"/>
          <w:szCs w:val="32"/>
        </w:rPr>
        <w:t>制造商企业（单位）类型声明函</w:t>
      </w:r>
      <w:bookmarkEnd w:id="99"/>
      <w:bookmarkEnd w:id="100"/>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本企业（单位）作为</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单位的</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项目的</w:t>
      </w:r>
      <w:r w:rsidRPr="007A342E">
        <w:rPr>
          <w:rFonts w:ascii="仿宋_GB2312" w:eastAsia="仿宋_GB2312" w:hAnsi="仿宋_GB2312" w:cs="仿宋_GB2312" w:hint="eastAsia"/>
          <w:b/>
          <w:bCs/>
          <w:sz w:val="21"/>
          <w:szCs w:val="21"/>
        </w:rPr>
        <w:t>伴随货物</w:t>
      </w:r>
      <w:r w:rsidRPr="007A342E">
        <w:rPr>
          <w:rFonts w:ascii="仿宋_GB2312" w:eastAsia="仿宋_GB2312" w:hAnsi="仿宋_GB2312" w:cs="仿宋_GB2312" w:hint="eastAsia"/>
          <w:sz w:val="21"/>
          <w:szCs w:val="21"/>
        </w:rPr>
        <w:t>制造商，参加政府采购活动。根据《政府采购促进中小企业发展暂行办法》（财库</w:t>
      </w:r>
      <w:r w:rsidRPr="007A342E">
        <w:rPr>
          <w:rFonts w:ascii="仿宋_GB2312" w:eastAsia="仿宋_GB2312" w:hAnsi="仿宋_GB2312" w:cs="仿宋_GB2312"/>
          <w:sz w:val="21"/>
          <w:szCs w:val="21"/>
        </w:rPr>
        <w:t xml:space="preserve">[2011]181 </w:t>
      </w:r>
      <w:r w:rsidRPr="007A342E">
        <w:rPr>
          <w:rFonts w:ascii="仿宋_GB2312" w:eastAsia="仿宋_GB2312" w:hAnsi="仿宋_GB2312" w:cs="仿宋_GB2312" w:hint="eastAsia"/>
          <w:sz w:val="21"/>
          <w:szCs w:val="21"/>
        </w:rPr>
        <w:t>号），《工业和信息化部、国家统计局、国家发展和改革委员会、财政部关于印发中小企业划型标准规定的通知》（工信部联企业</w:t>
      </w:r>
      <w:r w:rsidRPr="007A342E">
        <w:rPr>
          <w:rFonts w:ascii="仿宋_GB2312" w:eastAsia="仿宋_GB2312" w:hAnsi="仿宋_GB2312" w:cs="仿宋_GB2312"/>
          <w:sz w:val="21"/>
          <w:szCs w:val="21"/>
        </w:rPr>
        <w:t xml:space="preserve">[2011]300 </w:t>
      </w:r>
      <w:r w:rsidRPr="007A342E">
        <w:rPr>
          <w:rFonts w:ascii="仿宋_GB2312" w:eastAsia="仿宋_GB2312" w:hAnsi="仿宋_GB2312" w:cs="仿宋_GB2312" w:hint="eastAsia"/>
          <w:sz w:val="21"/>
          <w:szCs w:val="21"/>
        </w:rPr>
        <w:t>号）、《财政部、司法部关于政府采购支持监狱企业发展有关问题的通知》（财库〔</w:t>
      </w:r>
      <w:r w:rsidRPr="007A342E">
        <w:rPr>
          <w:rFonts w:ascii="仿宋_GB2312" w:eastAsia="仿宋_GB2312" w:hAnsi="仿宋_GB2312" w:cs="仿宋_GB2312"/>
          <w:sz w:val="21"/>
          <w:szCs w:val="21"/>
        </w:rPr>
        <w:t>2014</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68 </w:t>
      </w:r>
      <w:r w:rsidRPr="007A342E">
        <w:rPr>
          <w:rFonts w:ascii="仿宋_GB2312" w:eastAsia="仿宋_GB2312" w:hAnsi="仿宋_GB2312" w:cs="仿宋_GB2312" w:hint="eastAsia"/>
          <w:sz w:val="21"/>
          <w:szCs w:val="21"/>
        </w:rPr>
        <w:t>号）以及《关于促进残疾人就业政府采购政策的通知》（财库〔</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141 </w:t>
      </w:r>
      <w:r w:rsidRPr="007A342E">
        <w:rPr>
          <w:rFonts w:ascii="仿宋_GB2312" w:eastAsia="仿宋_GB2312" w:hAnsi="仿宋_GB2312" w:cs="仿宋_GB2312" w:hint="eastAsia"/>
          <w:sz w:val="21"/>
          <w:szCs w:val="21"/>
        </w:rPr>
        <w:t>号）的有关规定，</w:t>
      </w:r>
      <w:proofErr w:type="gramStart"/>
      <w:r w:rsidRPr="007A342E">
        <w:rPr>
          <w:rFonts w:ascii="仿宋_GB2312" w:eastAsia="仿宋_GB2312" w:hAnsi="仿宋_GB2312" w:cs="仿宋_GB2312" w:hint="eastAsia"/>
          <w:sz w:val="21"/>
          <w:szCs w:val="21"/>
        </w:rPr>
        <w:t>作出</w:t>
      </w:r>
      <w:proofErr w:type="gramEnd"/>
      <w:r w:rsidRPr="007A342E">
        <w:rPr>
          <w:rFonts w:ascii="仿宋_GB2312" w:eastAsia="仿宋_GB2312" w:hAnsi="仿宋_GB2312" w:cs="仿宋_GB2312" w:hint="eastAsia"/>
          <w:sz w:val="21"/>
          <w:szCs w:val="21"/>
        </w:rPr>
        <w:t>如下声明：</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本企业（单位）为</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（请填写：中型、小型、微型）企业。</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（请填写：是、不是）监狱企业。后附省级以上监狱管理局、戒毒管理局（含新疆生产建设兵团）出具的属于监狱企业的证明文件。</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（请填写：是、不是）残疾人福利性单位。</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本次投标提供的伴随货物（详见下表）是本企业（单位）制造的。</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本企业（单位）对上述声明的真实性负责。如有虚假，将依法承担相应责任。</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7A342E" w:rsidRPr="007A342E" w:rsidTr="00AF5986">
        <w:trPr>
          <w:trHeight w:val="65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序号</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品</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名</w:t>
            </w:r>
          </w:p>
        </w:tc>
        <w:tc>
          <w:tcPr>
            <w:tcW w:w="1587" w:type="dxa"/>
            <w:vAlign w:val="center"/>
          </w:tcPr>
          <w:p w:rsidR="007A342E" w:rsidRPr="007A342E" w:rsidRDefault="007A342E" w:rsidP="00AF5986">
            <w:pPr>
              <w:widowControl/>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数量</w:t>
            </w: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规格</w:t>
            </w:r>
          </w:p>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型号</w:t>
            </w: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生产</w:t>
            </w:r>
          </w:p>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厂家</w:t>
            </w:r>
          </w:p>
        </w:tc>
        <w:tc>
          <w:tcPr>
            <w:tcW w:w="1344"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备注</w:t>
            </w: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1</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2</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3</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1015"/>
          <w:jc w:val="center"/>
        </w:trPr>
        <w:tc>
          <w:tcPr>
            <w:tcW w:w="8320" w:type="dxa"/>
            <w:gridSpan w:val="6"/>
            <w:vAlign w:val="center"/>
          </w:tcPr>
          <w:p w:rsidR="007A342E" w:rsidRPr="007A342E" w:rsidRDefault="007A342E" w:rsidP="007A342E">
            <w:pPr>
              <w:ind w:firstLineChars="200" w:firstLine="422"/>
              <w:jc w:val="left"/>
              <w:rPr>
                <w:rFonts w:ascii="仿宋_GB2312" w:eastAsia="仿宋_GB2312" w:hAnsi="仿宋_GB2312" w:cs="仿宋_GB2312"/>
                <w:sz w:val="21"/>
                <w:szCs w:val="21"/>
              </w:rPr>
            </w:pPr>
            <w:r w:rsidRPr="007A342E">
              <w:rPr>
                <w:rFonts w:ascii="仿宋_GB2312" w:eastAsia="仿宋_GB2312" w:hAnsi="仿宋_GB2312" w:cs="仿宋_GB2312" w:hint="eastAsia"/>
                <w:b/>
                <w:sz w:val="21"/>
                <w:szCs w:val="21"/>
                <w:lang w:val="zh-CN"/>
              </w:rPr>
              <w:t>投标文件中所提供的以上产品为本企业生产的产品，</w:t>
            </w:r>
            <w:r w:rsidRPr="007A342E">
              <w:rPr>
                <w:rFonts w:ascii="仿宋_GB2312" w:eastAsia="仿宋_GB2312" w:hAnsi="仿宋_GB2312" w:cs="仿宋_GB2312" w:hint="eastAsia"/>
                <w:b/>
                <w:sz w:val="21"/>
                <w:szCs w:val="21"/>
              </w:rPr>
              <w:t>如有虚假</w:t>
            </w:r>
            <w:r w:rsidRPr="007A342E">
              <w:rPr>
                <w:rFonts w:ascii="仿宋_GB2312" w:eastAsia="仿宋_GB2312" w:hAnsi="仿宋_GB2312" w:cs="仿宋_GB2312" w:hint="eastAsia"/>
                <w:b/>
                <w:sz w:val="21"/>
                <w:szCs w:val="21"/>
                <w:lang w:val="zh-CN"/>
              </w:rPr>
              <w:t>，我公司承担由此产生的一切后果</w:t>
            </w:r>
            <w:r w:rsidRPr="007A342E">
              <w:rPr>
                <w:rFonts w:ascii="仿宋_GB2312" w:eastAsia="仿宋_GB2312" w:hAnsi="仿宋_GB2312" w:cs="仿宋_GB2312" w:hint="eastAsia"/>
                <w:sz w:val="21"/>
                <w:szCs w:val="21"/>
                <w:lang w:val="zh-CN"/>
              </w:rPr>
              <w:t>。</w:t>
            </w:r>
          </w:p>
        </w:tc>
      </w:tr>
    </w:tbl>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注：投标人所投产品为其它企业生产时须提供此声明函，仅作为价格扣除条件。</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制造商名称（加盖单位公章）：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u w:val="single"/>
        </w:rPr>
      </w:pPr>
      <w:r w:rsidRPr="007A342E">
        <w:rPr>
          <w:rFonts w:ascii="仿宋_GB2312" w:eastAsia="仿宋_GB2312" w:hAnsi="仿宋_GB2312" w:cs="仿宋_GB2312" w:hint="eastAsia"/>
          <w:sz w:val="21"/>
          <w:szCs w:val="21"/>
        </w:rPr>
        <w:t>日</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期：</w:t>
      </w:r>
      <w:r w:rsidRPr="007A342E">
        <w:rPr>
          <w:rFonts w:ascii="仿宋_GB2312" w:eastAsia="仿宋_GB2312" w:hAnsi="仿宋_GB2312" w:cs="仿宋_GB2312"/>
          <w:sz w:val="21"/>
          <w:szCs w:val="21"/>
          <w:u w:val="single"/>
        </w:rPr>
        <w:t xml:space="preserve">              </w:t>
      </w:r>
    </w:p>
    <w:p w:rsidR="00F825BB" w:rsidRPr="007A342E" w:rsidRDefault="00F825BB" w:rsidP="007A342E">
      <w:pPr>
        <w:adjustRightInd w:val="0"/>
        <w:snapToGrid w:val="0"/>
        <w:ind w:rightChars="50" w:right="120" w:firstLineChars="227" w:firstLine="477"/>
        <w:jc w:val="left"/>
        <w:rPr>
          <w:rFonts w:ascii="仿宋_GB2312" w:eastAsia="仿宋_GB2312" w:hAnsi="仿宋_GB2312" w:cs="仿宋_GB2312"/>
          <w:szCs w:val="21"/>
        </w:rPr>
      </w:pPr>
      <w:r w:rsidRPr="007A342E">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8</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101" w:name="_Toc13566_WPSOffice_Level2"/>
      <w:bookmarkStart w:id="102" w:name="_Toc29880_WPSOffice_Level2"/>
      <w:r>
        <w:rPr>
          <w:rFonts w:ascii="仿宋_GB2312" w:eastAsia="仿宋_GB2312" w:hAnsi="仿宋_GB2312" w:cs="仿宋_GB2312" w:hint="eastAsia"/>
          <w:b/>
          <w:bCs/>
          <w:sz w:val="32"/>
          <w:szCs w:val="32"/>
        </w:rPr>
        <w:t>残疾人福利性单位声明函</w:t>
      </w:r>
      <w:bookmarkEnd w:id="101"/>
      <w:bookmarkEnd w:id="102"/>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单位的</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项目采购活动，由本单位提供</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（服务或货物），或者提供其他残疾人福利性单位制造的货物（不包括使用非残疾人福利性单位注册商标的货物）。</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本单位对上述声明的真实性负责。如有虚假，将依法承担相应责任。</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 w:val="21"/>
          <w:szCs w:val="21"/>
        </w:rPr>
        <w:t>函。</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2、仅为本项目提供服务，未提供服务所伴随产品的，此表格可不填写。</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3、如为本项目提供本单位伴随产品的，请填写此表格。</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4、如为本项目提供的伴随产品是其他单位生产的，无需填写此表格，但</w:t>
      </w:r>
      <w:proofErr w:type="gramStart"/>
      <w:r>
        <w:rPr>
          <w:rFonts w:ascii="仿宋_GB2312" w:eastAsia="仿宋_GB2312" w:hAnsi="仿宋_GB2312" w:cs="仿宋_GB2312" w:hint="eastAsia"/>
          <w:sz w:val="21"/>
          <w:szCs w:val="21"/>
        </w:rPr>
        <w:t>需生产</w:t>
      </w:r>
      <w:proofErr w:type="gramEnd"/>
      <w:r>
        <w:rPr>
          <w:rFonts w:ascii="仿宋_GB2312" w:eastAsia="仿宋_GB2312" w:hAnsi="仿宋_GB2312" w:cs="仿宋_GB2312" w:hint="eastAsia"/>
          <w:sz w:val="21"/>
          <w:szCs w:val="21"/>
        </w:rPr>
        <w:t>单位按此格式出具此声明。</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投标人名称（单位公章）：</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日 期：</w:t>
      </w:r>
      <w:r>
        <w:rPr>
          <w:rFonts w:ascii="仿宋_GB2312" w:eastAsia="仿宋_GB2312" w:hAnsi="仿宋_GB2312" w:cs="仿宋_GB2312" w:hint="eastAsia"/>
          <w:sz w:val="21"/>
          <w:szCs w:val="21"/>
          <w:u w:val="single"/>
        </w:rPr>
        <w:t xml:space="preserve">              </w:t>
      </w:r>
    </w:p>
    <w:p w:rsidR="007A342E" w:rsidRDefault="007A342E" w:rsidP="007A342E">
      <w:pPr>
        <w:adjustRightInd w:val="0"/>
        <w:snapToGrid w:val="0"/>
        <w:ind w:rightChars="50" w:right="120"/>
        <w:jc w:val="left"/>
        <w:rPr>
          <w:rFonts w:ascii="仿宋_GB2312" w:eastAsia="仿宋_GB2312" w:hAnsi="仿宋_GB2312" w:cs="仿宋_GB2312"/>
          <w:sz w:val="21"/>
          <w:szCs w:val="21"/>
          <w:u w:val="single"/>
        </w:rPr>
      </w:pPr>
    </w:p>
    <w:p w:rsidR="007A342E" w:rsidRDefault="007A342E" w:rsidP="007A342E">
      <w:pPr>
        <w:widowControl/>
        <w:jc w:val="left"/>
        <w:rPr>
          <w:rFonts w:ascii="仿宋_GB2312" w:eastAsia="仿宋_GB2312" w:hAnsi="仿宋_GB2312" w:cs="仿宋_GB2312"/>
          <w:b/>
          <w:kern w:val="44"/>
          <w:sz w:val="44"/>
        </w:rPr>
      </w:pPr>
      <w:r w:rsidRPr="007A342E">
        <w:rPr>
          <w:rFonts w:ascii="仿宋_GB2312" w:eastAsia="仿宋_GB2312" w:hAnsi="仿宋_GB2312" w:cs="仿宋_GB2312"/>
          <w:sz w:val="21"/>
          <w:szCs w:val="21"/>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19</w:t>
      </w:r>
    </w:p>
    <w:p w:rsidR="007A342E" w:rsidRDefault="007A342E" w:rsidP="007A342E">
      <w:pPr>
        <w:adjustRightInd w:val="0"/>
        <w:snapToGrid w:val="0"/>
        <w:spacing w:beforeLines="100" w:before="240" w:afterLines="100" w:after="24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w:t>
      </w:r>
      <w:proofErr w:type="gramStart"/>
      <w:r>
        <w:rPr>
          <w:rFonts w:ascii="仿宋_GB2312" w:eastAsia="仿宋_GB2312" w:hAnsi="仿宋_GB2312" w:cs="仿宋_GB2312" w:hint="eastAsia"/>
          <w:b/>
          <w:bCs/>
          <w:sz w:val="32"/>
          <w:szCs w:val="32"/>
        </w:rPr>
        <w:t>卡贫困</w:t>
      </w:r>
      <w:proofErr w:type="gramEnd"/>
      <w:r>
        <w:rPr>
          <w:rFonts w:ascii="仿宋_GB2312" w:eastAsia="仿宋_GB2312" w:hAnsi="仿宋_GB2312" w:cs="仿宋_GB2312" w:hint="eastAsia"/>
          <w:b/>
          <w:bCs/>
          <w:sz w:val="32"/>
          <w:szCs w:val="32"/>
        </w:rPr>
        <w:t>人员物业公司声明函</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本单位郑重声明，根据财政部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国务院扶贫办《关于运用政府采购政策支持脱贫攻坚的通知》（财库〔</w:t>
      </w:r>
      <w:r w:rsidRPr="007A342E">
        <w:rPr>
          <w:rFonts w:ascii="仿宋_GB2312" w:eastAsia="仿宋_GB2312" w:hAnsi="仿宋_GB2312" w:cs="仿宋_GB2312"/>
          <w:sz w:val="21"/>
          <w:szCs w:val="21"/>
        </w:rPr>
        <w:t>2019</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27 </w:t>
      </w:r>
      <w:r w:rsidRPr="007A342E">
        <w:rPr>
          <w:rFonts w:ascii="仿宋_GB2312" w:eastAsia="仿宋_GB2312" w:hAnsi="仿宋_GB2312" w:cs="仿宋_GB2312" w:hint="eastAsia"/>
          <w:sz w:val="21"/>
          <w:szCs w:val="21"/>
        </w:rPr>
        <w:t>号）的规定，本单位为符合条件的单位，且本单位参加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单位的</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项目采购活动，由本单位提供物业服务，其中聘用建档立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人员达到公司员工（</w:t>
      </w:r>
      <w:proofErr w:type="gramStart"/>
      <w:r w:rsidRPr="007A342E">
        <w:rPr>
          <w:rFonts w:ascii="仿宋_GB2312" w:eastAsia="仿宋_GB2312" w:hAnsi="仿宋_GB2312" w:cs="仿宋_GB2312" w:hint="eastAsia"/>
          <w:sz w:val="21"/>
          <w:szCs w:val="21"/>
        </w:rPr>
        <w:t>含服务</w:t>
      </w:r>
      <w:proofErr w:type="gramEnd"/>
      <w:r w:rsidRPr="007A342E">
        <w:rPr>
          <w:rFonts w:ascii="仿宋_GB2312" w:eastAsia="仿宋_GB2312" w:hAnsi="仿宋_GB2312" w:cs="仿宋_GB2312" w:hint="eastAsia"/>
          <w:sz w:val="21"/>
          <w:szCs w:val="21"/>
        </w:rPr>
        <w:t>外包用工）</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本单位对上述声明的真实性负责。如有虚假，将依法承担相应责任。</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附：物业公司注册所在县扶贫部门出具的聘用建档立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人员具体数量的证明</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注：供应商为非聘用建档立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人员物业公司的，无需填写此声明函。</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投标人名称（加盖单位公章）：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u w:val="single"/>
        </w:rPr>
      </w:pPr>
      <w:r w:rsidRPr="007A342E">
        <w:rPr>
          <w:rFonts w:ascii="仿宋_GB2312" w:eastAsia="仿宋_GB2312" w:hAnsi="仿宋_GB2312" w:cs="仿宋_GB2312" w:hint="eastAsia"/>
          <w:sz w:val="21"/>
          <w:szCs w:val="21"/>
        </w:rPr>
        <w:t>日</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期：</w:t>
      </w:r>
      <w:r w:rsidRPr="007A342E">
        <w:rPr>
          <w:rFonts w:ascii="仿宋_GB2312" w:eastAsia="仿宋_GB2312" w:hAnsi="仿宋_GB2312" w:cs="仿宋_GB2312"/>
          <w:sz w:val="21"/>
          <w:szCs w:val="21"/>
          <w:u w:val="single"/>
        </w:rPr>
        <w:t xml:space="preserve">               </w:t>
      </w:r>
    </w:p>
    <w:p w:rsidR="007A342E" w:rsidRDefault="007A342E" w:rsidP="007A342E">
      <w:pPr>
        <w:adjustRightInd w:val="0"/>
        <w:snapToGrid w:val="0"/>
        <w:spacing w:line="480" w:lineRule="auto"/>
        <w:ind w:rightChars="50" w:right="120"/>
        <w:jc w:val="left"/>
        <w:rPr>
          <w:rFonts w:ascii="仿宋_GB2312" w:eastAsia="仿宋_GB2312" w:hAnsi="仿宋_GB2312" w:cs="仿宋_GB2312"/>
          <w:szCs w:val="21"/>
          <w:u w:val="single"/>
        </w:rPr>
      </w:pPr>
    </w:p>
    <w:p w:rsidR="007A342E" w:rsidRDefault="007A342E">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845F60">
      <w:pPr>
        <w:pStyle w:val="1"/>
        <w:jc w:val="center"/>
      </w:pPr>
      <w:bookmarkStart w:id="103" w:name="_Toc4498_WPSOffice_Level1"/>
      <w:r>
        <w:rPr>
          <w:rFonts w:hint="eastAsia"/>
        </w:rPr>
        <w:lastRenderedPageBreak/>
        <w:t>第三章</w:t>
      </w:r>
      <w:r>
        <w:rPr>
          <w:rFonts w:hint="eastAsia"/>
        </w:rPr>
        <w:t xml:space="preserve"> </w:t>
      </w:r>
      <w:r>
        <w:rPr>
          <w:rFonts w:hint="eastAsia"/>
        </w:rPr>
        <w:t>服务需求</w:t>
      </w:r>
      <w:bookmarkEnd w:id="103"/>
    </w:p>
    <w:sdt>
      <w:sdtPr>
        <w:rPr>
          <w:rFonts w:ascii="仿宋" w:hAnsi="仿宋" w:hint="eastAsia"/>
        </w:rPr>
        <w:alias w:val="项目详细需求"/>
        <w:tag w:val="项目详细需求"/>
        <w:id w:val="-1361739487"/>
        <w:lock w:val="sdtLocked"/>
      </w:sdtPr>
      <w:sdtEndPr/>
      <w:sdtContent>
        <w:p w:rsidR="0058629E" w:rsidRPr="0058629E" w:rsidRDefault="0053392A"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53392A" w:rsidP="0053392A">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53392A"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r>
            <w:rPr>
              <w:rFonts w:ascii="仿宋_GB2312" w:eastAsia="仿宋_GB2312" w:hAnsi="仿宋_GB2312" w:cs="仿宋_GB2312" w:hint="eastAsia"/>
              <w:szCs w:val="21"/>
            </w:rPr>
            <w:t>：2020年9月15日前  地点：盖州市水利局</w:t>
          </w:r>
        </w:p>
        <w:p w:rsidR="0058629E" w:rsidRPr="0058629E" w:rsidRDefault="0053392A" w:rsidP="0053392A">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r>
            <w:rPr>
              <w:rFonts w:ascii="仿宋_GB2312" w:eastAsia="仿宋_GB2312" w:hAnsi="仿宋_GB2312" w:cs="仿宋_GB2312" w:hint="eastAsia"/>
            </w:rPr>
            <w:t>：划界通过验收后一次性付清</w:t>
          </w:r>
        </w:p>
        <w:p w:rsidR="0058629E" w:rsidRPr="0058629E" w:rsidRDefault="0053392A" w:rsidP="0053392A">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53392A" w:rsidP="0053392A">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53392A" w:rsidP="0053392A">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53392A" w:rsidP="0053392A">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53392A" w:rsidP="0053392A">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53392A" w:rsidP="0053392A">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85697A" w:rsidRPr="0085697A" w:rsidRDefault="0053392A" w:rsidP="0085697A">
          <w:pPr>
            <w:pStyle w:val="af1"/>
            <w:numPr>
              <w:ilvl w:val="0"/>
              <w:numId w:val="11"/>
            </w:numPr>
            <w:rPr>
              <w:rFonts w:ascii="仿宋" w:hAnsi="仿宋" w:cs="仿宋"/>
              <w:sz w:val="32"/>
              <w:szCs w:val="32"/>
            </w:rPr>
          </w:pPr>
          <w:r w:rsidRPr="0085697A">
            <w:rPr>
              <w:rFonts w:ascii="仿宋" w:hAnsi="仿宋" w:cs="仿宋" w:hint="eastAsia"/>
              <w:sz w:val="32"/>
              <w:szCs w:val="32"/>
            </w:rPr>
            <w:t>1、项目概况</w:t>
          </w:r>
        </w:p>
        <w:p w:rsidR="0085697A" w:rsidRPr="0085697A" w:rsidRDefault="0053392A" w:rsidP="0085697A">
          <w:pPr>
            <w:pStyle w:val="af1"/>
            <w:numPr>
              <w:ilvl w:val="0"/>
              <w:numId w:val="11"/>
            </w:numPr>
            <w:rPr>
              <w:rFonts w:ascii="仿宋" w:hAnsi="仿宋" w:cs="仿宋"/>
              <w:color w:val="595959"/>
              <w:kern w:val="0"/>
              <w:sz w:val="32"/>
              <w:szCs w:val="32"/>
              <w:shd w:val="clear" w:color="auto" w:fill="FFFFFF"/>
              <w:lang w:bidi="ar"/>
            </w:rPr>
          </w:pPr>
          <w:r w:rsidRPr="0085697A">
            <w:rPr>
              <w:rFonts w:ascii="仿宋" w:hAnsi="仿宋" w:cs="仿宋" w:hint="eastAsia"/>
              <w:sz w:val="32"/>
              <w:szCs w:val="32"/>
            </w:rPr>
            <w:t>对盖州市境内二道河（入渤海）、二道河（浮渡河）、太平庄河、卧龙泉河、响水河、梁屯河（碧流河北支）、田家屯河、</w:t>
          </w:r>
          <w:proofErr w:type="gramStart"/>
          <w:r w:rsidRPr="0085697A">
            <w:rPr>
              <w:rFonts w:ascii="仿宋" w:hAnsi="仿宋" w:cs="仿宋" w:hint="eastAsia"/>
              <w:sz w:val="32"/>
              <w:szCs w:val="32"/>
            </w:rPr>
            <w:t>王屯河</w:t>
          </w:r>
          <w:proofErr w:type="gramEnd"/>
          <w:r w:rsidRPr="0085697A">
            <w:rPr>
              <w:rFonts w:ascii="仿宋" w:hAnsi="仿宋" w:cs="仿宋" w:hint="eastAsia"/>
              <w:sz w:val="32"/>
              <w:szCs w:val="32"/>
            </w:rPr>
            <w:t>、跃进河（小石棚）、东岔沟河、许堡河、沙岗河、</w:t>
          </w:r>
          <w:proofErr w:type="gramStart"/>
          <w:r w:rsidRPr="0085697A">
            <w:rPr>
              <w:rFonts w:ascii="仿宋" w:hAnsi="仿宋" w:cs="仿宋" w:hint="eastAsia"/>
              <w:sz w:val="32"/>
              <w:szCs w:val="32"/>
            </w:rPr>
            <w:t>卢</w:t>
          </w:r>
          <w:proofErr w:type="gramEnd"/>
          <w:r w:rsidRPr="0085697A">
            <w:rPr>
              <w:rFonts w:ascii="仿宋" w:hAnsi="仿宋" w:cs="仿宋" w:hint="eastAsia"/>
              <w:sz w:val="32"/>
              <w:szCs w:val="32"/>
            </w:rPr>
            <w:t>屯河、转山河、天堡河、沙沟子河、保粮河、三道沟河、头道河、复兴河、</w:t>
          </w:r>
          <w:proofErr w:type="gramStart"/>
          <w:r w:rsidRPr="0085697A">
            <w:rPr>
              <w:rFonts w:ascii="仿宋" w:hAnsi="仿宋" w:cs="仿宋" w:hint="eastAsia"/>
              <w:sz w:val="32"/>
              <w:szCs w:val="32"/>
            </w:rPr>
            <w:t>韩屯河</w:t>
          </w:r>
          <w:proofErr w:type="gramEnd"/>
          <w:r w:rsidRPr="0085697A">
            <w:rPr>
              <w:rFonts w:ascii="仿宋" w:hAnsi="仿宋" w:cs="仿宋" w:hint="eastAsia"/>
              <w:sz w:val="32"/>
              <w:szCs w:val="32"/>
            </w:rPr>
            <w:t>、</w:t>
          </w:r>
          <w:proofErr w:type="gramStart"/>
          <w:r w:rsidRPr="0085697A">
            <w:rPr>
              <w:rFonts w:ascii="仿宋" w:hAnsi="仿宋" w:cs="仿宋" w:hint="eastAsia"/>
              <w:sz w:val="32"/>
              <w:szCs w:val="32"/>
            </w:rPr>
            <w:t>钟屯河</w:t>
          </w:r>
          <w:proofErr w:type="gramEnd"/>
          <w:r w:rsidRPr="0085697A">
            <w:rPr>
              <w:rFonts w:ascii="仿宋" w:hAnsi="仿宋" w:cs="仿宋" w:hint="eastAsia"/>
              <w:sz w:val="32"/>
              <w:szCs w:val="32"/>
            </w:rPr>
            <w:t>、水峪河、沙沟河、三道河、新寨河、松树沟河、南岔河、柳屯河、邢家沟河、</w:t>
          </w:r>
          <w:proofErr w:type="gramStart"/>
          <w:r w:rsidRPr="0085697A">
            <w:rPr>
              <w:rFonts w:ascii="仿宋" w:hAnsi="仿宋" w:cs="仿宋" w:hint="eastAsia"/>
              <w:sz w:val="32"/>
              <w:szCs w:val="32"/>
            </w:rPr>
            <w:t>羊柴沟</w:t>
          </w:r>
          <w:proofErr w:type="gramEnd"/>
          <w:r w:rsidRPr="0085697A">
            <w:rPr>
              <w:rFonts w:ascii="仿宋" w:hAnsi="仿宋" w:cs="仿宋" w:hint="eastAsia"/>
              <w:sz w:val="32"/>
              <w:szCs w:val="32"/>
            </w:rPr>
            <w:t>河、十字街河、候家沟河、</w:t>
          </w:r>
          <w:proofErr w:type="gramStart"/>
          <w:r w:rsidRPr="0085697A">
            <w:rPr>
              <w:rFonts w:ascii="仿宋" w:hAnsi="仿宋" w:cs="仿宋" w:hint="eastAsia"/>
              <w:sz w:val="32"/>
              <w:szCs w:val="32"/>
            </w:rPr>
            <w:t>罗屯河</w:t>
          </w:r>
          <w:proofErr w:type="gramEnd"/>
          <w:r w:rsidRPr="0085697A">
            <w:rPr>
              <w:rFonts w:ascii="仿宋" w:hAnsi="仿宋" w:cs="仿宋" w:hint="eastAsia"/>
              <w:sz w:val="32"/>
              <w:szCs w:val="32"/>
            </w:rPr>
            <w:t>、贵子沟河、孙家窝棚河、</w:t>
          </w:r>
          <w:proofErr w:type="gramStart"/>
          <w:r w:rsidRPr="0085697A">
            <w:rPr>
              <w:rFonts w:ascii="仿宋" w:hAnsi="仿宋" w:cs="仿宋" w:hint="eastAsia"/>
              <w:sz w:val="32"/>
              <w:szCs w:val="32"/>
            </w:rPr>
            <w:t>锅峪河</w:t>
          </w:r>
          <w:proofErr w:type="gramEnd"/>
          <w:r w:rsidRPr="0085697A">
            <w:rPr>
              <w:rFonts w:ascii="仿宋" w:hAnsi="仿宋" w:cs="仿宋" w:hint="eastAsia"/>
              <w:sz w:val="32"/>
              <w:szCs w:val="32"/>
            </w:rPr>
            <w:t>、石棚河、</w:t>
          </w:r>
          <w:proofErr w:type="gramStart"/>
          <w:r w:rsidRPr="0085697A">
            <w:rPr>
              <w:rFonts w:ascii="仿宋" w:hAnsi="仿宋" w:cs="仿宋" w:hint="eastAsia"/>
              <w:sz w:val="32"/>
              <w:szCs w:val="32"/>
            </w:rPr>
            <w:t>田屯河</w:t>
          </w:r>
          <w:proofErr w:type="gramEnd"/>
          <w:r w:rsidRPr="0085697A">
            <w:rPr>
              <w:rFonts w:ascii="仿宋" w:hAnsi="仿宋" w:cs="仿宋" w:hint="eastAsia"/>
              <w:sz w:val="32"/>
              <w:szCs w:val="32"/>
            </w:rPr>
            <w:t>、九盘岭河、杨树河、毛岭河、错草沟河、徐家堡</w:t>
          </w:r>
          <w:r w:rsidRPr="0085697A">
            <w:rPr>
              <w:rFonts w:ascii="仿宋" w:hAnsi="仿宋" w:cs="仿宋" w:hint="eastAsia"/>
              <w:sz w:val="32"/>
              <w:szCs w:val="32"/>
            </w:rPr>
            <w:lastRenderedPageBreak/>
            <w:t>子河、高台子河、</w:t>
          </w:r>
          <w:proofErr w:type="gramStart"/>
          <w:r w:rsidRPr="0085697A">
            <w:rPr>
              <w:rFonts w:ascii="仿宋" w:hAnsi="仿宋" w:cs="仿宋" w:hint="eastAsia"/>
              <w:sz w:val="32"/>
              <w:szCs w:val="32"/>
            </w:rPr>
            <w:t>邵</w:t>
          </w:r>
          <w:proofErr w:type="gramEnd"/>
          <w:r w:rsidRPr="0085697A">
            <w:rPr>
              <w:rFonts w:ascii="仿宋" w:hAnsi="仿宋" w:cs="仿宋" w:hint="eastAsia"/>
              <w:sz w:val="32"/>
              <w:szCs w:val="32"/>
            </w:rPr>
            <w:t>屯河、石灰窑河、</w:t>
          </w:r>
          <w:proofErr w:type="gramStart"/>
          <w:r w:rsidRPr="0085697A">
            <w:rPr>
              <w:rFonts w:ascii="仿宋" w:hAnsi="仿宋" w:cs="仿宋" w:hint="eastAsia"/>
              <w:sz w:val="32"/>
              <w:szCs w:val="32"/>
            </w:rPr>
            <w:t>狮峪河</w:t>
          </w:r>
          <w:proofErr w:type="gramEnd"/>
          <w:r w:rsidRPr="0085697A">
            <w:rPr>
              <w:rFonts w:ascii="仿宋" w:hAnsi="仿宋" w:cs="仿宋" w:hint="eastAsia"/>
              <w:sz w:val="32"/>
              <w:szCs w:val="32"/>
            </w:rPr>
            <w:t>、苇子峪河、鸭子泡河、小北河、</w:t>
          </w:r>
          <w:proofErr w:type="gramStart"/>
          <w:r w:rsidRPr="0085697A">
            <w:rPr>
              <w:rFonts w:ascii="仿宋" w:hAnsi="仿宋" w:cs="仿宋" w:hint="eastAsia"/>
              <w:sz w:val="32"/>
              <w:szCs w:val="32"/>
            </w:rPr>
            <w:t>郭</w:t>
          </w:r>
          <w:proofErr w:type="gramEnd"/>
          <w:r w:rsidRPr="0085697A">
            <w:rPr>
              <w:rFonts w:ascii="仿宋" w:hAnsi="仿宋" w:cs="仿宋" w:hint="eastAsia"/>
              <w:sz w:val="32"/>
              <w:szCs w:val="32"/>
            </w:rPr>
            <w:t>堡河、方家沟河、独</w:t>
          </w:r>
          <w:proofErr w:type="gramStart"/>
          <w:r w:rsidRPr="0085697A">
            <w:rPr>
              <w:rFonts w:ascii="仿宋" w:hAnsi="仿宋" w:cs="仿宋" w:hint="eastAsia"/>
              <w:sz w:val="32"/>
              <w:szCs w:val="32"/>
            </w:rPr>
            <w:t>甸</w:t>
          </w:r>
          <w:proofErr w:type="gramEnd"/>
          <w:r w:rsidRPr="0085697A">
            <w:rPr>
              <w:rFonts w:ascii="仿宋" w:hAnsi="仿宋" w:cs="仿宋" w:hint="eastAsia"/>
              <w:sz w:val="32"/>
              <w:szCs w:val="32"/>
            </w:rPr>
            <w:t>河、张家堡子河、</w:t>
          </w:r>
          <w:proofErr w:type="gramStart"/>
          <w:r w:rsidRPr="0085697A">
            <w:rPr>
              <w:rFonts w:ascii="仿宋" w:hAnsi="仿宋" w:cs="仿宋" w:hint="eastAsia"/>
              <w:sz w:val="32"/>
              <w:szCs w:val="32"/>
            </w:rPr>
            <w:t>郭</w:t>
          </w:r>
          <w:proofErr w:type="gramEnd"/>
          <w:r w:rsidRPr="0085697A">
            <w:rPr>
              <w:rFonts w:ascii="仿宋" w:hAnsi="仿宋" w:cs="仿宋" w:hint="eastAsia"/>
              <w:sz w:val="32"/>
              <w:szCs w:val="32"/>
            </w:rPr>
            <w:t>屯河、</w:t>
          </w:r>
          <w:proofErr w:type="gramStart"/>
          <w:r w:rsidRPr="0085697A">
            <w:rPr>
              <w:rFonts w:ascii="仿宋" w:hAnsi="仿宋" w:cs="仿宋" w:hint="eastAsia"/>
              <w:sz w:val="32"/>
              <w:szCs w:val="32"/>
            </w:rPr>
            <w:t>吴屯河</w:t>
          </w:r>
          <w:proofErr w:type="gramEnd"/>
          <w:r w:rsidRPr="0085697A">
            <w:rPr>
              <w:rFonts w:ascii="仿宋" w:hAnsi="仿宋" w:cs="仿宋" w:hint="eastAsia"/>
              <w:sz w:val="32"/>
              <w:szCs w:val="32"/>
            </w:rPr>
            <w:t>、香水河、柞树</w:t>
          </w:r>
          <w:proofErr w:type="gramStart"/>
          <w:r w:rsidRPr="0085697A">
            <w:rPr>
              <w:rFonts w:ascii="仿宋" w:hAnsi="仿宋" w:cs="仿宋" w:hint="eastAsia"/>
              <w:sz w:val="32"/>
              <w:szCs w:val="32"/>
            </w:rPr>
            <w:t>甸</w:t>
          </w:r>
          <w:proofErr w:type="gramEnd"/>
          <w:r w:rsidRPr="0085697A">
            <w:rPr>
              <w:rFonts w:ascii="仿宋" w:hAnsi="仿宋" w:cs="仿宋" w:hint="eastAsia"/>
              <w:sz w:val="32"/>
              <w:szCs w:val="32"/>
            </w:rPr>
            <w:t>河 、芹菜沟河、石灰窑子河、兰旗河、娘娘庙河、二道房河、</w:t>
          </w:r>
          <w:proofErr w:type="gramStart"/>
          <w:r w:rsidRPr="0085697A">
            <w:rPr>
              <w:rFonts w:ascii="仿宋" w:hAnsi="仿宋" w:cs="仿宋" w:hint="eastAsia"/>
              <w:sz w:val="32"/>
              <w:szCs w:val="32"/>
            </w:rPr>
            <w:t>小槽峪河</w:t>
          </w:r>
          <w:proofErr w:type="gramEnd"/>
          <w:r w:rsidRPr="0085697A">
            <w:rPr>
              <w:rFonts w:ascii="仿宋" w:hAnsi="仿宋" w:cs="仿宋" w:hint="eastAsia"/>
              <w:sz w:val="32"/>
              <w:szCs w:val="32"/>
            </w:rPr>
            <w:t>、</w:t>
          </w:r>
          <w:proofErr w:type="gramStart"/>
          <w:r w:rsidRPr="0085697A">
            <w:rPr>
              <w:rFonts w:ascii="仿宋" w:hAnsi="仿宋" w:cs="仿宋" w:hint="eastAsia"/>
              <w:sz w:val="32"/>
              <w:szCs w:val="32"/>
            </w:rPr>
            <w:t>蟒峪河</w:t>
          </w:r>
          <w:proofErr w:type="gramEnd"/>
          <w:r w:rsidRPr="0085697A">
            <w:rPr>
              <w:rFonts w:ascii="仿宋" w:hAnsi="仿宋" w:cs="仿宋" w:hint="eastAsia"/>
              <w:sz w:val="32"/>
              <w:szCs w:val="32"/>
            </w:rPr>
            <w:t>、和美河、狼洞沟河、楼台沟河、岳王庙河、四道沟河 71条约726.73公里河道，划分为一个标段（具体见2020年划界河流名细表），划定河道管理、保护范围，</w:t>
          </w:r>
          <w:r w:rsidRPr="0085697A">
            <w:rPr>
              <w:rFonts w:ascii="仿宋" w:hAnsi="仿宋" w:cs="仿宋" w:hint="eastAsia"/>
              <w:color w:val="595959"/>
              <w:kern w:val="0"/>
              <w:sz w:val="32"/>
              <w:szCs w:val="32"/>
              <w:shd w:val="clear" w:color="auto" w:fill="FFFFFF"/>
              <w:lang w:bidi="ar"/>
            </w:rPr>
            <w:t>按照《</w:t>
          </w:r>
          <w:r w:rsidRPr="0085697A">
            <w:rPr>
              <w:rFonts w:ascii="仿宋" w:hAnsi="仿宋" w:cs="仿宋" w:hint="eastAsia"/>
              <w:color w:val="595959"/>
              <w:kern w:val="0"/>
              <w:sz w:val="32"/>
              <w:szCs w:val="32"/>
              <w:u w:val="single"/>
              <w:shd w:val="clear" w:color="auto" w:fill="FFFFFF"/>
              <w:lang w:bidi="ar"/>
            </w:rPr>
            <w:t xml:space="preserve">辽宁省河湖和水利工程管理范围划定补充技术指导意见》形成划界成果表，成果图、编制划界技术报告等 </w:t>
          </w:r>
          <w:r w:rsidRPr="0085697A">
            <w:rPr>
              <w:rFonts w:ascii="仿宋" w:hAnsi="仿宋" w:cs="仿宋" w:hint="eastAsia"/>
              <w:color w:val="595959"/>
              <w:kern w:val="0"/>
              <w:sz w:val="32"/>
              <w:szCs w:val="32"/>
              <w:shd w:val="clear" w:color="auto" w:fill="FFFFFF"/>
              <w:lang w:bidi="ar"/>
            </w:rPr>
            <w:t>。</w:t>
          </w:r>
        </w:p>
        <w:p w:rsidR="0050268E" w:rsidRDefault="00F5102C" w:rsidP="0050268E">
          <w:pPr>
            <w:rPr>
              <w:rFonts w:ascii="仿宋" w:hAnsi="仿宋"/>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04" w:name="_Toc2821_WPSOffice_Level1"/>
      <w:r>
        <w:rPr>
          <w:rFonts w:hint="eastAsia"/>
        </w:rPr>
        <w:lastRenderedPageBreak/>
        <w:t>第四章</w:t>
      </w:r>
      <w:r>
        <w:rPr>
          <w:rFonts w:hint="eastAsia"/>
        </w:rPr>
        <w:t xml:space="preserve"> </w:t>
      </w:r>
      <w:r>
        <w:rPr>
          <w:rFonts w:hint="eastAsia"/>
        </w:rPr>
        <w:t>评标方法</w:t>
      </w:r>
      <w:bookmarkEnd w:id="104"/>
    </w:p>
    <w:p w:rsidR="00F825BB" w:rsidRDefault="00F825BB" w:rsidP="00F825BB">
      <w:pPr>
        <w:adjustRightInd w:val="0"/>
        <w:snapToGrid w:val="0"/>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 w:val="21"/>
          <w:szCs w:val="21"/>
        </w:rPr>
        <w:t>本项目将按照招标文件第一章投标人须知中“五 开标及评标”、“六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bookmarkStart w:id="105" w:name="_Toc22313_WPSOffice_Level2"/>
      <w:r>
        <w:rPr>
          <w:rFonts w:ascii="仿宋_GB2312" w:eastAsia="仿宋_GB2312" w:hAnsi="仿宋_GB2312" w:cs="仿宋_GB2312" w:hint="eastAsia"/>
          <w:b/>
          <w:color w:val="000000"/>
          <w:kern w:val="0"/>
          <w:sz w:val="21"/>
          <w:szCs w:val="21"/>
        </w:rPr>
        <w:t>一、评标方法</w:t>
      </w:r>
      <w:bookmarkEnd w:id="105"/>
    </w:p>
    <w:p w:rsidR="00F825BB" w:rsidRDefault="00F825BB" w:rsidP="00F825BB">
      <w:pPr>
        <w:adjustRightInd w:val="0"/>
        <w:snapToGrid w:val="0"/>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r>
        <w:rPr>
          <w:rFonts w:ascii="仿宋_GB2312" w:eastAsia="仿宋_GB2312" w:hAnsi="仿宋_GB2312" w:cs="仿宋_GB2312" w:hint="eastAsia"/>
          <w:color w:val="000000"/>
          <w:kern w:val="0"/>
          <w:sz w:val="21"/>
          <w:szCs w:val="21"/>
        </w:rPr>
        <w:t>采用综合评分法时评分标准和评分细则详见后附《评审细则》。</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bookmarkStart w:id="106" w:name="_Toc21368_WPSOffice_Level2"/>
      <w:r w:rsidRPr="007A342E">
        <w:rPr>
          <w:rFonts w:ascii="仿宋_GB2312" w:eastAsia="仿宋_GB2312" w:hAnsi="仿宋_GB2312" w:cs="仿宋_GB2312" w:hint="eastAsia"/>
          <w:b/>
          <w:kern w:val="0"/>
          <w:sz w:val="21"/>
          <w:szCs w:val="21"/>
        </w:rPr>
        <w:t>二、评标原则及程序</w:t>
      </w:r>
      <w:bookmarkEnd w:id="106"/>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（一）评标原则</w:t>
      </w:r>
    </w:p>
    <w:p w:rsidR="007A342E" w:rsidRPr="007A342E" w:rsidRDefault="007A342E" w:rsidP="007A342E">
      <w:pPr>
        <w:adjustRightInd w:val="0"/>
        <w:snapToGrid w:val="0"/>
        <w:ind w:firstLineChars="200" w:firstLine="420"/>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kern w:val="0"/>
          <w:sz w:val="21"/>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（二）评标程序</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1</w:t>
      </w:r>
      <w:r w:rsidRPr="007A342E">
        <w:rPr>
          <w:rFonts w:ascii="仿宋_GB2312" w:eastAsia="仿宋_GB2312" w:hAnsi="仿宋_GB2312" w:cs="仿宋_GB2312" w:hint="eastAsia"/>
          <w:b/>
          <w:kern w:val="0"/>
          <w:sz w:val="21"/>
          <w:szCs w:val="21"/>
        </w:rPr>
        <w:t>、资格审查</w:t>
      </w:r>
    </w:p>
    <w:p w:rsidR="007A342E" w:rsidRPr="007A342E" w:rsidRDefault="007A342E" w:rsidP="007A342E">
      <w:pPr>
        <w:adjustRightInd w:val="0"/>
        <w:snapToGrid w:val="0"/>
        <w:ind w:firstLineChars="200" w:firstLine="420"/>
        <w:textAlignment w:val="baseline"/>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1.1</w:t>
      </w:r>
      <w:r w:rsidRPr="007A342E">
        <w:rPr>
          <w:rFonts w:ascii="仿宋_GB2312" w:eastAsia="仿宋_GB2312" w:hAnsi="仿宋_GB2312" w:cs="仿宋_GB2312" w:hint="eastAsia"/>
          <w:kern w:val="0"/>
          <w:sz w:val="21"/>
          <w:szCs w:val="21"/>
        </w:rPr>
        <w:t>详见投标人须知</w:t>
      </w:r>
      <w:r w:rsidRPr="007A342E">
        <w:rPr>
          <w:rFonts w:ascii="仿宋_GB2312" w:eastAsia="仿宋_GB2312" w:hAnsi="仿宋_GB2312" w:cs="仿宋_GB2312"/>
          <w:kern w:val="0"/>
          <w:sz w:val="21"/>
          <w:szCs w:val="21"/>
        </w:rPr>
        <w:t>22</w:t>
      </w:r>
      <w:r w:rsidRPr="007A342E">
        <w:rPr>
          <w:rFonts w:ascii="仿宋_GB2312" w:eastAsia="仿宋_GB2312" w:hAnsi="仿宋_GB2312" w:cs="仿宋_GB2312" w:hint="eastAsia"/>
          <w:kern w:val="0"/>
          <w:sz w:val="21"/>
          <w:szCs w:val="21"/>
        </w:rPr>
        <w:t>条。资格审查表详见本章附件</w:t>
      </w:r>
      <w:r w:rsidRPr="007A342E">
        <w:rPr>
          <w:rFonts w:ascii="仿宋_GB2312" w:eastAsia="仿宋_GB2312" w:hAnsi="仿宋_GB2312" w:cs="仿宋_GB2312"/>
          <w:kern w:val="0"/>
          <w:sz w:val="21"/>
          <w:szCs w:val="21"/>
        </w:rPr>
        <w:t>1</w:t>
      </w:r>
      <w:r w:rsidRPr="007A342E">
        <w:rPr>
          <w:rFonts w:ascii="仿宋_GB2312" w:eastAsia="仿宋_GB2312" w:hAnsi="仿宋_GB2312" w:cs="仿宋_GB2312" w:hint="eastAsia"/>
          <w:kern w:val="0"/>
          <w:sz w:val="21"/>
          <w:szCs w:val="21"/>
        </w:rPr>
        <w:t>。</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bCs/>
          <w:kern w:val="0"/>
          <w:sz w:val="21"/>
          <w:szCs w:val="21"/>
        </w:rPr>
        <w:t>2</w:t>
      </w:r>
      <w:r w:rsidRPr="007A342E">
        <w:rPr>
          <w:rFonts w:ascii="仿宋_GB2312" w:eastAsia="仿宋_GB2312" w:hAnsi="仿宋_GB2312" w:cs="仿宋_GB2312" w:hint="eastAsia"/>
          <w:b/>
          <w:bCs/>
          <w:kern w:val="0"/>
          <w:sz w:val="21"/>
          <w:szCs w:val="21"/>
        </w:rPr>
        <w:t>、符合性审查</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2.1</w:t>
      </w:r>
      <w:r w:rsidRPr="007A342E">
        <w:rPr>
          <w:rFonts w:ascii="仿宋_GB2312" w:eastAsia="仿宋_GB2312" w:hAnsi="仿宋_GB2312" w:cs="仿宋_GB2312" w:hint="eastAsia"/>
          <w:kern w:val="0"/>
          <w:sz w:val="21"/>
          <w:szCs w:val="21"/>
        </w:rPr>
        <w:t>详见投标人须知</w:t>
      </w:r>
      <w:r w:rsidRPr="007A342E">
        <w:rPr>
          <w:rFonts w:ascii="仿宋_GB2312" w:eastAsia="仿宋_GB2312" w:hAnsi="仿宋_GB2312" w:cs="仿宋_GB2312"/>
          <w:kern w:val="0"/>
          <w:sz w:val="21"/>
          <w:szCs w:val="21"/>
        </w:rPr>
        <w:t>23</w:t>
      </w:r>
      <w:r w:rsidRPr="007A342E">
        <w:rPr>
          <w:rFonts w:ascii="仿宋_GB2312" w:eastAsia="仿宋_GB2312" w:hAnsi="仿宋_GB2312" w:cs="仿宋_GB2312" w:hint="eastAsia"/>
          <w:kern w:val="0"/>
          <w:sz w:val="21"/>
          <w:szCs w:val="21"/>
        </w:rPr>
        <w:t>条。符合性审查表详见本章附件</w:t>
      </w:r>
      <w:r w:rsidRPr="007A342E">
        <w:rPr>
          <w:rFonts w:ascii="仿宋_GB2312" w:eastAsia="仿宋_GB2312" w:hAnsi="仿宋_GB2312" w:cs="仿宋_GB2312"/>
          <w:kern w:val="0"/>
          <w:sz w:val="21"/>
          <w:szCs w:val="21"/>
        </w:rPr>
        <w:t>2</w:t>
      </w:r>
      <w:r w:rsidRPr="007A342E">
        <w:rPr>
          <w:rFonts w:ascii="仿宋_GB2312" w:eastAsia="仿宋_GB2312" w:hAnsi="仿宋_GB2312" w:cs="仿宋_GB2312" w:hint="eastAsia"/>
          <w:kern w:val="0"/>
          <w:sz w:val="21"/>
          <w:szCs w:val="21"/>
        </w:rPr>
        <w:t>。</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3</w:t>
      </w:r>
      <w:r w:rsidRPr="007A342E">
        <w:rPr>
          <w:rFonts w:ascii="仿宋_GB2312" w:eastAsia="仿宋_GB2312" w:hAnsi="仿宋_GB2312" w:cs="仿宋_GB2312" w:hint="eastAsia"/>
          <w:b/>
          <w:kern w:val="0"/>
          <w:sz w:val="21"/>
          <w:szCs w:val="21"/>
        </w:rPr>
        <w:t>、样品及演示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kern w:val="0"/>
          <w:sz w:val="21"/>
          <w:szCs w:val="21"/>
        </w:rPr>
        <w:t>投标人须知表</w:t>
      </w:r>
      <w:r w:rsidRPr="007A342E">
        <w:rPr>
          <w:rFonts w:ascii="仿宋_GB2312" w:eastAsia="仿宋_GB2312" w:hAnsi="仿宋_GB2312" w:cs="仿宋_GB2312"/>
          <w:kern w:val="0"/>
          <w:sz w:val="21"/>
          <w:szCs w:val="21"/>
        </w:rPr>
        <w:t>11.3</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中要求投标人提供样品或演示的，按照</w:t>
      </w:r>
      <w:r w:rsidRPr="007A342E">
        <w:rPr>
          <w:rFonts w:ascii="仿宋_GB2312" w:eastAsia="仿宋_GB2312" w:hAnsi="仿宋_GB2312" w:cs="仿宋_GB2312" w:hint="eastAsia"/>
          <w:kern w:val="0"/>
          <w:sz w:val="21"/>
          <w:szCs w:val="21"/>
        </w:rPr>
        <w:t>投标人须知表</w:t>
      </w:r>
      <w:r w:rsidRPr="007A342E">
        <w:rPr>
          <w:rFonts w:ascii="仿宋_GB2312" w:eastAsia="仿宋_GB2312" w:hAnsi="仿宋_GB2312" w:cs="仿宋_GB2312"/>
          <w:kern w:val="0"/>
          <w:sz w:val="21"/>
          <w:szCs w:val="21"/>
        </w:rPr>
        <w:t>25.1</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中确定的评审方法以及评审标准进行评审。</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样品或演示属于符合性审查的，按照</w:t>
      </w:r>
      <w:r w:rsidRPr="007A342E">
        <w:rPr>
          <w:rFonts w:ascii="仿宋_GB2312" w:eastAsia="仿宋_GB2312" w:hAnsi="仿宋_GB2312" w:cs="仿宋_GB2312" w:hint="eastAsia"/>
          <w:kern w:val="0"/>
          <w:sz w:val="21"/>
          <w:szCs w:val="21"/>
        </w:rPr>
        <w:t>投标人须知</w:t>
      </w:r>
      <w:r w:rsidRPr="007A342E">
        <w:rPr>
          <w:rFonts w:ascii="仿宋_GB2312" w:eastAsia="仿宋_GB2312" w:hAnsi="仿宋_GB2312" w:cs="仿宋_GB2312"/>
          <w:kern w:val="0"/>
          <w:sz w:val="21"/>
          <w:szCs w:val="21"/>
        </w:rPr>
        <w:t>22</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规定执行）</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4</w:t>
      </w:r>
      <w:r w:rsidRPr="007A342E">
        <w:rPr>
          <w:rFonts w:ascii="仿宋_GB2312" w:eastAsia="仿宋_GB2312" w:hAnsi="仿宋_GB2312" w:cs="仿宋_GB2312" w:hint="eastAsia"/>
          <w:b/>
          <w:bCs/>
          <w:kern w:val="0"/>
          <w:sz w:val="21"/>
          <w:szCs w:val="21"/>
        </w:rPr>
        <w:t>、比较及评价</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5.1</w:t>
      </w:r>
      <w:r w:rsidRPr="007A342E">
        <w:rPr>
          <w:rFonts w:ascii="仿宋_GB2312" w:eastAsia="仿宋_GB2312" w:hAnsi="仿宋_GB2312" w:cs="仿宋_GB2312" w:hint="eastAsia"/>
          <w:kern w:val="0"/>
          <w:sz w:val="21"/>
          <w:szCs w:val="21"/>
        </w:rPr>
        <w:t>评标委员会对通过符合性审查的投标文件进行比较和评价。</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5.2</w:t>
      </w:r>
      <w:r w:rsidRPr="007A342E">
        <w:rPr>
          <w:rFonts w:ascii="仿宋_GB2312" w:eastAsia="仿宋_GB2312" w:hAnsi="仿宋_GB2312" w:cs="仿宋_GB2312" w:hint="eastAsia"/>
          <w:kern w:val="0"/>
          <w:sz w:val="21"/>
          <w:szCs w:val="21"/>
        </w:rPr>
        <w:t>在评标期间，对投标文件的</w:t>
      </w:r>
      <w:proofErr w:type="gramStart"/>
      <w:r w:rsidRPr="007A342E">
        <w:rPr>
          <w:rFonts w:ascii="仿宋_GB2312" w:eastAsia="仿宋_GB2312" w:hAnsi="仿宋_GB2312" w:cs="仿宋_GB2312" w:hint="eastAsia"/>
          <w:kern w:val="0"/>
          <w:sz w:val="21"/>
          <w:szCs w:val="21"/>
        </w:rPr>
        <w:t>澄清按</w:t>
      </w:r>
      <w:proofErr w:type="gramEnd"/>
      <w:r w:rsidRPr="007A342E">
        <w:rPr>
          <w:rFonts w:ascii="仿宋_GB2312" w:eastAsia="仿宋_GB2312" w:hAnsi="仿宋_GB2312" w:cs="仿宋_GB2312" w:hint="eastAsia"/>
          <w:kern w:val="0"/>
          <w:sz w:val="21"/>
          <w:szCs w:val="21"/>
        </w:rPr>
        <w:t>投标人须知</w:t>
      </w:r>
      <w:r w:rsidRPr="007A342E">
        <w:rPr>
          <w:rFonts w:ascii="仿宋_GB2312" w:eastAsia="仿宋_GB2312" w:hAnsi="仿宋_GB2312" w:cs="仿宋_GB2312"/>
          <w:kern w:val="0"/>
          <w:sz w:val="21"/>
          <w:szCs w:val="21"/>
        </w:rPr>
        <w:t>24</w:t>
      </w:r>
      <w:r w:rsidRPr="007A342E">
        <w:rPr>
          <w:rFonts w:ascii="仿宋_GB2312" w:eastAsia="仿宋_GB2312" w:hAnsi="仿宋_GB2312" w:cs="仿宋_GB2312" w:hint="eastAsia"/>
          <w:kern w:val="0"/>
          <w:sz w:val="21"/>
          <w:szCs w:val="21"/>
        </w:rPr>
        <w:t>条内容执行。</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sz w:val="21"/>
          <w:szCs w:val="21"/>
        </w:rPr>
        <w:t>5.3</w:t>
      </w:r>
      <w:r w:rsidRPr="007A342E">
        <w:rPr>
          <w:rFonts w:ascii="仿宋_GB2312" w:eastAsia="仿宋_GB2312" w:hAnsi="仿宋_GB2312" w:cs="仿宋_GB2312" w:hint="eastAsia"/>
          <w:sz w:val="21"/>
          <w:szCs w:val="21"/>
        </w:rPr>
        <w:t>评标委员会认为投标人的报价明显低于其他通过符合性审查的投标人报价，有可能影响服务质量或者不能诚信履约的，评标委员会应当要求其在评标现场合理的时间（</w:t>
      </w:r>
      <w:r w:rsidRPr="007A342E">
        <w:rPr>
          <w:rFonts w:ascii="仿宋_GB2312" w:eastAsia="仿宋_GB2312" w:hAnsi="仿宋_GB2312" w:cs="仿宋_GB2312" w:hint="eastAsia"/>
          <w:kern w:val="0"/>
          <w:sz w:val="21"/>
          <w:szCs w:val="21"/>
        </w:rPr>
        <w:t>接到通知后</w:t>
      </w:r>
      <w:r w:rsidRPr="007A342E">
        <w:rPr>
          <w:rFonts w:ascii="仿宋_GB2312" w:eastAsia="仿宋_GB2312" w:hAnsi="仿宋_GB2312" w:cs="仿宋_GB2312" w:hint="eastAsia"/>
          <w:color w:val="FF0000"/>
          <w:kern w:val="0"/>
          <w:sz w:val="21"/>
          <w:szCs w:val="21"/>
          <w:u w:val="single"/>
        </w:rPr>
        <w:t>半</w:t>
      </w:r>
      <w:r w:rsidRPr="007A342E">
        <w:rPr>
          <w:rFonts w:ascii="仿宋_GB2312" w:eastAsia="仿宋_GB2312" w:hAnsi="仿宋_GB2312" w:cs="仿宋_GB2312" w:hint="eastAsia"/>
          <w:kern w:val="0"/>
          <w:sz w:val="21"/>
          <w:szCs w:val="21"/>
        </w:rPr>
        <w:t>小时</w:t>
      </w:r>
      <w:r w:rsidRPr="007A342E">
        <w:rPr>
          <w:rFonts w:ascii="仿宋_GB2312" w:eastAsia="仿宋_GB2312" w:hAnsi="仿宋_GB2312" w:cs="仿宋_GB2312" w:hint="eastAsia"/>
          <w:sz w:val="21"/>
          <w:szCs w:val="21"/>
        </w:rPr>
        <w:t>）内提供书面说明，并提交相关证明材料，</w:t>
      </w:r>
      <w:r w:rsidRPr="007A342E">
        <w:rPr>
          <w:rFonts w:ascii="仿宋_GB2312" w:eastAsia="仿宋_GB2312" w:hAnsi="仿宋_GB2312" w:cs="仿宋_GB2312" w:hint="eastAsia"/>
          <w:kern w:val="0"/>
          <w:sz w:val="21"/>
          <w:szCs w:val="21"/>
        </w:rPr>
        <w:t>投标人不能证明其报价合理性的，评标委员会应当将</w:t>
      </w:r>
      <w:r w:rsidRPr="007A342E">
        <w:rPr>
          <w:rFonts w:ascii="仿宋_GB2312" w:eastAsia="仿宋_GB2312" w:hAnsi="仿宋_GB2312" w:cs="仿宋_GB2312" w:hint="eastAsia"/>
          <w:sz w:val="21"/>
          <w:szCs w:val="21"/>
        </w:rPr>
        <w:t>其投标作为</w:t>
      </w:r>
      <w:r w:rsidRPr="007A342E">
        <w:rPr>
          <w:rFonts w:ascii="仿宋_GB2312" w:eastAsia="仿宋_GB2312" w:hAnsi="仿宋_GB2312" w:cs="仿宋_GB2312" w:hint="eastAsia"/>
          <w:b/>
          <w:bCs/>
          <w:sz w:val="21"/>
          <w:szCs w:val="21"/>
        </w:rPr>
        <w:t>无效投标处理</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投标人的书面说明材料包含服务本身成本、人工费用、运输、税收等，以及报价不会影响服务质量或诚信履约能力的说明等。</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投标人的书面说明应当签字确认或者加盖公章，否则无效。书面说明的签字确认，由其法定代</w:t>
      </w:r>
      <w:r w:rsidRPr="007A342E">
        <w:rPr>
          <w:rFonts w:ascii="仿宋_GB2312" w:eastAsia="仿宋_GB2312" w:hAnsi="仿宋_GB2312" w:cs="仿宋_GB2312" w:hint="eastAsia"/>
          <w:sz w:val="21"/>
          <w:szCs w:val="21"/>
        </w:rPr>
        <w:lastRenderedPageBreak/>
        <w:t>表人（非法人单位负责人或自然人本人）或者其授权代表签字确认。</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拒绝或者变相拒绝提供有效书面说明；</w:t>
      </w:r>
    </w:p>
    <w:p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书面说明不能证明其报价合理性的；</w:t>
      </w:r>
    </w:p>
    <w:p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未在规定时间内递交有效书面说明书的。</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5</w:t>
      </w:r>
      <w:r w:rsidRPr="007A342E">
        <w:rPr>
          <w:rFonts w:ascii="仿宋_GB2312" w:eastAsia="仿宋_GB2312" w:hAnsi="仿宋_GB2312" w:cs="仿宋_GB2312" w:hint="eastAsia"/>
          <w:b/>
          <w:bCs/>
          <w:kern w:val="0"/>
          <w:sz w:val="21"/>
          <w:szCs w:val="21"/>
        </w:rPr>
        <w:t>、需落实的政府采购政策性规定：</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5.1</w:t>
      </w:r>
      <w:r w:rsidRPr="007A342E">
        <w:rPr>
          <w:rFonts w:ascii="仿宋_GB2312" w:eastAsia="仿宋_GB2312" w:hAnsi="仿宋_GB2312" w:cs="仿宋_GB2312" w:hint="eastAsia"/>
          <w:b/>
          <w:kern w:val="0"/>
          <w:sz w:val="21"/>
          <w:szCs w:val="21"/>
        </w:rPr>
        <w:t>对于中小微企业（含监狱企业）的相关规定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对于非专门面向中小企业的项目，在满足价格扣除条件且在投标文件中按要求提交了《中小企业声明函》、《制造商企业（单位）类型声明函》</w:t>
      </w:r>
      <w:r w:rsidRPr="007A342E">
        <w:rPr>
          <w:rFonts w:ascii="仿宋_GB2312" w:eastAsia="仿宋_GB2312" w:hAnsi="仿宋_GB2312" w:cs="仿宋_GB2312" w:hint="eastAsia"/>
          <w:kern w:val="0"/>
          <w:sz w:val="21"/>
          <w:szCs w:val="21"/>
        </w:rPr>
        <w:t>（采购人采购的服务有伴随货物时，投标人所投货物为其它企业生产时须提供此声明函，仅作为价格扣除条件），</w:t>
      </w:r>
      <w:r w:rsidRPr="007A342E">
        <w:rPr>
          <w:rFonts w:ascii="仿宋_GB2312" w:eastAsia="仿宋_GB2312" w:hAnsi="仿宋_GB2312" w:cs="仿宋_GB2312" w:hint="eastAsia"/>
          <w:sz w:val="21"/>
          <w:szCs w:val="21"/>
        </w:rPr>
        <w:t>或省级以上监狱管理局、戒毒管理局（含新疆生产建设兵团）出具的属于监狱企业的证明文件的投标人，对投标报价给予价格扣除，用扣除后的价格参与评审。投标报价扣除比例如下：</w:t>
      </w:r>
    </w:p>
    <w:p w:rsidR="007A342E" w:rsidRPr="007A342E" w:rsidRDefault="007A342E" w:rsidP="007A342E">
      <w:pPr>
        <w:adjustRightInd w:val="0"/>
        <w:snapToGrid w:val="0"/>
        <w:ind w:firstLineChars="100" w:firstLine="21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）非联合体投标</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小型和微型企业相应产品、服务投标报价的</w:t>
      </w:r>
      <w:r w:rsidRPr="007A342E">
        <w:rPr>
          <w:rFonts w:ascii="仿宋_GB2312" w:eastAsia="仿宋_GB2312" w:hAnsi="仿宋_GB2312" w:cs="仿宋_GB2312"/>
          <w:color w:val="FF0000"/>
          <w:kern w:val="0"/>
          <w:sz w:val="21"/>
          <w:szCs w:val="21"/>
          <w:u w:val="single"/>
        </w:rPr>
        <w:t>6%</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6-10%</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100" w:firstLine="21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）联合体投标</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7A342E">
        <w:rPr>
          <w:rFonts w:ascii="仿宋_GB2312" w:eastAsia="仿宋_GB2312" w:hAnsi="仿宋_GB2312" w:cs="仿宋_GB2312"/>
          <w:sz w:val="21"/>
          <w:szCs w:val="21"/>
        </w:rPr>
        <w:t>30%</w:t>
      </w:r>
      <w:r w:rsidRPr="007A342E">
        <w:rPr>
          <w:rFonts w:ascii="仿宋_GB2312" w:eastAsia="仿宋_GB2312" w:hAnsi="仿宋_GB2312" w:cs="仿宋_GB2312" w:hint="eastAsia"/>
          <w:sz w:val="21"/>
          <w:szCs w:val="21"/>
        </w:rPr>
        <w:t>以上的，投标报价扣除</w:t>
      </w:r>
      <w:r w:rsidRPr="007A342E">
        <w:rPr>
          <w:rFonts w:ascii="仿宋_GB2312" w:eastAsia="仿宋_GB2312" w:hAnsi="仿宋_GB2312" w:cs="仿宋_GB2312"/>
          <w:color w:val="FF0000"/>
          <w:kern w:val="0"/>
          <w:sz w:val="21"/>
          <w:szCs w:val="21"/>
          <w:u w:val="single"/>
        </w:rPr>
        <w:t>2%</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2-3%</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联合体各方均为小型、微型企业的，联合体视同为小型、微型企业，按第（</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）条规定享受扶持政策。组成联合体的大中型企业和其他自然人、法人或者其他组织，与小型、微型企业之间不得存在投资关系。</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ind w:firstLineChars="200" w:firstLine="422"/>
        <w:jc w:val="left"/>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 xml:space="preserve"> 5.2</w:t>
      </w:r>
      <w:r w:rsidRPr="007A342E">
        <w:rPr>
          <w:rFonts w:ascii="仿宋_GB2312" w:eastAsia="仿宋_GB2312" w:hAnsi="仿宋_GB2312" w:cs="仿宋_GB2312" w:hint="eastAsia"/>
          <w:b/>
          <w:kern w:val="0"/>
          <w:sz w:val="21"/>
          <w:szCs w:val="21"/>
        </w:rPr>
        <w:t>对于促进残疾人就业政府采购政策的相关规定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kern w:val="0"/>
          <w:sz w:val="21"/>
          <w:szCs w:val="21"/>
        </w:rPr>
        <w:t>1</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hint="eastAsia"/>
          <w:sz w:val="21"/>
          <w:szCs w:val="21"/>
        </w:rPr>
        <w:t>残疾人福利性单位视同小型、微型企业，对残疾人福利性单位的产品、服务价格给</w:t>
      </w:r>
      <w:r w:rsidRPr="007A342E">
        <w:rPr>
          <w:rFonts w:ascii="仿宋_GB2312" w:eastAsia="仿宋_GB2312" w:hAnsi="仿宋_GB2312" w:cs="仿宋_GB2312" w:hint="eastAsia"/>
          <w:kern w:val="0"/>
          <w:sz w:val="21"/>
          <w:szCs w:val="21"/>
        </w:rPr>
        <w:t>予</w:t>
      </w:r>
      <w:r w:rsidRPr="007A342E">
        <w:rPr>
          <w:rFonts w:ascii="仿宋_GB2312" w:eastAsia="仿宋_GB2312" w:hAnsi="仿宋_GB2312" w:cs="仿宋_GB2312"/>
          <w:color w:val="FF0000"/>
          <w:kern w:val="0"/>
          <w:sz w:val="21"/>
          <w:szCs w:val="21"/>
          <w:u w:val="single"/>
        </w:rPr>
        <w:t>6%</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6-10%</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hint="eastAsia"/>
          <w:kern w:val="0"/>
          <w:sz w:val="21"/>
          <w:szCs w:val="21"/>
        </w:rPr>
        <w:t>的价格扣除，用扣除后的价格参与评审。</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kern w:val="0"/>
          <w:sz w:val="21"/>
          <w:szCs w:val="21"/>
        </w:rPr>
        <w:t>2</w:t>
      </w:r>
      <w:r w:rsidRPr="007A342E">
        <w:rPr>
          <w:rFonts w:ascii="仿宋_GB2312" w:eastAsia="仿宋_GB2312" w:hAnsi="仿宋_GB2312" w:cs="仿宋_GB2312" w:hint="eastAsia"/>
          <w:kern w:val="0"/>
          <w:sz w:val="21"/>
          <w:szCs w:val="21"/>
        </w:rPr>
        <w:t>）投标文件中必须提供《残疾人福利性单位声明函》（详见第二章</w:t>
      </w:r>
      <w:r w:rsidRPr="007A342E">
        <w:rPr>
          <w:rFonts w:ascii="仿宋_GB2312" w:eastAsia="仿宋_GB2312" w:hAnsi="仿宋_GB2312" w:cs="仿宋_GB2312"/>
          <w:kern w:val="0"/>
          <w:sz w:val="21"/>
          <w:szCs w:val="21"/>
        </w:rPr>
        <w:t xml:space="preserve"> </w:t>
      </w:r>
      <w:r w:rsidRPr="007A342E">
        <w:rPr>
          <w:rFonts w:ascii="仿宋_GB2312" w:eastAsia="仿宋_GB2312" w:hAnsi="仿宋_GB2312" w:cs="仿宋_GB2312" w:hint="eastAsia"/>
          <w:kern w:val="0"/>
          <w:sz w:val="21"/>
          <w:szCs w:val="21"/>
        </w:rPr>
        <w:t>投标文件内容及格式），否则不予享受该政策性优惠，并对声明的真实性负责</w:t>
      </w:r>
      <w:r w:rsidRPr="007A342E">
        <w:rPr>
          <w:rFonts w:ascii="仿宋_GB2312" w:eastAsia="仿宋_GB2312" w:hAnsi="仿宋_GB2312" w:cs="仿宋_GB2312" w:hint="eastAsia"/>
          <w:sz w:val="21"/>
          <w:szCs w:val="21"/>
        </w:rPr>
        <w:t>，如《残疾人福利性单位声明函》与事实不符的，将依照《政府采购法》第七十七条第一款的规定追究法律责任。</w:t>
      </w:r>
    </w:p>
    <w:p w:rsidR="007A342E" w:rsidRPr="007A342E" w:rsidRDefault="007A342E" w:rsidP="007A342E">
      <w:pPr>
        <w:adjustRightInd w:val="0"/>
        <w:snapToGrid w:val="0"/>
        <w:ind w:firstLineChars="200" w:firstLine="422"/>
        <w:rPr>
          <w:rFonts w:ascii="仿宋_GB2312" w:eastAsia="仿宋_GB2312" w:hAnsi="仿宋_GB2312" w:cs="仿宋_GB2312"/>
          <w:b/>
          <w:sz w:val="21"/>
          <w:szCs w:val="21"/>
        </w:rPr>
      </w:pPr>
      <w:r w:rsidRPr="007A342E">
        <w:rPr>
          <w:rFonts w:ascii="仿宋_GB2312" w:eastAsia="仿宋_GB2312" w:hAnsi="仿宋_GB2312" w:cs="仿宋_GB2312" w:hint="eastAsia"/>
          <w:b/>
          <w:sz w:val="21"/>
          <w:szCs w:val="21"/>
        </w:rPr>
        <w:t>（</w:t>
      </w:r>
      <w:r w:rsidRPr="007A342E">
        <w:rPr>
          <w:rFonts w:ascii="仿宋_GB2312" w:eastAsia="仿宋_GB2312" w:hAnsi="仿宋_GB2312" w:cs="仿宋_GB2312"/>
          <w:b/>
          <w:sz w:val="21"/>
          <w:szCs w:val="21"/>
        </w:rPr>
        <w:t>3</w:t>
      </w:r>
      <w:r w:rsidRPr="007A342E">
        <w:rPr>
          <w:rFonts w:ascii="仿宋_GB2312" w:eastAsia="仿宋_GB2312" w:hAnsi="仿宋_GB2312" w:cs="仿宋_GB2312" w:hint="eastAsia"/>
          <w:b/>
          <w:sz w:val="21"/>
          <w:szCs w:val="21"/>
        </w:rPr>
        <w:t>）残疾人福利性单位属于小型、微型企业的，不重复享受政策。</w:t>
      </w:r>
    </w:p>
    <w:p w:rsidR="007A342E" w:rsidRPr="007A342E" w:rsidRDefault="007A342E" w:rsidP="007A342E">
      <w:pPr>
        <w:adjustRightInd w:val="0"/>
        <w:ind w:firstLineChars="200" w:firstLine="422"/>
        <w:jc w:val="left"/>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5.3</w:t>
      </w:r>
      <w:r w:rsidRPr="007A342E">
        <w:rPr>
          <w:rFonts w:ascii="仿宋_GB2312" w:eastAsia="仿宋_GB2312" w:hAnsi="仿宋_GB2312" w:cs="仿宋_GB2312" w:hint="eastAsia"/>
          <w:b/>
          <w:bCs/>
          <w:sz w:val="21"/>
          <w:szCs w:val="21"/>
        </w:rPr>
        <w:t>对于节能产品、环境标志产品的相关规定”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A342E" w:rsidRPr="007A342E" w:rsidRDefault="007A342E" w:rsidP="007A342E">
      <w:pPr>
        <w:adjustRightInd w:val="0"/>
        <w:snapToGrid w:val="0"/>
        <w:ind w:firstLineChars="300" w:firstLine="63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lastRenderedPageBreak/>
        <w:t>采用最低评标价法的，</w:t>
      </w:r>
      <w:r w:rsidRPr="007A342E">
        <w:rPr>
          <w:rFonts w:ascii="仿宋_GB2312" w:eastAsia="仿宋_GB2312" w:hAnsi="仿宋_GB2312" w:cs="仿宋_GB2312" w:hint="eastAsia"/>
          <w:sz w:val="21"/>
          <w:szCs w:val="21"/>
        </w:rPr>
        <w:t>对</w:t>
      </w:r>
      <w:r w:rsidRPr="007A342E">
        <w:rPr>
          <w:rFonts w:ascii="仿宋_GB2312" w:eastAsia="仿宋_GB2312" w:hAnsi="仿宋_GB2312" w:cs="仿宋_GB2312" w:hint="eastAsia"/>
          <w:kern w:val="0"/>
          <w:sz w:val="21"/>
          <w:szCs w:val="21"/>
        </w:rPr>
        <w:t>清单中投标产品的报价</w:t>
      </w:r>
      <w:r w:rsidRPr="007A342E">
        <w:rPr>
          <w:rFonts w:ascii="仿宋_GB2312" w:eastAsia="仿宋_GB2312" w:hAnsi="仿宋_GB2312" w:cs="仿宋_GB2312" w:hint="eastAsia"/>
          <w:sz w:val="21"/>
          <w:szCs w:val="21"/>
        </w:rPr>
        <w:t>给予价格扣除，用扣除后的价格参与评审。报价扣除比例为</w:t>
      </w:r>
      <w:r w:rsidRPr="007A342E">
        <w:rPr>
          <w:rFonts w:ascii="仿宋_GB2312" w:eastAsia="仿宋_GB2312" w:hAnsi="仿宋_GB2312" w:cs="仿宋_GB2312" w:hint="eastAsia"/>
          <w:kern w:val="0"/>
          <w:sz w:val="21"/>
          <w:szCs w:val="21"/>
        </w:rPr>
        <w:t>清单中产品报价的</w:t>
      </w:r>
      <w:r w:rsidRPr="007A342E">
        <w:rPr>
          <w:rFonts w:ascii="仿宋_GB2312" w:eastAsia="仿宋_GB2312" w:hAnsi="仿宋_GB2312" w:cs="仿宋_GB2312"/>
          <w:color w:val="FF0000"/>
          <w:sz w:val="21"/>
          <w:szCs w:val="21"/>
          <w:u w:val="single"/>
        </w:rPr>
        <w:t>5</w:t>
      </w:r>
      <w:r w:rsidRPr="007A342E">
        <w:rPr>
          <w:rFonts w:ascii="仿宋_GB2312" w:eastAsia="仿宋_GB2312" w:hAnsi="仿宋_GB2312" w:cs="仿宋_GB2312"/>
          <w:color w:val="FF0000"/>
          <w:sz w:val="21"/>
          <w:szCs w:val="21"/>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300" w:firstLine="63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采用综合评分法评标的项目，对清单中产品给予相应的加分。（详见评分细则）</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）投标人应同时提供品目清单网络截图，并以明确标注所报产品信息和位置的方式，用以方便评审。</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）认证机构和获证产品信息发布媒体：详见中国政府采购网（</w:t>
      </w:r>
      <w:r w:rsidRPr="007A342E">
        <w:rPr>
          <w:rFonts w:ascii="仿宋_GB2312" w:eastAsia="仿宋_GB2312" w:hAnsi="仿宋_GB2312" w:cs="仿宋_GB2312"/>
          <w:sz w:val="21"/>
          <w:szCs w:val="21"/>
        </w:rPr>
        <w:t>www.ccgp.gov.cn</w:t>
      </w:r>
      <w:r w:rsidRPr="007A342E">
        <w:rPr>
          <w:rFonts w:ascii="仿宋_GB2312" w:eastAsia="仿宋_GB2312" w:hAnsi="仿宋_GB2312" w:cs="仿宋_GB2312" w:hint="eastAsia"/>
          <w:sz w:val="21"/>
          <w:szCs w:val="21"/>
        </w:rPr>
        <w:t>）建立的与认证结果信息发布平台的链接。</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5.4</w:t>
      </w:r>
      <w:r w:rsidRPr="007A342E">
        <w:rPr>
          <w:rFonts w:ascii="仿宋_GB2312" w:eastAsia="仿宋_GB2312" w:hAnsi="仿宋_GB2312" w:cs="仿宋_GB2312" w:hint="eastAsia"/>
          <w:b/>
          <w:kern w:val="0"/>
          <w:sz w:val="21"/>
          <w:szCs w:val="21"/>
        </w:rPr>
        <w:t>对于聘用建档立</w:t>
      </w:r>
      <w:proofErr w:type="gramStart"/>
      <w:r w:rsidRPr="007A342E">
        <w:rPr>
          <w:rFonts w:ascii="仿宋_GB2312" w:eastAsia="仿宋_GB2312" w:hAnsi="仿宋_GB2312" w:cs="仿宋_GB2312" w:hint="eastAsia"/>
          <w:b/>
          <w:kern w:val="0"/>
          <w:sz w:val="21"/>
          <w:szCs w:val="21"/>
        </w:rPr>
        <w:t>卡贫困</w:t>
      </w:r>
      <w:proofErr w:type="gramEnd"/>
      <w:r w:rsidRPr="007A342E">
        <w:rPr>
          <w:rFonts w:ascii="仿宋_GB2312" w:eastAsia="仿宋_GB2312" w:hAnsi="仿宋_GB2312" w:cs="仿宋_GB2312" w:hint="eastAsia"/>
          <w:b/>
          <w:kern w:val="0"/>
          <w:sz w:val="21"/>
          <w:szCs w:val="21"/>
        </w:rPr>
        <w:t>人员物业公司的相关规定</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在满足价格扣除条件且在响应文件中按要求提交了《聘用建档立卡贫困人员物业公司声明函》的供应商，对最后报价给予价格扣除，用扣除后的价格参与评审。扣除比例为最后</w:t>
      </w:r>
      <w:r w:rsidRPr="007A342E">
        <w:rPr>
          <w:rFonts w:ascii="仿宋_GB2312" w:eastAsia="仿宋_GB2312" w:hAnsi="仿宋_GB2312" w:cs="仿宋_GB2312" w:hint="eastAsia"/>
          <w:kern w:val="0"/>
          <w:sz w:val="21"/>
          <w:szCs w:val="21"/>
        </w:rPr>
        <w:t>报价的</w:t>
      </w:r>
      <w:r w:rsidRPr="007A342E">
        <w:rPr>
          <w:rFonts w:ascii="仿宋_GB2312" w:eastAsia="仿宋_GB2312" w:hAnsi="仿宋_GB2312" w:cs="仿宋_GB2312"/>
          <w:color w:val="FF0000"/>
          <w:sz w:val="21"/>
          <w:szCs w:val="21"/>
          <w:u w:val="single"/>
        </w:rPr>
        <w:t>5</w:t>
      </w:r>
      <w:r w:rsidRPr="007A342E">
        <w:rPr>
          <w:rFonts w:ascii="仿宋_GB2312" w:eastAsia="仿宋_GB2312" w:hAnsi="仿宋_GB2312" w:cs="仿宋_GB2312"/>
          <w:color w:val="FF0000"/>
          <w:sz w:val="21"/>
          <w:szCs w:val="21"/>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ind w:firstLineChars="200" w:firstLine="422"/>
        <w:jc w:val="left"/>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5.5</w:t>
      </w:r>
      <w:r w:rsidRPr="007A342E">
        <w:rPr>
          <w:rFonts w:ascii="仿宋_GB2312" w:eastAsia="仿宋_GB2312" w:hAnsi="仿宋_GB2312" w:cs="仿宋_GB2312" w:hint="eastAsia"/>
          <w:b/>
          <w:bCs/>
          <w:sz w:val="21"/>
          <w:szCs w:val="21"/>
        </w:rPr>
        <w:t>对于列入《辽宁省创新产品和服务目录》内的产品、服务的相关规定</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采用最低评标价法的：对列入《辽宁省创新产品和服务目录》内的投标产品、服务给予其投标报价</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6-8%</w:t>
      </w:r>
      <w:r w:rsidRPr="007A342E">
        <w:rPr>
          <w:rFonts w:ascii="仿宋_GB2312" w:eastAsia="仿宋_GB2312" w:hAnsi="仿宋_GB2312" w:cs="仿宋_GB2312" w:hint="eastAsia"/>
          <w:sz w:val="21"/>
          <w:szCs w:val="21"/>
        </w:rPr>
        <w:t>）的价格扣除，用扣除后的价格参与评审。</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采用综合评分法评标的：对列入《辽宁省创新产品和服务目录》内的投标产品、服务给予</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6-8%</w:t>
      </w:r>
      <w:r w:rsidRPr="007A342E">
        <w:rPr>
          <w:rFonts w:ascii="仿宋_GB2312" w:eastAsia="仿宋_GB2312" w:hAnsi="仿宋_GB2312" w:cs="仿宋_GB2312" w:hint="eastAsia"/>
          <w:sz w:val="21"/>
          <w:szCs w:val="21"/>
        </w:rPr>
        <w:t>）的加分（详见评分细则）。</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6</w:t>
      </w:r>
      <w:r w:rsidRPr="007A342E">
        <w:rPr>
          <w:rFonts w:ascii="仿宋_GB2312" w:eastAsia="仿宋_GB2312" w:hAnsi="仿宋_GB2312" w:cs="仿宋_GB2312" w:hint="eastAsia"/>
          <w:b/>
          <w:bCs/>
          <w:kern w:val="0"/>
          <w:sz w:val="21"/>
          <w:szCs w:val="21"/>
        </w:rPr>
        <w:t>、投标无效情况详见投标人须知。</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7</w:t>
      </w:r>
      <w:r w:rsidRPr="007A342E">
        <w:rPr>
          <w:rFonts w:ascii="仿宋_GB2312" w:eastAsia="仿宋_GB2312" w:hAnsi="仿宋_GB2312" w:cs="仿宋_GB2312" w:hint="eastAsia"/>
          <w:b/>
          <w:bCs/>
          <w:kern w:val="0"/>
          <w:sz w:val="21"/>
          <w:szCs w:val="21"/>
        </w:rPr>
        <w:t>、推荐中标候选人的原则</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详见第一章投标人须知第</w:t>
      </w:r>
      <w:r w:rsidRPr="007A342E">
        <w:rPr>
          <w:rFonts w:ascii="仿宋_GB2312" w:eastAsia="仿宋_GB2312" w:hAnsi="仿宋_GB2312" w:cs="仿宋_GB2312"/>
          <w:kern w:val="0"/>
          <w:sz w:val="21"/>
          <w:szCs w:val="21"/>
        </w:rPr>
        <w:t>29</w:t>
      </w:r>
      <w:r w:rsidRPr="007A342E">
        <w:rPr>
          <w:rFonts w:ascii="仿宋_GB2312" w:eastAsia="仿宋_GB2312" w:hAnsi="仿宋_GB2312" w:cs="仿宋_GB2312" w:hint="eastAsia"/>
          <w:kern w:val="0"/>
          <w:sz w:val="21"/>
          <w:szCs w:val="21"/>
        </w:rPr>
        <w:t>条，具体处理办法如下：</w:t>
      </w:r>
    </w:p>
    <w:p w:rsidR="007A342E" w:rsidRPr="007A342E" w:rsidRDefault="007A342E" w:rsidP="007A342E">
      <w:pPr>
        <w:numPr>
          <w:ilvl w:val="0"/>
          <w:numId w:val="43"/>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采用最低评标价法的：</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扣除后的投标报价相同时，按投标报价由低至高排序；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按前款不能区分的，按技术指标优劣排序；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其他情况，由评标委员会集体研究处理。</w:t>
      </w:r>
    </w:p>
    <w:p w:rsidR="007A342E" w:rsidRPr="007A342E" w:rsidRDefault="007A342E" w:rsidP="007A342E">
      <w:pPr>
        <w:numPr>
          <w:ilvl w:val="0"/>
          <w:numId w:val="43"/>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采用综合评分法的：</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得分相同的，按扣除后的投标报价由低到高顺序排序；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按前款不能区分的，按投标报价由低至高顺序排序；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按前款不能区分的，按技术指标优劣排序；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其他情况，由评标委员会集体研究处理。</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bookmarkStart w:id="107" w:name="_Toc30297_WPSOffice_Level2"/>
      <w:r w:rsidRPr="007A342E">
        <w:rPr>
          <w:rFonts w:ascii="仿宋_GB2312" w:eastAsia="仿宋_GB2312" w:hAnsi="仿宋_GB2312" w:cs="仿宋_GB2312" w:hint="eastAsia"/>
          <w:b/>
          <w:sz w:val="21"/>
          <w:szCs w:val="21"/>
        </w:rPr>
        <w:t>三、</w:t>
      </w:r>
      <w:r w:rsidRPr="007A342E">
        <w:rPr>
          <w:rFonts w:ascii="仿宋_GB2312" w:eastAsia="仿宋_GB2312" w:hAnsi="仿宋_GB2312" w:cs="仿宋_GB2312" w:hint="eastAsia"/>
          <w:b/>
          <w:kern w:val="0"/>
          <w:sz w:val="21"/>
          <w:szCs w:val="21"/>
        </w:rPr>
        <w:t>确定中标人</w:t>
      </w:r>
      <w:bookmarkEnd w:id="107"/>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评标委员会根据全体评标委员会成员签字的原始评标记录和评标结果编写评标报告，并向采购人提交书面评标报告。</w:t>
      </w:r>
    </w:p>
    <w:p w:rsidR="00F825BB" w:rsidRDefault="007A342E" w:rsidP="007A342E">
      <w:pPr>
        <w:adjustRightInd w:val="0"/>
        <w:snapToGrid w:val="0"/>
        <w:ind w:firstLineChars="200" w:firstLine="420"/>
        <w:rPr>
          <w:rFonts w:ascii="仿宋_GB2312" w:eastAsia="仿宋_GB2312" w:hAnsi="仿宋_GB2312" w:cs="仿宋_GB2312"/>
          <w:szCs w:val="21"/>
        </w:rPr>
      </w:pPr>
      <w:r w:rsidRPr="007A342E">
        <w:rPr>
          <w:rFonts w:ascii="仿宋_GB2312" w:eastAsia="仿宋_GB2312" w:hAnsi="仿宋_GB2312" w:cs="仿宋_GB2312" w:hint="eastAsia"/>
          <w:sz w:val="21"/>
          <w:szCs w:val="21"/>
        </w:rPr>
        <w:t>采购人按照评标报告确定的中标候选人名单按顺序确定中标人，或由采购人委托评标委员会按照第一章投标人须知第</w:t>
      </w: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sz w:val="21"/>
          <w:szCs w:val="21"/>
        </w:rPr>
        <w:t>条规定的方式确定中标人。</w:t>
      </w:r>
    </w:p>
    <w:p w:rsidR="00F825BB" w:rsidRDefault="00F825BB" w:rsidP="00F825BB">
      <w:pPr>
        <w:widowControl/>
        <w:jc w:val="left"/>
        <w:rPr>
          <w:rFonts w:ascii="宋体" w:hAnsi="宋体" w:cs="宋体"/>
          <w:kern w:val="0"/>
        </w:rPr>
      </w:pPr>
      <w:r>
        <w:rPr>
          <w:rFonts w:ascii="宋体" w:hAnsi="宋体"/>
        </w:rPr>
        <w:br w:type="page"/>
      </w:r>
    </w:p>
    <w:p w:rsidR="00F825BB" w:rsidRDefault="00F825BB" w:rsidP="00F825BB">
      <w:pPr>
        <w:pStyle w:val="2"/>
        <w:snapToGrid w:val="0"/>
        <w:spacing w:before="0" w:after="0" w:line="240" w:lineRule="auto"/>
        <w:rPr>
          <w:rFonts w:ascii="仿宋_GB2312" w:eastAsia="仿宋_GB2312" w:hAnsi="仿宋_GB2312" w:cs="仿宋_GB2312"/>
        </w:rPr>
      </w:pPr>
      <w:bookmarkStart w:id="108" w:name="_Toc17433_WPSOffice_Level2"/>
      <w:r>
        <w:rPr>
          <w:rFonts w:ascii="仿宋_GB2312" w:eastAsia="仿宋_GB2312" w:hAnsi="仿宋_GB2312" w:cs="仿宋_GB2312" w:hint="eastAsia"/>
          <w:sz w:val="28"/>
          <w:szCs w:val="28"/>
        </w:rPr>
        <w:lastRenderedPageBreak/>
        <w:t xml:space="preserve">附件                   </w:t>
      </w:r>
      <w:r>
        <w:rPr>
          <w:rFonts w:ascii="仿宋_GB2312" w:eastAsia="仿宋_GB2312" w:hAnsi="仿宋_GB2312" w:cs="仿宋_GB2312" w:hint="eastAsia"/>
        </w:rPr>
        <w:t xml:space="preserve"> 评分细则</w:t>
      </w:r>
      <w:bookmarkEnd w:id="108"/>
    </w:p>
    <w:p w:rsidR="00F825BB" w:rsidRDefault="00F825BB" w:rsidP="00F825BB">
      <w:pPr>
        <w:jc w:val="center"/>
        <w:rPr>
          <w:rFonts w:ascii="仿宋_GB2312" w:eastAsia="仿宋_GB2312" w:hAnsi="仿宋_GB2312" w:cs="仿宋_GB2312"/>
          <w:b/>
          <w:sz w:val="28"/>
          <w:szCs w:val="28"/>
        </w:rPr>
      </w:pPr>
      <w:bookmarkStart w:id="109" w:name="_Toc28142_WPSOffice_Level2"/>
      <w:r>
        <w:rPr>
          <w:rFonts w:ascii="仿宋_GB2312" w:eastAsia="仿宋_GB2312" w:hAnsi="仿宋_GB2312" w:cs="仿宋_GB2312" w:hint="eastAsia"/>
          <w:b/>
          <w:sz w:val="28"/>
          <w:szCs w:val="28"/>
        </w:rPr>
        <w:t>（综合评分法适用）</w:t>
      </w:r>
      <w:bookmarkEnd w:id="109"/>
    </w:p>
    <w:sdt>
      <w:sdtPr>
        <w:alias w:val="评分标准和评分细则"/>
        <w:tag w:val="评分标准和评分细则"/>
        <w:id w:val="1216706615"/>
      </w:sdtPr>
      <w:sdtEndPr>
        <w:rPr>
          <w:rFonts w:ascii="仿宋" w:hAnsi="仿宋"/>
        </w:rPr>
      </w:sdtEndPr>
      <w:sdtContent>
        <w:p w:rsidR="00A57130" w:rsidRPr="00F547BB" w:rsidRDefault="00F5102C"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53392A" w:rsidP="008F1F14">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评分标准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50145D" w:rsidRDefault="0053392A" w:rsidP="008F1F14">
                    <w:pPr>
                      <w:snapToGrid w:val="0"/>
                      <w:rPr>
                        <w:rFonts w:ascii="仿宋" w:hAnsi="仿宋"/>
                        <w:sz w:val="21"/>
                        <w:szCs w:val="21"/>
                      </w:rPr>
                    </w:pPr>
                    <w:r>
                      <w:rPr>
                        <w:rFonts w:ascii="仿宋" w:hAnsi="仿宋" w:hint="eastAsia"/>
                        <w:sz w:val="21"/>
                        <w:szCs w:val="21"/>
                      </w:rPr>
                      <w:t>全部</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53392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53392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50145D" w:rsidRDefault="0053392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50145D" w:rsidRDefault="0053392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53392A" w:rsidP="008F1F1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53392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Pr="0085697A" w:rsidRDefault="0053392A" w:rsidP="0085697A">
                <w:pPr>
                  <w:snapToGrid w:val="0"/>
                  <w:rPr>
                    <w:rFonts w:ascii="仿宋" w:hAnsi="仿宋" w:cs="Arial"/>
                    <w:color w:val="000000" w:themeColor="text1"/>
                    <w:sz w:val="21"/>
                    <w:szCs w:val="21"/>
                  </w:rPr>
                </w:pPr>
                <w:r w:rsidRPr="0085697A">
                  <w:rPr>
                    <w:rFonts w:ascii="仿宋" w:hAnsi="仿宋" w:cs="Arial" w:hint="eastAsia"/>
                    <w:color w:val="000000" w:themeColor="text1"/>
                    <w:sz w:val="21"/>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50145D" w:rsidRPr="0085697A" w:rsidRDefault="0053392A" w:rsidP="0085697A">
                <w:pPr>
                  <w:snapToGrid w:val="0"/>
                  <w:rPr>
                    <w:rFonts w:ascii="仿宋" w:hAnsi="仿宋" w:cs="Arial"/>
                    <w:color w:val="000000" w:themeColor="text1"/>
                    <w:sz w:val="21"/>
                    <w:szCs w:val="21"/>
                  </w:rPr>
                </w:pPr>
                <w:r w:rsidRPr="0085697A">
                  <w:rPr>
                    <w:rFonts w:ascii="仿宋" w:hAnsi="仿宋" w:cs="Arial" w:hint="eastAsia"/>
                    <w:color w:val="000000" w:themeColor="text1"/>
                    <w:sz w:val="21"/>
                    <w:szCs w:val="21"/>
                  </w:rPr>
                  <w:t>以本次最低投标报价为基准价，投标报价得分=（基准价/投标报价）*15</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53392A" w:rsidP="008F1F14">
                <w:pPr>
                  <w:rPr>
                    <w:rFonts w:ascii="仿宋" w:hAnsi="仿宋" w:cs="宋体"/>
                    <w:color w:val="000000"/>
                    <w:kern w:val="0"/>
                    <w:szCs w:val="21"/>
                  </w:rPr>
                </w:pPr>
                <w:r>
                  <w:rPr>
                    <w:rFonts w:ascii="仿宋" w:hAnsi="仿宋" w:cs="宋体" w:hint="eastAsia"/>
                    <w:color w:val="000000"/>
                    <w:kern w:val="0"/>
                    <w:szCs w:val="21"/>
                  </w:rPr>
                  <w:t>15</w:t>
                </w:r>
              </w:p>
            </w:tc>
            <w:sdt>
              <w:sdtPr>
                <w:rPr>
                  <w:rFonts w:ascii="仿宋" w:hAnsi="仿宋" w:hint="eastAsia"/>
                  <w:szCs w:val="21"/>
                </w:rPr>
                <w:alias w:val="主观"/>
                <w:tag w:val="主观"/>
                <w:id w:val="-1992159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53392A" w:rsidP="008F1F14">
                    <w:pPr>
                      <w:jc w:val="center"/>
                      <w:rPr>
                        <w:rFonts w:ascii="仿宋" w:hAnsi="仿宋"/>
                        <w:szCs w:val="21"/>
                      </w:rPr>
                    </w:pPr>
                    <w:r>
                      <w:rPr>
                        <w:rFonts w:ascii="MS Gothic" w:eastAsia="MS Gothic" w:hAnsi="MS Gothic" w:hint="eastAsia"/>
                        <w:szCs w:val="21"/>
                      </w:rPr>
                      <w:t>☒</w:t>
                    </w:r>
                  </w:p>
                </w:tc>
              </w:sdtContent>
            </w:sdt>
          </w:tr>
          <w:tr w:rsidR="0085697A"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85697A" w:rsidRDefault="0053392A" w:rsidP="0085697A">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85697A" w:rsidRPr="0085697A" w:rsidRDefault="0053392A" w:rsidP="0085697A">
                <w:pPr>
                  <w:snapToGrid w:val="0"/>
                  <w:rPr>
                    <w:rFonts w:ascii="仿宋" w:hAnsi="仿宋" w:cs="Arial"/>
                    <w:color w:val="000000" w:themeColor="text1"/>
                    <w:sz w:val="21"/>
                    <w:szCs w:val="21"/>
                  </w:rPr>
                </w:pPr>
                <w:r w:rsidRPr="0085697A">
                  <w:rPr>
                    <w:rFonts w:ascii="仿宋" w:hAnsi="仿宋" w:cs="Arial" w:hint="eastAsia"/>
                    <w:color w:val="000000" w:themeColor="text1"/>
                    <w:sz w:val="21"/>
                    <w:szCs w:val="21"/>
                  </w:rPr>
                  <w:t>投标文件编制</w:t>
                </w:r>
              </w:p>
            </w:tc>
            <w:tc>
              <w:tcPr>
                <w:tcW w:w="2649" w:type="pct"/>
                <w:tcBorders>
                  <w:top w:val="single" w:sz="4" w:space="0" w:color="auto"/>
                  <w:left w:val="single" w:sz="4" w:space="0" w:color="auto"/>
                  <w:bottom w:val="single" w:sz="4" w:space="0" w:color="auto"/>
                  <w:right w:val="single" w:sz="4" w:space="0" w:color="auto"/>
                </w:tcBorders>
                <w:vAlign w:val="center"/>
              </w:tcPr>
              <w:p w:rsidR="0085697A" w:rsidRPr="0085697A" w:rsidRDefault="0053392A" w:rsidP="0085697A">
                <w:pPr>
                  <w:snapToGrid w:val="0"/>
                  <w:rPr>
                    <w:rFonts w:ascii="仿宋" w:hAnsi="仿宋" w:cs="Arial"/>
                    <w:color w:val="000000" w:themeColor="text1"/>
                    <w:sz w:val="21"/>
                    <w:szCs w:val="21"/>
                  </w:rPr>
                </w:pPr>
                <w:r w:rsidRPr="0085697A">
                  <w:rPr>
                    <w:rFonts w:ascii="仿宋" w:hAnsi="仿宋" w:cs="Arial" w:hint="eastAsia"/>
                    <w:color w:val="000000" w:themeColor="text1"/>
                    <w:sz w:val="21"/>
                    <w:szCs w:val="21"/>
                  </w:rPr>
                  <w:t xml:space="preserve">投标文件装订整齐、各项资质、证书等复印件清晰，文字表述准确，数字填清楚，得3分，不足的酌情减分；                         </w:t>
                </w:r>
              </w:p>
              <w:p w:rsidR="0085697A" w:rsidRPr="0085697A" w:rsidRDefault="0053392A" w:rsidP="0085697A">
                <w:pPr>
                  <w:snapToGrid w:val="0"/>
                  <w:rPr>
                    <w:rFonts w:ascii="仿宋" w:hAnsi="仿宋" w:cs="Arial"/>
                    <w:color w:val="000000" w:themeColor="text1"/>
                    <w:sz w:val="21"/>
                    <w:szCs w:val="21"/>
                  </w:rPr>
                </w:pPr>
                <w:r w:rsidRPr="0085697A">
                  <w:rPr>
                    <w:rFonts w:ascii="仿宋" w:hAnsi="仿宋" w:cs="Arial" w:hint="eastAsia"/>
                    <w:color w:val="000000" w:themeColor="text1"/>
                    <w:sz w:val="21"/>
                    <w:szCs w:val="21"/>
                  </w:rPr>
                  <w:t>投标文件所列项目及格式符合招标文件要求，内容齐全得3分，不足的酌情减分。</w:t>
                </w:r>
              </w:p>
            </w:tc>
            <w:tc>
              <w:tcPr>
                <w:tcW w:w="398" w:type="pct"/>
                <w:tcBorders>
                  <w:top w:val="single" w:sz="4" w:space="0" w:color="auto"/>
                  <w:left w:val="single" w:sz="4" w:space="0" w:color="auto"/>
                  <w:bottom w:val="single" w:sz="4" w:space="0" w:color="auto"/>
                  <w:right w:val="single" w:sz="4" w:space="0" w:color="auto"/>
                </w:tcBorders>
                <w:vAlign w:val="center"/>
              </w:tcPr>
              <w:p w:rsidR="0085697A" w:rsidRDefault="0053392A" w:rsidP="0085697A">
                <w:pPr>
                  <w:rPr>
                    <w:rFonts w:ascii="仿宋" w:hAnsi="仿宋" w:cs="宋体"/>
                    <w:color w:val="000000"/>
                    <w:kern w:val="0"/>
                    <w:szCs w:val="21"/>
                  </w:rPr>
                </w:pPr>
                <w:r>
                  <w:rPr>
                    <w:rFonts w:ascii="仿宋" w:hAnsi="仿宋" w:cs="宋体" w:hint="eastAsia"/>
                    <w:color w:val="000000"/>
                    <w:kern w:val="0"/>
                    <w:szCs w:val="21"/>
                  </w:rPr>
                  <w:t>6</w:t>
                </w:r>
              </w:p>
            </w:tc>
            <w:sdt>
              <w:sdtPr>
                <w:rPr>
                  <w:rFonts w:ascii="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5697A" w:rsidRDefault="0053392A" w:rsidP="0085697A">
                    <w:pPr>
                      <w:jc w:val="center"/>
                      <w:rPr>
                        <w:rFonts w:ascii="仿宋" w:hAnsi="仿宋"/>
                        <w:szCs w:val="21"/>
                      </w:rPr>
                    </w:pPr>
                    <w:r>
                      <w:rPr>
                        <w:rFonts w:ascii="MS Gothic" w:eastAsia="MS Gothic" w:hAnsi="MS Gothic" w:hint="eastAsia"/>
                        <w:szCs w:val="21"/>
                      </w:rPr>
                      <w:t>☒</w:t>
                    </w:r>
                  </w:p>
                </w:tc>
              </w:sdtContent>
            </w:sdt>
          </w:tr>
          <w:tr w:rsidR="0085697A"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697A" w:rsidRDefault="00F5102C" w:rsidP="0085697A">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5697A" w:rsidRPr="0085697A" w:rsidRDefault="0053392A" w:rsidP="0085697A">
                <w:pPr>
                  <w:snapToGrid w:val="0"/>
                  <w:rPr>
                    <w:rFonts w:ascii="仿宋" w:hAnsi="仿宋" w:cs="Arial"/>
                    <w:color w:val="000000" w:themeColor="text1"/>
                    <w:sz w:val="21"/>
                    <w:szCs w:val="21"/>
                  </w:rPr>
                </w:pPr>
                <w:r w:rsidRPr="0085697A">
                  <w:rPr>
                    <w:rFonts w:ascii="仿宋" w:hAnsi="仿宋" w:cs="Arial" w:hint="eastAsia"/>
                    <w:color w:val="000000" w:themeColor="text1"/>
                    <w:sz w:val="21"/>
                    <w:szCs w:val="21"/>
                  </w:rPr>
                  <w:t>服务</w:t>
                </w:r>
                <w:r w:rsidRPr="0085697A">
                  <w:rPr>
                    <w:rFonts w:ascii="仿宋" w:hAnsi="仿宋" w:cs="Arial"/>
                    <w:color w:val="000000" w:themeColor="text1"/>
                    <w:sz w:val="21"/>
                    <w:szCs w:val="21"/>
                  </w:rPr>
                  <w:t>方案</w:t>
                </w:r>
              </w:p>
            </w:tc>
            <w:tc>
              <w:tcPr>
                <w:tcW w:w="2649" w:type="pct"/>
                <w:tcBorders>
                  <w:top w:val="single" w:sz="4" w:space="0" w:color="auto"/>
                  <w:left w:val="single" w:sz="4" w:space="0" w:color="auto"/>
                  <w:bottom w:val="single" w:sz="4" w:space="0" w:color="auto"/>
                  <w:right w:val="single" w:sz="4" w:space="0" w:color="auto"/>
                </w:tcBorders>
                <w:vAlign w:val="center"/>
              </w:tcPr>
              <w:p w:rsidR="0085697A" w:rsidRPr="0085697A" w:rsidRDefault="0053392A" w:rsidP="0085697A">
                <w:pPr>
                  <w:snapToGrid w:val="0"/>
                  <w:rPr>
                    <w:rFonts w:ascii="仿宋" w:hAnsi="仿宋" w:cs="Arial"/>
                    <w:color w:val="000000" w:themeColor="text1"/>
                    <w:sz w:val="21"/>
                    <w:szCs w:val="21"/>
                  </w:rPr>
                </w:pPr>
                <w:r w:rsidRPr="0085697A">
                  <w:rPr>
                    <w:rFonts w:ascii="仿宋" w:hAnsi="仿宋" w:cs="Arial" w:hint="eastAsia"/>
                    <w:color w:val="000000" w:themeColor="text1"/>
                    <w:sz w:val="21"/>
                    <w:szCs w:val="21"/>
                  </w:rPr>
                  <w:t xml:space="preserve">服务方案详实具体，能够从进度、质量上满足采购人的需求的，  </w:t>
                </w:r>
                <w:proofErr w:type="gramStart"/>
                <w:r w:rsidRPr="0085697A">
                  <w:rPr>
                    <w:rFonts w:ascii="仿宋" w:hAnsi="仿宋" w:cs="Arial" w:hint="eastAsia"/>
                    <w:color w:val="000000" w:themeColor="text1"/>
                    <w:sz w:val="21"/>
                    <w:szCs w:val="21"/>
                  </w:rPr>
                  <w:t>优得</w:t>
                </w:r>
                <w:proofErr w:type="gramEnd"/>
                <w:r w:rsidRPr="0085697A">
                  <w:rPr>
                    <w:rFonts w:ascii="仿宋" w:hAnsi="仿宋" w:cs="Arial" w:hint="eastAsia"/>
                    <w:color w:val="000000" w:themeColor="text1"/>
                    <w:sz w:val="21"/>
                    <w:szCs w:val="21"/>
                  </w:rPr>
                  <w:t xml:space="preserve">20-25分， </w:t>
                </w:r>
                <w:proofErr w:type="gramStart"/>
                <w:r w:rsidRPr="0085697A">
                  <w:rPr>
                    <w:rFonts w:ascii="仿宋" w:hAnsi="仿宋" w:cs="Arial" w:hint="eastAsia"/>
                    <w:color w:val="000000" w:themeColor="text1"/>
                    <w:sz w:val="21"/>
                    <w:szCs w:val="21"/>
                  </w:rPr>
                  <w:t>良得</w:t>
                </w:r>
                <w:proofErr w:type="gramEnd"/>
                <w:r w:rsidRPr="0085697A">
                  <w:rPr>
                    <w:rFonts w:ascii="仿宋" w:hAnsi="仿宋" w:cs="Arial" w:hint="eastAsia"/>
                    <w:color w:val="000000" w:themeColor="text1"/>
                    <w:sz w:val="21"/>
                    <w:szCs w:val="21"/>
                  </w:rPr>
                  <w:t>10-19分，一般得1-9分。</w:t>
                </w:r>
              </w:p>
            </w:tc>
            <w:tc>
              <w:tcPr>
                <w:tcW w:w="398" w:type="pct"/>
                <w:tcBorders>
                  <w:top w:val="single" w:sz="4" w:space="0" w:color="auto"/>
                  <w:left w:val="single" w:sz="4" w:space="0" w:color="auto"/>
                  <w:bottom w:val="single" w:sz="4" w:space="0" w:color="auto"/>
                  <w:right w:val="single" w:sz="4" w:space="0" w:color="auto"/>
                </w:tcBorders>
                <w:vAlign w:val="center"/>
              </w:tcPr>
              <w:p w:rsidR="0085697A" w:rsidRDefault="0053392A" w:rsidP="0085697A">
                <w:pPr>
                  <w:rPr>
                    <w:rFonts w:ascii="仿宋" w:hAnsi="仿宋"/>
                    <w:szCs w:val="21"/>
                  </w:rPr>
                </w:pPr>
                <w:r>
                  <w:rPr>
                    <w:rFonts w:ascii="仿宋" w:hAnsi="仿宋" w:hint="eastAsia"/>
                    <w:szCs w:val="21"/>
                  </w:rPr>
                  <w:t>25</w:t>
                </w:r>
              </w:p>
            </w:tc>
            <w:sdt>
              <w:sdtPr>
                <w:rPr>
                  <w:rFonts w:ascii="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5697A" w:rsidRDefault="0053392A" w:rsidP="0085697A">
                    <w:pPr>
                      <w:jc w:val="center"/>
                      <w:rPr>
                        <w:rFonts w:ascii="仿宋" w:hAnsi="仿宋"/>
                        <w:szCs w:val="21"/>
                      </w:rPr>
                    </w:pPr>
                    <w:r>
                      <w:rPr>
                        <w:rFonts w:ascii="MS Gothic" w:eastAsia="MS Gothic" w:hAnsi="MS Gothic" w:hint="eastAsia"/>
                        <w:szCs w:val="21"/>
                      </w:rPr>
                      <w:t>☒</w:t>
                    </w:r>
                  </w:p>
                </w:tc>
              </w:sdtContent>
            </w:sdt>
          </w:tr>
          <w:tr w:rsidR="0085697A"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697A" w:rsidRDefault="00F5102C" w:rsidP="0085697A">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5697A" w:rsidRPr="0085697A" w:rsidRDefault="0053392A" w:rsidP="0085697A">
                <w:pPr>
                  <w:snapToGrid w:val="0"/>
                  <w:rPr>
                    <w:rFonts w:ascii="仿宋" w:hAnsi="仿宋" w:cs="Arial"/>
                    <w:color w:val="000000" w:themeColor="text1"/>
                    <w:sz w:val="21"/>
                    <w:szCs w:val="21"/>
                  </w:rPr>
                </w:pPr>
                <w:r w:rsidRPr="0085697A">
                  <w:rPr>
                    <w:rFonts w:ascii="仿宋" w:hAnsi="仿宋" w:cs="Arial" w:hint="eastAsia"/>
                    <w:color w:val="000000" w:themeColor="text1"/>
                    <w:sz w:val="21"/>
                    <w:szCs w:val="21"/>
                  </w:rPr>
                  <w:t>项目机构</w:t>
                </w:r>
              </w:p>
            </w:tc>
            <w:tc>
              <w:tcPr>
                <w:tcW w:w="2649" w:type="pct"/>
                <w:tcBorders>
                  <w:top w:val="single" w:sz="4" w:space="0" w:color="auto"/>
                  <w:left w:val="single" w:sz="4" w:space="0" w:color="auto"/>
                  <w:bottom w:val="single" w:sz="4" w:space="0" w:color="auto"/>
                  <w:right w:val="single" w:sz="4" w:space="0" w:color="auto"/>
                </w:tcBorders>
                <w:vAlign w:val="center"/>
              </w:tcPr>
              <w:p w:rsidR="0085697A" w:rsidRPr="0085697A" w:rsidRDefault="0053392A" w:rsidP="0085697A">
                <w:pPr>
                  <w:snapToGrid w:val="0"/>
                  <w:rPr>
                    <w:rFonts w:ascii="仿宋" w:hAnsi="仿宋" w:cs="Arial"/>
                    <w:color w:val="000000" w:themeColor="text1"/>
                    <w:sz w:val="21"/>
                    <w:szCs w:val="21"/>
                  </w:rPr>
                </w:pPr>
                <w:r w:rsidRPr="0085697A">
                  <w:rPr>
                    <w:rFonts w:ascii="仿宋" w:hAnsi="仿宋" w:cs="Arial" w:hint="eastAsia"/>
                    <w:color w:val="000000" w:themeColor="text1"/>
                    <w:sz w:val="21"/>
                    <w:szCs w:val="21"/>
                  </w:rPr>
                  <w:t>项目组成人员构成合理，具有丰富的设计经验的，</w:t>
                </w:r>
                <w:proofErr w:type="gramStart"/>
                <w:r w:rsidRPr="0085697A">
                  <w:rPr>
                    <w:rFonts w:ascii="仿宋" w:hAnsi="仿宋" w:cs="Arial" w:hint="eastAsia"/>
                    <w:color w:val="000000" w:themeColor="text1"/>
                    <w:sz w:val="21"/>
                    <w:szCs w:val="21"/>
                  </w:rPr>
                  <w:t>优得</w:t>
                </w:r>
                <w:proofErr w:type="gramEnd"/>
                <w:r w:rsidRPr="0085697A">
                  <w:rPr>
                    <w:rFonts w:ascii="仿宋" w:hAnsi="仿宋" w:cs="Arial" w:hint="eastAsia"/>
                    <w:color w:val="000000" w:themeColor="text1"/>
                    <w:sz w:val="21"/>
                    <w:szCs w:val="21"/>
                  </w:rPr>
                  <w:t xml:space="preserve">8-10分， </w:t>
                </w:r>
                <w:proofErr w:type="gramStart"/>
                <w:r w:rsidRPr="0085697A">
                  <w:rPr>
                    <w:rFonts w:ascii="仿宋" w:hAnsi="仿宋" w:cs="Arial" w:hint="eastAsia"/>
                    <w:color w:val="000000" w:themeColor="text1"/>
                    <w:sz w:val="21"/>
                    <w:szCs w:val="21"/>
                  </w:rPr>
                  <w:t>良得</w:t>
                </w:r>
                <w:proofErr w:type="gramEnd"/>
                <w:r w:rsidRPr="0085697A">
                  <w:rPr>
                    <w:rFonts w:ascii="仿宋" w:hAnsi="仿宋" w:cs="Arial" w:hint="eastAsia"/>
                    <w:color w:val="000000" w:themeColor="text1"/>
                    <w:sz w:val="21"/>
                    <w:szCs w:val="21"/>
                  </w:rPr>
                  <w:t>4-7分，一般得1-3分。</w:t>
                </w:r>
              </w:p>
            </w:tc>
            <w:tc>
              <w:tcPr>
                <w:tcW w:w="398" w:type="pct"/>
                <w:tcBorders>
                  <w:top w:val="single" w:sz="4" w:space="0" w:color="auto"/>
                  <w:left w:val="single" w:sz="4" w:space="0" w:color="auto"/>
                  <w:bottom w:val="single" w:sz="4" w:space="0" w:color="auto"/>
                  <w:right w:val="single" w:sz="4" w:space="0" w:color="auto"/>
                </w:tcBorders>
                <w:vAlign w:val="center"/>
              </w:tcPr>
              <w:p w:rsidR="0085697A" w:rsidRDefault="0053392A" w:rsidP="0085697A">
                <w:pPr>
                  <w:rPr>
                    <w:rFonts w:ascii="仿宋" w:hAnsi="仿宋"/>
                    <w:szCs w:val="21"/>
                  </w:rPr>
                </w:pPr>
                <w:r>
                  <w:rPr>
                    <w:rFonts w:ascii="仿宋" w:hAnsi="仿宋" w:hint="eastAsia"/>
                    <w:szCs w:val="21"/>
                  </w:rPr>
                  <w:t>10</w:t>
                </w:r>
              </w:p>
            </w:tc>
            <w:sdt>
              <w:sdtPr>
                <w:rPr>
                  <w:rFonts w:ascii="仿宋" w:hAnsi="仿宋" w:hint="eastAsia"/>
                  <w:szCs w:val="21"/>
                </w:rPr>
                <w:alias w:val="主观"/>
                <w:tag w:val="主观"/>
                <w:id w:val="328177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5697A" w:rsidRDefault="0053392A" w:rsidP="0085697A">
                    <w:pPr>
                      <w:jc w:val="center"/>
                      <w:rPr>
                        <w:rFonts w:ascii="仿宋" w:hAnsi="仿宋"/>
                        <w:szCs w:val="21"/>
                      </w:rPr>
                    </w:pPr>
                    <w:r>
                      <w:rPr>
                        <w:rFonts w:ascii="MS Gothic" w:eastAsia="MS Gothic" w:hAnsi="MS Gothic" w:hint="eastAsia"/>
                        <w:szCs w:val="21"/>
                      </w:rPr>
                      <w:t>☒</w:t>
                    </w:r>
                  </w:p>
                </w:tc>
              </w:sdtContent>
            </w:sdt>
          </w:tr>
          <w:tr w:rsidR="0085697A" w:rsidTr="00D44264">
            <w:trPr>
              <w:trHeight w:val="545"/>
            </w:trPr>
            <w:tc>
              <w:tcPr>
                <w:tcW w:w="700" w:type="pct"/>
                <w:vMerge w:val="restart"/>
                <w:tcBorders>
                  <w:top w:val="single" w:sz="4" w:space="0" w:color="auto"/>
                  <w:left w:val="single" w:sz="4" w:space="0" w:color="auto"/>
                  <w:right w:val="single" w:sz="4" w:space="0" w:color="auto"/>
                </w:tcBorders>
                <w:vAlign w:val="center"/>
                <w:hideMark/>
              </w:tcPr>
              <w:p w:rsidR="0085697A" w:rsidRDefault="0053392A" w:rsidP="0085697A">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tcPr>
              <w:p w:rsidR="0085697A" w:rsidRPr="0085697A" w:rsidRDefault="0053392A" w:rsidP="0085697A">
                <w:pPr>
                  <w:snapToGrid w:val="0"/>
                  <w:rPr>
                    <w:rFonts w:ascii="仿宋" w:hAnsi="仿宋" w:cs="Arial"/>
                    <w:color w:val="000000" w:themeColor="text1"/>
                    <w:sz w:val="21"/>
                    <w:szCs w:val="21"/>
                  </w:rPr>
                </w:pPr>
                <w:r w:rsidRPr="0085697A">
                  <w:rPr>
                    <w:rFonts w:ascii="仿宋" w:hAnsi="仿宋" w:cs="Arial" w:hint="eastAsia"/>
                    <w:color w:val="000000" w:themeColor="text1"/>
                    <w:sz w:val="21"/>
                    <w:szCs w:val="21"/>
                  </w:rPr>
                  <w:t>服务业绩</w:t>
                </w:r>
              </w:p>
            </w:tc>
            <w:tc>
              <w:tcPr>
                <w:tcW w:w="2649" w:type="pct"/>
                <w:tcBorders>
                  <w:top w:val="single" w:sz="4" w:space="0" w:color="auto"/>
                  <w:left w:val="single" w:sz="4" w:space="0" w:color="auto"/>
                  <w:bottom w:val="single" w:sz="4" w:space="0" w:color="auto"/>
                  <w:right w:val="single" w:sz="4" w:space="0" w:color="auto"/>
                </w:tcBorders>
                <w:vAlign w:val="center"/>
              </w:tcPr>
              <w:p w:rsidR="0085697A" w:rsidRPr="0085697A" w:rsidRDefault="0053392A" w:rsidP="0085697A">
                <w:pPr>
                  <w:snapToGrid w:val="0"/>
                  <w:rPr>
                    <w:rFonts w:ascii="仿宋" w:hAnsi="仿宋" w:cs="Arial"/>
                    <w:color w:val="000000" w:themeColor="text1"/>
                    <w:sz w:val="21"/>
                    <w:szCs w:val="21"/>
                  </w:rPr>
                </w:pPr>
                <w:r w:rsidRPr="0085697A">
                  <w:rPr>
                    <w:rFonts w:ascii="仿宋" w:hAnsi="仿宋" w:cs="Arial" w:hint="eastAsia"/>
                    <w:color w:val="000000" w:themeColor="text1"/>
                    <w:sz w:val="21"/>
                    <w:szCs w:val="21"/>
                  </w:rPr>
                  <w:t>具有近五年（2016年—今）从事过相关类似业绩（河道治理和河道划界），有一项加2分，满分10分。（提供合同原件）</w:t>
                </w:r>
              </w:p>
            </w:tc>
            <w:tc>
              <w:tcPr>
                <w:tcW w:w="398" w:type="pct"/>
                <w:tcBorders>
                  <w:top w:val="single" w:sz="4" w:space="0" w:color="auto"/>
                  <w:left w:val="single" w:sz="4" w:space="0" w:color="auto"/>
                  <w:bottom w:val="single" w:sz="4" w:space="0" w:color="auto"/>
                  <w:right w:val="single" w:sz="4" w:space="0" w:color="auto"/>
                </w:tcBorders>
                <w:vAlign w:val="center"/>
              </w:tcPr>
              <w:p w:rsidR="0085697A" w:rsidRDefault="0053392A" w:rsidP="0085697A">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189277322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5697A" w:rsidRDefault="0053392A" w:rsidP="0085697A">
                    <w:pPr>
                      <w:jc w:val="center"/>
                      <w:rPr>
                        <w:rFonts w:ascii="仿宋" w:hAnsi="仿宋"/>
                        <w:szCs w:val="21"/>
                      </w:rPr>
                    </w:pPr>
                    <w:r>
                      <w:rPr>
                        <w:rFonts w:ascii="MS Gothic" w:eastAsia="MS Gothic" w:hAnsi="MS Gothic" w:hint="eastAsia"/>
                        <w:szCs w:val="21"/>
                      </w:rPr>
                      <w:t>☒</w:t>
                    </w:r>
                  </w:p>
                </w:tc>
              </w:sdtContent>
            </w:sdt>
          </w:tr>
          <w:tr w:rsidR="0085697A" w:rsidTr="00D44264">
            <w:trPr>
              <w:trHeight w:val="545"/>
            </w:trPr>
            <w:tc>
              <w:tcPr>
                <w:tcW w:w="0" w:type="auto"/>
                <w:vMerge/>
                <w:tcBorders>
                  <w:left w:val="single" w:sz="4" w:space="0" w:color="auto"/>
                  <w:right w:val="single" w:sz="4" w:space="0" w:color="auto"/>
                </w:tcBorders>
                <w:vAlign w:val="center"/>
                <w:hideMark/>
              </w:tcPr>
              <w:p w:rsidR="0085697A" w:rsidRDefault="00F5102C" w:rsidP="0085697A">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5697A" w:rsidRPr="0085697A" w:rsidRDefault="0053392A" w:rsidP="0085697A">
                <w:pPr>
                  <w:snapToGrid w:val="0"/>
                  <w:rPr>
                    <w:rFonts w:ascii="仿宋" w:hAnsi="仿宋" w:cs="Arial"/>
                    <w:color w:val="000000" w:themeColor="text1"/>
                    <w:sz w:val="21"/>
                    <w:szCs w:val="21"/>
                  </w:rPr>
                </w:pPr>
                <w:r w:rsidRPr="0085697A">
                  <w:rPr>
                    <w:rFonts w:ascii="仿宋" w:hAnsi="仿宋" w:cs="Arial" w:hint="eastAsia"/>
                    <w:color w:val="000000" w:themeColor="text1"/>
                    <w:sz w:val="21"/>
                    <w:szCs w:val="21"/>
                  </w:rPr>
                  <w:t>项目负责人业绩</w:t>
                </w:r>
              </w:p>
            </w:tc>
            <w:tc>
              <w:tcPr>
                <w:tcW w:w="2649" w:type="pct"/>
                <w:tcBorders>
                  <w:top w:val="single" w:sz="4" w:space="0" w:color="auto"/>
                  <w:left w:val="single" w:sz="4" w:space="0" w:color="auto"/>
                  <w:bottom w:val="single" w:sz="4" w:space="0" w:color="auto"/>
                  <w:right w:val="single" w:sz="4" w:space="0" w:color="auto"/>
                </w:tcBorders>
                <w:vAlign w:val="center"/>
              </w:tcPr>
              <w:p w:rsidR="0085697A" w:rsidRPr="0085697A" w:rsidRDefault="0053392A" w:rsidP="0085697A">
                <w:pPr>
                  <w:snapToGrid w:val="0"/>
                  <w:rPr>
                    <w:rFonts w:ascii="仿宋" w:hAnsi="仿宋" w:cs="Arial"/>
                    <w:color w:val="000000" w:themeColor="text1"/>
                    <w:sz w:val="21"/>
                    <w:szCs w:val="21"/>
                  </w:rPr>
                </w:pPr>
                <w:r w:rsidRPr="0085697A">
                  <w:rPr>
                    <w:rFonts w:ascii="仿宋" w:hAnsi="仿宋" w:cs="Arial" w:hint="eastAsia"/>
                    <w:color w:val="000000" w:themeColor="text1"/>
                    <w:sz w:val="21"/>
                    <w:szCs w:val="21"/>
                  </w:rPr>
                  <w:t>具有近五年（2016年—今）从事过相关类似业绩（河道治理和河道划界），有一项加2分，满分10分。（提供合同原件及相关材料）</w:t>
                </w:r>
              </w:p>
            </w:tc>
            <w:tc>
              <w:tcPr>
                <w:tcW w:w="398" w:type="pct"/>
                <w:tcBorders>
                  <w:top w:val="single" w:sz="4" w:space="0" w:color="auto"/>
                  <w:left w:val="single" w:sz="4" w:space="0" w:color="auto"/>
                  <w:bottom w:val="single" w:sz="4" w:space="0" w:color="auto"/>
                  <w:right w:val="single" w:sz="4" w:space="0" w:color="auto"/>
                </w:tcBorders>
                <w:vAlign w:val="center"/>
              </w:tcPr>
              <w:p w:rsidR="0085697A" w:rsidRDefault="0053392A" w:rsidP="0085697A">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134050277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5697A" w:rsidRDefault="0053392A" w:rsidP="0085697A">
                    <w:pPr>
                      <w:jc w:val="center"/>
                      <w:rPr>
                        <w:rFonts w:ascii="仿宋" w:hAnsi="仿宋"/>
                        <w:szCs w:val="21"/>
                      </w:rPr>
                    </w:pPr>
                    <w:r>
                      <w:rPr>
                        <w:rFonts w:ascii="MS Gothic" w:eastAsia="MS Gothic" w:hAnsi="MS Gothic" w:hint="eastAsia"/>
                        <w:szCs w:val="21"/>
                      </w:rPr>
                      <w:t>☒</w:t>
                    </w:r>
                  </w:p>
                </w:tc>
              </w:sdtContent>
            </w:sdt>
          </w:tr>
          <w:tr w:rsidR="0085697A" w:rsidTr="00D44264">
            <w:trPr>
              <w:trHeight w:val="545"/>
            </w:trPr>
            <w:tc>
              <w:tcPr>
                <w:tcW w:w="0" w:type="auto"/>
                <w:vMerge/>
                <w:tcBorders>
                  <w:left w:val="single" w:sz="4" w:space="0" w:color="auto"/>
                  <w:right w:val="single" w:sz="4" w:space="0" w:color="auto"/>
                </w:tcBorders>
                <w:vAlign w:val="center"/>
                <w:hideMark/>
              </w:tcPr>
              <w:p w:rsidR="0085697A" w:rsidRDefault="00F5102C" w:rsidP="0085697A">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5697A" w:rsidRPr="0085697A" w:rsidRDefault="0053392A" w:rsidP="0085697A">
                <w:pPr>
                  <w:snapToGrid w:val="0"/>
                  <w:rPr>
                    <w:rFonts w:ascii="仿宋" w:hAnsi="仿宋" w:cs="Arial"/>
                    <w:color w:val="000000" w:themeColor="text1"/>
                    <w:sz w:val="21"/>
                    <w:szCs w:val="21"/>
                  </w:rPr>
                </w:pPr>
                <w:r w:rsidRPr="0085697A">
                  <w:rPr>
                    <w:rFonts w:ascii="仿宋" w:hAnsi="仿宋" w:cs="Arial" w:hint="eastAsia"/>
                    <w:color w:val="000000" w:themeColor="text1"/>
                    <w:sz w:val="21"/>
                    <w:szCs w:val="21"/>
                  </w:rPr>
                  <w:t>服务承诺</w:t>
                </w:r>
              </w:p>
            </w:tc>
            <w:tc>
              <w:tcPr>
                <w:tcW w:w="2649" w:type="pct"/>
                <w:tcBorders>
                  <w:top w:val="single" w:sz="4" w:space="0" w:color="auto"/>
                  <w:left w:val="single" w:sz="4" w:space="0" w:color="auto"/>
                  <w:bottom w:val="single" w:sz="4" w:space="0" w:color="auto"/>
                  <w:right w:val="single" w:sz="4" w:space="0" w:color="auto"/>
                </w:tcBorders>
                <w:vAlign w:val="center"/>
              </w:tcPr>
              <w:p w:rsidR="0085697A" w:rsidRPr="0085697A" w:rsidRDefault="0053392A" w:rsidP="0085697A">
                <w:pPr>
                  <w:snapToGrid w:val="0"/>
                  <w:rPr>
                    <w:rFonts w:ascii="仿宋" w:hAnsi="仿宋" w:cs="Arial"/>
                    <w:color w:val="000000" w:themeColor="text1"/>
                    <w:sz w:val="21"/>
                    <w:szCs w:val="21"/>
                  </w:rPr>
                </w:pPr>
                <w:r w:rsidRPr="0085697A">
                  <w:rPr>
                    <w:rFonts w:ascii="仿宋" w:hAnsi="仿宋" w:cs="Arial" w:hint="eastAsia"/>
                    <w:color w:val="000000" w:themeColor="text1"/>
                    <w:sz w:val="21"/>
                    <w:szCs w:val="21"/>
                  </w:rPr>
                  <w:t>承诺全面、具体，具有可操作性的，</w:t>
                </w:r>
                <w:proofErr w:type="gramStart"/>
                <w:r w:rsidRPr="0085697A">
                  <w:rPr>
                    <w:rFonts w:ascii="仿宋" w:hAnsi="仿宋" w:cs="Arial" w:hint="eastAsia"/>
                    <w:color w:val="000000" w:themeColor="text1"/>
                    <w:sz w:val="21"/>
                    <w:szCs w:val="21"/>
                  </w:rPr>
                  <w:t>优得</w:t>
                </w:r>
                <w:proofErr w:type="gramEnd"/>
                <w:r w:rsidRPr="0085697A">
                  <w:rPr>
                    <w:rFonts w:ascii="仿宋" w:hAnsi="仿宋" w:cs="Arial" w:hint="eastAsia"/>
                    <w:color w:val="000000" w:themeColor="text1"/>
                    <w:sz w:val="21"/>
                    <w:szCs w:val="21"/>
                  </w:rPr>
                  <w:t xml:space="preserve">8-10分， </w:t>
                </w:r>
                <w:proofErr w:type="gramStart"/>
                <w:r w:rsidRPr="0085697A">
                  <w:rPr>
                    <w:rFonts w:ascii="仿宋" w:hAnsi="仿宋" w:cs="Arial" w:hint="eastAsia"/>
                    <w:color w:val="000000" w:themeColor="text1"/>
                    <w:sz w:val="21"/>
                    <w:szCs w:val="21"/>
                  </w:rPr>
                  <w:t>良得</w:t>
                </w:r>
                <w:proofErr w:type="gramEnd"/>
                <w:r w:rsidRPr="0085697A">
                  <w:rPr>
                    <w:rFonts w:ascii="仿宋" w:hAnsi="仿宋" w:cs="Arial" w:hint="eastAsia"/>
                    <w:color w:val="000000" w:themeColor="text1"/>
                    <w:sz w:val="21"/>
                    <w:szCs w:val="21"/>
                  </w:rPr>
                  <w:t>4-7分，一般得1-3分。</w:t>
                </w:r>
              </w:p>
            </w:tc>
            <w:tc>
              <w:tcPr>
                <w:tcW w:w="398" w:type="pct"/>
                <w:tcBorders>
                  <w:top w:val="single" w:sz="4" w:space="0" w:color="auto"/>
                  <w:left w:val="single" w:sz="4" w:space="0" w:color="auto"/>
                  <w:bottom w:val="single" w:sz="4" w:space="0" w:color="auto"/>
                  <w:right w:val="single" w:sz="4" w:space="0" w:color="auto"/>
                </w:tcBorders>
                <w:vAlign w:val="center"/>
              </w:tcPr>
              <w:p w:rsidR="0085697A" w:rsidRDefault="0053392A" w:rsidP="0085697A">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116744168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5697A" w:rsidRDefault="0053392A" w:rsidP="0085697A">
                    <w:pPr>
                      <w:jc w:val="center"/>
                      <w:rPr>
                        <w:rFonts w:ascii="仿宋" w:hAnsi="仿宋"/>
                        <w:szCs w:val="21"/>
                      </w:rPr>
                    </w:pPr>
                    <w:r>
                      <w:rPr>
                        <w:rFonts w:ascii="MS Gothic" w:eastAsia="MS Gothic" w:hAnsi="MS Gothic" w:hint="eastAsia"/>
                        <w:szCs w:val="21"/>
                      </w:rPr>
                      <w:t>☒</w:t>
                    </w:r>
                  </w:p>
                </w:tc>
              </w:sdtContent>
            </w:sdt>
          </w:tr>
          <w:tr w:rsidR="0085697A" w:rsidTr="00D44264">
            <w:trPr>
              <w:trHeight w:val="545"/>
            </w:trPr>
            <w:tc>
              <w:tcPr>
                <w:tcW w:w="0" w:type="auto"/>
                <w:vMerge/>
                <w:tcBorders>
                  <w:left w:val="single" w:sz="4" w:space="0" w:color="auto"/>
                  <w:right w:val="single" w:sz="4" w:space="0" w:color="auto"/>
                </w:tcBorders>
                <w:vAlign w:val="center"/>
                <w:hideMark/>
              </w:tcPr>
              <w:p w:rsidR="0085697A" w:rsidRDefault="00F5102C" w:rsidP="0085697A">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5697A" w:rsidRPr="0085697A" w:rsidRDefault="0053392A" w:rsidP="0085697A">
                <w:pPr>
                  <w:snapToGrid w:val="0"/>
                  <w:rPr>
                    <w:rFonts w:ascii="仿宋" w:hAnsi="仿宋" w:cs="Arial"/>
                    <w:color w:val="000000" w:themeColor="text1"/>
                    <w:sz w:val="21"/>
                    <w:szCs w:val="21"/>
                  </w:rPr>
                </w:pPr>
                <w:r w:rsidRPr="0085697A">
                  <w:rPr>
                    <w:rFonts w:ascii="仿宋" w:hAnsi="仿宋" w:cs="Arial" w:hint="eastAsia"/>
                    <w:color w:val="000000" w:themeColor="text1"/>
                    <w:sz w:val="21"/>
                    <w:szCs w:val="21"/>
                  </w:rPr>
                  <w:t>信用等级</w:t>
                </w:r>
              </w:p>
            </w:tc>
            <w:tc>
              <w:tcPr>
                <w:tcW w:w="2649" w:type="pct"/>
                <w:tcBorders>
                  <w:top w:val="single" w:sz="4" w:space="0" w:color="auto"/>
                  <w:left w:val="single" w:sz="4" w:space="0" w:color="auto"/>
                  <w:bottom w:val="single" w:sz="4" w:space="0" w:color="auto"/>
                  <w:right w:val="single" w:sz="4" w:space="0" w:color="auto"/>
                </w:tcBorders>
                <w:vAlign w:val="center"/>
              </w:tcPr>
              <w:p w:rsidR="0085697A" w:rsidRPr="0085697A" w:rsidRDefault="0053392A" w:rsidP="0085697A">
                <w:pPr>
                  <w:snapToGrid w:val="0"/>
                  <w:rPr>
                    <w:rFonts w:ascii="仿宋" w:hAnsi="仿宋" w:cs="Arial"/>
                    <w:color w:val="000000" w:themeColor="text1"/>
                    <w:sz w:val="21"/>
                    <w:szCs w:val="21"/>
                  </w:rPr>
                </w:pPr>
                <w:r w:rsidRPr="0085697A">
                  <w:rPr>
                    <w:rFonts w:ascii="仿宋" w:hAnsi="仿宋" w:cs="Arial" w:hint="eastAsia"/>
                    <w:color w:val="000000" w:themeColor="text1"/>
                    <w:sz w:val="21"/>
                    <w:szCs w:val="21"/>
                  </w:rPr>
                  <w:t>投标人需</w:t>
                </w:r>
                <w:proofErr w:type="gramStart"/>
                <w:r w:rsidRPr="0085697A">
                  <w:rPr>
                    <w:rFonts w:ascii="仿宋" w:hAnsi="仿宋" w:cs="Arial" w:hint="eastAsia"/>
                    <w:color w:val="000000" w:themeColor="text1"/>
                    <w:sz w:val="21"/>
                    <w:szCs w:val="21"/>
                  </w:rPr>
                  <w:t>具备省信用办资格</w:t>
                </w:r>
                <w:proofErr w:type="gramEnd"/>
                <w:r w:rsidRPr="0085697A">
                  <w:rPr>
                    <w:rFonts w:ascii="仿宋" w:hAnsi="仿宋" w:cs="Arial" w:hint="eastAsia"/>
                    <w:color w:val="000000" w:themeColor="text1"/>
                    <w:sz w:val="21"/>
                    <w:szCs w:val="21"/>
                  </w:rPr>
                  <w:t>认定的信用报告AA级（含）以上得4分，A</w:t>
                </w:r>
                <w:proofErr w:type="gramStart"/>
                <w:r w:rsidRPr="0085697A">
                  <w:rPr>
                    <w:rFonts w:ascii="仿宋" w:hAnsi="仿宋" w:cs="Arial" w:hint="eastAsia"/>
                    <w:color w:val="000000" w:themeColor="text1"/>
                    <w:sz w:val="21"/>
                    <w:szCs w:val="21"/>
                  </w:rPr>
                  <w:t>级得2分</w:t>
                </w:r>
                <w:proofErr w:type="gramEnd"/>
                <w:r w:rsidRPr="0085697A">
                  <w:rPr>
                    <w:rFonts w:ascii="仿宋" w:hAnsi="仿宋" w:cs="Arial" w:hint="eastAsia"/>
                    <w:color w:val="000000" w:themeColor="text1"/>
                    <w:sz w:val="21"/>
                    <w:szCs w:val="21"/>
                  </w:rPr>
                  <w:t>，其余不得分。（信用报告网上可查并提供原件）</w:t>
                </w:r>
              </w:p>
            </w:tc>
            <w:tc>
              <w:tcPr>
                <w:tcW w:w="398" w:type="pct"/>
                <w:tcBorders>
                  <w:top w:val="single" w:sz="4" w:space="0" w:color="auto"/>
                  <w:left w:val="single" w:sz="4" w:space="0" w:color="auto"/>
                  <w:bottom w:val="single" w:sz="4" w:space="0" w:color="auto"/>
                  <w:right w:val="single" w:sz="4" w:space="0" w:color="auto"/>
                </w:tcBorders>
                <w:vAlign w:val="center"/>
              </w:tcPr>
              <w:p w:rsidR="0085697A" w:rsidRDefault="0053392A" w:rsidP="0085697A">
                <w:pPr>
                  <w:rPr>
                    <w:rFonts w:ascii="仿宋" w:hAnsi="仿宋" w:cs="宋体"/>
                    <w:color w:val="000000"/>
                    <w:kern w:val="0"/>
                    <w:szCs w:val="21"/>
                  </w:rPr>
                </w:pPr>
                <w:r>
                  <w:rPr>
                    <w:rFonts w:ascii="仿宋" w:hAnsi="仿宋" w:cs="宋体" w:hint="eastAsia"/>
                    <w:color w:val="000000"/>
                    <w:kern w:val="0"/>
                    <w:szCs w:val="21"/>
                  </w:rPr>
                  <w:t>4</w:t>
                </w:r>
              </w:p>
            </w:tc>
            <w:sdt>
              <w:sdtPr>
                <w:rPr>
                  <w:rFonts w:ascii="仿宋" w:hAnsi="仿宋" w:hint="eastAsia"/>
                  <w:szCs w:val="21"/>
                </w:rPr>
                <w:alias w:val="主观"/>
                <w:tag w:val="主观"/>
                <w:id w:val="61958374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5697A" w:rsidRDefault="0053392A" w:rsidP="0085697A">
                    <w:pPr>
                      <w:jc w:val="center"/>
                      <w:rPr>
                        <w:rFonts w:ascii="仿宋" w:hAnsi="仿宋"/>
                        <w:szCs w:val="21"/>
                      </w:rPr>
                    </w:pPr>
                    <w:r>
                      <w:rPr>
                        <w:rFonts w:ascii="MS Gothic" w:eastAsia="MS Gothic" w:hAnsi="MS Gothic" w:hint="eastAsia"/>
                        <w:szCs w:val="21"/>
                      </w:rPr>
                      <w:t>☒</w:t>
                    </w:r>
                  </w:p>
                </w:tc>
              </w:sdtContent>
            </w:sdt>
          </w:tr>
          <w:tr w:rsidR="0085697A" w:rsidTr="000F7797">
            <w:trPr>
              <w:trHeight w:val="545"/>
            </w:trPr>
            <w:tc>
              <w:tcPr>
                <w:tcW w:w="0" w:type="auto"/>
                <w:vMerge/>
                <w:tcBorders>
                  <w:left w:val="single" w:sz="4" w:space="0" w:color="auto"/>
                  <w:right w:val="single" w:sz="4" w:space="0" w:color="auto"/>
                </w:tcBorders>
                <w:vAlign w:val="center"/>
                <w:hideMark/>
              </w:tcPr>
              <w:p w:rsidR="0085697A" w:rsidRDefault="00F5102C" w:rsidP="0085697A">
                <w:pPr>
                  <w:widowControl/>
                  <w:jc w:val="left"/>
                  <w:rPr>
                    <w:rFonts w:ascii="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85697A" w:rsidRPr="0085697A" w:rsidRDefault="0053392A" w:rsidP="0085697A">
                <w:pPr>
                  <w:snapToGrid w:val="0"/>
                  <w:rPr>
                    <w:rFonts w:ascii="仿宋" w:hAnsi="仿宋" w:cs="Arial"/>
                    <w:color w:val="000000" w:themeColor="text1"/>
                    <w:sz w:val="21"/>
                    <w:szCs w:val="21"/>
                  </w:rPr>
                </w:pPr>
                <w:r w:rsidRPr="0085697A">
                  <w:rPr>
                    <w:rFonts w:ascii="仿宋" w:hAnsi="仿宋" w:cs="Arial" w:hint="eastAsia"/>
                    <w:color w:val="000000" w:themeColor="text1"/>
                    <w:sz w:val="21"/>
                    <w:szCs w:val="21"/>
                  </w:rPr>
                  <w:t>公司管理制度</w:t>
                </w:r>
              </w:p>
            </w:tc>
            <w:tc>
              <w:tcPr>
                <w:tcW w:w="2649" w:type="pct"/>
                <w:tcBorders>
                  <w:top w:val="single" w:sz="4" w:space="0" w:color="auto"/>
                  <w:left w:val="single" w:sz="4" w:space="0" w:color="auto"/>
                  <w:bottom w:val="single" w:sz="4" w:space="0" w:color="auto"/>
                  <w:right w:val="single" w:sz="4" w:space="0" w:color="auto"/>
                </w:tcBorders>
                <w:vAlign w:val="center"/>
              </w:tcPr>
              <w:p w:rsidR="0085697A" w:rsidRPr="0085697A" w:rsidRDefault="0053392A" w:rsidP="0085697A">
                <w:pPr>
                  <w:snapToGrid w:val="0"/>
                  <w:rPr>
                    <w:rFonts w:ascii="仿宋" w:hAnsi="仿宋" w:cs="Arial"/>
                    <w:color w:val="000000" w:themeColor="text1"/>
                    <w:sz w:val="21"/>
                    <w:szCs w:val="21"/>
                  </w:rPr>
                </w:pPr>
                <w:r w:rsidRPr="0085697A">
                  <w:rPr>
                    <w:rFonts w:ascii="仿宋" w:hAnsi="仿宋" w:cs="Arial" w:hint="eastAsia"/>
                    <w:color w:val="000000" w:themeColor="text1"/>
                    <w:sz w:val="21"/>
                    <w:szCs w:val="21"/>
                  </w:rPr>
                  <w:t>公司具有完善、合理、可行的公司章程、内部管理制度、业务操作规程及廉洁自律措施的得满分，不足酌情减分。</w:t>
                </w:r>
              </w:p>
            </w:tc>
            <w:tc>
              <w:tcPr>
                <w:tcW w:w="398" w:type="pct"/>
                <w:tcBorders>
                  <w:top w:val="single" w:sz="4" w:space="0" w:color="auto"/>
                  <w:left w:val="single" w:sz="4" w:space="0" w:color="auto"/>
                  <w:bottom w:val="single" w:sz="4" w:space="0" w:color="auto"/>
                  <w:right w:val="single" w:sz="4" w:space="0" w:color="auto"/>
                </w:tcBorders>
                <w:vAlign w:val="center"/>
              </w:tcPr>
              <w:p w:rsidR="0085697A" w:rsidRDefault="0053392A" w:rsidP="0085697A">
                <w:pPr>
                  <w:rPr>
                    <w:rFonts w:ascii="仿宋" w:hAnsi="仿宋" w:cs="宋体"/>
                    <w:color w:val="000000"/>
                    <w:kern w:val="0"/>
                    <w:szCs w:val="21"/>
                  </w:rPr>
                </w:pPr>
                <w:r>
                  <w:rPr>
                    <w:rFonts w:ascii="仿宋" w:hAnsi="仿宋" w:cs="宋体" w:hint="eastAsia"/>
                    <w:color w:val="000000"/>
                    <w:kern w:val="0"/>
                    <w:szCs w:val="21"/>
                  </w:rPr>
                  <w:t>5</w:t>
                </w:r>
              </w:p>
            </w:tc>
            <w:sdt>
              <w:sdtPr>
                <w:rPr>
                  <w:rFonts w:ascii="仿宋" w:hAnsi="仿宋" w:hint="eastAsia"/>
                  <w:szCs w:val="21"/>
                </w:rPr>
                <w:alias w:val="主观"/>
                <w:tag w:val="主观"/>
                <w:id w:val="15773315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5697A" w:rsidRDefault="0053392A" w:rsidP="0085697A">
                    <w:pPr>
                      <w:jc w:val="center"/>
                      <w:rPr>
                        <w:rFonts w:ascii="仿宋" w:hAnsi="仿宋"/>
                        <w:szCs w:val="21"/>
                      </w:rPr>
                    </w:pPr>
                    <w:r>
                      <w:rPr>
                        <w:rFonts w:ascii="MS Gothic" w:eastAsia="MS Gothic" w:hAnsi="MS Gothic" w:hint="eastAsia"/>
                        <w:szCs w:val="21"/>
                      </w:rPr>
                      <w:t>☒</w:t>
                    </w:r>
                  </w:p>
                </w:tc>
              </w:sdtContent>
            </w:sdt>
          </w:tr>
          <w:tr w:rsidR="0085697A" w:rsidTr="000F7797">
            <w:trPr>
              <w:trHeight w:val="545"/>
            </w:trPr>
            <w:tc>
              <w:tcPr>
                <w:tcW w:w="0" w:type="auto"/>
                <w:vMerge/>
                <w:tcBorders>
                  <w:left w:val="single" w:sz="4" w:space="0" w:color="auto"/>
                  <w:bottom w:val="single" w:sz="4" w:space="0" w:color="auto"/>
                  <w:right w:val="single" w:sz="4" w:space="0" w:color="auto"/>
                </w:tcBorders>
                <w:vAlign w:val="center"/>
              </w:tcPr>
              <w:p w:rsidR="0085697A" w:rsidRDefault="00F5102C" w:rsidP="0085697A">
                <w:pPr>
                  <w:widowControl/>
                  <w:jc w:val="left"/>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85697A" w:rsidRPr="0085697A" w:rsidRDefault="00F5102C" w:rsidP="0085697A">
                <w:pPr>
                  <w:snapToGrid w:val="0"/>
                  <w:rPr>
                    <w:rFonts w:ascii="仿宋" w:hAnsi="仿宋" w:cs="Arial"/>
                    <w:color w:val="000000" w:themeColor="text1"/>
                    <w:sz w:val="2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5697A" w:rsidRPr="0085697A" w:rsidRDefault="0053392A" w:rsidP="0085697A">
                <w:pPr>
                  <w:snapToGrid w:val="0"/>
                  <w:rPr>
                    <w:rFonts w:ascii="仿宋" w:hAnsi="仿宋" w:cs="Arial"/>
                    <w:color w:val="000000" w:themeColor="text1"/>
                    <w:sz w:val="21"/>
                    <w:szCs w:val="21"/>
                  </w:rPr>
                </w:pPr>
                <w:r w:rsidRPr="0085697A">
                  <w:rPr>
                    <w:rFonts w:ascii="仿宋" w:hAnsi="仿宋" w:cs="Arial" w:hint="eastAsia"/>
                    <w:color w:val="000000" w:themeColor="text1"/>
                    <w:sz w:val="21"/>
                    <w:szCs w:val="21"/>
                  </w:rPr>
                  <w:t>ISO9001质量认证体系通过得5分，否则不得分。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85697A" w:rsidRDefault="0053392A" w:rsidP="0085697A">
                <w:pPr>
                  <w:rPr>
                    <w:rFonts w:ascii="仿宋" w:hAnsi="仿宋" w:cs="宋体"/>
                    <w:color w:val="000000"/>
                    <w:kern w:val="0"/>
                    <w:szCs w:val="21"/>
                  </w:rPr>
                </w:pPr>
                <w:r>
                  <w:rPr>
                    <w:rFonts w:ascii="仿宋" w:hAnsi="仿宋" w:cs="宋体" w:hint="eastAsia"/>
                    <w:color w:val="000000"/>
                    <w:kern w:val="0"/>
                    <w:szCs w:val="21"/>
                  </w:rPr>
                  <w:t>5</w:t>
                </w:r>
              </w:p>
            </w:tc>
            <w:sdt>
              <w:sdtPr>
                <w:rPr>
                  <w:rFonts w:ascii="仿宋" w:hAnsi="仿宋" w:hint="eastAsia"/>
                  <w:szCs w:val="21"/>
                </w:rPr>
                <w:alias w:val="主观"/>
                <w:tag w:val="主观"/>
                <w:id w:val="-1157677907"/>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5697A" w:rsidRDefault="0053392A" w:rsidP="0085697A">
                    <w:pPr>
                      <w:jc w:val="center"/>
                      <w:rPr>
                        <w:rFonts w:ascii="仿宋" w:hAnsi="仿宋"/>
                        <w:szCs w:val="21"/>
                      </w:rPr>
                    </w:pPr>
                    <w:r>
                      <w:rPr>
                        <w:rFonts w:ascii="MS Gothic" w:eastAsia="MS Gothic" w:hAnsi="MS Gothic" w:hint="eastAsia"/>
                        <w:szCs w:val="21"/>
                      </w:rPr>
                      <w:t>☒</w:t>
                    </w:r>
                  </w:p>
                </w:tc>
              </w:sdtContent>
            </w:sdt>
          </w:tr>
          <w:tr w:rsidR="000E345D" w:rsidTr="000F7797">
            <w:trPr>
              <w:trHeight w:val="545"/>
            </w:trPr>
            <w:tc>
              <w:tcPr>
                <w:tcW w:w="0" w:type="auto"/>
                <w:tcBorders>
                  <w:left w:val="single" w:sz="4" w:space="0" w:color="auto"/>
                  <w:bottom w:val="single" w:sz="4" w:space="0" w:color="auto"/>
                  <w:right w:val="single" w:sz="4" w:space="0" w:color="auto"/>
                </w:tcBorders>
                <w:vAlign w:val="center"/>
              </w:tcPr>
              <w:p w:rsidR="000E345D" w:rsidRDefault="0053392A" w:rsidP="0085697A">
                <w:pPr>
                  <w:widowControl/>
                  <w:jc w:val="left"/>
                  <w:rPr>
                    <w:rFonts w:ascii="仿宋" w:hAnsi="仿宋" w:cs="Arial"/>
                    <w:color w:val="000000" w:themeColor="text1"/>
                    <w:szCs w:val="21"/>
                  </w:rPr>
                </w:pPr>
                <w:r>
                  <w:rPr>
                    <w:rFonts w:ascii="仿宋" w:hAnsi="仿宋" w:cs="Arial" w:hint="eastAsia"/>
                    <w:color w:val="000000" w:themeColor="text1"/>
                    <w:szCs w:val="21"/>
                  </w:rPr>
                  <w:lastRenderedPageBreak/>
                  <w:t>合  计</w:t>
                </w:r>
              </w:p>
            </w:tc>
            <w:tc>
              <w:tcPr>
                <w:tcW w:w="635" w:type="pct"/>
                <w:tcBorders>
                  <w:left w:val="single" w:sz="4" w:space="0" w:color="auto"/>
                  <w:bottom w:val="single" w:sz="4" w:space="0" w:color="auto"/>
                  <w:right w:val="single" w:sz="4" w:space="0" w:color="auto"/>
                </w:tcBorders>
                <w:vAlign w:val="center"/>
              </w:tcPr>
              <w:p w:rsidR="000E345D" w:rsidRPr="0085697A" w:rsidRDefault="00F5102C" w:rsidP="0085697A">
                <w:pPr>
                  <w:snapToGrid w:val="0"/>
                  <w:rPr>
                    <w:rFonts w:ascii="仿宋" w:hAnsi="仿宋" w:cs="Arial"/>
                    <w:color w:val="000000" w:themeColor="text1"/>
                    <w:sz w:val="2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E345D" w:rsidRPr="0085697A" w:rsidRDefault="00F5102C" w:rsidP="0085697A">
                <w:pPr>
                  <w:snapToGrid w:val="0"/>
                  <w:rPr>
                    <w:rFonts w:ascii="仿宋" w:hAnsi="仿宋" w:cs="Arial"/>
                    <w:color w:val="000000" w:themeColor="text1"/>
                    <w:sz w:val="21"/>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0E345D" w:rsidRDefault="0053392A" w:rsidP="0085697A">
                <w:pPr>
                  <w:rPr>
                    <w:rFonts w:ascii="仿宋" w:hAnsi="仿宋" w:cs="宋体"/>
                    <w:color w:val="000000"/>
                    <w:kern w:val="0"/>
                    <w:szCs w:val="21"/>
                  </w:rPr>
                </w:pPr>
                <w:r>
                  <w:rPr>
                    <w:rFonts w:ascii="仿宋" w:hAnsi="仿宋" w:cs="宋体" w:hint="eastAsia"/>
                    <w:color w:val="000000"/>
                    <w:kern w:val="0"/>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0E345D" w:rsidRDefault="00F5102C" w:rsidP="0085697A">
                <w:pPr>
                  <w:jc w:val="center"/>
                  <w:rPr>
                    <w:rFonts w:ascii="仿宋" w:hAnsi="仿宋"/>
                    <w:szCs w:val="21"/>
                  </w:rPr>
                </w:pPr>
              </w:p>
            </w:tc>
          </w:tr>
        </w:tbl>
        <w:p w:rsidR="00A57130" w:rsidRPr="00642BE0" w:rsidRDefault="00F5102C" w:rsidP="00642BE0">
          <w:pPr>
            <w:ind w:firstLineChars="200" w:firstLine="480"/>
            <w:rPr>
              <w:rFonts w:ascii="仿宋" w:hAnsi="仿宋"/>
            </w:rPr>
          </w:pPr>
        </w:p>
      </w:sdtContent>
    </w:sdt>
    <w:p w:rsidR="00F825BB" w:rsidRDefault="00F825BB" w:rsidP="00F825BB"/>
    <w:p w:rsidR="007A342E" w:rsidRPr="007A342E" w:rsidRDefault="007A342E" w:rsidP="007A342E">
      <w:pPr>
        <w:widowControl/>
        <w:shd w:val="clear" w:color="auto" w:fill="FFFFFF"/>
        <w:spacing w:line="240" w:lineRule="exact"/>
        <w:jc w:val="left"/>
        <w:rPr>
          <w:rFonts w:ascii="仿宋_GB2312" w:eastAsia="仿宋_GB2312" w:hAnsi="仿宋_GB2312" w:cs="仿宋_GB2312"/>
          <w:kern w:val="0"/>
          <w:sz w:val="21"/>
          <w:szCs w:val="21"/>
        </w:rPr>
      </w:pPr>
    </w:p>
    <w:p w:rsidR="007A342E" w:rsidRPr="007A342E" w:rsidRDefault="007A342E" w:rsidP="007A342E">
      <w:pPr>
        <w:numPr>
          <w:ilvl w:val="0"/>
          <w:numId w:val="45"/>
        </w:numPr>
        <w:spacing w:line="240" w:lineRule="auto"/>
        <w:rPr>
          <w:rFonts w:ascii="仿宋_GB2312" w:eastAsia="仿宋_GB2312" w:hAnsi="仿宋_GB2312" w:cs="仿宋_GB2312"/>
          <w:b/>
          <w:sz w:val="21"/>
          <w:szCs w:val="21"/>
        </w:rPr>
      </w:pPr>
      <w:r w:rsidRPr="007A342E">
        <w:rPr>
          <w:rFonts w:ascii="仿宋_GB2312" w:eastAsia="仿宋_GB2312" w:hAnsi="仿宋_GB2312" w:cs="仿宋_GB2312" w:hint="eastAsia"/>
          <w:b/>
          <w:sz w:val="21"/>
          <w:szCs w:val="21"/>
        </w:rPr>
        <w:t>加分项评分标准</w:t>
      </w:r>
    </w:p>
    <w:p w:rsidR="007A342E" w:rsidRPr="007A342E" w:rsidRDefault="007A342E" w:rsidP="007A342E">
      <w:pPr>
        <w:spacing w:line="240" w:lineRule="auto"/>
        <w:rPr>
          <w:rFonts w:ascii="仿宋_GB2312" w:eastAsia="仿宋_GB2312" w:hAnsi="仿宋_GB2312" w:cs="仿宋_GB2312"/>
          <w:b/>
          <w:sz w:val="21"/>
          <w:szCs w:val="2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7897"/>
      </w:tblGrid>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加分</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因素</w:t>
            </w:r>
          </w:p>
        </w:tc>
        <w:tc>
          <w:tcPr>
            <w:tcW w:w="7897"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加分说明</w:t>
            </w:r>
          </w:p>
        </w:tc>
      </w:tr>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节能</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对于清单中的投标产品价格给予价格部分总分值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节能产品加分＝（节能产品投标报价之和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环保</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对于清单中的投标产品价格给予价格部分总分值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环保产品加分＝（环保产品投标报价之和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1278"/>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对于列入《辽宁省创新产品和服务目录》内的产品投标价格给予价格部分总分值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创新产品价格加分＝（目录内产品投标报价之和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1360"/>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创新服务</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对于列入《辽宁省创新产品和服务目录》内的服务投标价格给予价格部分总分值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创新服务价格加分＝（目录内服务投标报价之和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bl>
    <w:p w:rsidR="00F825BB" w:rsidRDefault="00F825BB" w:rsidP="007A342E">
      <w:pPr>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60AE9">
      <w:pPr>
        <w:pStyle w:val="1"/>
        <w:jc w:val="center"/>
      </w:pPr>
      <w:bookmarkStart w:id="110" w:name="_Toc25922_WPSOffice_Level1"/>
      <w:r>
        <w:rPr>
          <w:rFonts w:hint="eastAsia"/>
        </w:rPr>
        <w:lastRenderedPageBreak/>
        <w:t>第五章</w:t>
      </w:r>
      <w:r>
        <w:rPr>
          <w:rFonts w:hint="eastAsia"/>
        </w:rPr>
        <w:t xml:space="preserve"> </w:t>
      </w:r>
      <w:r>
        <w:rPr>
          <w:rFonts w:hint="eastAsia"/>
        </w:rPr>
        <w:t>合同条款</w:t>
      </w:r>
      <w:bookmarkEnd w:id="110"/>
      <w:r>
        <w:rPr>
          <w:rFonts w:hint="eastAsia"/>
        </w:rPr>
        <w:t>及格式</w:t>
      </w:r>
    </w:p>
    <w:p w:rsidR="00F825BB" w:rsidRDefault="00F825BB" w:rsidP="00F825BB">
      <w:pPr>
        <w:pStyle w:val="2"/>
        <w:snapToGrid w:val="0"/>
        <w:spacing w:before="0" w:after="0" w:line="240" w:lineRule="auto"/>
        <w:rPr>
          <w:rFonts w:ascii="仿宋_GB2312" w:eastAsia="仿宋_GB2312" w:hAnsi="仿宋_GB2312" w:cs="仿宋_GB2312"/>
          <w:szCs w:val="28"/>
        </w:rPr>
      </w:pPr>
      <w:bookmarkStart w:id="111" w:name="_Toc23704_WPSOffice_Level1"/>
      <w:r>
        <w:rPr>
          <w:rFonts w:ascii="仿宋_GB2312" w:eastAsia="仿宋_GB2312" w:hAnsi="仿宋_GB2312" w:cs="仿宋_GB2312" w:hint="eastAsia"/>
          <w:sz w:val="28"/>
          <w:szCs w:val="28"/>
        </w:rPr>
        <w:t>合同条款</w:t>
      </w:r>
      <w:bookmarkEnd w:id="111"/>
      <w:r>
        <w:rPr>
          <w:rFonts w:ascii="仿宋_GB2312" w:eastAsia="仿宋_GB2312" w:hAnsi="仿宋_GB2312" w:cs="仿宋_GB2312" w:hint="eastAsia"/>
          <w:sz w:val="28"/>
          <w:szCs w:val="28"/>
        </w:rPr>
        <w:t xml:space="preserve">                    </w:t>
      </w:r>
    </w:p>
    <w:p w:rsidR="00F825BB" w:rsidRDefault="00F825BB" w:rsidP="00F825BB">
      <w:pPr>
        <w:spacing w:beforeLines="100" w:before="240" w:afterLines="100" w:after="240" w:line="480" w:lineRule="exact"/>
        <w:jc w:val="center"/>
        <w:rPr>
          <w:rFonts w:ascii="仿宋_GB2312" w:eastAsia="仿宋_GB2312" w:hAnsi="仿宋_GB2312" w:cs="仿宋_GB2312"/>
          <w:b/>
          <w:sz w:val="44"/>
          <w:szCs w:val="44"/>
        </w:rPr>
      </w:pPr>
      <w:bookmarkStart w:id="112" w:name="_Toc30224_WPSOffice_Level1"/>
      <w:r>
        <w:rPr>
          <w:rFonts w:ascii="仿宋_GB2312" w:eastAsia="仿宋_GB2312" w:hAnsi="仿宋_GB2312" w:cs="仿宋_GB2312" w:hint="eastAsia"/>
          <w:b/>
          <w:sz w:val="44"/>
          <w:szCs w:val="44"/>
        </w:rPr>
        <w:t>政府采购合同条款</w:t>
      </w:r>
      <w:bookmarkEnd w:id="112"/>
    </w:p>
    <w:p w:rsidR="00F825BB" w:rsidRDefault="00F825BB" w:rsidP="00F825BB"/>
    <w:p w:rsidR="00F825BB" w:rsidRDefault="00F825BB" w:rsidP="00F825BB">
      <w:pPr>
        <w:adjustRightInd w:val="0"/>
        <w:snapToGrid w:val="0"/>
        <w:ind w:firstLineChars="196" w:firstLine="413"/>
        <w:rPr>
          <w:rFonts w:ascii="仿宋_GB2312" w:eastAsia="仿宋_GB2312" w:hAnsi="宋体"/>
          <w:b/>
          <w:bCs/>
          <w:szCs w:val="21"/>
        </w:rPr>
      </w:pPr>
      <w:bookmarkStart w:id="113" w:name="_Toc10117_WPSOffice_Level1"/>
      <w:bookmarkStart w:id="114" w:name="_Toc398_WPSOffice_Level1"/>
      <w:bookmarkStart w:id="115" w:name="_Toc25596_WPSOffice_Level1"/>
      <w:r>
        <w:rPr>
          <w:rFonts w:ascii="仿宋_GB2312" w:eastAsia="仿宋_GB2312" w:hAnsi="宋体" w:hint="eastAsia"/>
          <w:b/>
          <w:bCs/>
          <w:sz w:val="21"/>
          <w:szCs w:val="21"/>
        </w:rPr>
        <w:t>1.术语定义</w:t>
      </w:r>
      <w:bookmarkEnd w:id="113"/>
      <w:bookmarkEnd w:id="114"/>
      <w:bookmarkEnd w:id="115"/>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本政府采购合同下列术语应解释为：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1.1“政府采购合同”指供需双方依照政府采购程序、按照招标文件投标文件确定的事项所达成的协议，包括附件、附录和上述文件所提到的构成政府采购合同的所有文件。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1.2“政府采购合同价”指根据合同约定供方在正确地完全履行政府采购合同义务后，需方应支付给供方的价格。</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1.5“需方”指项目基本内容及要求中所述取得货物和服务的采购人。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1.6“供方”指项目基本内容及要求中所述提供产品和服务的中标人。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1.7“检验”指需方或者需方的最终用户收货后，按照本政府采购合同约定的标准对政府采购合同货物进行的检测与查验。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1.8“验收书”指需方对供方履行政府采购合同情况及结果进行现场检验和评估意见的文件。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1.9“技术资料”指安装、调试、使用、维修政府采购合同货物所应具备的产品使用说明书和、或使用指南、操作手册、维修指南、服务手册、电路图、产品演示等文件及音像资料。</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1.10“保修期”指自</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签署之日起，供方以自</w:t>
      </w:r>
      <w:proofErr w:type="gramStart"/>
      <w:r>
        <w:rPr>
          <w:rFonts w:ascii="仿宋_GB2312" w:eastAsia="仿宋_GB2312" w:hAnsi="宋体" w:hint="eastAsia"/>
          <w:sz w:val="21"/>
          <w:szCs w:val="21"/>
        </w:rPr>
        <w:t>担费用</w:t>
      </w:r>
      <w:proofErr w:type="gramEnd"/>
      <w:r>
        <w:rPr>
          <w:rFonts w:ascii="仿宋_GB2312" w:eastAsia="仿宋_GB2312" w:hAnsi="宋体" w:hint="eastAsia"/>
          <w:sz w:val="21"/>
          <w:szCs w:val="21"/>
        </w:rPr>
        <w:t>方式保证政府采购合同货物正常运行的时期。</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1.11“第三人”是指本政府采购合同双方以外的任何中国境内外的自然人、法人或其它经济组织。</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1.12“法律、法规”是指由中国各级政府及有关部门制定的法律、行政法规、地方性法规、规章及其它规范性文件的有关规定。</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lastRenderedPageBreak/>
        <w:t>1.13“招标文件”指采购人或者采购代理机构发布的招标文件。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1.14“投标文件”指供方按照采购代理机构招标文件的要求编制和递交，并最终被评标委员会接受的投标文件。</w:t>
      </w:r>
    </w:p>
    <w:p w:rsidR="00F825BB" w:rsidRDefault="00F825BB" w:rsidP="00F825BB">
      <w:bookmarkStart w:id="116" w:name="_Toc29737_WPSOffice_Level1"/>
      <w:bookmarkStart w:id="117" w:name="_Toc22454_WPSOffice_Level1"/>
      <w:bookmarkStart w:id="118" w:name="_Toc750_WPSOffice_Level1"/>
      <w:r>
        <w:rPr>
          <w:rFonts w:hint="eastAsia"/>
        </w:rPr>
        <w:t>2.</w:t>
      </w:r>
      <w:r>
        <w:rPr>
          <w:rFonts w:hint="eastAsia"/>
        </w:rPr>
        <w:t>技术指标</w:t>
      </w:r>
      <w:bookmarkEnd w:id="116"/>
      <w:bookmarkEnd w:id="117"/>
      <w:bookmarkEnd w:id="118"/>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2.1交付产品的技术指标应与招标文件规定的技术指标要求及投标文件中的“</w:t>
      </w:r>
      <w:r>
        <w:rPr>
          <w:rFonts w:ascii="仿宋_GB2312" w:eastAsia="仿宋_GB2312" w:hAnsi="宋体" w:hint="eastAsia"/>
          <w:szCs w:val="21"/>
        </w:rPr>
        <w:t>技术规格偏离表及商务条款偏离表</w:t>
      </w:r>
      <w:r>
        <w:rPr>
          <w:rFonts w:ascii="仿宋_GB2312" w:eastAsia="仿宋_GB2312" w:hAnsi="宋体" w:hint="eastAsia"/>
          <w:sz w:val="21"/>
          <w:szCs w:val="21"/>
        </w:rPr>
        <w:t>”的承诺内容相一致。</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2.2 除技术指标另有规定外，计量单位应该使用公制。</w:t>
      </w:r>
    </w:p>
    <w:p w:rsidR="00F825BB" w:rsidRDefault="00F825BB" w:rsidP="00F825BB">
      <w:pPr>
        <w:adjustRightInd w:val="0"/>
        <w:snapToGrid w:val="0"/>
        <w:ind w:firstLineChars="196" w:firstLine="413"/>
        <w:rPr>
          <w:rFonts w:ascii="仿宋_GB2312" w:eastAsia="仿宋_GB2312" w:hAnsi="宋体"/>
          <w:b/>
          <w:szCs w:val="21"/>
        </w:rPr>
      </w:pPr>
      <w:bookmarkStart w:id="119" w:name="_Toc1538_WPSOffice_Level1"/>
      <w:bookmarkStart w:id="120" w:name="_Toc19640_WPSOffice_Level1"/>
      <w:bookmarkStart w:id="121" w:name="_Toc17648_WPSOffice_Level1"/>
      <w:r>
        <w:rPr>
          <w:rFonts w:ascii="仿宋_GB2312" w:eastAsia="仿宋_GB2312" w:hAnsi="宋体" w:hint="eastAsia"/>
          <w:b/>
          <w:sz w:val="21"/>
          <w:szCs w:val="21"/>
        </w:rPr>
        <w:t>3.交货</w:t>
      </w:r>
      <w:bookmarkEnd w:id="119"/>
      <w:bookmarkEnd w:id="120"/>
      <w:bookmarkEnd w:id="121"/>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3.1供方按照合同约定的时间、地点交货</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3.2供方交货的同时应提交下列文件：销售发票，制造厂商出具的质量检验证书、产品合格证以及招标文件、投标文件确定供方应随货物同时提供的其他资料。</w:t>
      </w:r>
    </w:p>
    <w:p w:rsidR="00F825BB" w:rsidRDefault="00F825BB" w:rsidP="00F825BB">
      <w:pPr>
        <w:adjustRightInd w:val="0"/>
        <w:snapToGrid w:val="0"/>
        <w:ind w:firstLineChars="196" w:firstLine="413"/>
        <w:rPr>
          <w:rFonts w:ascii="仿宋_GB2312" w:eastAsia="仿宋_GB2312" w:hAnsi="宋体"/>
          <w:b/>
          <w:szCs w:val="21"/>
        </w:rPr>
      </w:pPr>
      <w:bookmarkStart w:id="122" w:name="_Toc15048_WPSOffice_Level1"/>
      <w:bookmarkStart w:id="123" w:name="_Toc1266_WPSOffice_Level1"/>
      <w:bookmarkStart w:id="124" w:name="_Toc11745_WPSOffice_Level1"/>
      <w:r>
        <w:rPr>
          <w:rFonts w:ascii="仿宋_GB2312" w:eastAsia="仿宋_GB2312" w:hAnsi="宋体" w:hint="eastAsia"/>
          <w:b/>
          <w:sz w:val="21"/>
          <w:szCs w:val="21"/>
        </w:rPr>
        <w:t>4.合同金额</w:t>
      </w:r>
      <w:bookmarkEnd w:id="122"/>
      <w:bookmarkEnd w:id="123"/>
      <w:bookmarkEnd w:id="124"/>
    </w:p>
    <w:p w:rsidR="00F825BB" w:rsidRDefault="00F825BB" w:rsidP="00F825BB">
      <w:pPr>
        <w:adjustRightInd w:val="0"/>
        <w:snapToGrid w:val="0"/>
        <w:ind w:firstLineChars="196" w:firstLine="412"/>
        <w:rPr>
          <w:rFonts w:ascii="仿宋_GB2312" w:eastAsia="仿宋_GB2312" w:hAnsi="宋体"/>
          <w:b/>
          <w:szCs w:val="21"/>
        </w:rPr>
      </w:pPr>
      <w:r>
        <w:rPr>
          <w:rFonts w:ascii="仿宋_GB2312" w:eastAsia="仿宋_GB2312" w:hAnsi="宋体" w:hint="eastAsia"/>
          <w:sz w:val="21"/>
          <w:szCs w:val="21"/>
        </w:rPr>
        <w:t>根据政府采购合同文件要求，确定政府采购合同的总金额。</w:t>
      </w:r>
    </w:p>
    <w:p w:rsidR="00F825BB" w:rsidRDefault="00F825BB" w:rsidP="00F825BB">
      <w:pPr>
        <w:adjustRightInd w:val="0"/>
        <w:snapToGrid w:val="0"/>
        <w:ind w:firstLineChars="196" w:firstLine="413"/>
        <w:rPr>
          <w:rFonts w:ascii="仿宋_GB2312" w:eastAsia="仿宋_GB2312" w:hAnsi="宋体"/>
          <w:b/>
          <w:szCs w:val="21"/>
        </w:rPr>
      </w:pPr>
      <w:bookmarkStart w:id="125" w:name="_Toc941_WPSOffice_Level1"/>
      <w:bookmarkStart w:id="126" w:name="_Toc22359_WPSOffice_Level1"/>
      <w:bookmarkStart w:id="127" w:name="_Toc11969_WPSOffice_Level1"/>
      <w:r>
        <w:rPr>
          <w:rFonts w:ascii="仿宋_GB2312" w:eastAsia="仿宋_GB2312" w:hAnsi="宋体" w:hint="eastAsia"/>
          <w:b/>
          <w:sz w:val="21"/>
          <w:szCs w:val="21"/>
        </w:rPr>
        <w:t>5.付款</w:t>
      </w:r>
      <w:bookmarkEnd w:id="125"/>
      <w:bookmarkEnd w:id="126"/>
      <w:bookmarkEnd w:id="127"/>
    </w:p>
    <w:p w:rsidR="00F825BB" w:rsidRDefault="00F825BB" w:rsidP="00F825BB">
      <w:pPr>
        <w:adjustRightInd w:val="0"/>
        <w:snapToGrid w:val="0"/>
        <w:ind w:firstLineChars="196" w:firstLine="412"/>
        <w:rPr>
          <w:rFonts w:ascii="仿宋_GB2312" w:eastAsia="仿宋_GB2312" w:hAnsi="宋体"/>
          <w:szCs w:val="21"/>
          <w:u w:val="single"/>
        </w:rPr>
      </w:pPr>
      <w:bookmarkStart w:id="128" w:name="_Toc22351_WPSOffice_Level2"/>
      <w:r>
        <w:rPr>
          <w:rFonts w:ascii="仿宋_GB2312" w:eastAsia="仿宋_GB2312" w:hAnsi="宋体" w:hint="eastAsia"/>
          <w:sz w:val="21"/>
          <w:szCs w:val="21"/>
        </w:rPr>
        <w:t>5.1付款方式、条件：需方按照合同约定的方式和条件付款。</w:t>
      </w:r>
      <w:bookmarkEnd w:id="128"/>
    </w:p>
    <w:p w:rsidR="00F825BB" w:rsidRDefault="00F825BB" w:rsidP="00F825BB">
      <w:pPr>
        <w:adjustRightInd w:val="0"/>
        <w:snapToGrid w:val="0"/>
        <w:ind w:firstLineChars="196" w:firstLine="413"/>
        <w:rPr>
          <w:rFonts w:ascii="仿宋_GB2312" w:eastAsia="仿宋_GB2312" w:hAnsi="宋体"/>
          <w:b/>
          <w:szCs w:val="21"/>
        </w:rPr>
      </w:pPr>
      <w:bookmarkStart w:id="129" w:name="_Toc30478_WPSOffice_Level1"/>
      <w:bookmarkStart w:id="130" w:name="_Toc27769_WPSOffice_Level1"/>
      <w:bookmarkStart w:id="131" w:name="_Toc10526_WPSOffice_Level1"/>
      <w:r>
        <w:rPr>
          <w:rFonts w:ascii="仿宋_GB2312" w:eastAsia="仿宋_GB2312" w:hAnsi="宋体" w:hint="eastAsia"/>
          <w:b/>
          <w:sz w:val="21"/>
          <w:szCs w:val="21"/>
        </w:rPr>
        <w:t>6.验收</w:t>
      </w:r>
      <w:bookmarkEnd w:id="129"/>
      <w:bookmarkEnd w:id="130"/>
      <w:bookmarkEnd w:id="131"/>
      <w:r>
        <w:rPr>
          <w:rFonts w:ascii="仿宋_GB2312" w:eastAsia="仿宋_GB2312" w:hAnsi="宋体" w:hint="eastAsia"/>
          <w:b/>
          <w:sz w:val="21"/>
          <w:szCs w:val="21"/>
        </w:rPr>
        <w:t xml:space="preserve"> </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6.1供方提交的货物由需方或者需方的最终用户负责验收。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应当包括每一项技术、服务等要求的履约情况。</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6.3大型或者复杂的项目，应当邀请国家认可的质量检测机构参加验收。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6.4政府向社会公众提供的公共服务项目，验收时应当邀请服务对象参与并出具意见，验收结果应当向社会公告。</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6.6货物保修期自</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签署之日起计算。</w:t>
      </w:r>
    </w:p>
    <w:p w:rsidR="00F825BB" w:rsidRDefault="00F825BB" w:rsidP="00F825BB">
      <w:pPr>
        <w:adjustRightInd w:val="0"/>
        <w:snapToGrid w:val="0"/>
        <w:ind w:firstLineChars="196" w:firstLine="413"/>
        <w:rPr>
          <w:rFonts w:ascii="仿宋_GB2312" w:eastAsia="仿宋_GB2312" w:hAnsi="宋体"/>
          <w:b/>
          <w:szCs w:val="21"/>
        </w:rPr>
      </w:pPr>
      <w:bookmarkStart w:id="132" w:name="_Toc23127_WPSOffice_Level1"/>
      <w:bookmarkStart w:id="133" w:name="_Toc31292_WPSOffice_Level1"/>
      <w:bookmarkStart w:id="134" w:name="_Toc21868_WPSOffice_Level1"/>
      <w:r>
        <w:rPr>
          <w:rFonts w:ascii="仿宋_GB2312" w:eastAsia="仿宋_GB2312" w:hAnsi="宋体" w:hint="eastAsia"/>
          <w:b/>
          <w:sz w:val="21"/>
          <w:szCs w:val="21"/>
        </w:rPr>
        <w:t>7.知识产权及有关规定</w:t>
      </w:r>
      <w:bookmarkEnd w:id="132"/>
      <w:bookmarkEnd w:id="133"/>
      <w:bookmarkEnd w:id="134"/>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7.2一方对另一方提供的技术资料、样件、图纸及其他与质量、技术、经营相关信息（包括但</w:t>
      </w:r>
      <w:r>
        <w:rPr>
          <w:rFonts w:ascii="仿宋_GB2312" w:eastAsia="仿宋_GB2312" w:hAnsi="宋体" w:hint="eastAsia"/>
          <w:sz w:val="21"/>
          <w:szCs w:val="21"/>
        </w:rPr>
        <w:lastRenderedPageBreak/>
        <w:t>不限于价格、数量）有保密义务。双方应确保其人员及相关协作方承担保密义务。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7.4本合同中涉及保密和知识产权任何条款，在合同期限内及合同终止后持续有效。</w:t>
      </w:r>
    </w:p>
    <w:p w:rsidR="00F825BB" w:rsidRDefault="00F825BB" w:rsidP="00F825BB">
      <w:pPr>
        <w:adjustRightInd w:val="0"/>
        <w:snapToGrid w:val="0"/>
        <w:ind w:firstLineChars="196" w:firstLine="413"/>
        <w:rPr>
          <w:rFonts w:ascii="仿宋_GB2312" w:eastAsia="仿宋_GB2312" w:hAnsi="宋体"/>
          <w:b/>
          <w:szCs w:val="21"/>
        </w:rPr>
      </w:pPr>
      <w:bookmarkStart w:id="135" w:name="_Toc26796_WPSOffice_Level1"/>
      <w:bookmarkStart w:id="136" w:name="_Toc21090_WPSOffice_Level1"/>
      <w:bookmarkStart w:id="137" w:name="_Toc24765_WPSOffice_Level1"/>
      <w:r>
        <w:rPr>
          <w:rFonts w:ascii="仿宋_GB2312" w:eastAsia="仿宋_GB2312" w:hAnsi="宋体" w:hint="eastAsia"/>
          <w:b/>
          <w:sz w:val="21"/>
          <w:szCs w:val="21"/>
        </w:rPr>
        <w:t>8.包装要求</w:t>
      </w:r>
      <w:bookmarkEnd w:id="135"/>
      <w:bookmarkEnd w:id="136"/>
      <w:bookmarkEnd w:id="137"/>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8.2每一个包装箱内应附一份详细的装箱单和质量合格证书。</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8.3包装费由供方承担，包装物不回收。</w:t>
      </w:r>
    </w:p>
    <w:p w:rsidR="00F825BB" w:rsidRDefault="00F825BB" w:rsidP="00F825BB">
      <w:pPr>
        <w:adjustRightInd w:val="0"/>
        <w:snapToGrid w:val="0"/>
        <w:ind w:firstLineChars="196" w:firstLine="413"/>
        <w:rPr>
          <w:rFonts w:ascii="仿宋_GB2312" w:eastAsia="仿宋_GB2312" w:hAnsi="宋体"/>
          <w:b/>
          <w:szCs w:val="21"/>
        </w:rPr>
      </w:pPr>
      <w:bookmarkStart w:id="138" w:name="_Toc1308_WPSOffice_Level1"/>
      <w:bookmarkStart w:id="139" w:name="_Toc2304_WPSOffice_Level1"/>
      <w:bookmarkStart w:id="140" w:name="_Toc26447_WPSOffice_Level1"/>
      <w:r>
        <w:rPr>
          <w:rFonts w:ascii="仿宋_GB2312" w:eastAsia="仿宋_GB2312" w:hAnsi="宋体" w:hint="eastAsia"/>
          <w:b/>
          <w:sz w:val="21"/>
          <w:szCs w:val="21"/>
        </w:rPr>
        <w:t>9.伴随服务</w:t>
      </w:r>
      <w:bookmarkEnd w:id="138"/>
      <w:bookmarkEnd w:id="139"/>
      <w:bookmarkEnd w:id="140"/>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9.1供方应提供所交付货物的全套技术文件资料，包括产品目录、图纸、操作手册、使用说明、维护手册和服务指南等。</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9.2供方还应提供下列服务：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9.2.1货物的现场安装、启动和试运行；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9.2.2提供货物组装和维修所需的工具；</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9.2.4在制造厂家或在项目现场就货物的安装、启动、运行、维护等对需方人员进行培训，直至需方人员掌握全部上述技能为止。</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9.3伴随服务的费用应含在合同价中，不单独进行支付。</w:t>
      </w:r>
    </w:p>
    <w:p w:rsidR="00F825BB" w:rsidRDefault="00F825BB" w:rsidP="00F825BB">
      <w:pPr>
        <w:adjustRightInd w:val="0"/>
        <w:snapToGrid w:val="0"/>
        <w:ind w:firstLineChars="196" w:firstLine="413"/>
        <w:rPr>
          <w:rFonts w:ascii="仿宋_GB2312" w:eastAsia="仿宋_GB2312" w:hAnsi="宋体"/>
          <w:b/>
          <w:szCs w:val="21"/>
        </w:rPr>
      </w:pPr>
      <w:bookmarkStart w:id="141" w:name="_Toc14320_WPSOffice_Level1"/>
      <w:bookmarkStart w:id="142" w:name="_Toc7636_WPSOffice_Level1"/>
      <w:bookmarkStart w:id="143" w:name="_Toc8205_WPSOffice_Level1"/>
      <w:r>
        <w:rPr>
          <w:rFonts w:ascii="仿宋_GB2312" w:eastAsia="仿宋_GB2312" w:hAnsi="宋体" w:hint="eastAsia"/>
          <w:b/>
          <w:sz w:val="21"/>
          <w:szCs w:val="21"/>
        </w:rPr>
        <w:t>10.质量保证期</w:t>
      </w:r>
      <w:bookmarkEnd w:id="141"/>
      <w:bookmarkEnd w:id="142"/>
      <w:bookmarkEnd w:id="143"/>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10.1以招标文件中的规定为准，如果投标文件中的承诺优于招标文件规定，则以投标文件为准。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10.2如果招标文件没有特别要求，以供方在投标文件中提交的制造厂商的有关文件为准。如果上述文件规定有不一致之处，以对需方有利的为准。</w:t>
      </w:r>
    </w:p>
    <w:p w:rsidR="00F825BB" w:rsidRDefault="00F825BB" w:rsidP="00F825BB">
      <w:pPr>
        <w:adjustRightInd w:val="0"/>
        <w:snapToGrid w:val="0"/>
        <w:ind w:firstLineChars="196" w:firstLine="413"/>
        <w:rPr>
          <w:rFonts w:ascii="仿宋_GB2312" w:eastAsia="仿宋_GB2312" w:hAnsi="宋体"/>
          <w:b/>
          <w:szCs w:val="21"/>
        </w:rPr>
      </w:pPr>
      <w:bookmarkStart w:id="144" w:name="_Toc18427_WPSOffice_Level1"/>
      <w:bookmarkStart w:id="145" w:name="_Toc13950_WPSOffice_Level1"/>
      <w:bookmarkStart w:id="146" w:name="_Toc16220_WPSOffice_Level1"/>
      <w:r>
        <w:rPr>
          <w:rFonts w:ascii="仿宋_GB2312" w:eastAsia="仿宋_GB2312" w:hAnsi="宋体" w:hint="eastAsia"/>
          <w:b/>
          <w:sz w:val="21"/>
          <w:szCs w:val="21"/>
        </w:rPr>
        <w:t>11.质量保证</w:t>
      </w:r>
      <w:bookmarkEnd w:id="144"/>
      <w:bookmarkEnd w:id="145"/>
      <w:bookmarkEnd w:id="146"/>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w:t>
      </w:r>
      <w:r>
        <w:rPr>
          <w:rFonts w:ascii="仿宋_GB2312" w:eastAsia="仿宋_GB2312" w:hAnsi="宋体" w:hint="eastAsia"/>
          <w:sz w:val="21"/>
          <w:szCs w:val="21"/>
        </w:rPr>
        <w:lastRenderedPageBreak/>
        <w:t>任，该责任不受质量保证期的限制。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 w:val="21"/>
          <w:szCs w:val="21"/>
        </w:rPr>
        <w:t>本保证</w:t>
      </w:r>
      <w:proofErr w:type="gramEnd"/>
      <w:r>
        <w:rPr>
          <w:rFonts w:ascii="仿宋_GB2312" w:eastAsia="仿宋_GB2312" w:hAnsi="宋体" w:hint="eastAsia"/>
          <w:sz w:val="21"/>
          <w:szCs w:val="21"/>
        </w:rPr>
        <w:t>下的索赔。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825BB" w:rsidRDefault="00F825BB" w:rsidP="00F825BB">
      <w:pPr>
        <w:adjustRightInd w:val="0"/>
        <w:snapToGrid w:val="0"/>
        <w:ind w:firstLineChars="196" w:firstLine="413"/>
        <w:rPr>
          <w:rFonts w:ascii="仿宋_GB2312" w:eastAsia="仿宋_GB2312" w:hAnsi="宋体"/>
          <w:b/>
          <w:szCs w:val="21"/>
        </w:rPr>
      </w:pPr>
      <w:bookmarkStart w:id="147" w:name="_Toc29469_WPSOffice_Level1"/>
      <w:bookmarkStart w:id="148" w:name="_Toc9090_WPSOffice_Level1"/>
      <w:bookmarkStart w:id="149" w:name="_Toc24667_WPSOffice_Level1"/>
      <w:r>
        <w:rPr>
          <w:rFonts w:ascii="仿宋_GB2312" w:eastAsia="仿宋_GB2312" w:hAnsi="宋体" w:hint="eastAsia"/>
          <w:b/>
          <w:sz w:val="21"/>
          <w:szCs w:val="21"/>
        </w:rPr>
        <w:t>12.技术服务和保修责任</w:t>
      </w:r>
      <w:bookmarkEnd w:id="147"/>
      <w:bookmarkEnd w:id="148"/>
      <w:bookmarkEnd w:id="149"/>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12.1供方对政府采购合同货物的保修期，以招标文件中的规定为准，如果投标文件中的承诺优于招标文件规定，则以投标文件为准。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12.2投标人应按如下内容提供售后服务承诺书：</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 w:val="21"/>
          <w:szCs w:val="21"/>
        </w:rPr>
        <w:t>期重新</w:t>
      </w:r>
      <w:proofErr w:type="gramEnd"/>
      <w:r>
        <w:rPr>
          <w:rFonts w:ascii="仿宋_GB2312" w:eastAsia="仿宋_GB2312" w:hAnsi="宋体" w:hint="eastAsia"/>
          <w:sz w:val="21"/>
          <w:szCs w:val="21"/>
        </w:rPr>
        <w:t>计算。</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12.2.3保修期间供方要保修除消耗品以外的所有产品。如果系统、设备等发生故障，供方要调查故障原因并修复直至满足最终验收指标和性能的要求，或者修理、更换整个或部分有缺陷的材料。</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12.2.4保修期内，供方提供电话、电子邮件、Web、现场服务等方式的技术支持，对用户的现场服务要求，供方必须按投标文件做出的承诺进行响应。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12.2.5保修期内，供方应对出现故障无法修复的产品或无法正常运行的系统，提供替代产品以保证系统的正常工作。</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12.2.6保修期内，供方应投标时的承诺提供相关服务。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w:t>
      </w:r>
      <w:r>
        <w:rPr>
          <w:rFonts w:ascii="仿宋_GB2312" w:eastAsia="仿宋_GB2312" w:hAnsi="宋体" w:hint="eastAsia"/>
          <w:sz w:val="21"/>
          <w:szCs w:val="21"/>
        </w:rPr>
        <w:lastRenderedPageBreak/>
        <w:t>际发生的费用或按市场价从</w:t>
      </w:r>
      <w:proofErr w:type="gramStart"/>
      <w:r>
        <w:rPr>
          <w:rFonts w:ascii="仿宋_GB2312" w:eastAsia="仿宋_GB2312" w:hAnsi="宋体" w:hint="eastAsia"/>
          <w:sz w:val="21"/>
          <w:szCs w:val="21"/>
        </w:rPr>
        <w:t>质尚未</w:t>
      </w:r>
      <w:proofErr w:type="gramEnd"/>
      <w:r>
        <w:rPr>
          <w:rFonts w:ascii="仿宋_GB2312" w:eastAsia="仿宋_GB2312" w:hAnsi="宋体" w:hint="eastAsia"/>
          <w:sz w:val="21"/>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825BB" w:rsidRDefault="00F825BB" w:rsidP="00F825BB">
      <w:pPr>
        <w:adjustRightInd w:val="0"/>
        <w:snapToGrid w:val="0"/>
        <w:ind w:firstLineChars="196" w:firstLine="413"/>
        <w:rPr>
          <w:rFonts w:ascii="仿宋_GB2312" w:eastAsia="仿宋_GB2312" w:hAnsi="宋体"/>
          <w:b/>
          <w:szCs w:val="21"/>
        </w:rPr>
      </w:pPr>
      <w:bookmarkStart w:id="150" w:name="_Toc16924_WPSOffice_Level1"/>
      <w:bookmarkStart w:id="151" w:name="_Toc8548_WPSOffice_Level1"/>
      <w:bookmarkStart w:id="152" w:name="_Toc11781_WPSOffice_Level1"/>
      <w:r>
        <w:rPr>
          <w:rFonts w:ascii="仿宋_GB2312" w:eastAsia="仿宋_GB2312" w:hAnsi="宋体" w:hint="eastAsia"/>
          <w:b/>
          <w:sz w:val="21"/>
          <w:szCs w:val="21"/>
        </w:rPr>
        <w:t>13.违约责任</w:t>
      </w:r>
      <w:bookmarkEnd w:id="150"/>
      <w:bookmarkEnd w:id="151"/>
      <w:bookmarkEnd w:id="152"/>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 w:val="21"/>
          <w:szCs w:val="21"/>
        </w:rPr>
        <w:t>交货仍</w:t>
      </w:r>
      <w:proofErr w:type="gramEnd"/>
      <w:r>
        <w:rPr>
          <w:rFonts w:ascii="仿宋_GB2312" w:eastAsia="仿宋_GB2312" w:hAnsi="宋体" w:hint="eastAsia"/>
          <w:sz w:val="21"/>
          <w:szCs w:val="21"/>
        </w:rPr>
        <w:t>不符合要求；或供方未能履行政府采购合同约定的任何其它义务时，需方有权向供方发出违约通知书，供方应按照需方选择的下列一种或多种方式承担赔偿责任：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13.1.1在需方同意延长的期限内交付全部货物、提供服务并承担由此给需方造成的一切损失；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13.1.3根据货物低劣程度、损坏程度以及使需方所遭受的损失，经双方商定降低货物的价格或赔偿需方所遭受的损失；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13.1.5需方有权部分或全部解除政府采购合同并要求供方赔偿由此造成的损失。此时需方可采取必要的补救措施，相关费用由供方承担。</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13.3延期交货的违约责任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 w:val="21"/>
          <w:szCs w:val="21"/>
        </w:rPr>
        <w:lastRenderedPageBreak/>
        <w:t>10%的违约金。</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13.4以上各项交付的违约金并不影响违约方履行政府采购合同的各项义务。</w:t>
      </w:r>
    </w:p>
    <w:p w:rsidR="00F825BB" w:rsidRDefault="00F825BB" w:rsidP="00F825BB">
      <w:pPr>
        <w:adjustRightInd w:val="0"/>
        <w:snapToGrid w:val="0"/>
        <w:ind w:firstLineChars="196" w:firstLine="413"/>
        <w:rPr>
          <w:rFonts w:ascii="仿宋_GB2312" w:eastAsia="仿宋_GB2312" w:hAnsi="宋体"/>
          <w:b/>
          <w:szCs w:val="21"/>
        </w:rPr>
      </w:pPr>
      <w:bookmarkStart w:id="153" w:name="_Toc21833_WPSOffice_Level1"/>
      <w:bookmarkStart w:id="154" w:name="_Toc28610_WPSOffice_Level1"/>
      <w:bookmarkStart w:id="155" w:name="_Toc32310_WPSOffice_Level1"/>
      <w:r>
        <w:rPr>
          <w:rFonts w:ascii="仿宋_GB2312" w:eastAsia="仿宋_GB2312" w:hAnsi="宋体" w:hint="eastAsia"/>
          <w:b/>
          <w:sz w:val="21"/>
          <w:szCs w:val="21"/>
        </w:rPr>
        <w:t>14.不可抗力</w:t>
      </w:r>
      <w:bookmarkEnd w:id="153"/>
      <w:bookmarkEnd w:id="154"/>
      <w:bookmarkEnd w:id="155"/>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14.2本条所述的“不可抗力”系指那些双方无法控制，不可预见的事件，但不包括双方的违约或疏忽。这些事件包括但不限于：战争、严重火灾、洪水、台风、地震。</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825BB" w:rsidRDefault="00F825BB" w:rsidP="00F825BB">
      <w:pPr>
        <w:adjustRightInd w:val="0"/>
        <w:snapToGrid w:val="0"/>
        <w:ind w:firstLineChars="196" w:firstLine="413"/>
        <w:rPr>
          <w:rFonts w:ascii="仿宋_GB2312" w:eastAsia="仿宋_GB2312" w:hAnsi="宋体"/>
          <w:b/>
          <w:szCs w:val="21"/>
        </w:rPr>
      </w:pPr>
      <w:bookmarkStart w:id="156" w:name="_Toc3262_WPSOffice_Level1"/>
      <w:bookmarkStart w:id="157" w:name="_Toc12037_WPSOffice_Level1"/>
      <w:bookmarkStart w:id="158" w:name="_Toc13390_WPSOffice_Level1"/>
      <w:r>
        <w:rPr>
          <w:rFonts w:ascii="仿宋_GB2312" w:eastAsia="仿宋_GB2312" w:hAnsi="宋体" w:hint="eastAsia"/>
          <w:b/>
          <w:sz w:val="21"/>
          <w:szCs w:val="21"/>
        </w:rPr>
        <w:t>15.争端的解决</w:t>
      </w:r>
      <w:bookmarkEnd w:id="156"/>
      <w:bookmarkEnd w:id="157"/>
      <w:bookmarkEnd w:id="158"/>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15.1政府采购合同的履行、违约责任和解决争议的方法等适用《中华人民共和国合同法》。</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.2</w:t>
      </w:r>
      <w:r>
        <w:rPr>
          <w:rFonts w:ascii="仿宋_GB2312" w:eastAsia="仿宋_GB2312" w:hAnsi="宋体" w:hint="eastAsia"/>
          <w:sz w:val="21"/>
          <w:szCs w:val="21"/>
        </w:rPr>
        <w:t>需方和供方应通过友好协商，解决在执行本政府采购合同过程中所发生的或与本政府采购合同有关的一切争端。</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.3</w:t>
      </w:r>
      <w:r>
        <w:rPr>
          <w:rFonts w:ascii="仿宋_GB2312" w:eastAsia="仿宋_GB2312" w:hAnsi="宋体" w:hint="eastAsia"/>
          <w:sz w:val="21"/>
          <w:szCs w:val="21"/>
        </w:rPr>
        <w:t>如果调解不成，双方中的任何一方可向需方所在地的人民法院提起诉讼。</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.4</w:t>
      </w:r>
      <w:r>
        <w:rPr>
          <w:rFonts w:ascii="仿宋_GB2312" w:eastAsia="仿宋_GB2312" w:hAnsi="宋体" w:hint="eastAsia"/>
          <w:sz w:val="21"/>
          <w:szCs w:val="21"/>
        </w:rPr>
        <w:t>因政府采购合同部分履行引发诉讼的，在诉讼期间，除正在进行诉讼的部分外，本政府采购合同的其它部分应继续执行。</w:t>
      </w:r>
    </w:p>
    <w:p w:rsidR="00F825BB" w:rsidRDefault="00F825BB" w:rsidP="00F825BB">
      <w:pPr>
        <w:adjustRightInd w:val="0"/>
        <w:snapToGrid w:val="0"/>
        <w:ind w:firstLineChars="196" w:firstLine="413"/>
        <w:rPr>
          <w:rFonts w:ascii="仿宋_GB2312" w:eastAsia="仿宋_GB2312" w:hAnsi="宋体"/>
          <w:b/>
          <w:szCs w:val="21"/>
        </w:rPr>
      </w:pPr>
      <w:bookmarkStart w:id="159" w:name="_Toc7773_WPSOffice_Level1"/>
      <w:bookmarkStart w:id="160" w:name="_Toc1917_WPSOffice_Level1"/>
      <w:bookmarkStart w:id="161" w:name="_Toc27539_WPSOffice_Level1"/>
      <w:r>
        <w:rPr>
          <w:rFonts w:ascii="仿宋_GB2312" w:eastAsia="仿宋_GB2312" w:hAnsi="宋体" w:hint="eastAsia"/>
          <w:b/>
          <w:sz w:val="21"/>
          <w:szCs w:val="21"/>
        </w:rPr>
        <w:t>16.违约终止政府采购合同</w:t>
      </w:r>
      <w:bookmarkEnd w:id="159"/>
      <w:bookmarkEnd w:id="160"/>
      <w:bookmarkEnd w:id="161"/>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16.1在需方因供方违约而按政府采购合同约定采取的任何补救措施均无效的情况下，需方可在下列情况下向供方发出书面通知，提出终止部分或全部政府采购合同。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16.1.1如果供方未能在政府采购合同规定的限期或需方同意延长的限期内提供部分或全部货物和服务；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16.1.2未经需方事先书面同意，供方部分转让和分包或全部转让和分包其应履行的政府采购合同义务。</w:t>
      </w:r>
    </w:p>
    <w:p w:rsidR="00F825BB" w:rsidRDefault="00F825BB" w:rsidP="00F825BB">
      <w:pPr>
        <w:adjustRightInd w:val="0"/>
        <w:snapToGrid w:val="0"/>
        <w:ind w:firstLineChars="196" w:firstLine="413"/>
        <w:rPr>
          <w:rFonts w:ascii="仿宋_GB2312" w:eastAsia="仿宋_GB2312" w:hAnsi="宋体"/>
          <w:b/>
          <w:szCs w:val="21"/>
        </w:rPr>
      </w:pPr>
      <w:bookmarkStart w:id="162" w:name="_Toc4220_WPSOffice_Level1"/>
      <w:bookmarkStart w:id="163" w:name="_Toc11967_WPSOffice_Level1"/>
      <w:bookmarkStart w:id="164" w:name="_Toc27976_WPSOffice_Level1"/>
      <w:r>
        <w:rPr>
          <w:rFonts w:ascii="仿宋_GB2312" w:eastAsia="仿宋_GB2312" w:hAnsi="宋体" w:hint="eastAsia"/>
          <w:b/>
          <w:sz w:val="21"/>
          <w:szCs w:val="21"/>
        </w:rPr>
        <w:t>17.政府采购合同转让和分包</w:t>
      </w:r>
      <w:bookmarkEnd w:id="162"/>
      <w:bookmarkEnd w:id="163"/>
      <w:bookmarkEnd w:id="164"/>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除招标文件规定,并经需方事先书面同意外，供方不得部分转让和分包或全部转让和分包其应履行的政府采购合同义务。</w:t>
      </w:r>
    </w:p>
    <w:p w:rsidR="00F825BB" w:rsidRDefault="00F825BB" w:rsidP="00F825BB">
      <w:pPr>
        <w:adjustRightInd w:val="0"/>
        <w:snapToGrid w:val="0"/>
        <w:ind w:firstLineChars="196" w:firstLine="413"/>
        <w:rPr>
          <w:rFonts w:ascii="仿宋_GB2312" w:eastAsia="仿宋_GB2312" w:hAnsi="宋体"/>
          <w:b/>
          <w:szCs w:val="21"/>
        </w:rPr>
      </w:pPr>
      <w:bookmarkStart w:id="165" w:name="_Toc30020_WPSOffice_Level1"/>
      <w:bookmarkStart w:id="166" w:name="_Toc16873_WPSOffice_Level1"/>
      <w:bookmarkStart w:id="167" w:name="_Toc737_WPSOffice_Level1"/>
      <w:r>
        <w:rPr>
          <w:rFonts w:ascii="仿宋_GB2312" w:eastAsia="仿宋_GB2312" w:hAnsi="宋体" w:hint="eastAsia"/>
          <w:b/>
          <w:sz w:val="21"/>
          <w:szCs w:val="21"/>
        </w:rPr>
        <w:t>18.适用法律：</w:t>
      </w:r>
      <w:bookmarkEnd w:id="165"/>
      <w:bookmarkEnd w:id="166"/>
      <w:bookmarkEnd w:id="167"/>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本政府采购合同按照中华人民共和国的现行法律进行解释。</w:t>
      </w:r>
    </w:p>
    <w:p w:rsidR="00F825BB" w:rsidRDefault="00F825BB" w:rsidP="00F825BB">
      <w:pPr>
        <w:adjustRightInd w:val="0"/>
        <w:snapToGrid w:val="0"/>
        <w:ind w:firstLineChars="196" w:firstLine="413"/>
        <w:rPr>
          <w:rFonts w:ascii="仿宋_GB2312" w:eastAsia="仿宋_GB2312" w:hAnsi="宋体"/>
          <w:b/>
          <w:szCs w:val="21"/>
        </w:rPr>
      </w:pPr>
      <w:bookmarkStart w:id="168" w:name="_Toc29009_WPSOffice_Level1"/>
      <w:bookmarkStart w:id="169" w:name="_Toc23749_WPSOffice_Level1"/>
      <w:bookmarkStart w:id="170" w:name="_Toc20985_WPSOffice_Level1"/>
      <w:r>
        <w:rPr>
          <w:rFonts w:ascii="仿宋_GB2312" w:eastAsia="仿宋_GB2312" w:hAnsi="宋体" w:hint="eastAsia"/>
          <w:b/>
          <w:sz w:val="21"/>
          <w:szCs w:val="21"/>
        </w:rPr>
        <w:t>19.政府采购合同生效</w:t>
      </w:r>
      <w:bookmarkEnd w:id="168"/>
      <w:bookmarkEnd w:id="169"/>
      <w:bookmarkEnd w:id="170"/>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19.1本政府采购合同在供需双方法定代表人或其授权代理人签字和加盖公章后生效。</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19.2本政府采购合同一式五份，需方执二份，供方、采购代理机构、财政部门各执一份。</w:t>
      </w:r>
    </w:p>
    <w:p w:rsidR="00F825BB" w:rsidRDefault="00F825BB" w:rsidP="00F825BB">
      <w:pPr>
        <w:adjustRightInd w:val="0"/>
        <w:snapToGrid w:val="0"/>
        <w:ind w:firstLineChars="196" w:firstLine="413"/>
        <w:rPr>
          <w:rFonts w:ascii="仿宋_GB2312" w:eastAsia="仿宋_GB2312" w:hAnsi="宋体"/>
          <w:b/>
          <w:szCs w:val="21"/>
        </w:rPr>
      </w:pPr>
      <w:bookmarkStart w:id="171" w:name="_Toc20274_WPSOffice_Level1"/>
      <w:bookmarkStart w:id="172" w:name="_Toc405_WPSOffice_Level1"/>
      <w:bookmarkStart w:id="173" w:name="_Toc12339_WPSOffice_Level1"/>
      <w:r>
        <w:rPr>
          <w:rFonts w:ascii="仿宋_GB2312" w:eastAsia="仿宋_GB2312" w:hAnsi="宋体" w:hint="eastAsia"/>
          <w:b/>
          <w:sz w:val="21"/>
          <w:szCs w:val="21"/>
        </w:rPr>
        <w:t>20.政府采购合同附件</w:t>
      </w:r>
      <w:bookmarkEnd w:id="171"/>
      <w:bookmarkEnd w:id="172"/>
      <w:bookmarkEnd w:id="173"/>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lastRenderedPageBreak/>
        <w:t>下列文件构成本政府采购合同不可分割的组成部分，与本政府采购合同具有同等法律效力：</w:t>
      </w:r>
    </w:p>
    <w:p w:rsidR="00F825BB" w:rsidRDefault="00F825BB" w:rsidP="00F825BB">
      <w:pPr>
        <w:adjustRightInd w:val="0"/>
        <w:snapToGrid w:val="0"/>
        <w:ind w:firstLineChars="196" w:firstLine="412"/>
        <w:rPr>
          <w:rFonts w:ascii="仿宋_GB2312" w:eastAsia="仿宋_GB2312" w:hAnsi="宋体"/>
          <w:szCs w:val="21"/>
        </w:rPr>
      </w:pPr>
      <w:bookmarkStart w:id="174" w:name="_Toc3518_WPSOffice_Level2"/>
      <w:r>
        <w:rPr>
          <w:rFonts w:ascii="仿宋_GB2312" w:eastAsia="仿宋_GB2312" w:hAnsi="宋体" w:hint="eastAsia"/>
          <w:sz w:val="21"/>
          <w:szCs w:val="21"/>
        </w:rPr>
        <w:t>20.1招标文件；</w:t>
      </w:r>
      <w:bookmarkEnd w:id="174"/>
    </w:p>
    <w:p w:rsidR="00F825BB" w:rsidRDefault="00F825BB" w:rsidP="00F825BB">
      <w:pPr>
        <w:adjustRightInd w:val="0"/>
        <w:snapToGrid w:val="0"/>
        <w:ind w:firstLineChars="196" w:firstLine="412"/>
        <w:rPr>
          <w:rFonts w:ascii="仿宋_GB2312" w:eastAsia="仿宋_GB2312" w:hAnsi="宋体"/>
          <w:szCs w:val="21"/>
        </w:rPr>
      </w:pPr>
      <w:bookmarkStart w:id="175" w:name="_Toc7342_WPSOffice_Level2"/>
      <w:r>
        <w:rPr>
          <w:rFonts w:ascii="仿宋_GB2312" w:eastAsia="仿宋_GB2312" w:hAnsi="宋体" w:hint="eastAsia"/>
          <w:sz w:val="21"/>
          <w:szCs w:val="21"/>
        </w:rPr>
        <w:t>20.2招标文件的更正公告、变更公告；</w:t>
      </w:r>
      <w:bookmarkEnd w:id="175"/>
    </w:p>
    <w:p w:rsidR="00F825BB" w:rsidRDefault="00F825BB" w:rsidP="00F825BB">
      <w:pPr>
        <w:adjustRightInd w:val="0"/>
        <w:snapToGrid w:val="0"/>
        <w:ind w:firstLineChars="196" w:firstLine="412"/>
        <w:rPr>
          <w:rFonts w:ascii="仿宋_GB2312" w:eastAsia="仿宋_GB2312" w:hAnsi="宋体"/>
          <w:szCs w:val="21"/>
        </w:rPr>
      </w:pPr>
      <w:bookmarkStart w:id="176" w:name="_Toc576_WPSOffice_Level2"/>
      <w:r>
        <w:rPr>
          <w:rFonts w:ascii="仿宋_GB2312" w:eastAsia="仿宋_GB2312" w:hAnsi="宋体" w:hint="eastAsia"/>
          <w:sz w:val="21"/>
          <w:szCs w:val="21"/>
        </w:rPr>
        <w:t>20.3中标人提交的投标文件；</w:t>
      </w:r>
      <w:bookmarkEnd w:id="176"/>
    </w:p>
    <w:p w:rsidR="00F825BB" w:rsidRDefault="00F825BB" w:rsidP="00F825BB">
      <w:pPr>
        <w:adjustRightInd w:val="0"/>
        <w:snapToGrid w:val="0"/>
        <w:ind w:firstLineChars="196" w:firstLine="412"/>
        <w:rPr>
          <w:rFonts w:ascii="仿宋_GB2312" w:eastAsia="仿宋_GB2312" w:hAnsi="宋体"/>
          <w:szCs w:val="21"/>
        </w:rPr>
      </w:pPr>
      <w:bookmarkStart w:id="177" w:name="_Toc25464_WPSOffice_Level2"/>
      <w:r>
        <w:rPr>
          <w:rFonts w:ascii="仿宋_GB2312" w:eastAsia="仿宋_GB2312" w:hAnsi="宋体" w:hint="eastAsia"/>
          <w:sz w:val="21"/>
          <w:szCs w:val="21"/>
        </w:rPr>
        <w:t>20.4政府采购合同条款；</w:t>
      </w:r>
      <w:bookmarkEnd w:id="177"/>
    </w:p>
    <w:p w:rsidR="00F825BB" w:rsidRDefault="00F825BB" w:rsidP="00F825BB">
      <w:pPr>
        <w:adjustRightInd w:val="0"/>
        <w:snapToGrid w:val="0"/>
        <w:ind w:firstLineChars="196" w:firstLine="412"/>
        <w:rPr>
          <w:rFonts w:ascii="仿宋_GB2312" w:eastAsia="仿宋_GB2312" w:hAnsi="宋体"/>
          <w:szCs w:val="21"/>
        </w:rPr>
      </w:pPr>
      <w:bookmarkStart w:id="178" w:name="_Toc25590_WPSOffice_Level2"/>
      <w:r>
        <w:rPr>
          <w:rFonts w:ascii="仿宋_GB2312" w:eastAsia="仿宋_GB2312" w:hAnsi="宋体" w:hint="eastAsia"/>
          <w:sz w:val="21"/>
          <w:szCs w:val="21"/>
        </w:rPr>
        <w:t>20.5中标通知书；</w:t>
      </w:r>
      <w:bookmarkEnd w:id="178"/>
    </w:p>
    <w:p w:rsidR="00F825BB" w:rsidRDefault="00F825BB" w:rsidP="00F825BB">
      <w:pPr>
        <w:adjustRightInd w:val="0"/>
        <w:snapToGrid w:val="0"/>
        <w:ind w:firstLineChars="196" w:firstLine="412"/>
        <w:rPr>
          <w:rFonts w:ascii="仿宋_GB2312" w:eastAsia="仿宋_GB2312" w:hAnsi="宋体"/>
          <w:szCs w:val="21"/>
        </w:rPr>
      </w:pPr>
      <w:bookmarkStart w:id="179" w:name="_Toc10297_WPSOffice_Level2"/>
      <w:r>
        <w:rPr>
          <w:rFonts w:ascii="仿宋_GB2312" w:eastAsia="仿宋_GB2312" w:hAnsi="宋体" w:hint="eastAsia"/>
          <w:sz w:val="21"/>
          <w:szCs w:val="21"/>
        </w:rPr>
        <w:t>20.6政府采购合同的其它附件。</w:t>
      </w:r>
      <w:bookmarkEnd w:id="179"/>
    </w:p>
    <w:p w:rsidR="00F825BB" w:rsidRDefault="00F825BB" w:rsidP="00F825BB">
      <w:pPr>
        <w:ind w:firstLineChars="196" w:firstLine="470"/>
        <w:rPr>
          <w:rFonts w:ascii="仿宋_GB2312" w:eastAsia="仿宋_GB2312" w:hAnsi="宋体"/>
        </w:rPr>
      </w:pPr>
    </w:p>
    <w:p w:rsidR="00F825BB" w:rsidRDefault="00F825BB" w:rsidP="00F825BB">
      <w:pPr>
        <w:ind w:firstLineChars="196" w:firstLine="470"/>
        <w:rPr>
          <w:rFonts w:ascii="仿宋_GB2312" w:eastAsia="仿宋_GB2312" w:hAnsi="宋体"/>
        </w:rPr>
      </w:pPr>
    </w:p>
    <w:p w:rsidR="00F825BB" w:rsidRDefault="00F825BB" w:rsidP="00F825BB">
      <w:pPr>
        <w:rPr>
          <w:rFonts w:ascii="仿宋_GB2312" w:eastAsia="仿宋_GB2312" w:hAnsi="宋体"/>
        </w:rPr>
      </w:pPr>
      <w:r>
        <w:rPr>
          <w:rFonts w:ascii="仿宋_GB2312" w:eastAsia="仿宋_GB2312" w:hAnsi="宋体"/>
        </w:rPr>
        <w:br w:type="page"/>
      </w:r>
    </w:p>
    <w:p w:rsidR="00F825BB" w:rsidRDefault="00F825BB" w:rsidP="00F825BB">
      <w:pPr>
        <w:pStyle w:val="2"/>
        <w:snapToGrid w:val="0"/>
        <w:spacing w:before="0" w:after="0" w:line="240" w:lineRule="auto"/>
        <w:rPr>
          <w:rFonts w:ascii="仿宋_GB2312" w:eastAsia="仿宋_GB2312" w:hAnsi="宋体"/>
          <w:sz w:val="21"/>
          <w:szCs w:val="21"/>
        </w:rPr>
      </w:pPr>
      <w:bookmarkStart w:id="180" w:name="_Toc372_WPSOffice_Level1"/>
      <w:bookmarkStart w:id="181" w:name="_Toc7342_WPSOffice_Level1"/>
      <w:bookmarkStart w:id="182" w:name="_Toc3044_WPSOffice_Level1"/>
      <w:r>
        <w:rPr>
          <w:rFonts w:ascii="仿宋_GB2312" w:eastAsia="仿宋_GB2312" w:hAnsi="仿宋_GB2312" w:cs="仿宋_GB2312" w:hint="eastAsia"/>
          <w:sz w:val="28"/>
          <w:szCs w:val="28"/>
        </w:rPr>
        <w:lastRenderedPageBreak/>
        <w:t>合同格式</w:t>
      </w:r>
      <w:bookmarkEnd w:id="180"/>
      <w:bookmarkEnd w:id="181"/>
      <w:bookmarkEnd w:id="182"/>
      <w:r>
        <w:rPr>
          <w:rFonts w:ascii="仿宋_GB2312" w:eastAsia="仿宋_GB2312" w:hAnsi="仿宋_GB2312" w:cs="仿宋_GB2312" w:hint="eastAsia"/>
          <w:sz w:val="28"/>
          <w:szCs w:val="28"/>
        </w:rPr>
        <w:t xml:space="preserve">   </w:t>
      </w:r>
    </w:p>
    <w:p w:rsidR="00F825BB" w:rsidRDefault="00F825BB" w:rsidP="00F825BB">
      <w:pPr>
        <w:adjustRightInd w:val="0"/>
        <w:snapToGrid w:val="0"/>
        <w:jc w:val="center"/>
        <w:rPr>
          <w:rFonts w:ascii="仿宋_GB2312" w:eastAsia="仿宋_GB2312" w:hAnsi="宋体"/>
          <w:b/>
          <w:bCs/>
          <w:sz w:val="44"/>
          <w:szCs w:val="44"/>
        </w:rPr>
      </w:pPr>
      <w:bookmarkStart w:id="183" w:name="_Toc11644_WPSOffice_Level1"/>
      <w:bookmarkStart w:id="184" w:name="_Toc7832_WPSOffice_Level1"/>
      <w:r>
        <w:rPr>
          <w:rFonts w:ascii="仿宋_GB2312" w:eastAsia="仿宋_GB2312" w:hAnsi="宋体" w:hint="eastAsia"/>
          <w:b/>
          <w:bCs/>
          <w:sz w:val="44"/>
          <w:szCs w:val="44"/>
        </w:rPr>
        <w:t>政府采购合同格式</w:t>
      </w:r>
      <w:bookmarkEnd w:id="183"/>
      <w:bookmarkEnd w:id="184"/>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政府采购合同编号：</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签订地点：</w:t>
      </w:r>
    </w:p>
    <w:p w:rsidR="00F825BB" w:rsidRDefault="00F825BB" w:rsidP="00F825BB">
      <w:pPr>
        <w:adjustRightInd w:val="0"/>
        <w:snapToGrid w:val="0"/>
        <w:ind w:firstLine="640"/>
        <w:jc w:val="left"/>
        <w:rPr>
          <w:rFonts w:ascii="仿宋_GB2312" w:eastAsia="仿宋_GB2312" w:hAnsi="宋体"/>
          <w:szCs w:val="21"/>
        </w:rPr>
      </w:pPr>
      <w:r>
        <w:rPr>
          <w:rFonts w:ascii="仿宋_GB2312" w:eastAsia="仿宋_GB2312" w:hAnsi="宋体" w:hint="eastAsia"/>
          <w:sz w:val="21"/>
          <w:szCs w:val="21"/>
          <w:u w:val="single"/>
        </w:rPr>
        <w:t xml:space="preserve">    (需方名称</w:t>
      </w:r>
      <w:r>
        <w:rPr>
          <w:rFonts w:ascii="仿宋_GB2312" w:eastAsia="仿宋_GB2312" w:hAnsi="宋体" w:hint="eastAsia"/>
          <w:sz w:val="21"/>
          <w:szCs w:val="21"/>
        </w:rPr>
        <w:t>)</w:t>
      </w:r>
      <w:r>
        <w:rPr>
          <w:rFonts w:ascii="仿宋_GB2312" w:eastAsia="仿宋_GB2312" w:hAnsi="宋体" w:hint="eastAsia"/>
          <w:sz w:val="21"/>
          <w:szCs w:val="21"/>
          <w:u w:val="single"/>
        </w:rPr>
        <w:t xml:space="preserve">            </w:t>
      </w:r>
      <w:r>
        <w:rPr>
          <w:rFonts w:ascii="仿宋_GB2312" w:eastAsia="仿宋_GB2312" w:hAnsi="宋体" w:hint="eastAsia"/>
          <w:sz w:val="21"/>
          <w:szCs w:val="21"/>
        </w:rPr>
        <w:t xml:space="preserve"> （以下简称需方）和</w:t>
      </w:r>
      <w:r>
        <w:rPr>
          <w:rFonts w:ascii="仿宋_GB2312" w:eastAsia="仿宋_GB2312" w:hAnsi="宋体" w:hint="eastAsia"/>
          <w:sz w:val="21"/>
          <w:szCs w:val="21"/>
          <w:u w:val="single"/>
        </w:rPr>
        <w:t xml:space="preserve">   (供方名称)    </w:t>
      </w:r>
      <w:r>
        <w:rPr>
          <w:rFonts w:ascii="仿宋_GB2312" w:eastAsia="仿宋_GB2312" w:hAnsi="宋体" w:hint="eastAsia"/>
          <w:sz w:val="21"/>
          <w:szCs w:val="21"/>
        </w:rPr>
        <w:t xml:space="preserve"> （以下简称供方）根据《中华人民共和国合同法》和有关法律法规，遵循平等、自愿、公平和诚实信用原则，同意按照下面的条款和条件订立本政府采购合同，共同信守。</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5" w:name="_Toc13230_WPSOffice_Level2"/>
      <w:r>
        <w:rPr>
          <w:rFonts w:ascii="黑体" w:eastAsia="黑体" w:hAnsi="宋体" w:hint="eastAsia"/>
          <w:b/>
          <w:sz w:val="21"/>
          <w:szCs w:val="21"/>
        </w:rPr>
        <w:t>一、政府采购合同文件</w:t>
      </w:r>
      <w:bookmarkEnd w:id="185"/>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本政府采购合同所附下列文件是构成本政府采购合同不可分割的部分：</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1.</w:t>
      </w:r>
      <w:r>
        <w:rPr>
          <w:rFonts w:ascii="仿宋_GB2312" w:eastAsia="仿宋_GB2312" w:hAnsi="宋体" w:hint="eastAsia"/>
          <w:sz w:val="21"/>
          <w:szCs w:val="21"/>
        </w:rPr>
        <w:t>招标文件（招标文件编号</w:t>
      </w:r>
      <w:r>
        <w:rPr>
          <w:rFonts w:ascii="仿宋_GB2312" w:eastAsia="仿宋_GB2312" w:hAnsi="宋体" w:hint="eastAsia"/>
          <w:sz w:val="21"/>
          <w:szCs w:val="21"/>
          <w:u w:val="single"/>
        </w:rPr>
        <w:t xml:space="preserve">           </w:t>
      </w:r>
      <w:r>
        <w:rPr>
          <w:rFonts w:ascii="仿宋_GB2312" w:eastAsia="仿宋_GB2312" w:hAnsi="宋体" w:hint="eastAsia"/>
          <w:sz w:val="21"/>
          <w:szCs w:val="21"/>
        </w:rPr>
        <w:t>）；</w:t>
      </w:r>
    </w:p>
    <w:p w:rsidR="00F825BB" w:rsidRDefault="00F825BB" w:rsidP="00F825BB">
      <w:pPr>
        <w:adjustRightInd w:val="0"/>
        <w:snapToGrid w:val="0"/>
        <w:ind w:firstLineChars="200" w:firstLine="420"/>
        <w:jc w:val="left"/>
        <w:rPr>
          <w:rFonts w:ascii="仿宋_GB2312" w:eastAsia="仿宋_GB2312" w:hAnsi="宋体" w:cs="Arial"/>
          <w:szCs w:val="21"/>
        </w:rPr>
      </w:pPr>
      <w:r>
        <w:rPr>
          <w:rFonts w:ascii="黑体" w:eastAsia="黑体" w:hAnsi="宋体" w:hint="eastAsia"/>
          <w:sz w:val="21"/>
          <w:szCs w:val="21"/>
        </w:rPr>
        <w:t>2.</w:t>
      </w:r>
      <w:r>
        <w:rPr>
          <w:rFonts w:ascii="仿宋_GB2312" w:eastAsia="仿宋_GB2312" w:hAnsi="宋体" w:cs="Arial" w:hint="eastAsia"/>
          <w:sz w:val="21"/>
          <w:szCs w:val="21"/>
        </w:rPr>
        <w:t>招标文件的更正公告、变更公告；</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3.</w:t>
      </w:r>
      <w:r>
        <w:rPr>
          <w:rFonts w:ascii="仿宋_GB2312" w:eastAsia="仿宋_GB2312" w:hAnsi="宋体" w:hint="eastAsia"/>
          <w:sz w:val="21"/>
          <w:szCs w:val="21"/>
        </w:rPr>
        <w:t>中标人提交的投标文件；</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4.</w:t>
      </w:r>
      <w:r>
        <w:rPr>
          <w:rFonts w:ascii="仿宋_GB2312" w:eastAsia="仿宋_GB2312" w:hAnsi="宋体" w:hint="eastAsia"/>
          <w:sz w:val="21"/>
          <w:szCs w:val="21"/>
        </w:rPr>
        <w:t>政府采购合同条款；</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5</w:t>
      </w:r>
      <w:r>
        <w:rPr>
          <w:rFonts w:ascii="黑体" w:eastAsia="黑体" w:hAnsi="宋体" w:hint="eastAsia"/>
          <w:sz w:val="21"/>
          <w:szCs w:val="21"/>
        </w:rPr>
        <w:t>.</w:t>
      </w:r>
      <w:r>
        <w:rPr>
          <w:rFonts w:ascii="仿宋_GB2312" w:eastAsia="仿宋_GB2312" w:hAnsi="宋体" w:hint="eastAsia"/>
          <w:sz w:val="21"/>
          <w:szCs w:val="21"/>
        </w:rPr>
        <w:t>中标通知书；</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6</w:t>
      </w:r>
      <w:r>
        <w:rPr>
          <w:rFonts w:ascii="黑体" w:eastAsia="黑体" w:hAnsi="宋体" w:hint="eastAsia"/>
          <w:sz w:val="21"/>
          <w:szCs w:val="21"/>
        </w:rPr>
        <w:t>.</w:t>
      </w:r>
      <w:r>
        <w:rPr>
          <w:rFonts w:ascii="仿宋_GB2312" w:eastAsia="仿宋_GB2312" w:hAnsi="宋体" w:cs="Arial" w:hint="eastAsia"/>
          <w:sz w:val="21"/>
          <w:szCs w:val="21"/>
        </w:rPr>
        <w:t>政府采购合同的其它附件。</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6" w:name="_Toc19527_WPSOffice_Level2"/>
      <w:r>
        <w:rPr>
          <w:rFonts w:ascii="黑体" w:eastAsia="黑体" w:hAnsi="宋体" w:hint="eastAsia"/>
          <w:b/>
          <w:sz w:val="21"/>
          <w:szCs w:val="21"/>
        </w:rPr>
        <w:t>二、政府采购合同范围和条件</w:t>
      </w:r>
      <w:bookmarkEnd w:id="186"/>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本政府采购合同的范围和条件与上述政府采购合同文件的规定相一致。</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7" w:name="_Toc18050_WPSOffice_Level2"/>
      <w:r>
        <w:rPr>
          <w:rFonts w:ascii="黑体" w:eastAsia="黑体" w:hAnsi="宋体" w:hint="eastAsia"/>
          <w:b/>
          <w:sz w:val="21"/>
          <w:szCs w:val="21"/>
        </w:rPr>
        <w:t>三、政府采购合同标的</w:t>
      </w:r>
      <w:bookmarkEnd w:id="187"/>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本政府采购合同的标的和数量为政府采购合同货物清单(同投标文件中投标产品价格明细表)中所列货物及相关服务。</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8" w:name="_Toc27886_WPSOffice_Level2"/>
      <w:r>
        <w:rPr>
          <w:rFonts w:ascii="黑体" w:eastAsia="黑体" w:hAnsi="宋体" w:hint="eastAsia"/>
          <w:b/>
          <w:sz w:val="21"/>
          <w:szCs w:val="21"/>
        </w:rPr>
        <w:t>四、政府采购合同金额</w:t>
      </w:r>
      <w:bookmarkEnd w:id="188"/>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根据上述政府采购合同文件要求，政府采购合同的总金额为人民币</w:t>
      </w:r>
      <w:r>
        <w:rPr>
          <w:rFonts w:ascii="仿宋_GB2312" w:eastAsia="仿宋_GB2312" w:hAnsi="宋体" w:hint="eastAsia"/>
          <w:sz w:val="21"/>
          <w:szCs w:val="21"/>
          <w:u w:val="single"/>
        </w:rPr>
        <w:t xml:space="preserve">  （大写）                </w:t>
      </w:r>
      <w:r>
        <w:rPr>
          <w:rFonts w:ascii="仿宋_GB2312" w:eastAsia="仿宋_GB2312" w:hAnsi="宋体" w:hint="eastAsia"/>
          <w:sz w:val="21"/>
          <w:szCs w:val="21"/>
        </w:rPr>
        <w:t xml:space="preserve"> 元。</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注：存在分项产品的必须清晰列明分项产品明细，包括名称、数量、分项报价等，并作为合同组成部分。</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9" w:name="_Toc22211_WPSOffice_Level2"/>
      <w:r>
        <w:rPr>
          <w:rFonts w:ascii="黑体" w:eastAsia="黑体" w:hAnsi="宋体" w:hint="eastAsia"/>
          <w:b/>
          <w:sz w:val="21"/>
          <w:szCs w:val="21"/>
        </w:rPr>
        <w:t>五、付款方式及条件</w:t>
      </w:r>
      <w:bookmarkEnd w:id="189"/>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1.付款时间：</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2.付款方式：</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3.付款条件：</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rPr>
      </w:pPr>
      <w:r>
        <w:rPr>
          <w:rFonts w:ascii="黑体" w:eastAsia="黑体" w:hAnsi="宋体" w:hint="eastAsia"/>
          <w:b/>
          <w:sz w:val="21"/>
          <w:szCs w:val="21"/>
        </w:rPr>
        <w:t xml:space="preserve">　　</w:t>
      </w:r>
      <w:bookmarkStart w:id="190" w:name="_Toc27813_WPSOffice_Level2"/>
      <w:r>
        <w:rPr>
          <w:rFonts w:ascii="黑体" w:eastAsia="黑体" w:hAnsi="宋体" w:hint="eastAsia"/>
          <w:b/>
          <w:sz w:val="21"/>
          <w:szCs w:val="21"/>
        </w:rPr>
        <w:t>六、交货时间和交货地点</w:t>
      </w:r>
      <w:bookmarkEnd w:id="190"/>
      <w:r>
        <w:rPr>
          <w:rFonts w:ascii="仿宋_GB2312" w:eastAsia="仿宋_GB2312" w:hAnsi="宋体" w:hint="eastAsia"/>
          <w:sz w:val="21"/>
          <w:szCs w:val="21"/>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1.交货时间：</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2.交货地点：</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1" w:name="_Toc12497_WPSOffice_Level2"/>
      <w:r>
        <w:rPr>
          <w:rFonts w:ascii="黑体" w:eastAsia="黑体" w:hAnsi="宋体" w:hint="eastAsia"/>
          <w:b/>
          <w:sz w:val="21"/>
          <w:szCs w:val="21"/>
        </w:rPr>
        <w:t>七、验收要求</w:t>
      </w:r>
      <w:bookmarkEnd w:id="191"/>
    </w:p>
    <w:p w:rsidR="00F825BB" w:rsidRDefault="00F825BB" w:rsidP="00F825BB">
      <w:pPr>
        <w:adjustRightInd w:val="0"/>
        <w:snapToGrid w:val="0"/>
        <w:jc w:val="left"/>
        <w:rPr>
          <w:rFonts w:ascii="仿宋_GB2312" w:eastAsia="仿宋_GB2312" w:hAnsi="宋体"/>
          <w:szCs w:val="21"/>
          <w:u w:val="single"/>
        </w:rPr>
      </w:pPr>
      <w:r>
        <w:rPr>
          <w:rFonts w:ascii="黑体" w:eastAsia="黑体" w:hAnsi="宋体" w:hint="eastAsia"/>
          <w:b/>
          <w:sz w:val="21"/>
          <w:szCs w:val="21"/>
        </w:rPr>
        <w:lastRenderedPageBreak/>
        <w:t xml:space="preserve">    </w:t>
      </w:r>
      <w:r>
        <w:rPr>
          <w:rFonts w:ascii="仿宋_GB2312" w:eastAsia="仿宋_GB2312" w:hAnsi="宋体" w:hint="eastAsia"/>
          <w:sz w:val="21"/>
          <w:szCs w:val="21"/>
        </w:rPr>
        <w:t>供方完全履行合同义务后，需方或需方的最终用户按照上述政府采购合同文件列明的标准进行验收，验收不合格的，供方需按照第八条第2款的约定承担相应违约责任。</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2" w:name="_Toc4868_WPSOffice_Level2"/>
      <w:r>
        <w:rPr>
          <w:rFonts w:ascii="黑体" w:eastAsia="黑体" w:hAnsi="宋体" w:hint="eastAsia"/>
          <w:b/>
          <w:sz w:val="21"/>
          <w:szCs w:val="21"/>
        </w:rPr>
        <w:t>八、违约责任</w:t>
      </w:r>
      <w:bookmarkEnd w:id="192"/>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1.供方逾期供货的，每逾期一天向需方支付逾期供货金额</w:t>
      </w:r>
      <w:r>
        <w:rPr>
          <w:rFonts w:ascii="仿宋_GB2312" w:eastAsia="仿宋_GB2312" w:hAnsi="宋体" w:hint="eastAsia"/>
          <w:sz w:val="21"/>
          <w:szCs w:val="21"/>
          <w:u w:val="single"/>
        </w:rPr>
        <w:t xml:space="preserve">  </w:t>
      </w:r>
      <w:r>
        <w:rPr>
          <w:rFonts w:ascii="仿宋_GB2312" w:eastAsia="仿宋_GB2312" w:hAnsi="宋体" w:hint="eastAsia"/>
          <w:sz w:val="21"/>
          <w:szCs w:val="21"/>
        </w:rPr>
        <w:t>%的违约金，逾期</w:t>
      </w:r>
      <w:r>
        <w:rPr>
          <w:rFonts w:ascii="仿宋_GB2312" w:eastAsia="仿宋_GB2312" w:hAnsi="宋体" w:hint="eastAsia"/>
          <w:sz w:val="21"/>
          <w:szCs w:val="21"/>
          <w:u w:val="single"/>
        </w:rPr>
        <w:t xml:space="preserve">  </w:t>
      </w:r>
      <w:r>
        <w:rPr>
          <w:rFonts w:ascii="仿宋_GB2312" w:eastAsia="仿宋_GB2312" w:hAnsi="宋体" w:hint="eastAsia"/>
          <w:sz w:val="21"/>
          <w:szCs w:val="21"/>
        </w:rPr>
        <w:t>日的，需方有权单方面解除本协议。</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3.需方逾期付款的，每逾期一天向供方支付逾期金额</w:t>
      </w:r>
      <w:r>
        <w:rPr>
          <w:rFonts w:ascii="仿宋_GB2312" w:eastAsia="仿宋_GB2312" w:hAnsi="宋体" w:hint="eastAsia"/>
          <w:sz w:val="21"/>
          <w:szCs w:val="21"/>
          <w:u w:val="single"/>
        </w:rPr>
        <w:t xml:space="preserve">  </w:t>
      </w:r>
      <w:r>
        <w:rPr>
          <w:rFonts w:ascii="仿宋_GB2312" w:eastAsia="仿宋_GB2312" w:hAnsi="宋体" w:hint="eastAsia"/>
          <w:sz w:val="21"/>
          <w:szCs w:val="21"/>
        </w:rPr>
        <w:t>%的违约金，逾期</w:t>
      </w:r>
      <w:r>
        <w:rPr>
          <w:rFonts w:ascii="仿宋_GB2312" w:eastAsia="仿宋_GB2312" w:hAnsi="宋体" w:hint="eastAsia"/>
          <w:sz w:val="21"/>
          <w:szCs w:val="21"/>
          <w:u w:val="single"/>
        </w:rPr>
        <w:t xml:space="preserve">  </w:t>
      </w:r>
      <w:r>
        <w:rPr>
          <w:rFonts w:ascii="仿宋_GB2312" w:eastAsia="仿宋_GB2312" w:hAnsi="宋体" w:hint="eastAsia"/>
          <w:sz w:val="21"/>
          <w:szCs w:val="21"/>
        </w:rPr>
        <w:t>日的，供方有权单方面解除本协议。</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3" w:name="_Toc24496_WPSOffice_Level2"/>
      <w:r>
        <w:rPr>
          <w:rFonts w:ascii="黑体" w:eastAsia="黑体" w:hAnsi="宋体" w:hint="eastAsia"/>
          <w:b/>
          <w:sz w:val="21"/>
          <w:szCs w:val="21"/>
        </w:rPr>
        <w:t>九、争议解决</w:t>
      </w:r>
      <w:bookmarkEnd w:id="193"/>
    </w:p>
    <w:p w:rsidR="00F825BB" w:rsidRDefault="00F825BB" w:rsidP="00F825BB">
      <w:pPr>
        <w:adjustRightInd w:val="0"/>
        <w:snapToGrid w:val="0"/>
        <w:jc w:val="left"/>
        <w:rPr>
          <w:rFonts w:ascii="黑体" w:eastAsia="黑体" w:hAnsi="宋体"/>
          <w:b/>
          <w:szCs w:val="21"/>
        </w:rPr>
      </w:pPr>
      <w:r>
        <w:rPr>
          <w:rFonts w:ascii="仿宋_GB2312" w:eastAsia="仿宋_GB2312" w:hAnsi="宋体" w:hint="eastAsia"/>
          <w:sz w:val="21"/>
          <w:szCs w:val="21"/>
        </w:rPr>
        <w:t xml:space="preserve">    双方因履行本协议而产生的争议，应友好协商解决，协商不成的，任何一方可向需方所在地的人民法院提起诉讼。</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4" w:name="_Toc24974_WPSOffice_Level2"/>
      <w:r>
        <w:rPr>
          <w:rFonts w:ascii="黑体" w:eastAsia="黑体" w:hAnsi="宋体" w:hint="eastAsia"/>
          <w:b/>
          <w:sz w:val="21"/>
          <w:szCs w:val="21"/>
        </w:rPr>
        <w:t>十、合同生效</w:t>
      </w:r>
      <w:bookmarkEnd w:id="194"/>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本政府采购合同经双方授权代表签字盖章后生效。</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需方（公章）:                       供方(公章):</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法定代表人或授权代表人(签字):         法定代表人或授权代表人(签字):</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地址：</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地址：</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 w:val="21"/>
          <w:szCs w:val="21"/>
        </w:rPr>
        <w:t>联系人：</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联系人：</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电话：</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电话：</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传真：</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传真：</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邮编：</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邮编：</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日期：</w:t>
      </w:r>
      <w:r>
        <w:rPr>
          <w:rFonts w:ascii="仿宋_GB2312" w:eastAsia="仿宋_GB2312" w:hAnsi="Lucida Sans Unicode" w:cs="Lucida Sans Unicode" w:hint="eastAsia"/>
          <w:sz w:val="21"/>
          <w:szCs w:val="21"/>
          <w:u w:val="single"/>
        </w:rPr>
        <w:t xml:space="preserve">      年      月      日</w:t>
      </w:r>
      <w:r>
        <w:rPr>
          <w:rFonts w:ascii="仿宋_GB2312" w:eastAsia="仿宋_GB2312" w:hAnsi="Lucida Sans Unicode" w:cs="Lucida Sans Unicode" w:hint="eastAsia"/>
          <w:sz w:val="21"/>
          <w:szCs w:val="21"/>
        </w:rPr>
        <w:t xml:space="preserve">      日期：</w:t>
      </w:r>
      <w:r>
        <w:rPr>
          <w:rFonts w:ascii="仿宋_GB2312" w:eastAsia="仿宋_GB2312" w:hAnsi="Lucida Sans Unicode" w:cs="Lucida Sans Unicode" w:hint="eastAsia"/>
          <w:sz w:val="21"/>
          <w:szCs w:val="21"/>
          <w:u w:val="single"/>
        </w:rPr>
        <w:t xml:space="preserve">       年      月     日</w:t>
      </w:r>
    </w:p>
    <w:p w:rsidR="00F825BB" w:rsidRDefault="00F825BB" w:rsidP="00F825BB">
      <w:pPr>
        <w:wordWrap w:val="0"/>
        <w:adjustRightInd w:val="0"/>
        <w:snapToGrid w:val="0"/>
        <w:jc w:val="right"/>
        <w:rPr>
          <w:rFonts w:ascii="仿宋_GB2312" w:eastAsia="仿宋_GB2312" w:hAnsi="仿宋_GB2312" w:cs="仿宋_GB2312"/>
          <w:szCs w:val="21"/>
        </w:rPr>
      </w:pPr>
    </w:p>
    <w:p w:rsidR="00F825BB" w:rsidRDefault="00F825BB" w:rsidP="00F825BB">
      <w:pPr>
        <w:wordWrap w:val="0"/>
        <w:adjustRightInd w:val="0"/>
        <w:snapToGrid w:val="0"/>
        <w:jc w:val="right"/>
        <w:rPr>
          <w:rFonts w:ascii="仿宋_GB2312" w:eastAsia="仿宋_GB2312" w:hAnsi="仿宋_GB2312" w:cs="仿宋_GB2312"/>
          <w:szCs w:val="21"/>
        </w:rPr>
      </w:pPr>
    </w:p>
    <w:p w:rsidR="00781038" w:rsidRPr="00F825BB" w:rsidRDefault="00781038" w:rsidP="00F825BB"/>
    <w:sectPr w:rsidR="00781038" w:rsidRPr="00F825BB" w:rsidSect="00F60AE9">
      <w:headerReference w:type="default" r:id="rId13"/>
      <w:footerReference w:type="even" r:id="rId14"/>
      <w:footerReference w:type="default" r:id="rId15"/>
      <w:footerReference w:type="first" r:id="rId16"/>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8C2" w:rsidRDefault="005B28C2">
      <w:r>
        <w:separator/>
      </w:r>
    </w:p>
  </w:endnote>
  <w:endnote w:type="continuationSeparator" w:id="0">
    <w:p w:rsidR="005B28C2" w:rsidRDefault="005B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altName w:val="Webdings"/>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A5" w:rsidRDefault="00894EA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4EA5" w:rsidRDefault="00894EA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894EA5" w:rsidRDefault="00894EA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5102C">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5102C">
              <w:rPr>
                <w:b/>
                <w:bCs/>
                <w:noProof/>
              </w:rPr>
              <w:t>63</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894EA5" w:rsidRDefault="00894EA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5102C">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5102C">
              <w:rPr>
                <w:b/>
                <w:bCs/>
                <w:noProof/>
              </w:rPr>
              <w:t>6</w:t>
            </w:r>
            <w:r>
              <w:rPr>
                <w:b/>
                <w:bCs/>
                <w:sz w:val="24"/>
                <w:szCs w:val="24"/>
              </w:rPr>
              <w:fldChar w:fldCharType="end"/>
            </w:r>
          </w:p>
        </w:sdtContent>
      </w:sdt>
    </w:sdtContent>
  </w:sdt>
  <w:p w:rsidR="00894EA5" w:rsidRDefault="00894E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8C2" w:rsidRDefault="005B28C2">
      <w:r>
        <w:separator/>
      </w:r>
    </w:p>
  </w:footnote>
  <w:footnote w:type="continuationSeparator" w:id="0">
    <w:p w:rsidR="005B28C2" w:rsidRDefault="005B2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A5" w:rsidRPr="00F60AE9" w:rsidRDefault="00894EA5"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D44CFFB2"/>
    <w:lvl w:ilvl="0" w:tplc="09F8C824">
      <w:start w:val="1"/>
      <w:numFmt w:val="japaneseCounting"/>
      <w:lvlText w:val="%1、"/>
      <w:lvlJc w:val="left"/>
      <w:pPr>
        <w:ind w:left="885" w:hanging="450"/>
      </w:pPr>
      <w:rPr>
        <w:rFonts w:hint="default"/>
        <w:lang w:val="en-US"/>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7">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8">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6F2F7C7"/>
    <w:multiLevelType w:val="singleLevel"/>
    <w:tmpl w:val="66F2F7C7"/>
    <w:lvl w:ilvl="0">
      <w:start w:val="2"/>
      <w:numFmt w:val="chineseCounting"/>
      <w:suff w:val="nothing"/>
      <w:lvlText w:val="（%1）"/>
      <w:lvlJc w:val="left"/>
      <w:rPr>
        <w:rFonts w:cs="Times New Roman" w:hint="eastAsia"/>
      </w:rPr>
    </w:lvl>
  </w:abstractNum>
  <w:abstractNum w:abstractNumId="40">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2">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7"/>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6"/>
  </w:num>
  <w:num w:numId="14">
    <w:abstractNumId w:val="32"/>
  </w:num>
  <w:num w:numId="15">
    <w:abstractNumId w:val="30"/>
  </w:num>
  <w:num w:numId="16">
    <w:abstractNumId w:val="35"/>
  </w:num>
  <w:num w:numId="17">
    <w:abstractNumId w:val="27"/>
  </w:num>
  <w:num w:numId="18">
    <w:abstractNumId w:val="19"/>
  </w:num>
  <w:num w:numId="19">
    <w:abstractNumId w:val="5"/>
  </w:num>
  <w:num w:numId="20">
    <w:abstractNumId w:val="42"/>
  </w:num>
  <w:num w:numId="21">
    <w:abstractNumId w:val="9"/>
  </w:num>
  <w:num w:numId="22">
    <w:abstractNumId w:val="18"/>
  </w:num>
  <w:num w:numId="23">
    <w:abstractNumId w:val="40"/>
  </w:num>
  <w:num w:numId="24">
    <w:abstractNumId w:val="7"/>
  </w:num>
  <w:num w:numId="25">
    <w:abstractNumId w:val="13"/>
  </w:num>
  <w:num w:numId="26">
    <w:abstractNumId w:val="38"/>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1"/>
  </w:num>
  <w:num w:numId="39">
    <w:abstractNumId w:val="0"/>
  </w:num>
  <w:num w:numId="40">
    <w:abstractNumId w:val="1"/>
  </w:num>
  <w:num w:numId="41">
    <w:abstractNumId w:val="3"/>
  </w:num>
  <w:num w:numId="42">
    <w:abstractNumId w:val="20"/>
  </w:num>
  <w:num w:numId="43">
    <w:abstractNumId w:val="43"/>
  </w:num>
  <w:num w:numId="44">
    <w:abstractNumId w:val="24"/>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5C86"/>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4E76"/>
    <w:rsid w:val="00114FF3"/>
    <w:rsid w:val="001156BC"/>
    <w:rsid w:val="00115BC7"/>
    <w:rsid w:val="00116718"/>
    <w:rsid w:val="00117EE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0C1B"/>
    <w:rsid w:val="004E173A"/>
    <w:rsid w:val="004F3403"/>
    <w:rsid w:val="004F4AF0"/>
    <w:rsid w:val="004F6438"/>
    <w:rsid w:val="00500BD8"/>
    <w:rsid w:val="00501D01"/>
    <w:rsid w:val="005039C8"/>
    <w:rsid w:val="00503C4F"/>
    <w:rsid w:val="0051148B"/>
    <w:rsid w:val="00513122"/>
    <w:rsid w:val="00517BA7"/>
    <w:rsid w:val="00517DFA"/>
    <w:rsid w:val="00522FB2"/>
    <w:rsid w:val="00524E05"/>
    <w:rsid w:val="00525E86"/>
    <w:rsid w:val="00527119"/>
    <w:rsid w:val="0053392A"/>
    <w:rsid w:val="00533B48"/>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557F"/>
    <w:rsid w:val="005F19B9"/>
    <w:rsid w:val="005F3C37"/>
    <w:rsid w:val="005F502E"/>
    <w:rsid w:val="005F51FF"/>
    <w:rsid w:val="005F5B78"/>
    <w:rsid w:val="005F6F46"/>
    <w:rsid w:val="005F77D2"/>
    <w:rsid w:val="00604126"/>
    <w:rsid w:val="00604C71"/>
    <w:rsid w:val="00605752"/>
    <w:rsid w:val="00607893"/>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72C3"/>
    <w:rsid w:val="00710055"/>
    <w:rsid w:val="00711348"/>
    <w:rsid w:val="00712F5D"/>
    <w:rsid w:val="00715998"/>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342E"/>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3DC1"/>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9784D"/>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4D72"/>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166ED"/>
    <w:rsid w:val="00D25D2B"/>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102C"/>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iPriority w:val="99"/>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iPriority w:val="99"/>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EFBE926AA57748AD9DBE88A178B844BC"/>
        <w:category>
          <w:name w:val="常规"/>
          <w:gallery w:val="placeholder"/>
        </w:category>
        <w:types>
          <w:type w:val="bbPlcHdr"/>
        </w:types>
        <w:behaviors>
          <w:behavior w:val="content"/>
        </w:behaviors>
        <w:guid w:val="{CE46EECD-94B3-474C-B4F7-C535EAA8BA25}"/>
      </w:docPartPr>
      <w:docPartBody>
        <w:p w:rsidR="00517373" w:rsidRDefault="007606BC" w:rsidP="007606BC">
          <w:pPr>
            <w:pStyle w:val="EFBE926AA57748AD9DBE88A178B844BC"/>
          </w:pPr>
          <w:r>
            <w:rPr>
              <w:rStyle w:val="a3"/>
              <w:rFonts w:hint="eastAsia"/>
            </w:rPr>
            <w:t>单击此处输入文字。</w:t>
          </w:r>
        </w:p>
      </w:docPartBody>
    </w:docPart>
    <w:docPart>
      <w:docPartPr>
        <w:name w:val="73AD77C9EC1E4290ABE3CDB58FF4C708"/>
        <w:category>
          <w:name w:val="常规"/>
          <w:gallery w:val="placeholder"/>
        </w:category>
        <w:types>
          <w:type w:val="bbPlcHdr"/>
        </w:types>
        <w:behaviors>
          <w:behavior w:val="content"/>
        </w:behaviors>
        <w:guid w:val="{AA947613-6354-4D69-BF41-9B821FC6047D}"/>
      </w:docPartPr>
      <w:docPartBody>
        <w:p w:rsidR="00517373" w:rsidRDefault="007606BC" w:rsidP="007606BC">
          <w:pPr>
            <w:pStyle w:val="73AD77C9EC1E4290ABE3CDB58FF4C708"/>
          </w:pPr>
          <w:r>
            <w:rPr>
              <w:rStyle w:val="a3"/>
              <w:rFonts w:hint="eastAsia"/>
            </w:rPr>
            <w:t>单击此处输入文字。</w:t>
          </w:r>
        </w:p>
      </w:docPartBody>
    </w:docPart>
    <w:docPart>
      <w:docPartPr>
        <w:name w:val="03E75B241F6544CFB519880E34B27B79"/>
        <w:category>
          <w:name w:val="常规"/>
          <w:gallery w:val="placeholder"/>
        </w:category>
        <w:types>
          <w:type w:val="bbPlcHdr"/>
        </w:types>
        <w:behaviors>
          <w:behavior w:val="content"/>
        </w:behaviors>
        <w:guid w:val="{7A9C0156-7D1E-401B-94A2-D8BEB58C44C1}"/>
      </w:docPartPr>
      <w:docPartBody>
        <w:p w:rsidR="00517373" w:rsidRDefault="007606BC" w:rsidP="007606BC">
          <w:pPr>
            <w:pStyle w:val="03E75B241F6544CFB519880E34B27B79"/>
          </w:pPr>
          <w:r>
            <w:rPr>
              <w:rStyle w:val="a3"/>
              <w:rFonts w:hint="eastAsia"/>
            </w:rPr>
            <w:t>单击此处输入文字。</w:t>
          </w:r>
        </w:p>
      </w:docPartBody>
    </w:docPart>
    <w:docPart>
      <w:docPartPr>
        <w:name w:val="9006E31B728B4A7494D06D25EB602F09"/>
        <w:category>
          <w:name w:val="常规"/>
          <w:gallery w:val="placeholder"/>
        </w:category>
        <w:types>
          <w:type w:val="bbPlcHdr"/>
        </w:types>
        <w:behaviors>
          <w:behavior w:val="content"/>
        </w:behaviors>
        <w:guid w:val="{8507DEB2-69B2-4386-83CA-96BC43B1AD32}"/>
      </w:docPartPr>
      <w:docPartBody>
        <w:p w:rsidR="00517373" w:rsidRDefault="007606BC" w:rsidP="007606BC">
          <w:pPr>
            <w:pStyle w:val="9006E31B728B4A7494D06D25EB602F09"/>
          </w:pPr>
          <w:r>
            <w:rPr>
              <w:rStyle w:val="a3"/>
              <w:rFonts w:hint="eastAsia"/>
            </w:rPr>
            <w:t>单击此处输入文字。</w:t>
          </w:r>
        </w:p>
      </w:docPartBody>
    </w:docPart>
    <w:docPart>
      <w:docPartPr>
        <w:name w:val="85A1EA67B12A41B8B77D4ADD9E67C9F0"/>
        <w:category>
          <w:name w:val="常规"/>
          <w:gallery w:val="placeholder"/>
        </w:category>
        <w:types>
          <w:type w:val="bbPlcHdr"/>
        </w:types>
        <w:behaviors>
          <w:behavior w:val="content"/>
        </w:behaviors>
        <w:guid w:val="{052A95FA-8E13-4B9A-833E-A10312C505F8}"/>
      </w:docPartPr>
      <w:docPartBody>
        <w:p w:rsidR="00517373" w:rsidRDefault="007606BC" w:rsidP="007606BC">
          <w:pPr>
            <w:pStyle w:val="85A1EA67B12A41B8B77D4ADD9E67C9F0"/>
          </w:pPr>
          <w:r>
            <w:rPr>
              <w:rStyle w:val="a3"/>
              <w:rFonts w:hint="eastAsia"/>
            </w:rPr>
            <w:t>单击此处输入文字。</w:t>
          </w:r>
        </w:p>
      </w:docPartBody>
    </w:docPart>
    <w:docPart>
      <w:docPartPr>
        <w:name w:val="DB2BB23A8B6E4E029B62B444C2E14C6D"/>
        <w:category>
          <w:name w:val="常规"/>
          <w:gallery w:val="placeholder"/>
        </w:category>
        <w:types>
          <w:type w:val="bbPlcHdr"/>
        </w:types>
        <w:behaviors>
          <w:behavior w:val="content"/>
        </w:behaviors>
        <w:guid w:val="{B27F2ABB-5AAC-4887-9439-0F083C5DB224}"/>
      </w:docPartPr>
      <w:docPartBody>
        <w:p w:rsidR="00517373" w:rsidRDefault="007606BC" w:rsidP="007606BC">
          <w:pPr>
            <w:pStyle w:val="DB2BB23A8B6E4E029B62B444C2E14C6D"/>
          </w:pPr>
          <w:r>
            <w:rPr>
              <w:rStyle w:val="a3"/>
              <w:rFonts w:hint="eastAsia"/>
            </w:rPr>
            <w:t>单击此处输入文字。</w:t>
          </w:r>
        </w:p>
      </w:docPartBody>
    </w:docPart>
    <w:docPart>
      <w:docPartPr>
        <w:name w:val="C90B505DB40140CE818288410E10C1C6"/>
        <w:category>
          <w:name w:val="常规"/>
          <w:gallery w:val="placeholder"/>
        </w:category>
        <w:types>
          <w:type w:val="bbPlcHdr"/>
        </w:types>
        <w:behaviors>
          <w:behavior w:val="content"/>
        </w:behaviors>
        <w:guid w:val="{B435B767-AED1-4A0E-9DC0-C1C1DAEB56C5}"/>
      </w:docPartPr>
      <w:docPartBody>
        <w:p w:rsidR="00517373" w:rsidRDefault="007606BC" w:rsidP="007606BC">
          <w:pPr>
            <w:pStyle w:val="C90B505DB40140CE818288410E10C1C6"/>
          </w:pPr>
          <w:r>
            <w:rPr>
              <w:rStyle w:val="a3"/>
              <w:rFonts w:hint="eastAsia"/>
            </w:rPr>
            <w:t>单击此处输入文字。</w:t>
          </w:r>
        </w:p>
      </w:docPartBody>
    </w:docPart>
    <w:docPart>
      <w:docPartPr>
        <w:name w:val="EB67EEE9D78B41C191628F54788B51C7"/>
        <w:category>
          <w:name w:val="常规"/>
          <w:gallery w:val="placeholder"/>
        </w:category>
        <w:types>
          <w:type w:val="bbPlcHdr"/>
        </w:types>
        <w:behaviors>
          <w:behavior w:val="content"/>
        </w:behaviors>
        <w:guid w:val="{FD3DB339-6B37-4A11-92D6-A06B3F6F49BE}"/>
      </w:docPartPr>
      <w:docPartBody>
        <w:p w:rsidR="00517373" w:rsidRDefault="007606BC" w:rsidP="007606BC">
          <w:pPr>
            <w:pStyle w:val="EB67EEE9D78B41C191628F54788B51C7"/>
          </w:pPr>
          <w:r>
            <w:rPr>
              <w:rStyle w:val="a3"/>
              <w:rFonts w:hint="eastAsia"/>
            </w:rPr>
            <w:t>单击此处输入文字。</w:t>
          </w:r>
        </w:p>
      </w:docPartBody>
    </w:docPart>
    <w:docPart>
      <w:docPartPr>
        <w:name w:val="C7FAF2E02C6243E2B9A1932E0F919D60"/>
        <w:category>
          <w:name w:val="常规"/>
          <w:gallery w:val="placeholder"/>
        </w:category>
        <w:types>
          <w:type w:val="bbPlcHdr"/>
        </w:types>
        <w:behaviors>
          <w:behavior w:val="content"/>
        </w:behaviors>
        <w:guid w:val="{F9873319-169D-4B8E-BC6F-C171A9CB35C2}"/>
      </w:docPartPr>
      <w:docPartBody>
        <w:p w:rsidR="00517373" w:rsidRDefault="007606BC" w:rsidP="007606BC">
          <w:pPr>
            <w:pStyle w:val="C7FAF2E02C6243E2B9A1932E0F919D60"/>
          </w:pPr>
          <w:r>
            <w:rPr>
              <w:rStyle w:val="a3"/>
              <w:rFonts w:hint="eastAsia"/>
            </w:rPr>
            <w:t>单击此处输入文字。</w:t>
          </w:r>
        </w:p>
      </w:docPartBody>
    </w:docPart>
    <w:docPart>
      <w:docPartPr>
        <w:name w:val="940A99C18ABC4EEDB344DBA1E6551797"/>
        <w:category>
          <w:name w:val="常规"/>
          <w:gallery w:val="placeholder"/>
        </w:category>
        <w:types>
          <w:type w:val="bbPlcHdr"/>
        </w:types>
        <w:behaviors>
          <w:behavior w:val="content"/>
        </w:behaviors>
        <w:guid w:val="{01014F7C-39C6-4542-B9E5-81DF1DF9CA93}"/>
      </w:docPartPr>
      <w:docPartBody>
        <w:p w:rsidR="00517373" w:rsidRDefault="007606BC" w:rsidP="007606BC">
          <w:pPr>
            <w:pStyle w:val="940A99C18ABC4EEDB344DBA1E6551797"/>
          </w:pPr>
          <w:r>
            <w:rPr>
              <w:rStyle w:val="a3"/>
              <w:rFonts w:hint="eastAsia"/>
            </w:rPr>
            <w:t>单击此处输入文字。</w:t>
          </w:r>
        </w:p>
      </w:docPartBody>
    </w:docPart>
    <w:docPart>
      <w:docPartPr>
        <w:name w:val="56BBCA9356964149B7C25D16DDEC4F80"/>
        <w:category>
          <w:name w:val="常规"/>
          <w:gallery w:val="placeholder"/>
        </w:category>
        <w:types>
          <w:type w:val="bbPlcHdr"/>
        </w:types>
        <w:behaviors>
          <w:behavior w:val="content"/>
        </w:behaviors>
        <w:guid w:val="{87FB60E0-A9DF-4B21-B874-9EB863CCF1D3}"/>
      </w:docPartPr>
      <w:docPartBody>
        <w:p w:rsidR="00517373" w:rsidRDefault="007606BC" w:rsidP="007606BC">
          <w:pPr>
            <w:pStyle w:val="56BBCA9356964149B7C25D16DDEC4F80"/>
          </w:pPr>
          <w:r>
            <w:rPr>
              <w:rStyle w:val="a3"/>
              <w:rFonts w:hint="eastAsia"/>
            </w:rPr>
            <w:t>单击此处输入文字。</w:t>
          </w:r>
        </w:p>
      </w:docPartBody>
    </w:docPart>
    <w:docPart>
      <w:docPartPr>
        <w:name w:val="A8BD724B27BB45AA895F686DAE8A7D05"/>
        <w:category>
          <w:name w:val="常规"/>
          <w:gallery w:val="placeholder"/>
        </w:category>
        <w:types>
          <w:type w:val="bbPlcHdr"/>
        </w:types>
        <w:behaviors>
          <w:behavior w:val="content"/>
        </w:behaviors>
        <w:guid w:val="{FCBFD247-49CC-404B-98BA-579AD2B795AB}"/>
      </w:docPartPr>
      <w:docPartBody>
        <w:p w:rsidR="00517373" w:rsidRDefault="007606BC" w:rsidP="007606BC">
          <w:pPr>
            <w:pStyle w:val="A8BD724B27BB45AA895F686DAE8A7D05"/>
          </w:pPr>
          <w:r>
            <w:rPr>
              <w:rStyle w:val="a3"/>
              <w:rFonts w:hint="eastAsia"/>
            </w:rPr>
            <w:t>单击此处输入文字。</w:t>
          </w:r>
        </w:p>
      </w:docPartBody>
    </w:docPart>
    <w:docPart>
      <w:docPartPr>
        <w:name w:val="036B653B9455422A99B2A66C31007706"/>
        <w:category>
          <w:name w:val="常规"/>
          <w:gallery w:val="placeholder"/>
        </w:category>
        <w:types>
          <w:type w:val="bbPlcHdr"/>
        </w:types>
        <w:behaviors>
          <w:behavior w:val="content"/>
        </w:behaviors>
        <w:guid w:val="{D1563909-E1C9-4166-BA58-D7DA5F8B569C}"/>
      </w:docPartPr>
      <w:docPartBody>
        <w:p w:rsidR="003D47F1" w:rsidRDefault="00F319D6" w:rsidP="00F319D6">
          <w:pPr>
            <w:pStyle w:val="036B653B9455422A99B2A66C31007706"/>
          </w:pPr>
          <w:r w:rsidRPr="00DB78FD">
            <w:rPr>
              <w:rStyle w:val="a3"/>
              <w:rFonts w:hint="eastAsia"/>
            </w:rPr>
            <w:t>单击此处输入文字。</w:t>
          </w:r>
        </w:p>
      </w:docPartBody>
    </w:docPart>
    <w:docPart>
      <w:docPartPr>
        <w:name w:val="F936D5D428A34958A70009EFF8411B0E"/>
        <w:category>
          <w:name w:val="常规"/>
          <w:gallery w:val="placeholder"/>
        </w:category>
        <w:types>
          <w:type w:val="bbPlcHdr"/>
        </w:types>
        <w:behaviors>
          <w:behavior w:val="content"/>
        </w:behaviors>
        <w:guid w:val="{373EC53B-DA9C-4F8C-A1A7-61C761E13764}"/>
      </w:docPartPr>
      <w:docPartBody>
        <w:p w:rsidR="00935BBD" w:rsidRDefault="00350B5A" w:rsidP="00350B5A">
          <w:pPr>
            <w:pStyle w:val="F936D5D428A34958A70009EFF8411B0E"/>
          </w:pPr>
          <w:r w:rsidRPr="00DB78FD">
            <w:rPr>
              <w:rStyle w:val="a3"/>
              <w:rFonts w:hint="eastAsia"/>
            </w:rPr>
            <w:t>单击此处输入文字。</w:t>
          </w:r>
        </w:p>
      </w:docPartBody>
    </w:docPart>
    <w:docPart>
      <w:docPartPr>
        <w:name w:val="0328A288DFBC4D56B0D46E28589D08FE"/>
        <w:category>
          <w:name w:val="常规"/>
          <w:gallery w:val="placeholder"/>
        </w:category>
        <w:types>
          <w:type w:val="bbPlcHdr"/>
        </w:types>
        <w:behaviors>
          <w:behavior w:val="content"/>
        </w:behaviors>
        <w:guid w:val="{7E965FFB-4E70-4B8E-9E0A-FD1BD24AC978}"/>
      </w:docPartPr>
      <w:docPartBody>
        <w:p w:rsidR="00955BF6" w:rsidRDefault="001D6E40" w:rsidP="001D6E40">
          <w:pPr>
            <w:pStyle w:val="0328A288DFBC4D56B0D46E28589D08FE"/>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altName w:val="Webdings"/>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1D6E40"/>
    <w:rsid w:val="002113FB"/>
    <w:rsid w:val="002C3BC7"/>
    <w:rsid w:val="00350B5A"/>
    <w:rsid w:val="003C6D69"/>
    <w:rsid w:val="003D47F1"/>
    <w:rsid w:val="004317C7"/>
    <w:rsid w:val="0045035B"/>
    <w:rsid w:val="00485333"/>
    <w:rsid w:val="00517373"/>
    <w:rsid w:val="00542E0F"/>
    <w:rsid w:val="00574BEF"/>
    <w:rsid w:val="005E77C4"/>
    <w:rsid w:val="006C6C20"/>
    <w:rsid w:val="007606BC"/>
    <w:rsid w:val="007618C6"/>
    <w:rsid w:val="00843149"/>
    <w:rsid w:val="00873F08"/>
    <w:rsid w:val="00935BBD"/>
    <w:rsid w:val="009521BB"/>
    <w:rsid w:val="00955BF6"/>
    <w:rsid w:val="00966699"/>
    <w:rsid w:val="00AF0EB6"/>
    <w:rsid w:val="00B11559"/>
    <w:rsid w:val="00B139E4"/>
    <w:rsid w:val="00C208F7"/>
    <w:rsid w:val="00C32467"/>
    <w:rsid w:val="00C37A10"/>
    <w:rsid w:val="00C4516B"/>
    <w:rsid w:val="00C564D3"/>
    <w:rsid w:val="00CA6631"/>
    <w:rsid w:val="00CC6687"/>
    <w:rsid w:val="00CE3D57"/>
    <w:rsid w:val="00E37BFE"/>
    <w:rsid w:val="00E4754E"/>
    <w:rsid w:val="00E52029"/>
    <w:rsid w:val="00F319D6"/>
    <w:rsid w:val="00FA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6E40"/>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0328A288DFBC4D56B0D46E28589D08FE">
    <w:name w:val="0328A288DFBC4D56B0D46E28589D08FE"/>
    <w:rsid w:val="001D6E4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6E40"/>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0328A288DFBC4D56B0D46E28589D08FE">
    <w:name w:val="0328A288DFBC4D56B0D46E28589D08FE"/>
    <w:rsid w:val="001D6E4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581BFC60-D3E4-4644-88E8-B86AAF5EF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63</Pages>
  <Words>30175</Words>
  <Characters>6586</Characters>
  <Application>Microsoft Office Word</Application>
  <DocSecurity>0</DocSecurity>
  <Lines>470</Lines>
  <Paragraphs>1361</Paragraphs>
  <ScaleCrop>false</ScaleCrop>
  <Company>lx</Company>
  <LinksUpToDate>false</LinksUpToDate>
  <CharactersWithSpaces>35400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XiTongPan</cp:lastModifiedBy>
  <cp:revision>58</cp:revision>
  <cp:lastPrinted>2013-03-28T01:16:00Z</cp:lastPrinted>
  <dcterms:created xsi:type="dcterms:W3CDTF">2017-02-10T06:27:00Z</dcterms:created>
  <dcterms:modified xsi:type="dcterms:W3CDTF">2020-04-16T07:10:00Z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GZC2020-05</vt:lpwstr>
  </property>
</Properties>
</file>