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盖州市殡仪馆殡葬商品采购项目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GZC2021-003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A511B2" w:rsidRPr="00282B4C" w:rsidRDefault="002F25A9" w:rsidP="00715804">
          <w:pPr>
            <w:rPr>
              <w:sz w:val="32"/>
              <w:szCs w:val="32"/>
            </w:rPr>
          </w:pPr>
        </w:p>
        <w:p w:rsidR="00A511B2" w:rsidRPr="00282B4C" w:rsidRDefault="002F25A9" w:rsidP="00715804">
          <w:pPr>
            <w:rPr>
              <w:sz w:val="32"/>
              <w:szCs w:val="32"/>
            </w:rPr>
          </w:pPr>
          <w:r w:rsidRPr="00282B4C">
            <w:rPr>
              <w:rFonts w:hint="eastAsia"/>
              <w:sz w:val="32"/>
              <w:szCs w:val="32"/>
            </w:rPr>
            <w:t>一、营业执照副本原件、税务登记证副本原件；</w:t>
          </w:r>
        </w:p>
        <w:p w:rsidR="00A511B2" w:rsidRPr="00282B4C" w:rsidRDefault="002F25A9" w:rsidP="00715804">
          <w:pPr>
            <w:rPr>
              <w:sz w:val="32"/>
              <w:szCs w:val="32"/>
            </w:rPr>
          </w:pPr>
          <w:r w:rsidRPr="00282B4C">
            <w:rPr>
              <w:rFonts w:hint="eastAsia"/>
              <w:sz w:val="32"/>
              <w:szCs w:val="32"/>
            </w:rPr>
            <w:t>二、法定代表人或授权代表本人身份证原件；</w:t>
          </w:r>
        </w:p>
        <w:p w:rsidR="00715804" w:rsidRPr="00A511B2" w:rsidRDefault="002F25A9" w:rsidP="00715804">
          <w:pPr>
            <w:rPr>
              <w:sz w:val="32"/>
              <w:szCs w:val="32"/>
            </w:rPr>
          </w:pPr>
          <w:r w:rsidRPr="00282B4C">
            <w:rPr>
              <w:rFonts w:hint="eastAsia"/>
              <w:sz w:val="32"/>
              <w:szCs w:val="32"/>
            </w:rPr>
            <w:t>三、法定代表人身份证明书或法定代表人授权委托书原件；</w:t>
          </w: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盖州市殡仪馆殡葬商品采购项目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盖州市殡仪馆殡葬商品采购项目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GZC2021-003</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2021/6/1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GZC2021-003</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盖州市殡仪馆殡葬商品采购项目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2F25A9"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2F25A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F25A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F25A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F25A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F25A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F25A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2F25A9"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2F25A9" w:rsidP="007966A8">
                <w:pPr>
                  <w:pStyle w:val="ab"/>
                  <w:spacing w:line="240" w:lineRule="auto"/>
                  <w:ind w:firstLineChars="0" w:firstLine="0"/>
                  <w:rPr>
                    <w:rFonts w:ascii="仿宋" w:eastAsia="仿宋" w:hAnsi="仿宋"/>
                    <w:szCs w:val="24"/>
                  </w:rPr>
                </w:pPr>
                <w:r w:rsidRPr="00A511B2">
                  <w:rPr>
                    <w:rFonts w:ascii="仿宋" w:eastAsia="仿宋" w:hAnsi="仿宋" w:hint="eastAsia"/>
                    <w:szCs w:val="24"/>
                  </w:rPr>
                  <w:t>殡葬商品</w:t>
                </w:r>
                <w:r w:rsidRPr="00A511B2">
                  <w:rPr>
                    <w:rFonts w:ascii="仿宋" w:eastAsia="仿宋" w:hAnsi="仿宋" w:hint="eastAsia"/>
                    <w:szCs w:val="24"/>
                  </w:rPr>
                  <w:t>38</w:t>
                </w:r>
                <w:r w:rsidRPr="00A511B2">
                  <w:rPr>
                    <w:rFonts w:ascii="仿宋" w:eastAsia="仿宋" w:hAnsi="仿宋" w:hint="eastAsia"/>
                    <w:szCs w:val="24"/>
                  </w:rPr>
                  <w:t>种、骨灰盒</w:t>
                </w:r>
                <w:r w:rsidRPr="00A511B2">
                  <w:rPr>
                    <w:rFonts w:ascii="仿宋" w:eastAsia="仿宋" w:hAnsi="仿宋" w:hint="eastAsia"/>
                    <w:szCs w:val="24"/>
                  </w:rPr>
                  <w:t>32</w:t>
                </w:r>
                <w:r w:rsidRPr="00A511B2">
                  <w:rPr>
                    <w:rFonts w:ascii="仿宋" w:eastAsia="仿宋" w:hAnsi="仿宋" w:hint="eastAsia"/>
                    <w:szCs w:val="24"/>
                  </w:rPr>
                  <w:t>种</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A511B2" w:rsidRDefault="002F25A9" w:rsidP="007966A8">
                <w:pPr>
                  <w:pStyle w:val="ab"/>
                  <w:spacing w:line="240" w:lineRule="auto"/>
                  <w:ind w:firstLineChars="0" w:firstLine="0"/>
                  <w:rPr>
                    <w:rFonts w:ascii="仿宋" w:eastAsia="仿宋" w:hAnsi="仿宋"/>
                    <w:szCs w:val="24"/>
                  </w:rPr>
                </w:pPr>
                <w:r>
                  <w:rPr>
                    <w:rFonts w:ascii="仿宋" w:eastAsia="仿宋" w:hAnsi="仿宋" w:hint="eastAsia"/>
                    <w:szCs w:val="24"/>
                  </w:rPr>
                  <w:t>2336015</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2F25A9" w:rsidP="007966A8">
                <w:pPr>
                  <w:pStyle w:val="ab"/>
                  <w:spacing w:line="240" w:lineRule="auto"/>
                  <w:ind w:firstLineChars="0" w:firstLine="0"/>
                  <w:rPr>
                    <w:rFonts w:ascii="仿宋" w:eastAsia="仿宋" w:hAnsi="仿宋"/>
                    <w:szCs w:val="24"/>
                  </w:rPr>
                </w:pPr>
                <w:r>
                  <w:rPr>
                    <w:rFonts w:ascii="仿宋" w:eastAsia="仿宋" w:hAnsi="仿宋" w:hint="eastAsia"/>
                    <w:szCs w:val="24"/>
                  </w:rPr>
                  <w:t>46700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F25A9"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2F25A9"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2F25A9"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2021年05月13日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2F25A9"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2021/6/1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2F25A9">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盖州市殡仪馆</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盖州市殡仪馆</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15042709993</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0417-7088008</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2F25A9" w:rsidRDefault="005B7E6F" w:rsidP="002F25A9">
      <w:pPr>
        <w:widowControl/>
        <w:adjustRightInd w:val="0"/>
        <w:snapToGrid w:val="0"/>
        <w:ind w:firstLineChars="296" w:firstLine="622"/>
        <w:jc w:val="left"/>
        <w:rPr>
          <w:rFonts w:ascii="仿宋_GB2312" w:eastAsia="仿宋_GB2312" w:hAnsi="仿宋_GB2312" w:cs="仿宋_GB2312"/>
          <w:color w:val="FF0000"/>
          <w:kern w:val="0"/>
          <w:szCs w:val="21"/>
        </w:rPr>
      </w:pPr>
      <w:r w:rsidRPr="005B7E6F">
        <w:rPr>
          <w:rFonts w:ascii="仿宋" w:eastAsia="仿宋" w:hAnsi="仿宋" w:cs="宋体" w:hint="eastAsia"/>
          <w:bCs/>
          <w:szCs w:val="21"/>
        </w:rPr>
        <w:t>开 户 行：</w:t>
      </w:r>
      <w:r w:rsidR="002F25A9">
        <w:rPr>
          <w:rFonts w:ascii="仿宋_GB2312" w:eastAsia="仿宋_GB2312" w:hAnsi="仿宋_GB2312" w:cs="仿宋_GB2312" w:hint="eastAsia"/>
          <w:color w:val="FF0000"/>
          <w:kern w:val="0"/>
          <w:szCs w:val="21"/>
        </w:rPr>
        <w:t>辽宁辰州汇通村镇银行股份有限公司</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2F25A9">
        <w:rPr>
          <w:rFonts w:ascii="仿宋_GB2312" w:eastAsia="仿宋_GB2312" w:hAnsi="仿宋_GB2312" w:cs="仿宋_GB2312" w:hint="eastAsia"/>
          <w:color w:val="FF0000"/>
          <w:kern w:val="0"/>
          <w:szCs w:val="21"/>
        </w:rPr>
        <w:t>盖州市财政事务中心</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账    号：</w:t>
      </w:r>
      <w:r w:rsidR="002F25A9">
        <w:rPr>
          <w:rFonts w:ascii="仿宋_GB2312" w:eastAsia="仿宋_GB2312" w:hAnsi="仿宋_GB2312" w:cs="仿宋_GB2312" w:hint="eastAsia"/>
          <w:color w:val="FF0000"/>
          <w:kern w:val="0"/>
          <w:szCs w:val="21"/>
        </w:rPr>
        <w:t>5001009900013</w:t>
      </w:r>
      <w:bookmarkStart w:id="29" w:name="_GoBack"/>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Content>
          <w:r w:rsidR="002F25A9" w:rsidRPr="00F51F23">
            <w:rPr>
              <w:rFonts w:ascii="仿宋" w:eastAsia="仿宋" w:hAnsi="仿宋" w:hint="eastAsia"/>
              <w:szCs w:val="21"/>
            </w:rPr>
            <w:t>毛</w:t>
          </w:r>
          <w:r w:rsidR="002F25A9">
            <w:rPr>
              <w:rFonts w:ascii="仿宋" w:eastAsia="仿宋" w:hAnsi="仿宋" w:hint="eastAsia"/>
              <w:szCs w:val="21"/>
            </w:rPr>
            <w:t>先生</w:t>
          </w:r>
        </w:sdtContent>
      </w:sdt>
      <w:r w:rsidRPr="005B7E6F">
        <w:rPr>
          <w:rFonts w:ascii="仿宋" w:eastAsia="仿宋" w:hAnsi="仿宋"/>
          <w:szCs w:val="21"/>
        </w:rPr>
        <w:t xml:space="preserve"> </w:t>
      </w:r>
    </w:p>
    <w:p w:rsidR="00F51F23" w:rsidRPr="002F25A9" w:rsidRDefault="005B7E6F" w:rsidP="002F25A9">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0417-7088008</w:t>
          </w:r>
        </w:sdtContent>
      </w:sdt>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A511B2" w:rsidRDefault="002F25A9"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A511B2"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A511B2"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盖州市殡仪馆</w:t>
                </w:r>
                <w:r w:rsidRPr="00BD6E97">
                  <w:rPr>
                    <w:rFonts w:ascii="仿宋_GB2312" w:eastAsia="仿宋_GB2312" w:hAnsi="仿宋_GB2312" w:cs="仿宋_GB2312"/>
                    <w:kern w:val="0"/>
                    <w:szCs w:val="21"/>
                    <w:u w:val="single"/>
                  </w:rPr>
                  <w:t xml:space="preserve">  </w:t>
                </w:r>
              </w:p>
              <w:p w:rsidR="00A511B2" w:rsidRPr="00BD6E97" w:rsidRDefault="002F25A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盖州市殡仪馆</w:t>
                </w:r>
                <w:r w:rsidRPr="00BD6E97">
                  <w:rPr>
                    <w:rFonts w:ascii="仿宋_GB2312" w:eastAsia="仿宋_GB2312" w:hAnsi="仿宋_GB2312" w:cs="仿宋_GB2312"/>
                    <w:kern w:val="0"/>
                    <w:szCs w:val="21"/>
                    <w:u w:val="single"/>
                  </w:rPr>
                  <w:t xml:space="preserve">     </w:t>
                </w:r>
              </w:p>
              <w:p w:rsidR="00A511B2" w:rsidRPr="00BD6E97" w:rsidRDefault="002F25A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邵先生</w:t>
                </w:r>
                <w:r w:rsidRPr="00BD6E97">
                  <w:rPr>
                    <w:rFonts w:ascii="仿宋_GB2312" w:eastAsia="仿宋_GB2312" w:hAnsi="仿宋_GB2312" w:cs="仿宋_GB2312"/>
                    <w:kern w:val="0"/>
                    <w:szCs w:val="21"/>
                    <w:u w:val="single"/>
                  </w:rPr>
                  <w:t xml:space="preserve">       </w:t>
                </w:r>
              </w:p>
              <w:p w:rsidR="00A511B2" w:rsidRPr="00BD6E97" w:rsidRDefault="002F25A9" w:rsidP="00A511B2">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15042709993</w:t>
                </w:r>
                <w:r w:rsidRPr="00BD6E97">
                  <w:rPr>
                    <w:rFonts w:ascii="仿宋_GB2312" w:eastAsia="仿宋_GB2312" w:hAnsi="仿宋_GB2312" w:cs="仿宋_GB2312"/>
                    <w:kern w:val="0"/>
                    <w:szCs w:val="21"/>
                    <w:u w:val="single"/>
                  </w:rPr>
                  <w:t xml:space="preserve">  </w:t>
                </w:r>
              </w:p>
            </w:tc>
          </w:tr>
          <w:tr w:rsidR="00A511B2"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A511B2" w:rsidRPr="00BD6E97" w:rsidRDefault="002F25A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盖州市市府大街西段盖州市财政事务中心</w:t>
                </w:r>
              </w:p>
              <w:p w:rsidR="00A511B2" w:rsidRPr="00BD6E97" w:rsidRDefault="002F25A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毛先生</w:t>
                </w:r>
                <w:r w:rsidRPr="00BD6E97">
                  <w:rPr>
                    <w:rFonts w:ascii="仿宋_GB2312" w:eastAsia="仿宋_GB2312" w:hAnsi="仿宋_GB2312" w:cs="仿宋_GB2312"/>
                    <w:kern w:val="0"/>
                    <w:szCs w:val="21"/>
                    <w:u w:val="single"/>
                  </w:rPr>
                  <w:t xml:space="preserve"> </w:t>
                </w:r>
              </w:p>
              <w:p w:rsidR="00A511B2" w:rsidRPr="00BD6E97" w:rsidRDefault="002F25A9" w:rsidP="00A511B2">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7088008</w:t>
                </w:r>
              </w:p>
            </w:tc>
          </w:tr>
          <w:tr w:rsidR="00A511B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left"/>
                  <w:rPr>
                    <w:rFonts w:ascii="仿宋_GB2312" w:eastAsia="仿宋_GB2312" w:hAnsi="仿宋_GB2312" w:cs="仿宋_GB2312"/>
                    <w:kern w:val="0"/>
                    <w:szCs w:val="21"/>
                  </w:rPr>
                </w:pPr>
                <w:r w:rsidRPr="00A511B2">
                  <w:rPr>
                    <w:rFonts w:ascii="仿宋_GB2312" w:eastAsia="仿宋_GB2312" w:hAnsi="仿宋_GB2312" w:cs="仿宋_GB2312" w:hint="eastAsia"/>
                    <w:kern w:val="0"/>
                    <w:szCs w:val="21"/>
                  </w:rPr>
                  <w:t>供货商需在本地区有售后服务中心、（其中相框洞和灵牌，供货方需带设备在采购</w:t>
                </w:r>
                <w:proofErr w:type="gramStart"/>
                <w:r w:rsidRPr="00A511B2">
                  <w:rPr>
                    <w:rFonts w:ascii="仿宋_GB2312" w:eastAsia="仿宋_GB2312" w:hAnsi="仿宋_GB2312" w:cs="仿宋_GB2312" w:hint="eastAsia"/>
                    <w:kern w:val="0"/>
                    <w:szCs w:val="21"/>
                  </w:rPr>
                  <w:t>方现场</w:t>
                </w:r>
                <w:proofErr w:type="gramEnd"/>
                <w:r w:rsidRPr="00A511B2">
                  <w:rPr>
                    <w:rFonts w:ascii="仿宋_GB2312" w:eastAsia="仿宋_GB2312" w:hAnsi="仿宋_GB2312" w:cs="仿宋_GB2312" w:hint="eastAsia"/>
                    <w:kern w:val="0"/>
                    <w:szCs w:val="21"/>
                  </w:rPr>
                  <w:t>制作。）</w:t>
                </w:r>
              </w:p>
            </w:tc>
          </w:tr>
          <w:tr w:rsidR="00A511B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A511B2" w:rsidRPr="00BD6E97" w:rsidRDefault="002F25A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A511B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A511B2" w:rsidRPr="00BD6E97" w:rsidRDefault="002F25A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A511B2"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A511B2"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A511B2"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A511B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bCs/>
                    <w:kern w:val="0"/>
                    <w:szCs w:val="21"/>
                  </w:rPr>
                </w:pPr>
              </w:p>
            </w:tc>
          </w:tr>
          <w:tr w:rsidR="00A511B2"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2336015</w:t>
                </w:r>
                <w:r w:rsidRPr="00BD6E97">
                  <w:rPr>
                    <w:rFonts w:ascii="仿宋_GB2312" w:eastAsia="仿宋_GB2312" w:hAnsi="仿宋_GB2312" w:cs="仿宋_GB2312" w:hint="eastAsia"/>
                    <w:bCs/>
                    <w:kern w:val="0"/>
                    <w:szCs w:val="21"/>
                  </w:rPr>
                  <w:t>元</w:t>
                </w:r>
              </w:p>
              <w:p w:rsidR="00A511B2" w:rsidRPr="00BD6E97" w:rsidRDefault="002F25A9" w:rsidP="00A511B2">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2336015</w:t>
                </w:r>
                <w:r w:rsidRPr="00BD6E97">
                  <w:rPr>
                    <w:rFonts w:ascii="仿宋_GB2312" w:eastAsia="仿宋_GB2312" w:hAnsi="仿宋_GB2312" w:cs="仿宋_GB2312" w:hint="eastAsia"/>
                    <w:bCs/>
                    <w:kern w:val="0"/>
                    <w:szCs w:val="21"/>
                  </w:rPr>
                  <w:t>元</w:t>
                </w:r>
              </w:p>
            </w:tc>
          </w:tr>
          <w:tr w:rsidR="00A511B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A511B2" w:rsidRPr="00BD6E97" w:rsidRDefault="002F25A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A511B2"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A511B2" w:rsidRPr="00BD6E97" w:rsidRDefault="002F25A9"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A511B2" w:rsidRPr="00BD6E97" w:rsidRDefault="002F25A9"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A511B2" w:rsidRPr="00BD6E97" w:rsidRDefault="002F25A9"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A511B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A511B2"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A511B2" w:rsidRPr="00BD6E97" w:rsidRDefault="002F25A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A511B2" w:rsidRPr="00BD6E97" w:rsidRDefault="002F25A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A511B2" w:rsidRPr="00BD6E97" w:rsidRDefault="002F25A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A511B2" w:rsidRPr="00BD6E97" w:rsidRDefault="002F25A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A511B2" w:rsidRPr="00BD6E97" w:rsidRDefault="002F25A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A511B2" w:rsidRPr="00BD6E97" w:rsidRDefault="002F25A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A511B2" w:rsidRPr="00BD6E97" w:rsidRDefault="002F25A9"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A511B2" w:rsidRPr="00BD6E97" w:rsidRDefault="002F25A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A511B2" w:rsidRPr="00BD6E97" w:rsidRDefault="002F25A9"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A511B2" w:rsidRPr="00BD6E97" w:rsidRDefault="002F25A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A511B2" w:rsidRPr="00BD6E97" w:rsidRDefault="002F25A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A511B2" w:rsidRPr="00BD6E97" w:rsidRDefault="002F25A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A511B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A511B2" w:rsidRPr="00BD6E97" w:rsidRDefault="002F25A9"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A511B2"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A511B2" w:rsidRPr="00BD6E97" w:rsidRDefault="002F25A9"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A511B2" w:rsidRPr="00BD6E97" w:rsidRDefault="002F25A9"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46700</w:t>
                </w:r>
                <w:r w:rsidRPr="00BD6E97">
                  <w:rPr>
                    <w:rFonts w:ascii="仿宋_GB2312" w:eastAsia="仿宋_GB2312" w:hAnsi="仿宋_GB2312" w:cs="仿宋_GB2312" w:hint="eastAsia"/>
                    <w:kern w:val="0"/>
                    <w:szCs w:val="21"/>
                  </w:rPr>
                  <w:t>人民币元</w:t>
                </w:r>
              </w:p>
              <w:p w:rsidR="00A511B2" w:rsidRPr="00BD6E97" w:rsidRDefault="002F25A9"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6</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A511B2" w:rsidRPr="00BD6E97" w:rsidRDefault="002F25A9"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A511B2" w:rsidRPr="00BD6E97" w:rsidRDefault="002F25A9"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A511B2" w:rsidRDefault="002F25A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511B2" w:rsidRDefault="002F25A9"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511B2" w:rsidRDefault="002F25A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511B2" w:rsidRDefault="002F25A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A511B2" w:rsidRPr="00BD6E97" w:rsidRDefault="002F25A9"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A511B2" w:rsidRPr="00BD6E97" w:rsidRDefault="002F25A9"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A511B2" w:rsidRPr="00BD6E97" w:rsidRDefault="002F25A9"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A511B2" w:rsidRPr="00BD6E97" w:rsidRDefault="002F25A9"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A511B2"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A511B2" w:rsidRPr="00BD6E97" w:rsidRDefault="002F25A9"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A511B2" w:rsidRPr="00BD6E97" w:rsidRDefault="002F25A9"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A511B2"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A511B2" w:rsidRPr="00BD6E97" w:rsidRDefault="002F25A9"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A511B2" w:rsidRPr="00BD6E97" w:rsidRDefault="002F25A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A511B2"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A511B2" w:rsidRPr="00BD6E97" w:rsidRDefault="002F25A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A511B2" w:rsidRPr="00BD6E97" w:rsidRDefault="002F25A9"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A511B2"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A511B2" w:rsidRPr="00BD6E97" w:rsidRDefault="002F25A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A511B2" w:rsidRPr="00BD6E97" w:rsidRDefault="002F25A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A511B2"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A511B2" w:rsidRPr="00BD6E97" w:rsidRDefault="002F25A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A511B2" w:rsidRPr="00BD6E97" w:rsidRDefault="002F25A9" w:rsidP="00A511B2">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A511B2"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A511B2" w:rsidRPr="00BD6E97" w:rsidRDefault="002F25A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A511B2" w:rsidRPr="00BD6E97" w:rsidRDefault="002F25A9"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A511B2" w:rsidRPr="00BD6E97" w:rsidRDefault="002F25A9" w:rsidP="00BD6E97">
                <w:pPr>
                  <w:rPr>
                    <w:rFonts w:ascii="仿宋_GB2312" w:eastAsia="仿宋_GB2312" w:hAnsi="仿宋_GB2312" w:cs="仿宋_GB2312"/>
                    <w:kern w:val="0"/>
                    <w:szCs w:val="21"/>
                    <w:u w:val="single"/>
                  </w:rPr>
                </w:pP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A511B2" w:rsidRPr="00BD6E97" w:rsidRDefault="002F25A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A511B2" w:rsidRPr="00BD6E97" w:rsidRDefault="002F25A9"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A511B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A511B2" w:rsidRPr="00BD6E97" w:rsidRDefault="002F25A9"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A511B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A511B2"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A511B2" w:rsidRPr="00BD6E97" w:rsidRDefault="002F25A9"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A511B2" w:rsidRPr="00BD6E97" w:rsidRDefault="002F25A9"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A511B2"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A511B2" w:rsidRPr="00BD6E97" w:rsidRDefault="002F25A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A511B2" w:rsidRPr="00BD6E97" w:rsidRDefault="002F25A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A511B2" w:rsidRPr="00BD6E97" w:rsidRDefault="002F25A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A511B2" w:rsidRPr="00BD6E97" w:rsidRDefault="002F25A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A511B2" w:rsidRPr="00BD6E97" w:rsidRDefault="002F25A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A511B2" w:rsidRPr="00BD6E97" w:rsidRDefault="002F25A9"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A511B2" w:rsidRDefault="002F25A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511B2" w:rsidRDefault="002F25A9"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511B2" w:rsidRDefault="002F25A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511B2" w:rsidRDefault="002F25A9"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A511B2" w:rsidRPr="007F3D27" w:rsidRDefault="002F25A9"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A511B2"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A511B2" w:rsidRPr="00BD6E97" w:rsidRDefault="002F25A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A511B2" w:rsidRPr="00BD6E97" w:rsidRDefault="002F25A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A511B2" w:rsidRPr="00BD6E97" w:rsidRDefault="002F25A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A511B2" w:rsidRPr="00BD6E97" w:rsidRDefault="002F25A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A511B2" w:rsidRPr="00BD6E97" w:rsidRDefault="002F25A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A511B2" w:rsidRPr="00BD6E97" w:rsidRDefault="002F25A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A511B2"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A511B2" w:rsidRPr="00BD6E97" w:rsidRDefault="002F25A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A511B2" w:rsidRPr="00BD6E97" w:rsidRDefault="002F25A9"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A511B2" w:rsidRPr="00BD6E97" w:rsidRDefault="002F25A9"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A511B2" w:rsidRPr="00BD6E97" w:rsidRDefault="002F25A9"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A511B2" w:rsidRPr="00BD6E97" w:rsidRDefault="002F25A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szCs w:val="21"/>
                  </w:rPr>
                  <w:t>采购科</w:t>
                </w:r>
              </w:p>
              <w:p w:rsidR="00A511B2" w:rsidRPr="00BD6E97" w:rsidRDefault="002F25A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A511B2" w:rsidRPr="00BD6E97" w:rsidRDefault="002F25A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A511B2" w:rsidRPr="00BD6E97" w:rsidRDefault="002F25A9"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A511B2" w:rsidRPr="00BD6E97" w:rsidRDefault="002F25A9"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2F25A9"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2F25A9"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2F25A9"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2F25A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2F25A9"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2F25A9"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2F25A9"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F25A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2F25A9" w:rsidP="00434882">
                <w:pPr>
                  <w:jc w:val="center"/>
                  <w:rPr>
                    <w:rFonts w:ascii="仿宋" w:eastAsia="仿宋" w:hAnsi="仿宋"/>
                    <w:kern w:val="0"/>
                    <w:sz w:val="20"/>
                    <w:szCs w:val="21"/>
                  </w:rPr>
                </w:pPr>
              </w:p>
              <w:p w:rsidR="00B07492" w:rsidRPr="00C26124" w:rsidRDefault="002F25A9"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F25A9"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2F25A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2F25A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F25A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F25A9"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2F25A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2F25A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F25A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F25A9"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2F25A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F25A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F25A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2F25A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F25A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F25A9"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2F25A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2F25A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F25A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F25A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F25A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F25A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F25A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F25A9"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F25A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F25A9"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F25A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F25A9"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F25A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F25A9"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F25A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F25A9"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F25A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25A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F25A9"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2F25A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F25A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F25A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F25A9" w:rsidP="00434882">
                <w:pPr>
                  <w:jc w:val="center"/>
                  <w:rPr>
                    <w:rFonts w:ascii="仿宋" w:eastAsia="仿宋" w:hAnsi="仿宋"/>
                    <w:kern w:val="0"/>
                    <w:sz w:val="20"/>
                    <w:szCs w:val="21"/>
                  </w:rPr>
                </w:pPr>
              </w:p>
            </w:tc>
          </w:tr>
        </w:tbl>
        <w:p w:rsidR="00715804" w:rsidRPr="00F547BB" w:rsidRDefault="002F25A9"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2F25A9"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2F25A9"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F25A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F25A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2F25A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F25A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2F25A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F25A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2F25A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F25A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2F25A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F25A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2F25A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F25A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2F25A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F25A9"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2F25A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F25A9"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2F25A9"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2F25A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2F25A9" w:rsidP="00434882">
                <w:pPr>
                  <w:jc w:val="center"/>
                  <w:rPr>
                    <w:rFonts w:ascii="仿宋" w:eastAsia="仿宋" w:hAnsi="仿宋"/>
                    <w:kern w:val="0"/>
                    <w:szCs w:val="21"/>
                  </w:rPr>
                </w:pPr>
              </w:p>
            </w:tc>
          </w:tr>
        </w:tbl>
        <w:p w:rsidR="00715804" w:rsidRDefault="002F25A9"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2F25A9"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2F25A9"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2F25A9"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2F25A9"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2F25A9"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2F25A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F25A9"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2F25A9"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2F25A9"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2F25A9"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2F25A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F25A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2F25A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F25A9"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2F25A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F25A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F25A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2F25A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F25A9"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2F25A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F25A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2F25A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F25A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2F25A9"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F25A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2F25A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F25A9"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2F25A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F25A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2F25A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F25A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2F25A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F25A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F25A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2F25A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F25A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2F25A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2F25A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F25A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F25A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2F25A9" w:rsidP="00434882">
                <w:pPr>
                  <w:jc w:val="center"/>
                  <w:rPr>
                    <w:rFonts w:ascii="仿宋" w:eastAsia="仿宋" w:hAnsi="仿宋"/>
                    <w:kern w:val="0"/>
                    <w:sz w:val="20"/>
                    <w:szCs w:val="21"/>
                  </w:rPr>
                </w:pPr>
              </w:p>
            </w:tc>
          </w:tr>
        </w:tbl>
        <w:p w:rsidR="00715804" w:rsidRDefault="002F25A9"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A511B2" w:rsidRDefault="002F25A9"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A511B2" w:rsidTr="007966A8">
            <w:trPr>
              <w:trHeight w:val="654"/>
              <w:jc w:val="center"/>
            </w:trPr>
            <w:tc>
              <w:tcPr>
                <w:tcW w:w="8620" w:type="dxa"/>
                <w:gridSpan w:val="6"/>
                <w:vAlign w:val="center"/>
              </w:tcPr>
              <w:p w:rsidR="00A511B2" w:rsidRPr="00EA47E6" w:rsidRDefault="002F25A9"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A511B2" w:rsidTr="007966A8">
            <w:trPr>
              <w:trHeight w:val="654"/>
              <w:jc w:val="center"/>
            </w:trPr>
            <w:tc>
              <w:tcPr>
                <w:tcW w:w="500" w:type="dxa"/>
                <w:vAlign w:val="center"/>
              </w:tcPr>
              <w:p w:rsidR="00A511B2" w:rsidRDefault="002F25A9"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A511B2" w:rsidRDefault="002F25A9"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A511B2" w:rsidRDefault="002F25A9"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A511B2" w:rsidRDefault="002F25A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A511B2" w:rsidRDefault="002F25A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A511B2" w:rsidRDefault="002F25A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A511B2" w:rsidRDefault="002F25A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A511B2" w:rsidRDefault="002F25A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A511B2" w:rsidTr="007966A8">
            <w:trPr>
              <w:trHeight w:val="337"/>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511B2" w:rsidRDefault="002F25A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A511B2">
                  <w:rPr>
                    <w:rFonts w:ascii="仿宋_GB2312" w:eastAsia="仿宋_GB2312" w:hAnsi="仿宋_GB2312" w:cs="仿宋_GB2312" w:hint="eastAsia"/>
                    <w:color w:val="000000"/>
                    <w:szCs w:val="21"/>
                  </w:rPr>
                  <w:t>每一批货物的交货时间为采购方通知后</w:t>
                </w:r>
                <w:r w:rsidRPr="00A511B2">
                  <w:rPr>
                    <w:rFonts w:ascii="仿宋_GB2312" w:eastAsia="仿宋_GB2312" w:hAnsi="仿宋_GB2312" w:cs="仿宋_GB2312" w:hint="eastAsia"/>
                    <w:color w:val="000000"/>
                    <w:szCs w:val="21"/>
                  </w:rPr>
                  <w:t>7</w:t>
                </w:r>
                <w:r w:rsidRPr="00A511B2">
                  <w:rPr>
                    <w:rFonts w:ascii="仿宋_GB2312" w:eastAsia="仿宋_GB2312" w:hAnsi="仿宋_GB2312" w:cs="仿宋_GB2312" w:hint="eastAsia"/>
                    <w:color w:val="000000"/>
                    <w:szCs w:val="21"/>
                  </w:rPr>
                  <w:t>个自然日内。</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337"/>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511B2" w:rsidRDefault="002F25A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A511B2">
                  <w:rPr>
                    <w:rFonts w:ascii="仿宋_GB2312" w:eastAsia="仿宋_GB2312" w:hAnsi="仿宋_GB2312" w:cs="仿宋_GB2312" w:hint="eastAsia"/>
                    <w:color w:val="000000"/>
                    <w:szCs w:val="21"/>
                  </w:rPr>
                  <w:t>盖州市殡仪馆。</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337"/>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511B2" w:rsidRDefault="002F25A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A511B2">
                  <w:rPr>
                    <w:rFonts w:ascii="仿宋_GB2312" w:eastAsia="仿宋_GB2312" w:hAnsi="仿宋_GB2312" w:cs="仿宋_GB2312" w:hint="eastAsia"/>
                    <w:color w:val="000000"/>
                    <w:szCs w:val="21"/>
                  </w:rPr>
                  <w:t>实际结算金额按照采购方实际销售数量确定，供货方提供发票，采购方转账支付货款。</w:t>
                </w:r>
                <w:r>
                  <w:rPr>
                    <w:rFonts w:ascii="仿宋_GB2312" w:eastAsia="仿宋_GB2312" w:hAnsi="仿宋_GB2312" w:cs="仿宋_GB2312" w:hint="eastAsia"/>
                    <w:color w:val="000000"/>
                    <w:szCs w:val="21"/>
                  </w:rPr>
                  <w:t>（注：</w:t>
                </w:r>
                <w:r w:rsidRPr="00A511B2">
                  <w:rPr>
                    <w:rFonts w:ascii="仿宋_GB2312" w:eastAsia="仿宋_GB2312" w:hAnsi="仿宋_GB2312" w:cs="仿宋_GB2312" w:hint="eastAsia"/>
                    <w:color w:val="000000"/>
                    <w:szCs w:val="21"/>
                  </w:rPr>
                  <w:t>其他费用：货物运输、售后服务等产生的费用由供货方承担，运输途中坏损货物由供货方无偿更换。</w:t>
                </w:r>
                <w:r>
                  <w:rPr>
                    <w:rFonts w:ascii="仿宋_GB2312" w:eastAsia="仿宋_GB2312" w:hAnsi="仿宋_GB2312" w:cs="仿宋_GB2312" w:hint="eastAsia"/>
                    <w:color w:val="000000"/>
                    <w:szCs w:val="21"/>
                  </w:rPr>
                  <w:t>）</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1366"/>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A511B2" w:rsidRDefault="002F25A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A511B2" w:rsidRDefault="002F25A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A511B2" w:rsidRDefault="002F25A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337"/>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A511B2">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552"/>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A511B2">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824"/>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A511B2" w:rsidRDefault="002F25A9" w:rsidP="00A511B2">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337"/>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552"/>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337"/>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552"/>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337"/>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r w:rsidR="00A511B2" w:rsidTr="007966A8">
            <w:trPr>
              <w:trHeight w:val="1105"/>
              <w:jc w:val="center"/>
            </w:trPr>
            <w:tc>
              <w:tcPr>
                <w:tcW w:w="50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511B2" w:rsidRDefault="002F25A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511B2" w:rsidRDefault="002F25A9" w:rsidP="007966A8">
                <w:pPr>
                  <w:adjustRightInd w:val="0"/>
                  <w:snapToGrid w:val="0"/>
                  <w:ind w:rightChars="50" w:right="105"/>
                  <w:jc w:val="center"/>
                  <w:rPr>
                    <w:rFonts w:ascii="仿宋_GB2312" w:eastAsia="仿宋_GB2312" w:hAnsi="仿宋_GB2312" w:cs="仿宋_GB2312"/>
                    <w:szCs w:val="21"/>
                  </w:rPr>
                </w:pPr>
              </w:p>
            </w:tc>
          </w:tr>
        </w:tbl>
        <w:p w:rsidR="00A511B2" w:rsidRPr="00EA47E6" w:rsidRDefault="002F25A9" w:rsidP="00715804"/>
        <w:p w:rsidR="00715804" w:rsidRDefault="002F25A9"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2F25A9"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2F25A9"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2F25A9"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A511B2" w:rsidRDefault="002F25A9" w:rsidP="0090203E">
          <w:pPr>
            <w:rPr>
              <w:rFonts w:ascii="仿宋" w:hAnsi="仿宋"/>
            </w:rPr>
          </w:pPr>
        </w:p>
        <w:p w:rsidR="00A511B2" w:rsidRPr="006B3687" w:rsidRDefault="002F25A9" w:rsidP="00A511B2">
          <w:pPr>
            <w:jc w:val="center"/>
            <w:rPr>
              <w:rFonts w:ascii="楷体" w:eastAsia="楷体" w:hAnsi="楷体"/>
              <w:b/>
              <w:sz w:val="36"/>
              <w:szCs w:val="36"/>
            </w:rPr>
          </w:pPr>
          <w:r w:rsidRPr="006B3687">
            <w:rPr>
              <w:rFonts w:ascii="楷体" w:eastAsia="楷体" w:hAnsi="楷体" w:hint="eastAsia"/>
              <w:b/>
              <w:sz w:val="36"/>
              <w:szCs w:val="36"/>
            </w:rPr>
            <w:t>盖州市殡仪馆</w:t>
          </w:r>
          <w:r w:rsidRPr="006B3687">
            <w:rPr>
              <w:rFonts w:ascii="楷体" w:eastAsia="楷体" w:hAnsi="楷体" w:hint="eastAsia"/>
              <w:b/>
              <w:sz w:val="36"/>
              <w:szCs w:val="36"/>
            </w:rPr>
            <w:t>2021</w:t>
          </w:r>
          <w:r w:rsidRPr="006B3687">
            <w:rPr>
              <w:rFonts w:ascii="楷体" w:eastAsia="楷体" w:hAnsi="楷体" w:hint="eastAsia"/>
              <w:b/>
              <w:sz w:val="36"/>
              <w:szCs w:val="36"/>
            </w:rPr>
            <w:t>年度殡葬商品</w:t>
          </w:r>
        </w:p>
        <w:p w:rsidR="00A511B2" w:rsidRPr="006B3687" w:rsidRDefault="002F25A9" w:rsidP="00A511B2">
          <w:pPr>
            <w:jc w:val="center"/>
            <w:rPr>
              <w:rFonts w:ascii="楷体" w:eastAsia="楷体" w:hAnsi="楷体"/>
              <w:b/>
              <w:sz w:val="36"/>
              <w:szCs w:val="36"/>
            </w:rPr>
          </w:pPr>
          <w:r w:rsidRPr="006B3687">
            <w:rPr>
              <w:rFonts w:ascii="楷体" w:eastAsia="楷体" w:hAnsi="楷体" w:hint="eastAsia"/>
              <w:b/>
              <w:sz w:val="36"/>
              <w:szCs w:val="36"/>
            </w:rPr>
            <w:t>采购有关说明及要求</w:t>
          </w:r>
        </w:p>
        <w:p w:rsidR="00A511B2" w:rsidRPr="006B3687" w:rsidRDefault="002F25A9" w:rsidP="00A511B2">
          <w:pPr>
            <w:rPr>
              <w:rFonts w:ascii="楷体" w:eastAsia="楷体" w:hAnsi="楷体"/>
              <w:sz w:val="32"/>
              <w:szCs w:val="32"/>
            </w:rPr>
          </w:pPr>
          <w:r w:rsidRPr="006B3687">
            <w:rPr>
              <w:rFonts w:ascii="楷体" w:eastAsia="楷体" w:hAnsi="楷体" w:hint="eastAsia"/>
              <w:sz w:val="32"/>
              <w:szCs w:val="32"/>
            </w:rPr>
            <w:t>资质要求：供货商需在本地区有售后服务中心、（其中相框洞和灵牌，供货方需带设备在采购</w:t>
          </w:r>
          <w:proofErr w:type="gramStart"/>
          <w:r w:rsidRPr="006B3687">
            <w:rPr>
              <w:rFonts w:ascii="楷体" w:eastAsia="楷体" w:hAnsi="楷体" w:hint="eastAsia"/>
              <w:sz w:val="32"/>
              <w:szCs w:val="32"/>
            </w:rPr>
            <w:t>方现场</w:t>
          </w:r>
          <w:proofErr w:type="gramEnd"/>
          <w:r w:rsidRPr="006B3687">
            <w:rPr>
              <w:rFonts w:ascii="楷体" w:eastAsia="楷体" w:hAnsi="楷体" w:hint="eastAsia"/>
              <w:sz w:val="32"/>
              <w:szCs w:val="32"/>
            </w:rPr>
            <w:t>制作。）</w:t>
          </w:r>
        </w:p>
        <w:p w:rsidR="00A511B2" w:rsidRPr="006B3687" w:rsidRDefault="002F25A9" w:rsidP="00A511B2">
          <w:pPr>
            <w:rPr>
              <w:rFonts w:ascii="楷体" w:eastAsia="楷体" w:hAnsi="楷体"/>
              <w:sz w:val="32"/>
              <w:szCs w:val="32"/>
            </w:rPr>
          </w:pPr>
          <w:r w:rsidRPr="006B3687">
            <w:rPr>
              <w:rFonts w:ascii="楷体" w:eastAsia="楷体" w:hAnsi="楷体" w:hint="eastAsia"/>
              <w:sz w:val="32"/>
              <w:szCs w:val="32"/>
            </w:rPr>
            <w:t>采购内容：</w:t>
          </w:r>
        </w:p>
        <w:p w:rsidR="00A511B2" w:rsidRPr="006B3687" w:rsidRDefault="002F25A9" w:rsidP="00A511B2">
          <w:pPr>
            <w:rPr>
              <w:rFonts w:ascii="楷体" w:eastAsia="楷体" w:hAnsi="楷体"/>
              <w:sz w:val="32"/>
              <w:szCs w:val="32"/>
            </w:rPr>
          </w:pPr>
          <w:r w:rsidRPr="006B3687">
            <w:rPr>
              <w:rFonts w:ascii="楷体" w:eastAsia="楷体" w:hAnsi="楷体" w:hint="eastAsia"/>
              <w:sz w:val="32"/>
              <w:szCs w:val="32"/>
            </w:rPr>
            <w:t>共一包：殡葬商品</w:t>
          </w:r>
          <w:r w:rsidRPr="006B3687">
            <w:rPr>
              <w:rFonts w:ascii="楷体" w:eastAsia="楷体" w:hAnsi="楷体" w:hint="eastAsia"/>
              <w:sz w:val="32"/>
              <w:szCs w:val="32"/>
            </w:rPr>
            <w:t xml:space="preserve"> </w:t>
          </w:r>
          <w:r>
            <w:rPr>
              <w:rFonts w:ascii="楷体" w:eastAsia="楷体" w:hAnsi="楷体" w:hint="eastAsia"/>
              <w:sz w:val="32"/>
              <w:szCs w:val="32"/>
            </w:rPr>
            <w:t>38</w:t>
          </w:r>
          <w:r w:rsidRPr="006B3687">
            <w:rPr>
              <w:rFonts w:ascii="楷体" w:eastAsia="楷体" w:hAnsi="楷体" w:hint="eastAsia"/>
              <w:sz w:val="32"/>
              <w:szCs w:val="32"/>
            </w:rPr>
            <w:t>种、骨灰盒</w:t>
          </w:r>
          <w:r w:rsidRPr="006B3687">
            <w:rPr>
              <w:rFonts w:ascii="楷体" w:eastAsia="楷体" w:hAnsi="楷体" w:hint="eastAsia"/>
              <w:sz w:val="32"/>
              <w:szCs w:val="32"/>
            </w:rPr>
            <w:t xml:space="preserve">  </w:t>
          </w:r>
          <w:r>
            <w:rPr>
              <w:rFonts w:ascii="楷体" w:eastAsia="楷体" w:hAnsi="楷体" w:hint="eastAsia"/>
              <w:sz w:val="32"/>
              <w:szCs w:val="32"/>
            </w:rPr>
            <w:t>32</w:t>
          </w:r>
          <w:r w:rsidRPr="006B3687">
            <w:rPr>
              <w:rFonts w:ascii="楷体" w:eastAsia="楷体" w:hAnsi="楷体" w:hint="eastAsia"/>
              <w:sz w:val="32"/>
              <w:szCs w:val="32"/>
            </w:rPr>
            <w:t>种。</w:t>
          </w:r>
        </w:p>
        <w:p w:rsidR="00A511B2" w:rsidRPr="006B3687" w:rsidRDefault="002F25A9" w:rsidP="00A511B2">
          <w:pPr>
            <w:numPr>
              <w:ilvl w:val="0"/>
              <w:numId w:val="13"/>
            </w:numPr>
            <w:rPr>
              <w:rFonts w:ascii="楷体" w:eastAsia="楷体" w:hAnsi="楷体"/>
              <w:sz w:val="32"/>
              <w:szCs w:val="32"/>
            </w:rPr>
          </w:pPr>
          <w:r w:rsidRPr="006B3687">
            <w:rPr>
              <w:rFonts w:ascii="楷体" w:eastAsia="楷体" w:hAnsi="楷体" w:hint="eastAsia"/>
              <w:sz w:val="32"/>
              <w:szCs w:val="32"/>
            </w:rPr>
            <w:t>付款方式：实际结算金额按照采购方实际销售数量确定，供货方提供发票，采购方转账支付货款。</w:t>
          </w:r>
        </w:p>
        <w:p w:rsidR="00A511B2" w:rsidRPr="006B3687" w:rsidRDefault="002F25A9" w:rsidP="00A511B2">
          <w:pPr>
            <w:numPr>
              <w:ilvl w:val="0"/>
              <w:numId w:val="13"/>
            </w:numPr>
            <w:rPr>
              <w:rFonts w:ascii="楷体" w:eastAsia="楷体" w:hAnsi="楷体"/>
              <w:sz w:val="32"/>
              <w:szCs w:val="32"/>
            </w:rPr>
          </w:pPr>
          <w:r w:rsidRPr="006B3687">
            <w:rPr>
              <w:rFonts w:ascii="楷体" w:eastAsia="楷体" w:hAnsi="楷体" w:hint="eastAsia"/>
              <w:sz w:val="32"/>
              <w:szCs w:val="32"/>
            </w:rPr>
            <w:t>其他费用：货物运输、售后服务等产生的费用由供货方承担，运输途中坏损货物由供货方无偿更换。</w:t>
          </w:r>
        </w:p>
        <w:p w:rsidR="00A511B2" w:rsidRPr="006B3687" w:rsidRDefault="002F25A9" w:rsidP="00A511B2">
          <w:pPr>
            <w:numPr>
              <w:ilvl w:val="0"/>
              <w:numId w:val="13"/>
            </w:numPr>
            <w:rPr>
              <w:rFonts w:ascii="楷体" w:eastAsia="楷体" w:hAnsi="楷体"/>
              <w:sz w:val="32"/>
              <w:szCs w:val="32"/>
            </w:rPr>
          </w:pPr>
          <w:r w:rsidRPr="006B3687">
            <w:rPr>
              <w:rFonts w:ascii="楷体" w:eastAsia="楷体" w:hAnsi="楷体" w:hint="eastAsia"/>
              <w:sz w:val="32"/>
              <w:szCs w:val="32"/>
            </w:rPr>
            <w:t>交货时间：每一批货物的交货时间为采购方通知后</w:t>
          </w:r>
          <w:r w:rsidRPr="006B3687">
            <w:rPr>
              <w:rFonts w:ascii="楷体" w:eastAsia="楷体" w:hAnsi="楷体" w:hint="eastAsia"/>
              <w:sz w:val="32"/>
              <w:szCs w:val="32"/>
            </w:rPr>
            <w:t>7</w:t>
          </w:r>
          <w:r w:rsidRPr="006B3687">
            <w:rPr>
              <w:rFonts w:ascii="楷体" w:eastAsia="楷体" w:hAnsi="楷体" w:hint="eastAsia"/>
              <w:sz w:val="32"/>
              <w:szCs w:val="32"/>
            </w:rPr>
            <w:t>个自然日内。</w:t>
          </w:r>
        </w:p>
        <w:p w:rsidR="00A511B2" w:rsidRPr="006B3687" w:rsidRDefault="002F25A9" w:rsidP="00A511B2">
          <w:pPr>
            <w:numPr>
              <w:ilvl w:val="0"/>
              <w:numId w:val="13"/>
            </w:numPr>
            <w:rPr>
              <w:rFonts w:ascii="楷体" w:eastAsia="楷体" w:hAnsi="楷体"/>
              <w:sz w:val="32"/>
              <w:szCs w:val="32"/>
            </w:rPr>
          </w:pPr>
          <w:r w:rsidRPr="006B3687">
            <w:rPr>
              <w:rFonts w:ascii="楷体" w:eastAsia="楷体" w:hAnsi="楷体" w:hint="eastAsia"/>
              <w:sz w:val="32"/>
              <w:szCs w:val="32"/>
            </w:rPr>
            <w:t>交货地点：盖州市殡仪馆。</w:t>
          </w:r>
        </w:p>
        <w:p w:rsidR="00A511B2" w:rsidRPr="006B3687" w:rsidRDefault="002F25A9" w:rsidP="00A511B2">
          <w:pPr>
            <w:numPr>
              <w:ilvl w:val="0"/>
              <w:numId w:val="13"/>
            </w:numPr>
            <w:rPr>
              <w:rFonts w:ascii="楷体" w:eastAsia="楷体" w:hAnsi="楷体"/>
              <w:sz w:val="32"/>
              <w:szCs w:val="32"/>
            </w:rPr>
          </w:pPr>
          <w:r w:rsidRPr="006B3687">
            <w:rPr>
              <w:rFonts w:ascii="楷体" w:eastAsia="楷体" w:hAnsi="楷体" w:hint="eastAsia"/>
              <w:sz w:val="32"/>
              <w:szCs w:val="32"/>
            </w:rPr>
            <w:t>质保期：一年。一年之内意外坏损供货方负责免费更换。</w:t>
          </w:r>
        </w:p>
        <w:p w:rsidR="00A511B2" w:rsidRPr="006B3687" w:rsidRDefault="002F25A9" w:rsidP="00A511B2">
          <w:pPr>
            <w:numPr>
              <w:ilvl w:val="0"/>
              <w:numId w:val="13"/>
            </w:numPr>
            <w:rPr>
              <w:rFonts w:ascii="楷体" w:eastAsia="楷体" w:hAnsi="楷体"/>
              <w:sz w:val="32"/>
              <w:szCs w:val="32"/>
            </w:rPr>
          </w:pPr>
          <w:r w:rsidRPr="006B3687">
            <w:rPr>
              <w:rFonts w:ascii="楷体" w:eastAsia="楷体" w:hAnsi="楷体" w:hint="eastAsia"/>
              <w:sz w:val="32"/>
              <w:szCs w:val="32"/>
            </w:rPr>
            <w:t>质量要求：符合国家标准。</w:t>
          </w:r>
        </w:p>
        <w:p w:rsidR="00A511B2" w:rsidRPr="006B3687" w:rsidRDefault="002F25A9" w:rsidP="00A511B2">
          <w:pPr>
            <w:numPr>
              <w:ilvl w:val="0"/>
              <w:numId w:val="13"/>
            </w:numPr>
            <w:rPr>
              <w:rFonts w:ascii="楷体" w:eastAsia="楷体" w:hAnsi="楷体"/>
              <w:sz w:val="32"/>
              <w:szCs w:val="32"/>
            </w:rPr>
          </w:pPr>
          <w:r w:rsidRPr="006B3687">
            <w:rPr>
              <w:rFonts w:ascii="楷体" w:eastAsia="楷体" w:hAnsi="楷体" w:hint="eastAsia"/>
              <w:sz w:val="32"/>
              <w:szCs w:val="32"/>
            </w:rPr>
            <w:t>产品要求：所有殡葬商品的基材、规格均以采购明细为准。</w:t>
          </w:r>
        </w:p>
        <w:p w:rsidR="00A511B2" w:rsidRDefault="002F25A9" w:rsidP="00A511B2">
          <w:pPr>
            <w:numPr>
              <w:ilvl w:val="0"/>
              <w:numId w:val="13"/>
            </w:numPr>
            <w:rPr>
              <w:rFonts w:ascii="楷体" w:eastAsia="楷体" w:hAnsi="楷体"/>
              <w:sz w:val="32"/>
              <w:szCs w:val="32"/>
            </w:rPr>
          </w:pPr>
          <w:r w:rsidRPr="006B3687">
            <w:rPr>
              <w:rFonts w:ascii="楷体" w:eastAsia="楷体" w:hAnsi="楷体" w:hint="eastAsia"/>
              <w:sz w:val="32"/>
              <w:szCs w:val="32"/>
            </w:rPr>
            <w:t>合同签订：</w:t>
          </w:r>
          <w:r w:rsidRPr="006B3687">
            <w:rPr>
              <w:rFonts w:ascii="楷体" w:eastAsia="楷体" w:hAnsi="楷体" w:hint="eastAsia"/>
              <w:sz w:val="32"/>
              <w:szCs w:val="32"/>
            </w:rPr>
            <w:t>1</w:t>
          </w:r>
          <w:r w:rsidRPr="006B3687">
            <w:rPr>
              <w:rFonts w:ascii="楷体" w:eastAsia="楷体" w:hAnsi="楷体" w:hint="eastAsia"/>
              <w:sz w:val="32"/>
              <w:szCs w:val="32"/>
            </w:rPr>
            <w:t>、供货方（中标人）应在接到中标通知</w:t>
          </w:r>
          <w:r w:rsidRPr="006B3687">
            <w:rPr>
              <w:rFonts w:ascii="楷体" w:eastAsia="楷体" w:hAnsi="楷体" w:hint="eastAsia"/>
              <w:sz w:val="32"/>
              <w:szCs w:val="32"/>
            </w:rPr>
            <w:t>30</w:t>
          </w:r>
          <w:proofErr w:type="gramStart"/>
          <w:r w:rsidRPr="006B3687">
            <w:rPr>
              <w:rFonts w:ascii="楷体" w:eastAsia="楷体" w:hAnsi="楷体" w:hint="eastAsia"/>
              <w:sz w:val="32"/>
              <w:szCs w:val="32"/>
            </w:rPr>
            <w:t>日内与</w:t>
          </w:r>
          <w:proofErr w:type="gramEnd"/>
          <w:r w:rsidRPr="006B3687">
            <w:rPr>
              <w:rFonts w:ascii="楷体" w:eastAsia="楷体" w:hAnsi="楷体" w:hint="eastAsia"/>
              <w:sz w:val="32"/>
              <w:szCs w:val="32"/>
            </w:rPr>
            <w:t>采购方（盖州市殡仪馆）签订采购合</w:t>
          </w:r>
          <w:r w:rsidRPr="006B3687">
            <w:rPr>
              <w:rFonts w:ascii="楷体" w:eastAsia="楷体" w:hAnsi="楷体" w:hint="eastAsia"/>
              <w:sz w:val="32"/>
              <w:szCs w:val="32"/>
            </w:rPr>
            <w:t>同。</w:t>
          </w:r>
          <w:r w:rsidRPr="006B3687">
            <w:rPr>
              <w:rFonts w:ascii="楷体" w:eastAsia="楷体" w:hAnsi="楷体" w:hint="eastAsia"/>
              <w:sz w:val="32"/>
              <w:szCs w:val="32"/>
            </w:rPr>
            <w:t>2</w:t>
          </w:r>
          <w:r w:rsidRPr="006B3687">
            <w:rPr>
              <w:rFonts w:ascii="楷体" w:eastAsia="楷体" w:hAnsi="楷体" w:hint="eastAsia"/>
              <w:sz w:val="32"/>
              <w:szCs w:val="32"/>
            </w:rPr>
            <w:t>、中标人（供货方）未经采购方同意不得转包、分包，亦不得将合同全部及任何权利、义务向第三方转让，否则将被视为违约。采购方有权要求终止或解除合同。</w:t>
          </w:r>
        </w:p>
        <w:p w:rsidR="00A511B2" w:rsidRDefault="002F25A9" w:rsidP="0090203E">
          <w:pPr>
            <w:rPr>
              <w:rFonts w:ascii="仿宋" w:hAnsi="仿宋"/>
            </w:rPr>
          </w:pPr>
        </w:p>
        <w:tbl>
          <w:tblPr>
            <w:tblW w:w="5000" w:type="pct"/>
            <w:tblLook w:val="04A0" w:firstRow="1" w:lastRow="0" w:firstColumn="1" w:lastColumn="0" w:noHBand="0" w:noVBand="1"/>
          </w:tblPr>
          <w:tblGrid>
            <w:gridCol w:w="1804"/>
            <w:gridCol w:w="2729"/>
            <w:gridCol w:w="1805"/>
            <w:gridCol w:w="576"/>
            <w:gridCol w:w="934"/>
            <w:gridCol w:w="693"/>
            <w:gridCol w:w="576"/>
          </w:tblGrid>
          <w:tr w:rsidR="00A511B2" w:rsidRPr="00A511B2" w:rsidTr="00A511B2">
            <w:trPr>
              <w:trHeight w:val="720"/>
            </w:trPr>
            <w:tc>
              <w:tcPr>
                <w:tcW w:w="5000" w:type="pct"/>
                <w:gridSpan w:val="7"/>
                <w:tcBorders>
                  <w:top w:val="nil"/>
                  <w:left w:val="nil"/>
                  <w:bottom w:val="single" w:sz="4" w:space="0" w:color="auto"/>
                  <w:right w:val="nil"/>
                </w:tcBorders>
                <w:shd w:val="clear" w:color="auto" w:fill="auto"/>
                <w:noWrap/>
                <w:vAlign w:val="center"/>
                <w:hideMark/>
              </w:tcPr>
              <w:p w:rsidR="00A511B2" w:rsidRPr="00A511B2" w:rsidRDefault="002F25A9" w:rsidP="00A511B2">
                <w:pPr>
                  <w:widowControl/>
                  <w:jc w:val="center"/>
                  <w:rPr>
                    <w:rFonts w:ascii="黑体" w:eastAsia="黑体" w:hAnsi="黑体" w:cs="宋体"/>
                    <w:color w:val="000000"/>
                    <w:kern w:val="0"/>
                    <w:sz w:val="40"/>
                    <w:szCs w:val="40"/>
                  </w:rPr>
                </w:pPr>
                <w:r w:rsidRPr="00A511B2">
                  <w:rPr>
                    <w:rFonts w:ascii="黑体" w:eastAsia="黑体" w:hAnsi="黑体" w:cs="宋体" w:hint="eastAsia"/>
                    <w:color w:val="000000"/>
                    <w:kern w:val="0"/>
                    <w:sz w:val="40"/>
                    <w:szCs w:val="40"/>
                  </w:rPr>
                  <w:t>殡葬商品采购询价明细表</w:t>
                </w:r>
              </w:p>
            </w:tc>
          </w:tr>
          <w:tr w:rsidR="00A511B2" w:rsidRPr="00A511B2" w:rsidTr="00A511B2">
            <w:trPr>
              <w:trHeight w:val="450"/>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宋体" w:hAnsi="宋体" w:cs="宋体"/>
                    <w:b/>
                    <w:bCs/>
                    <w:color w:val="000000"/>
                    <w:kern w:val="0"/>
                    <w:sz w:val="36"/>
                    <w:szCs w:val="36"/>
                  </w:rPr>
                </w:pPr>
                <w:r w:rsidRPr="00A511B2">
                  <w:rPr>
                    <w:rFonts w:ascii="宋体" w:hAnsi="宋体" w:cs="宋体" w:hint="eastAsia"/>
                    <w:b/>
                    <w:bCs/>
                    <w:color w:val="000000"/>
                    <w:kern w:val="0"/>
                    <w:sz w:val="36"/>
                    <w:szCs w:val="36"/>
                  </w:rPr>
                  <w:t>品</w:t>
                </w:r>
                <w:r w:rsidRPr="00A511B2">
                  <w:rPr>
                    <w:rFonts w:ascii="宋体" w:hAnsi="宋体" w:cs="宋体" w:hint="eastAsia"/>
                    <w:b/>
                    <w:bCs/>
                    <w:color w:val="000000"/>
                    <w:kern w:val="0"/>
                    <w:sz w:val="36"/>
                    <w:szCs w:val="36"/>
                  </w:rPr>
                  <w:t xml:space="preserve">  </w:t>
                </w:r>
                <w:r w:rsidRPr="00A511B2">
                  <w:rPr>
                    <w:rFonts w:ascii="宋体" w:hAnsi="宋体" w:cs="宋体" w:hint="eastAsia"/>
                    <w:b/>
                    <w:bCs/>
                    <w:color w:val="000000"/>
                    <w:kern w:val="0"/>
                    <w:sz w:val="36"/>
                    <w:szCs w:val="36"/>
                  </w:rPr>
                  <w:t>名</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宋体" w:hAnsi="宋体" w:cs="宋体"/>
                    <w:b/>
                    <w:bCs/>
                    <w:color w:val="000000"/>
                    <w:kern w:val="0"/>
                    <w:sz w:val="36"/>
                    <w:szCs w:val="36"/>
                  </w:rPr>
                </w:pPr>
                <w:r w:rsidRPr="00A511B2">
                  <w:rPr>
                    <w:rFonts w:ascii="宋体" w:hAnsi="宋体" w:cs="宋体" w:hint="eastAsia"/>
                    <w:b/>
                    <w:bCs/>
                    <w:color w:val="000000"/>
                    <w:kern w:val="0"/>
                    <w:sz w:val="36"/>
                    <w:szCs w:val="36"/>
                  </w:rPr>
                  <w:t>规格（长宽高）</w:t>
                </w:r>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宋体" w:hAnsi="宋体" w:cs="宋体"/>
                    <w:b/>
                    <w:bCs/>
                    <w:color w:val="000000"/>
                    <w:kern w:val="0"/>
                    <w:sz w:val="36"/>
                    <w:szCs w:val="36"/>
                  </w:rPr>
                </w:pPr>
                <w:r w:rsidRPr="00A511B2">
                  <w:rPr>
                    <w:rFonts w:ascii="宋体" w:hAnsi="宋体" w:cs="宋体" w:hint="eastAsia"/>
                    <w:b/>
                    <w:bCs/>
                    <w:color w:val="000000"/>
                    <w:kern w:val="0"/>
                    <w:sz w:val="36"/>
                    <w:szCs w:val="36"/>
                  </w:rPr>
                  <w:t>材</w:t>
                </w:r>
                <w:r w:rsidRPr="00A511B2">
                  <w:rPr>
                    <w:rFonts w:ascii="宋体" w:hAnsi="宋体" w:cs="宋体" w:hint="eastAsia"/>
                    <w:b/>
                    <w:bCs/>
                    <w:color w:val="000000"/>
                    <w:kern w:val="0"/>
                    <w:sz w:val="36"/>
                    <w:szCs w:val="36"/>
                  </w:rPr>
                  <w:t xml:space="preserve"> </w:t>
                </w:r>
                <w:r w:rsidRPr="00A511B2">
                  <w:rPr>
                    <w:rFonts w:ascii="宋体" w:hAnsi="宋体" w:cs="宋体" w:hint="eastAsia"/>
                    <w:b/>
                    <w:bCs/>
                    <w:color w:val="000000"/>
                    <w:kern w:val="0"/>
                    <w:sz w:val="36"/>
                    <w:szCs w:val="36"/>
                  </w:rPr>
                  <w:t>质</w:t>
                </w:r>
              </w:p>
            </w:tc>
            <w:tc>
              <w:tcPr>
                <w:tcW w:w="397"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left"/>
                  <w:rPr>
                    <w:rFonts w:ascii="宋体" w:hAnsi="宋体" w:cs="宋体"/>
                    <w:b/>
                    <w:bCs/>
                    <w:color w:val="000000"/>
                    <w:kern w:val="0"/>
                    <w:sz w:val="36"/>
                    <w:szCs w:val="36"/>
                  </w:rPr>
                </w:pPr>
                <w:r w:rsidRPr="00A511B2">
                  <w:rPr>
                    <w:rFonts w:ascii="宋体" w:hAnsi="宋体" w:cs="宋体" w:hint="eastAsia"/>
                    <w:b/>
                    <w:bCs/>
                    <w:color w:val="000000"/>
                    <w:kern w:val="0"/>
                    <w:sz w:val="36"/>
                    <w:szCs w:val="36"/>
                  </w:rPr>
                  <w:t>单价</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宋体" w:hAnsi="宋体" w:cs="宋体"/>
                    <w:b/>
                    <w:bCs/>
                    <w:color w:val="000000"/>
                    <w:kern w:val="0"/>
                    <w:sz w:val="36"/>
                    <w:szCs w:val="36"/>
                  </w:rPr>
                </w:pPr>
                <w:r w:rsidRPr="00A511B2">
                  <w:rPr>
                    <w:rFonts w:ascii="宋体" w:hAnsi="宋体" w:cs="宋体" w:hint="eastAsia"/>
                    <w:b/>
                    <w:bCs/>
                    <w:color w:val="000000"/>
                    <w:kern w:val="0"/>
                    <w:sz w:val="36"/>
                    <w:szCs w:val="36"/>
                  </w:rPr>
                  <w:t>单位</w:t>
                </w:r>
              </w:p>
            </w:tc>
            <w:tc>
              <w:tcPr>
                <w:tcW w:w="40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left"/>
                  <w:rPr>
                    <w:rFonts w:ascii="宋体" w:hAnsi="宋体" w:cs="宋体"/>
                    <w:b/>
                    <w:bCs/>
                    <w:color w:val="000000"/>
                    <w:kern w:val="0"/>
                    <w:sz w:val="36"/>
                    <w:szCs w:val="36"/>
                  </w:rPr>
                </w:pPr>
                <w:r w:rsidRPr="00A511B2">
                  <w:rPr>
                    <w:rFonts w:ascii="宋体" w:hAnsi="宋体" w:cs="宋体" w:hint="eastAsia"/>
                    <w:b/>
                    <w:bCs/>
                    <w:color w:val="000000"/>
                    <w:kern w:val="0"/>
                    <w:sz w:val="36"/>
                    <w:szCs w:val="36"/>
                  </w:rPr>
                  <w:t>数量</w:t>
                </w:r>
              </w:p>
            </w:tc>
            <w:tc>
              <w:tcPr>
                <w:tcW w:w="44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b/>
                    <w:bCs/>
                    <w:color w:val="000000"/>
                    <w:kern w:val="0"/>
                    <w:sz w:val="36"/>
                    <w:szCs w:val="36"/>
                  </w:rPr>
                </w:pPr>
                <w:r w:rsidRPr="00A511B2">
                  <w:rPr>
                    <w:rFonts w:ascii="宋体" w:hAnsi="宋体" w:cs="宋体" w:hint="eastAsia"/>
                    <w:b/>
                    <w:bCs/>
                    <w:color w:val="000000"/>
                    <w:kern w:val="0"/>
                    <w:sz w:val="36"/>
                    <w:szCs w:val="36"/>
                  </w:rPr>
                  <w:t>金额</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帝豪苑</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刺猬紫檀</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大号福临门</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千福万寿</w:t>
                </w:r>
                <w:proofErr w:type="gramEnd"/>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小黑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新福满楼</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小黑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竹报平安</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山清水秀</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柚</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特大富贵</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青山奇境</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非洲黄檀</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富贵如意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心经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四季如意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绿丙桑</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至孝</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永福殿</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蓝天白云</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永世福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祥禄殿</w:t>
                </w:r>
                <w:proofErr w:type="gramEnd"/>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富贵亨通</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养育之恩</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万鹤园</w:t>
                </w:r>
                <w:proofErr w:type="gramEnd"/>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永福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贝雕</w:t>
                </w:r>
                <w:proofErr w:type="gramStart"/>
                <w:r w:rsidRPr="00A511B2">
                  <w:rPr>
                    <w:rFonts w:ascii="楷体" w:eastAsia="楷体" w:hAnsi="楷体" w:cs="宋体" w:hint="eastAsia"/>
                    <w:color w:val="000000"/>
                    <w:kern w:val="0"/>
                    <w:sz w:val="32"/>
                    <w:szCs w:val="32"/>
                  </w:rPr>
                  <w:t>栢</w:t>
                </w:r>
                <w:proofErr w:type="gramEnd"/>
                <w:r w:rsidRPr="00A511B2">
                  <w:rPr>
                    <w:rFonts w:ascii="楷体" w:eastAsia="楷体" w:hAnsi="楷体" w:cs="宋体" w:hint="eastAsia"/>
                    <w:color w:val="000000"/>
                    <w:kern w:val="0"/>
                    <w:sz w:val="32"/>
                    <w:szCs w:val="32"/>
                  </w:rPr>
                  <w:t>木</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福禄同归</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江南风景</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盛世奇境</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世外桃源</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松鹤长青</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耶稣（大）</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千福万寿</w:t>
                </w:r>
                <w:proofErr w:type="gramEnd"/>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唐木</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16</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大自然</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唐木</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16</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思念</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桃芯粘木</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260</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平安富贵</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桃芯粘木</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260</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一路走好</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桃芯粘木</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260</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鹤归自然</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桃芯粘木</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260</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F25A9"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bl>
        <w:p w:rsidR="00A511B2" w:rsidRDefault="002F25A9" w:rsidP="0090203E">
          <w:pPr>
            <w:rPr>
              <w:rFonts w:ascii="仿宋" w:hAnsi="仿宋"/>
            </w:rPr>
          </w:pPr>
        </w:p>
        <w:tbl>
          <w:tblPr>
            <w:tblW w:w="5000" w:type="pct"/>
            <w:tblLook w:val="04A0" w:firstRow="1" w:lastRow="0" w:firstColumn="1" w:lastColumn="0" w:noHBand="0" w:noVBand="1"/>
          </w:tblPr>
          <w:tblGrid>
            <w:gridCol w:w="1486"/>
            <w:gridCol w:w="2476"/>
            <w:gridCol w:w="1812"/>
            <w:gridCol w:w="955"/>
            <w:gridCol w:w="536"/>
            <w:gridCol w:w="1016"/>
            <w:gridCol w:w="836"/>
          </w:tblGrid>
          <w:tr w:rsidR="00A511B2" w:rsidRPr="00A511B2" w:rsidTr="00A511B2">
            <w:trPr>
              <w:trHeight w:val="510"/>
            </w:trPr>
            <w:tc>
              <w:tcPr>
                <w:tcW w:w="5000" w:type="pct"/>
                <w:gridSpan w:val="7"/>
                <w:tcBorders>
                  <w:top w:val="nil"/>
                  <w:left w:val="nil"/>
                  <w:bottom w:val="single" w:sz="4" w:space="0" w:color="auto"/>
                  <w:right w:val="nil"/>
                </w:tcBorders>
                <w:shd w:val="clear" w:color="auto" w:fill="auto"/>
                <w:noWrap/>
                <w:vAlign w:val="center"/>
                <w:hideMark/>
              </w:tcPr>
              <w:p w:rsidR="00A511B2" w:rsidRPr="00A511B2" w:rsidRDefault="002F25A9" w:rsidP="00A511B2">
                <w:pPr>
                  <w:widowControl/>
                  <w:jc w:val="center"/>
                  <w:rPr>
                    <w:rFonts w:ascii="黑体" w:eastAsia="黑体" w:hAnsi="黑体" w:cs="宋体"/>
                    <w:color w:val="000000"/>
                    <w:kern w:val="0"/>
                    <w:sz w:val="40"/>
                    <w:szCs w:val="40"/>
                  </w:rPr>
                </w:pPr>
                <w:r w:rsidRPr="00A511B2">
                  <w:rPr>
                    <w:rFonts w:ascii="黑体" w:eastAsia="黑体" w:hAnsi="黑体" w:cs="宋体" w:hint="eastAsia"/>
                    <w:color w:val="000000"/>
                    <w:kern w:val="0"/>
                    <w:sz w:val="40"/>
                    <w:szCs w:val="40"/>
                  </w:rPr>
                  <w:t>殡葬商品采购询价明细表</w:t>
                </w:r>
              </w:p>
            </w:tc>
          </w:tr>
          <w:tr w:rsidR="00A511B2" w:rsidRPr="00A511B2" w:rsidTr="00A511B2">
            <w:trPr>
              <w:trHeight w:val="94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品名</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规格（长宽高）</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材质</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b/>
                    <w:bCs/>
                    <w:color w:val="000000"/>
                    <w:kern w:val="0"/>
                    <w:sz w:val="22"/>
                    <w:szCs w:val="22"/>
                  </w:rPr>
                </w:pPr>
                <w:r w:rsidRPr="00A511B2">
                  <w:rPr>
                    <w:rFonts w:ascii="宋体" w:hAnsi="宋体" w:cs="宋体" w:hint="eastAsia"/>
                    <w:b/>
                    <w:bCs/>
                    <w:color w:val="000000"/>
                    <w:kern w:val="0"/>
                    <w:sz w:val="22"/>
                    <w:szCs w:val="22"/>
                  </w:rPr>
                  <w:t>单价（元）</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b/>
                    <w:bCs/>
                    <w:color w:val="000000"/>
                    <w:kern w:val="0"/>
                    <w:sz w:val="24"/>
                  </w:rPr>
                </w:pPr>
                <w:r w:rsidRPr="00A511B2">
                  <w:rPr>
                    <w:rFonts w:ascii="宋体" w:hAnsi="宋体" w:cs="宋体" w:hint="eastAsia"/>
                    <w:b/>
                    <w:bCs/>
                    <w:color w:val="000000"/>
                    <w:kern w:val="0"/>
                    <w:sz w:val="24"/>
                  </w:rPr>
                  <w:t>单位</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b/>
                    <w:bCs/>
                    <w:color w:val="000000"/>
                    <w:kern w:val="0"/>
                    <w:sz w:val="32"/>
                    <w:szCs w:val="32"/>
                  </w:rPr>
                </w:pPr>
                <w:r w:rsidRPr="00A511B2">
                  <w:rPr>
                    <w:rFonts w:ascii="宋体" w:hAnsi="宋体" w:cs="宋体" w:hint="eastAsia"/>
                    <w:b/>
                    <w:bCs/>
                    <w:color w:val="000000"/>
                    <w:kern w:val="0"/>
                    <w:sz w:val="32"/>
                    <w:szCs w:val="32"/>
                  </w:rPr>
                  <w:t>数量</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b/>
                    <w:bCs/>
                    <w:color w:val="000000"/>
                    <w:kern w:val="0"/>
                    <w:sz w:val="32"/>
                    <w:szCs w:val="32"/>
                  </w:rPr>
                </w:pPr>
                <w:r w:rsidRPr="00A511B2">
                  <w:rPr>
                    <w:rFonts w:ascii="宋体" w:hAnsi="宋体" w:cs="宋体" w:hint="eastAsia"/>
                    <w:b/>
                    <w:bCs/>
                    <w:color w:val="000000"/>
                    <w:kern w:val="0"/>
                    <w:sz w:val="32"/>
                    <w:szCs w:val="32"/>
                  </w:rPr>
                  <w:t>金额</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大摇钱树</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棵</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小花宝篮</w:t>
                </w:r>
                <w:proofErr w:type="gramEnd"/>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塑料和帆织布</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元宝篮</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套</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铺金盖银</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牛马（</w:t>
                </w:r>
                <w:proofErr w:type="gramStart"/>
                <w:r w:rsidRPr="00A511B2">
                  <w:rPr>
                    <w:rFonts w:ascii="楷体" w:eastAsia="楷体" w:hAnsi="楷体" w:cs="宋体" w:hint="eastAsia"/>
                    <w:color w:val="000000"/>
                    <w:kern w:val="0"/>
                    <w:sz w:val="32"/>
                    <w:szCs w:val="32"/>
                  </w:rPr>
                  <w:t>个</w:t>
                </w:r>
                <w:proofErr w:type="gramEnd"/>
                <w:r w:rsidRPr="00A511B2">
                  <w:rPr>
                    <w:rFonts w:ascii="楷体" w:eastAsia="楷体" w:hAnsi="楷体" w:cs="宋体" w:hint="eastAsia"/>
                    <w:color w:val="000000"/>
                    <w:kern w:val="0"/>
                    <w:sz w:val="32"/>
                    <w:szCs w:val="32"/>
                  </w:rPr>
                  <w:t>）</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电视</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文房四宝</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树脂</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套</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香烟</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纸</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条</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元宝（</w:t>
                </w:r>
                <w:proofErr w:type="gramStart"/>
                <w:r w:rsidRPr="00A511B2">
                  <w:rPr>
                    <w:rFonts w:ascii="楷体" w:eastAsia="楷体" w:hAnsi="楷体" w:cs="宋体" w:hint="eastAsia"/>
                    <w:color w:val="000000"/>
                    <w:kern w:val="0"/>
                    <w:sz w:val="32"/>
                    <w:szCs w:val="32"/>
                  </w:rPr>
                  <w:t>个</w:t>
                </w:r>
                <w:proofErr w:type="gramEnd"/>
                <w:r w:rsidRPr="00A511B2">
                  <w:rPr>
                    <w:rFonts w:ascii="楷体" w:eastAsia="楷体" w:hAnsi="楷体" w:cs="宋体" w:hint="eastAsia"/>
                    <w:color w:val="000000"/>
                    <w:kern w:val="0"/>
                    <w:sz w:val="32"/>
                    <w:szCs w:val="32"/>
                  </w:rPr>
                  <w:t>）</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9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牛马车</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kern w:val="0"/>
                    <w:sz w:val="32"/>
                    <w:szCs w:val="32"/>
                  </w:rPr>
                </w:pPr>
                <w:proofErr w:type="gramStart"/>
                <w:r w:rsidRPr="00A511B2">
                  <w:rPr>
                    <w:rFonts w:ascii="楷体" w:eastAsia="楷体" w:hAnsi="楷体" w:cs="宋体" w:hint="eastAsia"/>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大元宝</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粮仓</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汽车</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冰箱</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洗衣机</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招财进宝</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百宝箱</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摇钱树</w:t>
                </w:r>
                <w:r w:rsidRPr="00A511B2">
                  <w:rPr>
                    <w:rFonts w:ascii="楷体" w:eastAsia="楷体" w:hAnsi="楷体" w:cs="宋体" w:hint="eastAsia"/>
                    <w:color w:val="000000"/>
                    <w:kern w:val="0"/>
                    <w:sz w:val="28"/>
                    <w:szCs w:val="28"/>
                  </w:rPr>
                  <w:t>（小）</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棵</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金山银山</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别墅</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木质</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手机</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沙发</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床</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电脑</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麻将</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木质</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套</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首饰</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金属</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套</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空调</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金蝉</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松树</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bl>
        <w:p w:rsidR="00A511B2" w:rsidRDefault="002F25A9" w:rsidP="0090203E">
          <w:pPr>
            <w:rPr>
              <w:rFonts w:ascii="仿宋" w:hAnsi="仿宋"/>
            </w:rPr>
          </w:pPr>
        </w:p>
        <w:tbl>
          <w:tblPr>
            <w:tblW w:w="5000" w:type="pct"/>
            <w:tblLook w:val="04A0" w:firstRow="1" w:lastRow="0" w:firstColumn="1" w:lastColumn="0" w:noHBand="0" w:noVBand="1"/>
          </w:tblPr>
          <w:tblGrid>
            <w:gridCol w:w="1519"/>
            <w:gridCol w:w="2512"/>
            <w:gridCol w:w="1844"/>
            <w:gridCol w:w="985"/>
            <w:gridCol w:w="536"/>
            <w:gridCol w:w="856"/>
            <w:gridCol w:w="865"/>
          </w:tblGrid>
          <w:tr w:rsidR="00A511B2" w:rsidRPr="00A511B2" w:rsidTr="00A511B2">
            <w:trPr>
              <w:trHeight w:val="510"/>
            </w:trPr>
            <w:tc>
              <w:tcPr>
                <w:tcW w:w="5000" w:type="pct"/>
                <w:gridSpan w:val="7"/>
                <w:tcBorders>
                  <w:top w:val="nil"/>
                  <w:left w:val="nil"/>
                  <w:bottom w:val="single" w:sz="4" w:space="0" w:color="auto"/>
                  <w:right w:val="nil"/>
                </w:tcBorders>
                <w:shd w:val="clear" w:color="auto" w:fill="auto"/>
                <w:noWrap/>
                <w:vAlign w:val="center"/>
                <w:hideMark/>
              </w:tcPr>
              <w:p w:rsidR="00A511B2" w:rsidRPr="00A511B2" w:rsidRDefault="002F25A9" w:rsidP="00A511B2">
                <w:pPr>
                  <w:widowControl/>
                  <w:jc w:val="center"/>
                  <w:rPr>
                    <w:rFonts w:ascii="黑体" w:eastAsia="黑体" w:hAnsi="黑体" w:cs="宋体"/>
                    <w:color w:val="000000"/>
                    <w:kern w:val="0"/>
                    <w:sz w:val="40"/>
                    <w:szCs w:val="40"/>
                  </w:rPr>
                </w:pPr>
                <w:r w:rsidRPr="00A511B2">
                  <w:rPr>
                    <w:rFonts w:ascii="黑体" w:eastAsia="黑体" w:hAnsi="黑体" w:cs="宋体" w:hint="eastAsia"/>
                    <w:color w:val="000000"/>
                    <w:kern w:val="0"/>
                    <w:sz w:val="40"/>
                    <w:szCs w:val="40"/>
                  </w:rPr>
                  <w:t>殡葬商品采购询价明细表</w:t>
                </w:r>
              </w:p>
            </w:tc>
          </w:tr>
          <w:tr w:rsidR="00A511B2" w:rsidRPr="00A511B2" w:rsidTr="00A511B2">
            <w:trPr>
              <w:trHeight w:val="9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品名</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规格（长宽高）</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材质</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b/>
                    <w:bCs/>
                    <w:color w:val="000000"/>
                    <w:kern w:val="0"/>
                    <w:sz w:val="22"/>
                    <w:szCs w:val="22"/>
                  </w:rPr>
                </w:pPr>
                <w:r w:rsidRPr="00A511B2">
                  <w:rPr>
                    <w:rFonts w:ascii="宋体" w:hAnsi="宋体" w:cs="宋体" w:hint="eastAsia"/>
                    <w:b/>
                    <w:bCs/>
                    <w:color w:val="000000"/>
                    <w:kern w:val="0"/>
                    <w:sz w:val="22"/>
                    <w:szCs w:val="22"/>
                  </w:rPr>
                  <w:t>预算单价（元）</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b/>
                    <w:bCs/>
                    <w:color w:val="000000"/>
                    <w:kern w:val="0"/>
                    <w:sz w:val="24"/>
                  </w:rPr>
                </w:pPr>
                <w:r w:rsidRPr="00A511B2">
                  <w:rPr>
                    <w:rFonts w:ascii="宋体" w:hAnsi="宋体" w:cs="宋体" w:hint="eastAsia"/>
                    <w:b/>
                    <w:bCs/>
                    <w:color w:val="000000"/>
                    <w:kern w:val="0"/>
                    <w:sz w:val="24"/>
                  </w:rPr>
                  <w:t>单位</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b/>
                    <w:bCs/>
                    <w:color w:val="000000"/>
                    <w:kern w:val="0"/>
                    <w:sz w:val="32"/>
                    <w:szCs w:val="32"/>
                  </w:rPr>
                </w:pPr>
                <w:r w:rsidRPr="00A511B2">
                  <w:rPr>
                    <w:rFonts w:ascii="宋体" w:hAnsi="宋体" w:cs="宋体" w:hint="eastAsia"/>
                    <w:b/>
                    <w:bCs/>
                    <w:color w:val="000000"/>
                    <w:kern w:val="0"/>
                    <w:sz w:val="32"/>
                    <w:szCs w:val="32"/>
                  </w:rPr>
                  <w:t>预购</w:t>
                </w:r>
                <w:r w:rsidRPr="00A511B2">
                  <w:rPr>
                    <w:rFonts w:ascii="宋体" w:hAnsi="宋体" w:cs="宋体" w:hint="eastAsia"/>
                    <w:b/>
                    <w:bCs/>
                    <w:color w:val="000000"/>
                    <w:kern w:val="0"/>
                    <w:sz w:val="32"/>
                    <w:szCs w:val="32"/>
                  </w:rPr>
                  <w:br/>
                </w:r>
                <w:r w:rsidRPr="00A511B2">
                  <w:rPr>
                    <w:rFonts w:ascii="宋体" w:hAnsi="宋体" w:cs="宋体" w:hint="eastAsia"/>
                    <w:b/>
                    <w:bCs/>
                    <w:color w:val="000000"/>
                    <w:kern w:val="0"/>
                    <w:sz w:val="32"/>
                    <w:szCs w:val="32"/>
                  </w:rPr>
                  <w:t>数量</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b/>
                    <w:bCs/>
                    <w:color w:val="000000"/>
                    <w:kern w:val="0"/>
                    <w:sz w:val="32"/>
                    <w:szCs w:val="32"/>
                  </w:rPr>
                </w:pPr>
                <w:r w:rsidRPr="00A511B2">
                  <w:rPr>
                    <w:rFonts w:ascii="宋体" w:hAnsi="宋体" w:cs="宋体" w:hint="eastAsia"/>
                    <w:b/>
                    <w:bCs/>
                    <w:color w:val="000000"/>
                    <w:kern w:val="0"/>
                    <w:sz w:val="32"/>
                    <w:szCs w:val="32"/>
                  </w:rPr>
                  <w:t>预算</w:t>
                </w:r>
                <w:r w:rsidRPr="00A511B2">
                  <w:rPr>
                    <w:rFonts w:ascii="宋体" w:hAnsi="宋体" w:cs="宋体" w:hint="eastAsia"/>
                    <w:b/>
                    <w:bCs/>
                    <w:color w:val="000000"/>
                    <w:kern w:val="0"/>
                    <w:sz w:val="32"/>
                    <w:szCs w:val="32"/>
                  </w:rPr>
                  <w:br/>
                </w:r>
                <w:r w:rsidRPr="00A511B2">
                  <w:rPr>
                    <w:rFonts w:ascii="宋体" w:hAnsi="宋体" w:cs="宋体" w:hint="eastAsia"/>
                    <w:b/>
                    <w:bCs/>
                    <w:color w:val="000000"/>
                    <w:kern w:val="0"/>
                    <w:sz w:val="32"/>
                    <w:szCs w:val="32"/>
                  </w:rPr>
                  <w:t>金额</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兰彩酒具</w:t>
                </w:r>
                <w:proofErr w:type="gramEnd"/>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花瓶</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属相</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一帆风顺</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板</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童男童女</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红布</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丝绸</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块</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大盖巾</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金丝绒</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块</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小盖巾</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金丝绒</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块</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宋体" w:hAnsi="宋体" w:cs="宋体"/>
                    <w:color w:val="000000"/>
                    <w:kern w:val="0"/>
                    <w:sz w:val="28"/>
                    <w:szCs w:val="28"/>
                  </w:rPr>
                </w:pPr>
                <w:proofErr w:type="gramStart"/>
                <w:r w:rsidRPr="00A511B2">
                  <w:rPr>
                    <w:rFonts w:ascii="宋体" w:hAnsi="宋体" w:cs="宋体" w:hint="eastAsia"/>
                    <w:color w:val="000000"/>
                    <w:kern w:val="0"/>
                    <w:sz w:val="28"/>
                    <w:szCs w:val="28"/>
                  </w:rPr>
                  <w:t>净灰垫</w:t>
                </w:r>
                <w:proofErr w:type="gramEnd"/>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28"/>
                    <w:szCs w:val="28"/>
                  </w:rPr>
                </w:pPr>
                <w:r w:rsidRPr="00A511B2">
                  <w:rPr>
                    <w:rFonts w:ascii="楷体" w:eastAsia="楷体" w:hAnsi="楷体" w:cs="宋体" w:hint="eastAsia"/>
                    <w:color w:val="000000"/>
                    <w:kern w:val="0"/>
                    <w:sz w:val="28"/>
                    <w:szCs w:val="28"/>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28"/>
                    <w:szCs w:val="28"/>
                  </w:rPr>
                </w:pPr>
                <w:r w:rsidRPr="00A511B2">
                  <w:rPr>
                    <w:rFonts w:ascii="楷体" w:eastAsia="楷体" w:hAnsi="楷体" w:cs="宋体" w:hint="eastAsia"/>
                    <w:color w:val="000000"/>
                    <w:kern w:val="0"/>
                    <w:sz w:val="28"/>
                    <w:szCs w:val="28"/>
                  </w:rPr>
                  <w:t>耐火材料</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块</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F25A9"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bl>
        <w:p w:rsidR="0090203E" w:rsidRDefault="002F25A9"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2F25A9"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rPr>
                    <w:rFonts w:ascii="仿宋" w:eastAsia="仿宋" w:hAnsi="仿宋" w:cs="宋体"/>
                    <w:color w:val="000000"/>
                    <w:kern w:val="0"/>
                    <w:szCs w:val="21"/>
                  </w:rPr>
                </w:pPr>
                <w:r w:rsidRPr="00A511B2">
                  <w:rPr>
                    <w:rFonts w:ascii="仿宋" w:eastAsia="仿宋" w:hAnsi="仿宋" w:hint="eastAsia"/>
                    <w:szCs w:val="21"/>
                  </w:rPr>
                  <w:t>投标报价在采购预算价格以下的，为有效报价。超出此范围的投标报价为无效报价。价格分采用低价优先法计算，即满足投标文件要求且投标报价最低的报价为评审基准价（如响应单位为小型或微型企业的，则用扣除后的价格参与评审），其价格分为</w:t>
                </w:r>
                <w:r w:rsidRPr="00A511B2">
                  <w:rPr>
                    <w:rFonts w:ascii="仿宋" w:eastAsia="仿宋" w:hAnsi="仿宋" w:hint="eastAsia"/>
                    <w:szCs w:val="21"/>
                  </w:rPr>
                  <w:t>30</w:t>
                </w:r>
                <w:r w:rsidRPr="00A511B2">
                  <w:rPr>
                    <w:rFonts w:ascii="仿宋" w:eastAsia="仿宋" w:hAnsi="仿宋" w:hint="eastAsia"/>
                    <w:szCs w:val="21"/>
                  </w:rPr>
                  <w:t>分。其他投标响应单位的价格</w:t>
                </w:r>
                <w:proofErr w:type="gramStart"/>
                <w:r w:rsidRPr="00A511B2">
                  <w:rPr>
                    <w:rFonts w:ascii="仿宋" w:eastAsia="仿宋" w:hAnsi="仿宋" w:hint="eastAsia"/>
                    <w:szCs w:val="21"/>
                  </w:rPr>
                  <w:t>分统一</w:t>
                </w:r>
                <w:proofErr w:type="gramEnd"/>
                <w:r w:rsidRPr="00A511B2">
                  <w:rPr>
                    <w:rFonts w:ascii="仿宋" w:eastAsia="仿宋" w:hAnsi="仿宋" w:hint="eastAsia"/>
                    <w:szCs w:val="21"/>
                  </w:rPr>
                  <w:t>按照下列公式计算。投标报价得分</w:t>
                </w:r>
                <w:r w:rsidRPr="00A511B2">
                  <w:rPr>
                    <w:rFonts w:ascii="仿宋" w:eastAsia="仿宋" w:hAnsi="仿宋" w:hint="eastAsia"/>
                    <w:szCs w:val="21"/>
                  </w:rPr>
                  <w:t>=</w:t>
                </w:r>
                <w:r w:rsidRPr="00A511B2">
                  <w:rPr>
                    <w:rFonts w:ascii="仿宋" w:eastAsia="仿宋" w:hAnsi="仿宋" w:hint="eastAsia"/>
                    <w:szCs w:val="21"/>
                  </w:rPr>
                  <w:t>（评审基准价</w:t>
                </w:r>
                <w:r w:rsidRPr="00A511B2">
                  <w:rPr>
                    <w:rFonts w:ascii="仿宋" w:eastAsia="仿宋" w:hAnsi="仿宋" w:hint="eastAsia"/>
                    <w:szCs w:val="21"/>
                  </w:rPr>
                  <w:t>/</w:t>
                </w:r>
                <w:r w:rsidRPr="00A511B2">
                  <w:rPr>
                    <w:rFonts w:ascii="仿宋" w:eastAsia="仿宋" w:hAnsi="仿宋" w:hint="eastAsia"/>
                    <w:szCs w:val="21"/>
                  </w:rPr>
                  <w:t>投标报价）×</w:t>
                </w:r>
                <w:proofErr w:type="gramStart"/>
                <w:r w:rsidRPr="00A511B2">
                  <w:rPr>
                    <w:rFonts w:ascii="仿宋" w:eastAsia="仿宋" w:hAnsi="仿宋" w:hint="eastAsia"/>
                    <w:szCs w:val="21"/>
                  </w:rPr>
                  <w:t>价格权</w:t>
                </w:r>
                <w:proofErr w:type="gramEnd"/>
                <w:r w:rsidRPr="00A511B2">
                  <w:rPr>
                    <w:rFonts w:ascii="仿宋" w:eastAsia="仿宋" w:hAnsi="仿宋" w:hint="eastAsia"/>
                    <w:szCs w:val="21"/>
                  </w:rPr>
                  <w:t>值×</w:t>
                </w:r>
                <w:r w:rsidRPr="00A511B2">
                  <w:rPr>
                    <w:rFonts w:ascii="仿宋" w:eastAsia="仿宋" w:hAnsi="仿宋" w:hint="eastAsia"/>
                    <w:szCs w:val="21"/>
                  </w:rPr>
                  <w:t>100</w:t>
                </w:r>
                <w:r w:rsidRPr="00A511B2">
                  <w:rPr>
                    <w:rFonts w:ascii="仿宋" w:eastAsia="仿宋" w:hAnsi="仿宋" w:hint="eastAsia"/>
                    <w:szCs w:val="21"/>
                  </w:rPr>
                  <w:t>（本次投标报价权值为</w:t>
                </w:r>
                <w:r w:rsidRPr="00A511B2">
                  <w:rPr>
                    <w:rFonts w:ascii="仿宋" w:eastAsia="仿宋" w:hAnsi="仿宋" w:hint="eastAsia"/>
                    <w:szCs w:val="21"/>
                  </w:rPr>
                  <w:t>30%</w:t>
                </w:r>
                <w:r w:rsidRPr="00A511B2">
                  <w:rPr>
                    <w:rFonts w:ascii="仿宋" w:eastAsia="仿宋" w:hAnsi="仿宋" w:hint="eastAsia"/>
                    <w:szCs w:val="21"/>
                  </w:rPr>
                  <w:t>）（保留小数点后二位）。</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r w:rsidRPr="00A511B2">
                  <w:rPr>
                    <w:rFonts w:ascii="仿宋" w:eastAsia="仿宋" w:hAnsi="仿宋" w:hint="eastAsia"/>
                    <w:szCs w:val="21"/>
                  </w:rPr>
                  <w:t>性能技术参数方案等</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cs="宋体"/>
                    <w:color w:val="000000"/>
                    <w:kern w:val="0"/>
                    <w:szCs w:val="21"/>
                  </w:rPr>
                </w:pPr>
                <w:r w:rsidRPr="00A511B2">
                  <w:rPr>
                    <w:rFonts w:ascii="仿宋" w:eastAsia="仿宋" w:hAnsi="仿宋" w:cs="宋体" w:hint="eastAsia"/>
                    <w:color w:val="000000"/>
                    <w:kern w:val="0"/>
                    <w:szCs w:val="21"/>
                  </w:rPr>
                  <w:t>投标人需现场制作相框洞，灵牌等安装制作；投标人需提供产品质量检验报告原件为准进行评审，质量检验报告包含对木材具体的材质、油漆等的检验检测报告表为准，不提供不得分。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r w:rsidRPr="00A511B2">
                  <w:rPr>
                    <w:rFonts w:ascii="仿宋" w:eastAsia="仿宋" w:hAnsi="仿宋" w:hint="eastAsia"/>
                    <w:szCs w:val="21"/>
                  </w:rPr>
                  <w:t>产品生产厂商的人员条件</w:t>
                </w:r>
              </w:p>
            </w:tc>
            <w:tc>
              <w:tcPr>
                <w:tcW w:w="2649" w:type="pct"/>
                <w:tcBorders>
                  <w:top w:val="single" w:sz="4" w:space="0" w:color="auto"/>
                  <w:left w:val="single" w:sz="4" w:space="0" w:color="auto"/>
                  <w:bottom w:val="single" w:sz="4" w:space="0" w:color="auto"/>
                  <w:right w:val="single" w:sz="4" w:space="0" w:color="auto"/>
                </w:tcBorders>
                <w:vAlign w:val="center"/>
              </w:tcPr>
              <w:p w:rsidR="00A511B2" w:rsidRPr="00A511B2" w:rsidRDefault="002F25A9" w:rsidP="00A511B2">
                <w:pPr>
                  <w:rPr>
                    <w:rFonts w:ascii="仿宋" w:eastAsia="仿宋" w:hAnsi="仿宋"/>
                    <w:szCs w:val="21"/>
                  </w:rPr>
                </w:pPr>
                <w:r w:rsidRPr="00A511B2">
                  <w:rPr>
                    <w:rFonts w:ascii="仿宋" w:eastAsia="仿宋" w:hAnsi="仿宋" w:hint="eastAsia"/>
                    <w:szCs w:val="21"/>
                  </w:rPr>
                  <w:t>木工（高级工）</w:t>
                </w:r>
                <w:r w:rsidRPr="00A511B2">
                  <w:rPr>
                    <w:rFonts w:ascii="仿宋" w:eastAsia="仿宋" w:hAnsi="仿宋" w:hint="eastAsia"/>
                    <w:szCs w:val="21"/>
                  </w:rPr>
                  <w:t>5</w:t>
                </w:r>
                <w:r w:rsidRPr="00A511B2">
                  <w:rPr>
                    <w:rFonts w:ascii="仿宋" w:eastAsia="仿宋" w:hAnsi="仿宋" w:hint="eastAsia"/>
                    <w:szCs w:val="21"/>
                  </w:rPr>
                  <w:t>人以上（含</w:t>
                </w:r>
                <w:r w:rsidRPr="00A511B2">
                  <w:rPr>
                    <w:rFonts w:ascii="仿宋" w:eastAsia="仿宋" w:hAnsi="仿宋" w:hint="eastAsia"/>
                    <w:szCs w:val="21"/>
                  </w:rPr>
                  <w:t>5</w:t>
                </w:r>
                <w:r w:rsidRPr="00A511B2">
                  <w:rPr>
                    <w:rFonts w:ascii="仿宋" w:eastAsia="仿宋" w:hAnsi="仿宋" w:hint="eastAsia"/>
                    <w:szCs w:val="21"/>
                  </w:rPr>
                  <w:t>人）得</w:t>
                </w:r>
                <w:r w:rsidRPr="00A511B2">
                  <w:rPr>
                    <w:rFonts w:ascii="仿宋" w:eastAsia="仿宋" w:hAnsi="仿宋" w:hint="eastAsia"/>
                    <w:szCs w:val="21"/>
                  </w:rPr>
                  <w:t>2</w:t>
                </w:r>
                <w:r w:rsidRPr="00A511B2">
                  <w:rPr>
                    <w:rFonts w:ascii="仿宋" w:eastAsia="仿宋" w:hAnsi="仿宋" w:hint="eastAsia"/>
                    <w:szCs w:val="21"/>
                  </w:rPr>
                  <w:t>分；</w:t>
                </w:r>
              </w:p>
              <w:p w:rsidR="00A511B2" w:rsidRPr="00A511B2" w:rsidRDefault="002F25A9" w:rsidP="00A511B2">
                <w:pPr>
                  <w:rPr>
                    <w:rFonts w:ascii="仿宋" w:eastAsia="仿宋" w:hAnsi="仿宋"/>
                    <w:szCs w:val="21"/>
                  </w:rPr>
                </w:pPr>
                <w:r w:rsidRPr="00A511B2">
                  <w:rPr>
                    <w:rFonts w:ascii="仿宋" w:eastAsia="仿宋" w:hAnsi="仿宋" w:hint="eastAsia"/>
                    <w:szCs w:val="21"/>
                  </w:rPr>
                  <w:t>油漆工（高级工）</w:t>
                </w:r>
                <w:r w:rsidRPr="00A511B2">
                  <w:rPr>
                    <w:rFonts w:ascii="仿宋" w:eastAsia="仿宋" w:hAnsi="仿宋" w:hint="eastAsia"/>
                    <w:szCs w:val="21"/>
                  </w:rPr>
                  <w:t>5</w:t>
                </w:r>
                <w:r w:rsidRPr="00A511B2">
                  <w:rPr>
                    <w:rFonts w:ascii="仿宋" w:eastAsia="仿宋" w:hAnsi="仿宋" w:hint="eastAsia"/>
                    <w:szCs w:val="21"/>
                  </w:rPr>
                  <w:t>人以上（含</w:t>
                </w:r>
                <w:r w:rsidRPr="00A511B2">
                  <w:rPr>
                    <w:rFonts w:ascii="仿宋" w:eastAsia="仿宋" w:hAnsi="仿宋" w:hint="eastAsia"/>
                    <w:szCs w:val="21"/>
                  </w:rPr>
                  <w:t>5</w:t>
                </w:r>
                <w:r w:rsidRPr="00A511B2">
                  <w:rPr>
                    <w:rFonts w:ascii="仿宋" w:eastAsia="仿宋" w:hAnsi="仿宋" w:hint="eastAsia"/>
                    <w:szCs w:val="21"/>
                  </w:rPr>
                  <w:t>人）得</w:t>
                </w:r>
                <w:r w:rsidRPr="00A511B2">
                  <w:rPr>
                    <w:rFonts w:ascii="仿宋" w:eastAsia="仿宋" w:hAnsi="仿宋" w:hint="eastAsia"/>
                    <w:szCs w:val="21"/>
                  </w:rPr>
                  <w:t>2</w:t>
                </w:r>
                <w:r w:rsidRPr="00A511B2">
                  <w:rPr>
                    <w:rFonts w:ascii="仿宋" w:eastAsia="仿宋" w:hAnsi="仿宋" w:hint="eastAsia"/>
                    <w:szCs w:val="21"/>
                  </w:rPr>
                  <w:t>分；</w:t>
                </w:r>
              </w:p>
              <w:p w:rsidR="00A511B2" w:rsidRPr="00A511B2" w:rsidRDefault="002F25A9" w:rsidP="00A511B2">
                <w:pPr>
                  <w:rPr>
                    <w:rFonts w:ascii="仿宋" w:eastAsia="仿宋" w:hAnsi="仿宋"/>
                    <w:szCs w:val="21"/>
                  </w:rPr>
                </w:pPr>
                <w:r w:rsidRPr="00A511B2">
                  <w:rPr>
                    <w:rFonts w:ascii="仿宋" w:eastAsia="仿宋" w:hAnsi="仿宋" w:hint="eastAsia"/>
                    <w:szCs w:val="21"/>
                  </w:rPr>
                  <w:t>镶嵌工（高级工）</w:t>
                </w:r>
                <w:r w:rsidRPr="00A511B2">
                  <w:rPr>
                    <w:rFonts w:ascii="仿宋" w:eastAsia="仿宋" w:hAnsi="仿宋" w:hint="eastAsia"/>
                    <w:szCs w:val="21"/>
                  </w:rPr>
                  <w:t>5</w:t>
                </w:r>
                <w:r w:rsidRPr="00A511B2">
                  <w:rPr>
                    <w:rFonts w:ascii="仿宋" w:eastAsia="仿宋" w:hAnsi="仿宋" w:hint="eastAsia"/>
                    <w:szCs w:val="21"/>
                  </w:rPr>
                  <w:t>人以上（含</w:t>
                </w:r>
                <w:r w:rsidRPr="00A511B2">
                  <w:rPr>
                    <w:rFonts w:ascii="仿宋" w:eastAsia="仿宋" w:hAnsi="仿宋" w:hint="eastAsia"/>
                    <w:szCs w:val="21"/>
                  </w:rPr>
                  <w:t>5</w:t>
                </w:r>
                <w:r w:rsidRPr="00A511B2">
                  <w:rPr>
                    <w:rFonts w:ascii="仿宋" w:eastAsia="仿宋" w:hAnsi="仿宋" w:hint="eastAsia"/>
                    <w:szCs w:val="21"/>
                  </w:rPr>
                  <w:t>人）得</w:t>
                </w:r>
                <w:r w:rsidRPr="00A511B2">
                  <w:rPr>
                    <w:rFonts w:ascii="仿宋" w:eastAsia="仿宋" w:hAnsi="仿宋" w:hint="eastAsia"/>
                    <w:szCs w:val="21"/>
                  </w:rPr>
                  <w:t>2</w:t>
                </w:r>
                <w:r w:rsidRPr="00A511B2">
                  <w:rPr>
                    <w:rFonts w:ascii="仿宋" w:eastAsia="仿宋" w:hAnsi="仿宋" w:hint="eastAsia"/>
                    <w:szCs w:val="21"/>
                  </w:rPr>
                  <w:t>分；</w:t>
                </w:r>
              </w:p>
              <w:p w:rsidR="00A511B2" w:rsidRPr="00A511B2" w:rsidRDefault="002F25A9" w:rsidP="00A511B2">
                <w:pPr>
                  <w:rPr>
                    <w:rFonts w:ascii="仿宋" w:eastAsia="仿宋" w:hAnsi="仿宋"/>
                    <w:szCs w:val="21"/>
                  </w:rPr>
                </w:pPr>
                <w:proofErr w:type="gramStart"/>
                <w:r w:rsidRPr="00A511B2">
                  <w:rPr>
                    <w:rFonts w:ascii="仿宋" w:eastAsia="仿宋" w:hAnsi="仿宋" w:hint="eastAsia"/>
                    <w:szCs w:val="21"/>
                  </w:rPr>
                  <w:t>裱</w:t>
                </w:r>
                <w:proofErr w:type="gramEnd"/>
                <w:r w:rsidRPr="00A511B2">
                  <w:rPr>
                    <w:rFonts w:ascii="仿宋" w:eastAsia="仿宋" w:hAnsi="仿宋" w:hint="eastAsia"/>
                    <w:szCs w:val="21"/>
                  </w:rPr>
                  <w:t>花工（高级工）</w:t>
                </w:r>
                <w:r w:rsidRPr="00A511B2">
                  <w:rPr>
                    <w:rFonts w:ascii="仿宋" w:eastAsia="仿宋" w:hAnsi="仿宋" w:hint="eastAsia"/>
                    <w:szCs w:val="21"/>
                  </w:rPr>
                  <w:t>5</w:t>
                </w:r>
                <w:r w:rsidRPr="00A511B2">
                  <w:rPr>
                    <w:rFonts w:ascii="仿宋" w:eastAsia="仿宋" w:hAnsi="仿宋" w:hint="eastAsia"/>
                    <w:szCs w:val="21"/>
                  </w:rPr>
                  <w:t>人以上（含</w:t>
                </w:r>
                <w:r w:rsidRPr="00A511B2">
                  <w:rPr>
                    <w:rFonts w:ascii="仿宋" w:eastAsia="仿宋" w:hAnsi="仿宋" w:hint="eastAsia"/>
                    <w:szCs w:val="21"/>
                  </w:rPr>
                  <w:t>5</w:t>
                </w:r>
                <w:r w:rsidRPr="00A511B2">
                  <w:rPr>
                    <w:rFonts w:ascii="仿宋" w:eastAsia="仿宋" w:hAnsi="仿宋" w:hint="eastAsia"/>
                    <w:szCs w:val="21"/>
                  </w:rPr>
                  <w:t>人）得</w:t>
                </w:r>
                <w:r w:rsidRPr="00A511B2">
                  <w:rPr>
                    <w:rFonts w:ascii="仿宋" w:eastAsia="仿宋" w:hAnsi="仿宋" w:hint="eastAsia"/>
                    <w:szCs w:val="21"/>
                  </w:rPr>
                  <w:t>2</w:t>
                </w:r>
                <w:r w:rsidRPr="00A511B2">
                  <w:rPr>
                    <w:rFonts w:ascii="仿宋" w:eastAsia="仿宋" w:hAnsi="仿宋" w:hint="eastAsia"/>
                    <w:szCs w:val="21"/>
                  </w:rPr>
                  <w:t>分；</w:t>
                </w:r>
              </w:p>
              <w:p w:rsidR="00FB7455" w:rsidRDefault="002F25A9" w:rsidP="00A511B2">
                <w:pPr>
                  <w:rPr>
                    <w:rFonts w:ascii="仿宋" w:eastAsia="仿宋" w:hAnsi="仿宋"/>
                    <w:szCs w:val="21"/>
                  </w:rPr>
                </w:pPr>
                <w:r w:rsidRPr="00A511B2">
                  <w:rPr>
                    <w:rFonts w:ascii="仿宋" w:eastAsia="仿宋" w:hAnsi="仿宋" w:hint="eastAsia"/>
                    <w:szCs w:val="21"/>
                  </w:rPr>
                  <w:t>每增加一个</w:t>
                </w:r>
                <w:proofErr w:type="gramStart"/>
                <w:r w:rsidRPr="00A511B2">
                  <w:rPr>
                    <w:rFonts w:ascii="仿宋" w:eastAsia="仿宋" w:hAnsi="仿宋" w:hint="eastAsia"/>
                    <w:szCs w:val="21"/>
                  </w:rPr>
                  <w:t>高级工加</w:t>
                </w:r>
                <w:r w:rsidRPr="00A511B2">
                  <w:rPr>
                    <w:rFonts w:ascii="仿宋" w:eastAsia="仿宋" w:hAnsi="仿宋" w:hint="eastAsia"/>
                    <w:szCs w:val="21"/>
                  </w:rPr>
                  <w:t>1</w:t>
                </w:r>
                <w:r w:rsidRPr="00A511B2">
                  <w:rPr>
                    <w:rFonts w:ascii="仿宋" w:eastAsia="仿宋" w:hAnsi="仿宋" w:hint="eastAsia"/>
                    <w:szCs w:val="21"/>
                  </w:rPr>
                  <w:t>分</w:t>
                </w:r>
                <w:proofErr w:type="gramEnd"/>
                <w:r w:rsidRPr="00A511B2">
                  <w:rPr>
                    <w:rFonts w:ascii="仿宋" w:eastAsia="仿宋" w:hAnsi="仿宋" w:hint="eastAsia"/>
                    <w:szCs w:val="21"/>
                  </w:rPr>
                  <w:t>，最多加</w:t>
                </w:r>
                <w:r w:rsidRPr="00A511B2">
                  <w:rPr>
                    <w:rFonts w:ascii="仿宋" w:eastAsia="仿宋" w:hAnsi="仿宋" w:hint="eastAsia"/>
                    <w:szCs w:val="21"/>
                  </w:rPr>
                  <w:t>3</w:t>
                </w:r>
                <w:r w:rsidRPr="00A511B2">
                  <w:rPr>
                    <w:rFonts w:ascii="仿宋" w:eastAsia="仿宋" w:hAnsi="仿宋" w:hint="eastAsia"/>
                    <w:szCs w:val="21"/>
                  </w:rPr>
                  <w:t>分。所有员工须为本企业正式员工，提供各工种工人的职业工种证书原件，以劳动合同为准，不提供不得分）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r>
                  <w:rPr>
                    <w:rFonts w:ascii="仿宋" w:eastAsia="仿宋" w:hAnsi="仿宋" w:hint="eastAsia"/>
                    <w:szCs w:val="21"/>
                  </w:rPr>
                  <w:t>11</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r w:rsidRPr="00A511B2">
                  <w:rPr>
                    <w:rFonts w:ascii="仿宋" w:eastAsia="仿宋" w:hAnsi="仿宋" w:hint="eastAsia"/>
                    <w:szCs w:val="21"/>
                  </w:rPr>
                  <w:t>售后服务方案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r w:rsidRPr="00A511B2">
                  <w:rPr>
                    <w:rFonts w:ascii="仿宋" w:eastAsia="仿宋" w:hAnsi="仿宋" w:hint="eastAsia"/>
                    <w:szCs w:val="21"/>
                  </w:rPr>
                  <w:t>根据该采购项目提供合理、明确、有效的售后服务方案，</w:t>
                </w:r>
                <w:proofErr w:type="gramStart"/>
                <w:r w:rsidRPr="00A511B2">
                  <w:rPr>
                    <w:rFonts w:ascii="仿宋" w:eastAsia="仿宋" w:hAnsi="仿宋" w:hint="eastAsia"/>
                    <w:szCs w:val="21"/>
                  </w:rPr>
                  <w:t>优得</w:t>
                </w:r>
                <w:r w:rsidRPr="00A511B2">
                  <w:rPr>
                    <w:rFonts w:ascii="仿宋" w:eastAsia="仿宋" w:hAnsi="仿宋" w:hint="eastAsia"/>
                    <w:szCs w:val="21"/>
                  </w:rPr>
                  <w:t>5</w:t>
                </w:r>
                <w:r w:rsidRPr="00A511B2">
                  <w:rPr>
                    <w:rFonts w:ascii="仿宋" w:eastAsia="仿宋" w:hAnsi="仿宋" w:hint="eastAsia"/>
                    <w:szCs w:val="21"/>
                  </w:rPr>
                  <w:t>分</w:t>
                </w:r>
                <w:proofErr w:type="gramEnd"/>
                <w:r w:rsidRPr="00A511B2">
                  <w:rPr>
                    <w:rFonts w:ascii="仿宋" w:eastAsia="仿宋" w:hAnsi="仿宋" w:hint="eastAsia"/>
                    <w:szCs w:val="21"/>
                  </w:rPr>
                  <w:t>；</w:t>
                </w:r>
                <w:proofErr w:type="gramStart"/>
                <w:r w:rsidRPr="00A511B2">
                  <w:rPr>
                    <w:rFonts w:ascii="仿宋" w:eastAsia="仿宋" w:hAnsi="仿宋" w:hint="eastAsia"/>
                    <w:szCs w:val="21"/>
                  </w:rPr>
                  <w:t>良得</w:t>
                </w:r>
                <w:proofErr w:type="gramEnd"/>
                <w:r w:rsidRPr="00A511B2">
                  <w:rPr>
                    <w:rFonts w:ascii="仿宋" w:eastAsia="仿宋" w:hAnsi="仿宋" w:hint="eastAsia"/>
                    <w:szCs w:val="21"/>
                  </w:rPr>
                  <w:t>4-3</w:t>
                </w:r>
                <w:r w:rsidRPr="00A511B2">
                  <w:rPr>
                    <w:rFonts w:ascii="仿宋" w:eastAsia="仿宋" w:hAnsi="仿宋" w:hint="eastAsia"/>
                    <w:szCs w:val="21"/>
                  </w:rPr>
                  <w:t>分；一般得</w:t>
                </w:r>
                <w:r w:rsidRPr="00A511B2">
                  <w:rPr>
                    <w:rFonts w:ascii="仿宋" w:eastAsia="仿宋" w:hAnsi="仿宋" w:hint="eastAsia"/>
                    <w:szCs w:val="21"/>
                  </w:rPr>
                  <w:t>2-1</w:t>
                </w:r>
                <w:r w:rsidRPr="00A511B2">
                  <w:rPr>
                    <w:rFonts w:ascii="仿宋" w:eastAsia="仿宋" w:hAnsi="仿宋" w:hint="eastAsia"/>
                    <w:szCs w:val="21"/>
                  </w:rPr>
                  <w:t>分；在营口地区设立分公司或服务中心的，得</w:t>
                </w:r>
                <w:r w:rsidRPr="00A511B2">
                  <w:rPr>
                    <w:rFonts w:ascii="仿宋" w:eastAsia="仿宋" w:hAnsi="仿宋" w:hint="eastAsia"/>
                    <w:szCs w:val="21"/>
                  </w:rPr>
                  <w:t>3</w:t>
                </w:r>
                <w:r w:rsidRPr="00A511B2">
                  <w:rPr>
                    <w:rFonts w:ascii="仿宋" w:eastAsia="仿宋" w:hAnsi="仿宋" w:hint="eastAsia"/>
                    <w:szCs w:val="21"/>
                  </w:rPr>
                  <w:t>分；辽宁地区得</w:t>
                </w:r>
                <w:r w:rsidRPr="00A511B2">
                  <w:rPr>
                    <w:rFonts w:ascii="仿宋" w:eastAsia="仿宋" w:hAnsi="仿宋" w:hint="eastAsia"/>
                    <w:szCs w:val="21"/>
                  </w:rPr>
                  <w:t>2</w:t>
                </w:r>
                <w:r w:rsidRPr="00A511B2">
                  <w:rPr>
                    <w:rFonts w:ascii="仿宋" w:eastAsia="仿宋" w:hAnsi="仿宋" w:hint="eastAsia"/>
                    <w:szCs w:val="21"/>
                  </w:rPr>
                  <w:t>分；其他地区得</w:t>
                </w:r>
                <w:r w:rsidRPr="00A511B2">
                  <w:rPr>
                    <w:rFonts w:ascii="仿宋" w:eastAsia="仿宋" w:hAnsi="仿宋" w:hint="eastAsia"/>
                    <w:szCs w:val="21"/>
                  </w:rPr>
                  <w:t>1</w:t>
                </w:r>
                <w:r w:rsidRPr="00A511B2">
                  <w:rPr>
                    <w:rFonts w:ascii="仿宋" w:eastAsia="仿宋" w:hAnsi="仿宋" w:hint="eastAsia"/>
                    <w:szCs w:val="21"/>
                  </w:rPr>
                  <w:t>分</w:t>
                </w:r>
                <w:r w:rsidRPr="00A511B2">
                  <w:rPr>
                    <w:rFonts w:ascii="仿宋" w:eastAsia="仿宋" w:hAnsi="仿宋" w:hint="eastAsia"/>
                    <w:szCs w:val="21"/>
                  </w:rPr>
                  <w:t>,</w:t>
                </w:r>
                <w:r w:rsidRPr="00A511B2">
                  <w:rPr>
                    <w:rFonts w:ascii="仿宋" w:eastAsia="仿宋" w:hAnsi="仿宋" w:hint="eastAsia"/>
                    <w:szCs w:val="21"/>
                  </w:rPr>
                  <w:t>评委核查租赁合同，等原件备查。</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r>
                  <w:rPr>
                    <w:rFonts w:ascii="仿宋" w:eastAsia="仿宋" w:hAnsi="仿宋" w:hint="eastAsia"/>
                    <w:szCs w:val="21"/>
                  </w:rPr>
                  <w:t>8</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jc w:val="center"/>
                      <w:rPr>
                        <w:rFonts w:ascii="仿宋" w:eastAsia="仿宋" w:hAnsi="仿宋"/>
                        <w:szCs w:val="21"/>
                      </w:rPr>
                    </w:pPr>
                    <w:r>
                      <w:rPr>
                        <w:rFonts w:ascii="MS Gothic" w:eastAsia="MS Gothic" w:hAnsi="MS Gothic" w:hint="eastAsia"/>
                        <w:szCs w:val="21"/>
                      </w:rPr>
                      <w:t>☐</w:t>
                    </w:r>
                  </w:p>
                </w:tc>
              </w:sdtContent>
            </w:sdt>
          </w:tr>
          <w:tr w:rsidR="00A511B2" w:rsidTr="00167E5A">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A511B2" w:rsidRDefault="002F25A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A511B2" w:rsidRDefault="002F25A9" w:rsidP="008F1F14">
                <w:pPr>
                  <w:rPr>
                    <w:rFonts w:ascii="仿宋" w:eastAsia="仿宋" w:hAnsi="仿宋"/>
                    <w:szCs w:val="21"/>
                  </w:rPr>
                </w:pPr>
                <w:r w:rsidRPr="00A511B2">
                  <w:rPr>
                    <w:rFonts w:ascii="仿宋" w:eastAsia="仿宋" w:hAnsi="仿宋" w:hint="eastAsia"/>
                    <w:szCs w:val="21"/>
                  </w:rPr>
                  <w:t>信用与认证等</w:t>
                </w:r>
              </w:p>
            </w:tc>
            <w:tc>
              <w:tcPr>
                <w:tcW w:w="2649" w:type="pct"/>
                <w:tcBorders>
                  <w:top w:val="single" w:sz="4" w:space="0" w:color="auto"/>
                  <w:left w:val="single" w:sz="4" w:space="0" w:color="auto"/>
                  <w:bottom w:val="single" w:sz="4" w:space="0" w:color="auto"/>
                  <w:right w:val="single" w:sz="4" w:space="0" w:color="auto"/>
                </w:tcBorders>
                <w:vAlign w:val="center"/>
              </w:tcPr>
              <w:p w:rsidR="00A511B2" w:rsidRPr="00A511B2" w:rsidRDefault="002F25A9" w:rsidP="00A511B2">
                <w:pPr>
                  <w:rPr>
                    <w:rFonts w:ascii="仿宋" w:eastAsia="仿宋" w:hAnsi="仿宋" w:cs="宋体"/>
                    <w:color w:val="000000"/>
                    <w:kern w:val="0"/>
                    <w:szCs w:val="21"/>
                  </w:rPr>
                </w:pPr>
                <w:r w:rsidRPr="00A511B2">
                  <w:rPr>
                    <w:rFonts w:ascii="仿宋" w:eastAsia="仿宋" w:hAnsi="仿宋" w:cs="宋体" w:hint="eastAsia"/>
                    <w:color w:val="000000"/>
                    <w:kern w:val="0"/>
                    <w:szCs w:val="21"/>
                  </w:rPr>
                  <w:t>供应商具有殡葬协会会员资格的，国家级的得</w:t>
                </w:r>
                <w:r w:rsidRPr="00A511B2">
                  <w:rPr>
                    <w:rFonts w:ascii="仿宋" w:eastAsia="仿宋" w:hAnsi="仿宋" w:cs="宋体" w:hint="eastAsia"/>
                    <w:color w:val="000000"/>
                    <w:kern w:val="0"/>
                    <w:szCs w:val="21"/>
                  </w:rPr>
                  <w:t>3</w:t>
                </w:r>
                <w:r w:rsidRPr="00A511B2">
                  <w:rPr>
                    <w:rFonts w:ascii="仿宋" w:eastAsia="仿宋" w:hAnsi="仿宋" w:cs="宋体" w:hint="eastAsia"/>
                    <w:color w:val="000000"/>
                    <w:kern w:val="0"/>
                    <w:szCs w:val="21"/>
                  </w:rPr>
                  <w:t>分，省级的得</w:t>
                </w:r>
                <w:r w:rsidRPr="00A511B2">
                  <w:rPr>
                    <w:rFonts w:ascii="仿宋" w:eastAsia="仿宋" w:hAnsi="仿宋" w:cs="宋体" w:hint="eastAsia"/>
                    <w:color w:val="000000"/>
                    <w:kern w:val="0"/>
                    <w:szCs w:val="21"/>
                  </w:rPr>
                  <w:t>2</w:t>
                </w:r>
                <w:r w:rsidRPr="00A511B2">
                  <w:rPr>
                    <w:rFonts w:ascii="仿宋" w:eastAsia="仿宋" w:hAnsi="仿宋" w:cs="宋体" w:hint="eastAsia"/>
                    <w:color w:val="000000"/>
                    <w:kern w:val="0"/>
                    <w:szCs w:val="21"/>
                  </w:rPr>
                  <w:t>分，以原件为准，其他不得分。</w:t>
                </w:r>
              </w:p>
              <w:p w:rsidR="00A511B2" w:rsidRPr="00A511B2" w:rsidRDefault="002F25A9" w:rsidP="00A511B2">
                <w:pPr>
                  <w:rPr>
                    <w:rFonts w:ascii="仿宋" w:eastAsia="仿宋" w:hAnsi="仿宋" w:cs="宋体"/>
                    <w:color w:val="000000"/>
                    <w:kern w:val="0"/>
                    <w:szCs w:val="21"/>
                  </w:rPr>
                </w:pPr>
                <w:r w:rsidRPr="00A511B2">
                  <w:rPr>
                    <w:rFonts w:ascii="仿宋" w:eastAsia="仿宋" w:hAnsi="仿宋" w:cs="宋体" w:hint="eastAsia"/>
                    <w:color w:val="000000"/>
                    <w:kern w:val="0"/>
                    <w:szCs w:val="21"/>
                  </w:rPr>
                  <w:t>企业通过</w:t>
                </w:r>
                <w:r w:rsidRPr="00A511B2">
                  <w:rPr>
                    <w:rFonts w:ascii="仿宋" w:eastAsia="仿宋" w:hAnsi="仿宋" w:cs="宋体" w:hint="eastAsia"/>
                    <w:color w:val="000000"/>
                    <w:kern w:val="0"/>
                    <w:szCs w:val="21"/>
                  </w:rPr>
                  <w:t>ISO014001</w:t>
                </w:r>
                <w:r w:rsidRPr="00A511B2">
                  <w:rPr>
                    <w:rFonts w:ascii="仿宋" w:eastAsia="仿宋" w:hAnsi="仿宋" w:cs="宋体" w:hint="eastAsia"/>
                    <w:color w:val="000000"/>
                    <w:kern w:val="0"/>
                    <w:szCs w:val="21"/>
                  </w:rPr>
                  <w:t>国际认证得</w:t>
                </w:r>
                <w:r w:rsidRPr="00A511B2">
                  <w:rPr>
                    <w:rFonts w:ascii="仿宋" w:eastAsia="仿宋" w:hAnsi="仿宋" w:cs="宋体" w:hint="eastAsia"/>
                    <w:color w:val="000000"/>
                    <w:kern w:val="0"/>
                    <w:szCs w:val="21"/>
                  </w:rPr>
                  <w:t>3</w:t>
                </w:r>
                <w:r w:rsidRPr="00A511B2">
                  <w:rPr>
                    <w:rFonts w:ascii="仿宋" w:eastAsia="仿宋" w:hAnsi="仿宋" w:cs="宋体" w:hint="eastAsia"/>
                    <w:color w:val="000000"/>
                    <w:kern w:val="0"/>
                    <w:szCs w:val="21"/>
                  </w:rPr>
                  <w:t>分；</w:t>
                </w:r>
              </w:p>
              <w:p w:rsidR="00A511B2" w:rsidRPr="00A511B2" w:rsidRDefault="002F25A9" w:rsidP="00A511B2">
                <w:pPr>
                  <w:rPr>
                    <w:rFonts w:ascii="仿宋" w:eastAsia="仿宋" w:hAnsi="仿宋" w:cs="宋体"/>
                    <w:color w:val="000000"/>
                    <w:kern w:val="0"/>
                    <w:szCs w:val="21"/>
                  </w:rPr>
                </w:pPr>
                <w:r w:rsidRPr="00A511B2">
                  <w:rPr>
                    <w:rFonts w:ascii="仿宋" w:eastAsia="仿宋" w:hAnsi="仿宋" w:cs="宋体" w:hint="eastAsia"/>
                    <w:color w:val="000000"/>
                    <w:kern w:val="0"/>
                    <w:szCs w:val="21"/>
                  </w:rPr>
                  <w:t>职业健康安全管理体系认证得</w:t>
                </w:r>
                <w:r w:rsidRPr="00A511B2">
                  <w:rPr>
                    <w:rFonts w:ascii="仿宋" w:eastAsia="仿宋" w:hAnsi="仿宋" w:cs="宋体" w:hint="eastAsia"/>
                    <w:color w:val="000000"/>
                    <w:kern w:val="0"/>
                    <w:szCs w:val="21"/>
                  </w:rPr>
                  <w:t>3</w:t>
                </w:r>
                <w:r w:rsidRPr="00A511B2">
                  <w:rPr>
                    <w:rFonts w:ascii="仿宋" w:eastAsia="仿宋" w:hAnsi="仿宋" w:cs="宋体" w:hint="eastAsia"/>
                    <w:color w:val="000000"/>
                    <w:kern w:val="0"/>
                    <w:szCs w:val="21"/>
                  </w:rPr>
                  <w:t>分；</w:t>
                </w:r>
                <w:r w:rsidRPr="00A511B2">
                  <w:rPr>
                    <w:rFonts w:ascii="仿宋" w:eastAsia="仿宋" w:hAnsi="仿宋" w:cs="宋体" w:hint="eastAsia"/>
                    <w:color w:val="000000"/>
                    <w:kern w:val="0"/>
                    <w:szCs w:val="21"/>
                  </w:rPr>
                  <w:t xml:space="preserve"> </w:t>
                </w:r>
              </w:p>
              <w:p w:rsidR="00A511B2" w:rsidRPr="00A511B2" w:rsidRDefault="002F25A9" w:rsidP="00A511B2">
                <w:pPr>
                  <w:rPr>
                    <w:rFonts w:ascii="仿宋" w:eastAsia="仿宋" w:hAnsi="仿宋" w:cs="宋体"/>
                    <w:color w:val="000000"/>
                    <w:kern w:val="0"/>
                    <w:szCs w:val="21"/>
                  </w:rPr>
                </w:pPr>
                <w:r w:rsidRPr="00A511B2">
                  <w:rPr>
                    <w:rFonts w:ascii="仿宋" w:eastAsia="仿宋" w:hAnsi="仿宋" w:cs="宋体" w:hint="eastAsia"/>
                    <w:color w:val="000000"/>
                    <w:kern w:val="0"/>
                    <w:szCs w:val="21"/>
                  </w:rPr>
                  <w:t>企业通过</w:t>
                </w:r>
                <w:r w:rsidRPr="00A511B2">
                  <w:rPr>
                    <w:rFonts w:ascii="仿宋" w:eastAsia="仿宋" w:hAnsi="仿宋" w:cs="宋体" w:hint="eastAsia"/>
                    <w:color w:val="000000"/>
                    <w:kern w:val="0"/>
                    <w:szCs w:val="21"/>
                  </w:rPr>
                  <w:t>ISO9001</w:t>
                </w:r>
                <w:r w:rsidRPr="00A511B2">
                  <w:rPr>
                    <w:rFonts w:ascii="仿宋" w:eastAsia="仿宋" w:hAnsi="仿宋" w:cs="宋体" w:hint="eastAsia"/>
                    <w:color w:val="000000"/>
                    <w:kern w:val="0"/>
                    <w:szCs w:val="21"/>
                  </w:rPr>
                  <w:t>国际认证得</w:t>
                </w:r>
                <w:r w:rsidRPr="00A511B2">
                  <w:rPr>
                    <w:rFonts w:ascii="仿宋" w:eastAsia="仿宋" w:hAnsi="仿宋" w:cs="宋体" w:hint="eastAsia"/>
                    <w:color w:val="000000"/>
                    <w:kern w:val="0"/>
                    <w:szCs w:val="21"/>
                  </w:rPr>
                  <w:t>3</w:t>
                </w:r>
                <w:r w:rsidRPr="00A511B2">
                  <w:rPr>
                    <w:rFonts w:ascii="仿宋" w:eastAsia="仿宋" w:hAnsi="仿宋" w:cs="宋体" w:hint="eastAsia"/>
                    <w:color w:val="000000"/>
                    <w:kern w:val="0"/>
                    <w:szCs w:val="21"/>
                  </w:rPr>
                  <w:t>分。</w:t>
                </w:r>
              </w:p>
              <w:p w:rsidR="00A511B2" w:rsidRDefault="002F25A9" w:rsidP="00A511B2">
                <w:pPr>
                  <w:rPr>
                    <w:rFonts w:ascii="仿宋" w:eastAsia="仿宋" w:hAnsi="仿宋" w:cs="宋体"/>
                    <w:color w:val="000000"/>
                    <w:kern w:val="0"/>
                    <w:szCs w:val="21"/>
                  </w:rPr>
                </w:pPr>
                <w:r w:rsidRPr="00A511B2">
                  <w:rPr>
                    <w:rFonts w:ascii="仿宋" w:eastAsia="仿宋" w:hAnsi="仿宋" w:cs="宋体" w:hint="eastAsia"/>
                    <w:color w:val="000000"/>
                    <w:kern w:val="0"/>
                    <w:szCs w:val="21"/>
                  </w:rPr>
                  <w:t>提供认证原件且需在有效期内，不提供不得分。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A511B2" w:rsidRDefault="002F25A9" w:rsidP="008F1F14">
                <w:pPr>
                  <w:rPr>
                    <w:rFonts w:ascii="仿宋" w:eastAsia="仿宋" w:hAnsi="仿宋" w:cs="宋体"/>
                    <w:color w:val="000000"/>
                    <w:kern w:val="0"/>
                    <w:szCs w:val="21"/>
                  </w:rPr>
                </w:pPr>
                <w:r>
                  <w:rPr>
                    <w:rFonts w:ascii="仿宋" w:eastAsia="仿宋" w:hAnsi="仿宋" w:cs="宋体" w:hint="eastAsia"/>
                    <w:color w:val="000000"/>
                    <w:kern w:val="0"/>
                    <w:szCs w:val="21"/>
                  </w:rPr>
                  <w:t>12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511B2" w:rsidRDefault="002F25A9" w:rsidP="008F1F14">
                    <w:pPr>
                      <w:jc w:val="center"/>
                      <w:rPr>
                        <w:rFonts w:ascii="仿宋" w:eastAsia="仿宋" w:hAnsi="仿宋"/>
                        <w:szCs w:val="21"/>
                      </w:rPr>
                    </w:pPr>
                    <w:r>
                      <w:rPr>
                        <w:rFonts w:ascii="MS Gothic" w:eastAsia="MS Gothic" w:hAnsi="MS Gothic" w:hint="eastAsia"/>
                        <w:szCs w:val="21"/>
                      </w:rPr>
                      <w:t>☐</w:t>
                    </w:r>
                  </w:p>
                </w:tc>
              </w:sdtContent>
            </w:sdt>
          </w:tr>
          <w:tr w:rsidR="00A511B2" w:rsidTr="00167E5A">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11B2" w:rsidRDefault="002F25A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A511B2" w:rsidRDefault="002F25A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A511B2" w:rsidRPr="00A511B2" w:rsidRDefault="002F25A9" w:rsidP="00A511B2">
                <w:pPr>
                  <w:rPr>
                    <w:rFonts w:ascii="仿宋" w:eastAsia="仿宋" w:hAnsi="仿宋" w:cs="宋体"/>
                    <w:color w:val="000000"/>
                    <w:kern w:val="0"/>
                    <w:szCs w:val="21"/>
                  </w:rPr>
                </w:pPr>
                <w:r w:rsidRPr="00A511B2">
                  <w:rPr>
                    <w:rFonts w:ascii="仿宋" w:eastAsia="仿宋" w:hAnsi="仿宋" w:cs="宋体" w:hint="eastAsia"/>
                    <w:color w:val="000000"/>
                    <w:kern w:val="0"/>
                    <w:szCs w:val="21"/>
                  </w:rPr>
                  <w:t>信用等级：提供企业相关行业信用评级报告（经信用中国公示的</w:t>
                </w:r>
              </w:p>
              <w:p w:rsidR="00A511B2" w:rsidRPr="00A511B2" w:rsidRDefault="002F25A9" w:rsidP="00A511B2">
                <w:pPr>
                  <w:rPr>
                    <w:rFonts w:ascii="仿宋" w:eastAsia="仿宋" w:hAnsi="仿宋" w:cs="宋体"/>
                    <w:color w:val="000000"/>
                    <w:kern w:val="0"/>
                    <w:szCs w:val="21"/>
                  </w:rPr>
                </w:pPr>
                <w:r w:rsidRPr="00A511B2">
                  <w:rPr>
                    <w:rFonts w:ascii="仿宋" w:eastAsia="仿宋" w:hAnsi="仿宋" w:cs="宋体" w:hint="eastAsia"/>
                    <w:color w:val="000000"/>
                    <w:kern w:val="0"/>
                    <w:szCs w:val="21"/>
                  </w:rPr>
                  <w:t>）</w:t>
                </w:r>
                <w:r w:rsidRPr="00A511B2">
                  <w:rPr>
                    <w:rFonts w:ascii="仿宋" w:eastAsia="仿宋" w:hAnsi="仿宋" w:cs="宋体" w:hint="eastAsia"/>
                    <w:color w:val="000000"/>
                    <w:kern w:val="0"/>
                    <w:szCs w:val="21"/>
                  </w:rPr>
                  <w:t>AAA</w:t>
                </w:r>
                <w:r w:rsidRPr="00A511B2">
                  <w:rPr>
                    <w:rFonts w:ascii="仿宋" w:eastAsia="仿宋" w:hAnsi="仿宋" w:cs="宋体" w:hint="eastAsia"/>
                    <w:color w:val="000000"/>
                    <w:kern w:val="0"/>
                    <w:szCs w:val="21"/>
                  </w:rPr>
                  <w:t>得</w:t>
                </w:r>
                <w:r w:rsidRPr="00A511B2">
                  <w:rPr>
                    <w:rFonts w:ascii="仿宋" w:eastAsia="仿宋" w:hAnsi="仿宋" w:cs="宋体" w:hint="eastAsia"/>
                    <w:color w:val="000000"/>
                    <w:kern w:val="0"/>
                    <w:szCs w:val="21"/>
                  </w:rPr>
                  <w:t>3</w:t>
                </w:r>
                <w:r w:rsidRPr="00A511B2">
                  <w:rPr>
                    <w:rFonts w:ascii="仿宋" w:eastAsia="仿宋" w:hAnsi="仿宋" w:cs="宋体" w:hint="eastAsia"/>
                    <w:color w:val="000000"/>
                    <w:kern w:val="0"/>
                    <w:szCs w:val="21"/>
                  </w:rPr>
                  <w:t>分；</w:t>
                </w:r>
                <w:r w:rsidRPr="00A511B2">
                  <w:rPr>
                    <w:rFonts w:ascii="仿宋" w:eastAsia="仿宋" w:hAnsi="仿宋" w:cs="宋体" w:hint="eastAsia"/>
                    <w:color w:val="000000"/>
                    <w:kern w:val="0"/>
                    <w:szCs w:val="21"/>
                  </w:rPr>
                  <w:t>AA</w:t>
                </w:r>
                <w:r w:rsidRPr="00A511B2">
                  <w:rPr>
                    <w:rFonts w:ascii="仿宋" w:eastAsia="仿宋" w:hAnsi="仿宋" w:cs="宋体" w:hint="eastAsia"/>
                    <w:color w:val="000000"/>
                    <w:kern w:val="0"/>
                    <w:szCs w:val="21"/>
                  </w:rPr>
                  <w:t>得</w:t>
                </w:r>
                <w:r w:rsidRPr="00A511B2">
                  <w:rPr>
                    <w:rFonts w:ascii="仿宋" w:eastAsia="仿宋" w:hAnsi="仿宋" w:cs="宋体" w:hint="eastAsia"/>
                    <w:color w:val="000000"/>
                    <w:kern w:val="0"/>
                    <w:szCs w:val="21"/>
                  </w:rPr>
                  <w:t>2</w:t>
                </w:r>
                <w:r w:rsidRPr="00A511B2">
                  <w:rPr>
                    <w:rFonts w:ascii="仿宋" w:eastAsia="仿宋" w:hAnsi="仿宋" w:cs="宋体" w:hint="eastAsia"/>
                    <w:color w:val="000000"/>
                    <w:kern w:val="0"/>
                    <w:szCs w:val="21"/>
                  </w:rPr>
                  <w:t>分；</w:t>
                </w:r>
                <w:r w:rsidRPr="00A511B2">
                  <w:rPr>
                    <w:rFonts w:ascii="仿宋" w:eastAsia="仿宋" w:hAnsi="仿宋" w:cs="宋体" w:hint="eastAsia"/>
                    <w:color w:val="000000"/>
                    <w:kern w:val="0"/>
                    <w:szCs w:val="21"/>
                  </w:rPr>
                  <w:t>A</w:t>
                </w:r>
                <w:r w:rsidRPr="00A511B2">
                  <w:rPr>
                    <w:rFonts w:ascii="仿宋" w:eastAsia="仿宋" w:hAnsi="仿宋" w:cs="宋体" w:hint="eastAsia"/>
                    <w:color w:val="000000"/>
                    <w:kern w:val="0"/>
                    <w:szCs w:val="21"/>
                  </w:rPr>
                  <w:t>得</w:t>
                </w:r>
                <w:r w:rsidRPr="00A511B2">
                  <w:rPr>
                    <w:rFonts w:ascii="仿宋" w:eastAsia="仿宋" w:hAnsi="仿宋" w:cs="宋体" w:hint="eastAsia"/>
                    <w:color w:val="000000"/>
                    <w:kern w:val="0"/>
                    <w:szCs w:val="21"/>
                  </w:rPr>
                  <w:t>1</w:t>
                </w:r>
                <w:r w:rsidRPr="00A511B2">
                  <w:rPr>
                    <w:rFonts w:ascii="仿宋" w:eastAsia="仿宋" w:hAnsi="仿宋" w:cs="宋体" w:hint="eastAsia"/>
                    <w:color w:val="000000"/>
                    <w:kern w:val="0"/>
                    <w:szCs w:val="21"/>
                  </w:rPr>
                  <w:t>分；</w:t>
                </w:r>
              </w:p>
              <w:p w:rsidR="00A511B2" w:rsidRPr="00A511B2" w:rsidRDefault="002F25A9" w:rsidP="00A511B2">
                <w:pPr>
                  <w:rPr>
                    <w:rFonts w:ascii="仿宋" w:eastAsia="仿宋" w:hAnsi="仿宋" w:cs="宋体"/>
                    <w:color w:val="000000"/>
                    <w:kern w:val="0"/>
                    <w:szCs w:val="21"/>
                  </w:rPr>
                </w:pPr>
                <w:r w:rsidRPr="00A511B2">
                  <w:rPr>
                    <w:rFonts w:ascii="仿宋" w:eastAsia="仿宋" w:hAnsi="仿宋" w:cs="宋体" w:hint="eastAsia"/>
                    <w:color w:val="000000"/>
                    <w:kern w:val="0"/>
                    <w:szCs w:val="21"/>
                  </w:rPr>
                  <w:t>提供企业重合同守信用证书得（须提供原件）一份得</w:t>
                </w:r>
                <w:r w:rsidRPr="00A511B2">
                  <w:rPr>
                    <w:rFonts w:ascii="仿宋" w:eastAsia="仿宋" w:hAnsi="仿宋" w:cs="宋体" w:hint="eastAsia"/>
                    <w:color w:val="000000"/>
                    <w:kern w:val="0"/>
                    <w:szCs w:val="21"/>
                  </w:rPr>
                  <w:t>1</w:t>
                </w:r>
                <w:r w:rsidRPr="00A511B2">
                  <w:rPr>
                    <w:rFonts w:ascii="仿宋" w:eastAsia="仿宋" w:hAnsi="仿宋" w:cs="宋体" w:hint="eastAsia"/>
                    <w:color w:val="000000"/>
                    <w:kern w:val="0"/>
                    <w:szCs w:val="21"/>
                  </w:rPr>
                  <w:t>分，最多得</w:t>
                </w:r>
                <w:r w:rsidRPr="00A511B2">
                  <w:rPr>
                    <w:rFonts w:ascii="仿宋" w:eastAsia="仿宋" w:hAnsi="仿宋" w:cs="宋体" w:hint="eastAsia"/>
                    <w:color w:val="000000"/>
                    <w:kern w:val="0"/>
                    <w:szCs w:val="21"/>
                  </w:rPr>
                  <w:t>2</w:t>
                </w:r>
                <w:r w:rsidRPr="00A511B2">
                  <w:rPr>
                    <w:rFonts w:ascii="仿宋" w:eastAsia="仿宋" w:hAnsi="仿宋" w:cs="宋体" w:hint="eastAsia"/>
                    <w:color w:val="000000"/>
                    <w:kern w:val="0"/>
                    <w:szCs w:val="21"/>
                  </w:rPr>
                  <w:t>分。</w:t>
                </w:r>
              </w:p>
              <w:p w:rsidR="00A511B2" w:rsidRDefault="002F25A9" w:rsidP="00A511B2">
                <w:pPr>
                  <w:rPr>
                    <w:rFonts w:ascii="仿宋" w:eastAsia="仿宋" w:hAnsi="仿宋" w:cs="宋体"/>
                    <w:color w:val="000000"/>
                    <w:kern w:val="0"/>
                    <w:szCs w:val="21"/>
                  </w:rPr>
                </w:pPr>
                <w:r w:rsidRPr="00A511B2">
                  <w:rPr>
                    <w:rFonts w:ascii="仿宋" w:eastAsia="仿宋" w:hAnsi="仿宋" w:cs="宋体" w:hint="eastAsia"/>
                    <w:color w:val="000000"/>
                    <w:kern w:val="0"/>
                    <w:szCs w:val="21"/>
                  </w:rPr>
                  <w:t>提供该企业的注册商标证书一份，得</w:t>
                </w:r>
                <w:r w:rsidRPr="00A511B2">
                  <w:rPr>
                    <w:rFonts w:ascii="仿宋" w:eastAsia="仿宋" w:hAnsi="仿宋" w:cs="宋体" w:hint="eastAsia"/>
                    <w:color w:val="000000"/>
                    <w:kern w:val="0"/>
                    <w:szCs w:val="21"/>
                  </w:rPr>
                  <w:t>2</w:t>
                </w:r>
                <w:r w:rsidRPr="00A511B2">
                  <w:rPr>
                    <w:rFonts w:ascii="仿宋" w:eastAsia="仿宋" w:hAnsi="仿宋" w:cs="宋体" w:hint="eastAsia"/>
                    <w:color w:val="000000"/>
                    <w:kern w:val="0"/>
                    <w:szCs w:val="21"/>
                  </w:rPr>
                  <w:t>分。（须提供原件）</w:t>
                </w:r>
              </w:p>
            </w:tc>
            <w:tc>
              <w:tcPr>
                <w:tcW w:w="398" w:type="pct"/>
                <w:tcBorders>
                  <w:top w:val="single" w:sz="4" w:space="0" w:color="auto"/>
                  <w:left w:val="single" w:sz="4" w:space="0" w:color="auto"/>
                  <w:bottom w:val="single" w:sz="4" w:space="0" w:color="auto"/>
                  <w:right w:val="single" w:sz="4" w:space="0" w:color="auto"/>
                </w:tcBorders>
                <w:vAlign w:val="center"/>
              </w:tcPr>
              <w:p w:rsidR="00A511B2" w:rsidRDefault="002F25A9" w:rsidP="008F1F14">
                <w:pPr>
                  <w:rPr>
                    <w:rFonts w:ascii="仿宋" w:eastAsia="仿宋" w:hAnsi="仿宋" w:cs="宋体"/>
                    <w:color w:val="000000"/>
                    <w:kern w:val="0"/>
                    <w:szCs w:val="21"/>
                  </w:rPr>
                </w:pPr>
                <w:r>
                  <w:rPr>
                    <w:rFonts w:ascii="仿宋" w:eastAsia="仿宋" w:hAnsi="仿宋" w:cs="宋体" w:hint="eastAsia"/>
                    <w:color w:val="000000"/>
                    <w:kern w:val="0"/>
                    <w:szCs w:val="21"/>
                  </w:rPr>
                  <w:t>7</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511B2" w:rsidRDefault="002F25A9"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r w:rsidRPr="00A511B2">
                  <w:rPr>
                    <w:rFonts w:ascii="仿宋" w:eastAsia="仿宋" w:hAnsi="仿宋" w:hint="eastAsia"/>
                    <w:szCs w:val="21"/>
                  </w:rPr>
                  <w:t>近三年的合作</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cs="宋体"/>
                    <w:color w:val="000000"/>
                    <w:kern w:val="0"/>
                    <w:szCs w:val="21"/>
                  </w:rPr>
                </w:pPr>
                <w:r w:rsidRPr="00A511B2">
                  <w:rPr>
                    <w:rFonts w:ascii="仿宋" w:eastAsia="仿宋" w:hAnsi="仿宋" w:cs="宋体" w:hint="eastAsia"/>
                    <w:color w:val="000000"/>
                    <w:kern w:val="0"/>
                    <w:szCs w:val="21"/>
                  </w:rPr>
                  <w:t>近三年与各个殡仪馆单位合作业绩合同，有一份得</w:t>
                </w:r>
                <w:r w:rsidRPr="00A511B2">
                  <w:rPr>
                    <w:rFonts w:ascii="仿宋" w:eastAsia="仿宋" w:hAnsi="仿宋" w:cs="宋体" w:hint="eastAsia"/>
                    <w:color w:val="000000"/>
                    <w:kern w:val="0"/>
                    <w:szCs w:val="21"/>
                  </w:rPr>
                  <w:t>3</w:t>
                </w:r>
                <w:r w:rsidRPr="00A511B2">
                  <w:rPr>
                    <w:rFonts w:ascii="仿宋" w:eastAsia="仿宋" w:hAnsi="仿宋" w:cs="宋体" w:hint="eastAsia"/>
                    <w:color w:val="000000"/>
                    <w:kern w:val="0"/>
                    <w:szCs w:val="21"/>
                  </w:rPr>
                  <w:t>分；最多得</w:t>
                </w:r>
                <w:r w:rsidRPr="00A511B2">
                  <w:rPr>
                    <w:rFonts w:ascii="仿宋" w:eastAsia="仿宋" w:hAnsi="仿宋" w:cs="宋体" w:hint="eastAsia"/>
                    <w:color w:val="000000"/>
                    <w:kern w:val="0"/>
                    <w:szCs w:val="21"/>
                  </w:rPr>
                  <w:t>12</w:t>
                </w:r>
                <w:r w:rsidRPr="00A511B2">
                  <w:rPr>
                    <w:rFonts w:ascii="仿宋" w:eastAsia="仿宋" w:hAnsi="仿宋" w:cs="宋体" w:hint="eastAsia"/>
                    <w:color w:val="000000"/>
                    <w:kern w:val="0"/>
                    <w:szCs w:val="21"/>
                  </w:rPr>
                  <w:t>分，（提供与殡仪馆</w:t>
                </w:r>
                <w:proofErr w:type="gramStart"/>
                <w:r w:rsidRPr="00A511B2">
                  <w:rPr>
                    <w:rFonts w:ascii="仿宋" w:eastAsia="仿宋" w:hAnsi="仿宋" w:cs="宋体" w:hint="eastAsia"/>
                    <w:color w:val="000000"/>
                    <w:kern w:val="0"/>
                    <w:szCs w:val="21"/>
                  </w:rPr>
                  <w:t>签定</w:t>
                </w:r>
                <w:proofErr w:type="gramEnd"/>
                <w:r w:rsidRPr="00A511B2">
                  <w:rPr>
                    <w:rFonts w:ascii="仿宋" w:eastAsia="仿宋" w:hAnsi="仿宋" w:cs="宋体" w:hint="eastAsia"/>
                    <w:color w:val="000000"/>
                    <w:kern w:val="0"/>
                    <w:szCs w:val="21"/>
                  </w:rPr>
                  <w:t>的供货合同，中标通知书，为依据方可得分。不提供不得分）；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cs="宋体"/>
                    <w:color w:val="000000"/>
                    <w:kern w:val="0"/>
                    <w:szCs w:val="21"/>
                  </w:rPr>
                </w:pPr>
                <w:r>
                  <w:rPr>
                    <w:rFonts w:ascii="仿宋" w:eastAsia="仿宋" w:hAnsi="仿宋" w:cs="宋体" w:hint="eastAsia"/>
                    <w:color w:val="000000"/>
                    <w:kern w:val="0"/>
                    <w:szCs w:val="21"/>
                  </w:rPr>
                  <w:t>12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2F25A9"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2F25A9" w:rsidP="008F1F14">
                <w:pPr>
                  <w:rPr>
                    <w:rFonts w:ascii="仿宋" w:eastAsia="仿宋" w:hAnsi="仿宋"/>
                    <w:szCs w:val="21"/>
                  </w:rPr>
                </w:pPr>
              </w:p>
            </w:tc>
          </w:tr>
        </w:tbl>
        <w:p w:rsidR="00715804" w:rsidRPr="00F547BB" w:rsidRDefault="002F25A9"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7626CC" w:rsidRDefault="002F25A9">
      <w:r>
        <w:rPr>
          <w:lang w:val="zh-CN"/>
        </w:rPr>
        <w:t xml:space="preserve">　　　　</w:t>
      </w:r>
      <w:hyperlink r:id="rId10" w:history="1"/>
      <w:r>
        <w:rPr>
          <w:lang w:val="zh-CN"/>
        </w:rPr>
        <w:t xml:space="preserve">　</w:t>
      </w:r>
    </w:p>
    <w:sectPr w:rsidR="007626CC"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F25A9">
              <w:rPr>
                <w:b/>
                <w:bCs/>
                <w:noProof/>
              </w:rPr>
              <w:t>62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25A9">
              <w:rPr>
                <w:b/>
                <w:bCs/>
                <w:noProof/>
              </w:rPr>
              <w:t>67</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2F25A9"/>
    <w:rsid w:val="00302716"/>
    <w:rsid w:val="0031642A"/>
    <w:rsid w:val="0033584E"/>
    <w:rsid w:val="003C06A2"/>
    <w:rsid w:val="00493663"/>
    <w:rsid w:val="00494542"/>
    <w:rsid w:val="005B7E6F"/>
    <w:rsid w:val="00604342"/>
    <w:rsid w:val="00620B9C"/>
    <w:rsid w:val="00686C83"/>
    <w:rsid w:val="0072300E"/>
    <w:rsid w:val="00750D08"/>
    <w:rsid w:val="007626CC"/>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7D06-D4A8-4E0C-BC97-94B8ED8D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67</Pages>
  <Words>20287</Words>
  <Characters>21302</Characters>
  <Application>Microsoft Office Word</Application>
  <DocSecurity>0</DocSecurity>
  <Lines>1936</Lines>
  <Paragraphs>1980</Paragraphs>
  <ScaleCrop>false</ScaleCrop>
  <Company/>
  <LinksUpToDate>false</LinksUpToDate>
  <CharactersWithSpaces>39609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50</cp:revision>
  <dcterms:created xsi:type="dcterms:W3CDTF">2018-11-29T08:56:00Z</dcterms:created>
  <dcterms:modified xsi:type="dcterms:W3CDTF">2021-05-06T02:41:00Z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GZC2021-003</vt:lpwstr>
  </property>
</Properties>
</file>