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5B7E6F" w:rsidRDefault="005B7E6F" w:rsidP="005B7E6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货物类公开招标</w:t>
      </w:r>
    </w:p>
    <w:p w:rsidR="005B7E6F" w:rsidRDefault="005B7E6F" w:rsidP="005B7E6F">
      <w:pPr>
        <w:spacing w:line="360" w:lineRule="auto"/>
        <w:ind w:firstLineChars="50" w:firstLine="120"/>
        <w:jc w:val="center"/>
        <w:rPr>
          <w:rFonts w:ascii="仿宋_GB2312" w:eastAsia="仿宋_GB2312" w:hAnsi="仿宋_GB2312" w:cs="仿宋_GB2312"/>
          <w:b/>
          <w:sz w:val="24"/>
        </w:rPr>
      </w:pPr>
    </w:p>
    <w:p w:rsidR="005B7E6F" w:rsidRDefault="005B7E6F" w:rsidP="005B7E6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00F51F23" w:rsidRPr="001511CC">
            <w:rPr>
              <w:rFonts w:ascii="仿宋" w:eastAsia="仿宋" w:hAnsi="仿宋" w:hint="eastAsia"/>
              <w:b/>
              <w:sz w:val="36"/>
              <w:szCs w:val="36"/>
            </w:rPr>
            <w:t>仙人岛经济开发区管委会会议室改造</w:t>
          </w:r>
          <w:proofErr w:type="gramStart"/>
          <w:r w:rsidR="00F51F23" w:rsidRPr="001511CC">
            <w:rPr>
              <w:rFonts w:ascii="仿宋" w:eastAsia="仿宋" w:hAnsi="仿宋" w:hint="eastAsia"/>
              <w:b/>
              <w:sz w:val="36"/>
              <w:szCs w:val="36"/>
            </w:rPr>
            <w:t>暨设施</w:t>
          </w:r>
          <w:proofErr w:type="gramEnd"/>
          <w:r w:rsidR="00F51F23" w:rsidRPr="001511CC">
            <w:rPr>
              <w:rFonts w:ascii="仿宋" w:eastAsia="仿宋" w:hAnsi="仿宋" w:hint="eastAsia"/>
              <w:b/>
              <w:sz w:val="36"/>
              <w:szCs w:val="36"/>
            </w:rPr>
            <w:t xml:space="preserve">设备更新项目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00F51F23" w:rsidRPr="001511CC">
            <w:rPr>
              <w:rFonts w:ascii="仿宋" w:eastAsia="仿宋" w:hAnsi="仿宋" w:hint="eastAsia"/>
              <w:b/>
              <w:sz w:val="36"/>
              <w:szCs w:val="36"/>
            </w:rPr>
            <w:t xml:space="preserve">GZCYXC2020-009(1) </w:t>
          </w:r>
        </w:sdtContent>
      </w:sdt>
    </w:p>
    <w:p w:rsidR="00F51F23" w:rsidRPr="001511CC" w:rsidRDefault="005B7E6F" w:rsidP="005B7E6F">
      <w:pPr>
        <w:spacing w:line="640" w:lineRule="exact"/>
        <w:rPr>
          <w:rFonts w:ascii="仿宋" w:eastAsia="仿宋" w:hAnsi="仿宋"/>
          <w:b/>
          <w:sz w:val="36"/>
          <w:szCs w:val="36"/>
        </w:rPr>
      </w:pPr>
      <w:r>
        <w:rPr>
          <w:rFonts w:ascii="仿宋" w:eastAsia="仿宋" w:hAnsi="仿宋" w:hint="eastAsia"/>
          <w:b/>
          <w:sz w:val="36"/>
          <w:szCs w:val="36"/>
        </w:rPr>
        <w:t xml:space="preserve">　</w:t>
      </w:r>
      <w:r w:rsidR="00F51F23"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F51F23" w:rsidRPr="001511CC">
            <w:rPr>
              <w:rFonts w:ascii="仿宋" w:eastAsia="仿宋" w:hAnsi="仿宋" w:hint="eastAsia"/>
              <w:b/>
              <w:sz w:val="36"/>
              <w:szCs w:val="36"/>
            </w:rPr>
            <w:t xml:space="preserve">营口市公共资源交易服务中心盖州分中心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本次政府采购</w:t>
      </w:r>
    </w:p>
    <w:p w:rsidR="005B7E6F" w:rsidRPr="005B7E6F" w:rsidRDefault="005B7E6F" w:rsidP="005B7E6F">
      <w:pPr>
        <w:jc w:val="center"/>
        <w:rPr>
          <w:rFonts w:ascii="仿宋" w:eastAsia="仿宋" w:hAnsi="仿宋"/>
          <w:b/>
          <w:sz w:val="72"/>
          <w:szCs w:val="72"/>
        </w:rPr>
      </w:pPr>
      <w:r w:rsidRPr="005B7E6F">
        <w:rPr>
          <w:rFonts w:ascii="仿宋" w:eastAsia="仿宋" w:hAnsi="仿宋" w:hint="eastAsia"/>
          <w:b/>
          <w:sz w:val="72"/>
          <w:szCs w:val="72"/>
        </w:rPr>
        <w:t>投标人需要注意的事项</w:t>
      </w:r>
    </w:p>
    <w:p w:rsidR="00F51F23" w:rsidRPr="005B7E6F"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Pr="005B7E6F" w:rsidRDefault="00F51F23" w:rsidP="00F51F23">
      <w:pPr>
        <w:spacing w:line="500" w:lineRule="exact"/>
        <w:rPr>
          <w:rFonts w:ascii="仿宋" w:eastAsia="仿宋" w:hAnsi="仿宋"/>
          <w:sz w:val="44"/>
          <w:szCs w:val="44"/>
        </w:rPr>
      </w:pPr>
      <w:r w:rsidRPr="005B7E6F">
        <w:rPr>
          <w:rFonts w:ascii="仿宋" w:eastAsia="仿宋" w:hAnsi="仿宋" w:hint="eastAsia"/>
          <w:bCs/>
          <w:sz w:val="44"/>
          <w:szCs w:val="44"/>
        </w:rPr>
        <w:t>递交投标文件时必</w:t>
      </w:r>
      <w:r w:rsidRPr="005B7E6F">
        <w:rPr>
          <w:rFonts w:ascii="仿宋" w:eastAsia="仿宋" w:hAnsi="仿宋" w:hint="eastAsia"/>
          <w:sz w:val="44"/>
          <w:szCs w:val="44"/>
        </w:rPr>
        <w:t>须手持的有效证件：</w:t>
      </w:r>
    </w:p>
    <w:sdt>
      <w:sdtPr>
        <w:rPr>
          <w:rFonts w:hint="eastAsia"/>
        </w:rPr>
        <w:alias w:val="手持文件内容"/>
        <w:tag w:val="shouchiwenjian"/>
        <w:id w:val="-241642685"/>
        <w:lock w:val="sdtLocked"/>
      </w:sdtPr>
      <w:sdtEndPr/>
      <w:sdtContent>
        <w:p w:rsidR="00715804" w:rsidRPr="00282B4C" w:rsidRDefault="00004C68" w:rsidP="00715804">
          <w:pPr>
            <w:rPr>
              <w:sz w:val="32"/>
              <w:szCs w:val="32"/>
            </w:rPr>
          </w:pPr>
        </w:p>
        <w:p w:rsidR="00715804" w:rsidRPr="00282B4C" w:rsidRDefault="00004C68" w:rsidP="00715804">
          <w:pPr>
            <w:rPr>
              <w:sz w:val="32"/>
              <w:szCs w:val="32"/>
            </w:rPr>
          </w:pPr>
          <w:r w:rsidRPr="00282B4C">
            <w:rPr>
              <w:rFonts w:hint="eastAsia"/>
              <w:sz w:val="32"/>
              <w:szCs w:val="32"/>
            </w:rPr>
            <w:t>一、营业执照副本原件、税务登记证副本原件；</w:t>
          </w:r>
        </w:p>
        <w:p w:rsidR="00715804" w:rsidRPr="00282B4C" w:rsidRDefault="00004C68" w:rsidP="00715804">
          <w:pPr>
            <w:rPr>
              <w:sz w:val="32"/>
              <w:szCs w:val="32"/>
            </w:rPr>
          </w:pPr>
          <w:r w:rsidRPr="00282B4C">
            <w:rPr>
              <w:rFonts w:hint="eastAsia"/>
              <w:sz w:val="32"/>
              <w:szCs w:val="32"/>
            </w:rPr>
            <w:t>二、法定代表人或授权代表本人身份证原件；</w:t>
          </w:r>
        </w:p>
        <w:p w:rsidR="00715804" w:rsidRDefault="00004C68" w:rsidP="00715804">
          <w:pPr>
            <w:rPr>
              <w:sz w:val="32"/>
              <w:szCs w:val="32"/>
            </w:rPr>
          </w:pPr>
          <w:r w:rsidRPr="00282B4C">
            <w:rPr>
              <w:rFonts w:hint="eastAsia"/>
              <w:sz w:val="32"/>
              <w:szCs w:val="32"/>
            </w:rPr>
            <w:t>三、法定代表人身份证明书或法定代表人授权委托书原件；</w:t>
          </w:r>
        </w:p>
        <w:p w:rsidR="00715804" w:rsidRPr="00891E26" w:rsidRDefault="00004C68" w:rsidP="00715804">
          <w:pPr>
            <w:rPr>
              <w:rFonts w:ascii="宋体" w:hAnsi="宋体"/>
            </w:rPr>
          </w:pPr>
        </w:p>
      </w:sdtContent>
    </w:sdt>
    <w:p w:rsidR="00F51F23" w:rsidRPr="00707E46" w:rsidRDefault="00F51F23" w:rsidP="00F51F23">
      <w:pPr>
        <w:spacing w:line="500" w:lineRule="exact"/>
        <w:rPr>
          <w:rFonts w:ascii="宋体" w:hAnsi="宋体"/>
          <w:bCs/>
          <w:sz w:val="44"/>
          <w:szCs w:val="44"/>
        </w:rPr>
      </w:pPr>
    </w:p>
    <w:p w:rsidR="005B7E6F" w:rsidRPr="005B7E6F" w:rsidRDefault="005B7E6F" w:rsidP="005B7E6F">
      <w:pPr>
        <w:spacing w:line="500" w:lineRule="exact"/>
        <w:ind w:firstLineChars="200" w:firstLine="880"/>
        <w:rPr>
          <w:rFonts w:ascii="仿宋" w:eastAsia="仿宋" w:hAnsi="仿宋"/>
          <w:bCs/>
          <w:sz w:val="44"/>
          <w:szCs w:val="44"/>
        </w:rPr>
      </w:pPr>
      <w:r w:rsidRPr="005B7E6F">
        <w:rPr>
          <w:rFonts w:ascii="仿宋" w:eastAsia="仿宋" w:hAnsi="仿宋" w:hint="eastAsia"/>
          <w:bCs/>
          <w:sz w:val="44"/>
          <w:szCs w:val="44"/>
        </w:rPr>
        <w:t>未递交上述证件将</w:t>
      </w:r>
      <w:r w:rsidRPr="005B7E6F">
        <w:rPr>
          <w:rFonts w:ascii="仿宋" w:eastAsia="仿宋" w:hAnsi="仿宋" w:hint="eastAsia"/>
          <w:b/>
          <w:bCs/>
          <w:sz w:val="44"/>
          <w:szCs w:val="44"/>
        </w:rPr>
        <w:t>不允许</w:t>
      </w:r>
      <w:r w:rsidRPr="005B7E6F">
        <w:rPr>
          <w:rFonts w:ascii="仿宋" w:eastAsia="仿宋" w:hAnsi="仿宋" w:hint="eastAsia"/>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t>目  录</w:t>
      </w:r>
    </w:p>
    <w:p w:rsidR="00F51F23" w:rsidRPr="00F51F23" w:rsidRDefault="00F51F23" w:rsidP="00F51F23">
      <w:pPr>
        <w:spacing w:line="500" w:lineRule="exact"/>
        <w:rPr>
          <w:rFonts w:ascii="仿宋" w:eastAsia="仿宋" w:hAnsi="仿宋"/>
          <w:b/>
          <w:bCs/>
          <w:sz w:val="44"/>
          <w:szCs w:val="44"/>
        </w:rPr>
      </w:pP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招标公告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5B7E6F" w:rsidRDefault="005B7E6F" w:rsidP="00F51F23">
      <w:pPr>
        <w:spacing w:line="600" w:lineRule="auto"/>
        <w:rPr>
          <w:rFonts w:ascii="仿宋" w:eastAsia="仿宋" w:hAnsi="仿宋"/>
          <w:b/>
          <w:bCs/>
          <w:sz w:val="36"/>
          <w:szCs w:val="36"/>
        </w:rPr>
      </w:pPr>
    </w:p>
    <w:p w:rsidR="005B7E6F" w:rsidRDefault="005B7E6F">
      <w:pPr>
        <w:widowControl/>
        <w:jc w:val="left"/>
        <w:rPr>
          <w:rFonts w:ascii="仿宋" w:eastAsia="仿宋" w:hAnsi="仿宋"/>
          <w:b/>
          <w:bCs/>
          <w:sz w:val="36"/>
          <w:szCs w:val="36"/>
        </w:rPr>
      </w:pPr>
      <w:r>
        <w:rPr>
          <w:rFonts w:ascii="仿宋" w:eastAsia="仿宋" w:hAnsi="仿宋"/>
          <w:b/>
          <w:bCs/>
          <w:sz w:val="36"/>
          <w:szCs w:val="36"/>
        </w:rPr>
        <w:br w:type="page"/>
      </w:r>
    </w:p>
    <w:p w:rsidR="005B7E6F" w:rsidRPr="007B62BB" w:rsidRDefault="005B7E6F" w:rsidP="00CC10BA">
      <w:pPr>
        <w:pStyle w:val="11"/>
        <w:snapToGrid w:val="0"/>
        <w:spacing w:beforeLines="100" w:before="312" w:afterLines="100" w:after="312" w:line="360" w:lineRule="auto"/>
        <w:jc w:val="center"/>
        <w:rPr>
          <w:rFonts w:eastAsia="华文中宋"/>
          <w:bCs w:val="0"/>
        </w:rPr>
      </w:pPr>
      <w:bookmarkStart w:id="0" w:name="_Toc28359001"/>
      <w:bookmarkStart w:id="1" w:name="_Toc35393789"/>
      <w:r>
        <w:rPr>
          <w:rFonts w:ascii="仿宋_GB2312" w:eastAsia="仿宋_GB2312" w:hAnsi="仿宋_GB2312" w:cs="仿宋_GB2312" w:hint="eastAsia"/>
        </w:rPr>
        <w:t>（</w:t>
      </w:r>
      <w:sdt>
        <w:sdtPr>
          <w:rPr>
            <w:rFonts w:ascii="仿宋" w:eastAsia="仿宋" w:hAnsi="仿宋" w:hint="eastAsia"/>
            <w:szCs w:val="21"/>
          </w:rPr>
          <w:alias w:val="项目名称"/>
          <w:tag w:val="项目名称"/>
          <w:id w:val="-1962331922"/>
          <w:placeholder>
            <w:docPart w:val="78519DA9DE774588A2C10CD84F9B4B38"/>
          </w:placeholder>
        </w:sdtPr>
        <w:sdtEndPr/>
        <w:sdtContent>
          <w:r w:rsidRPr="00F51F23">
            <w:rPr>
              <w:rFonts w:ascii="仿宋" w:eastAsia="仿宋" w:hAnsi="仿宋" w:hint="eastAsia"/>
              <w:szCs w:val="21"/>
            </w:rPr>
            <w:t>仙人岛经济开发区管委会会议室改造暨设施设备更新项目</w:t>
          </w:r>
        </w:sdtContent>
      </w:sdt>
      <w:r>
        <w:rPr>
          <w:rFonts w:ascii="仿宋_GB2312" w:eastAsia="仿宋_GB2312" w:hAnsi="仿宋_GB2312" w:cs="仿宋_GB2312" w:hint="eastAsia"/>
        </w:rPr>
        <w:t>）</w:t>
      </w:r>
      <w:r w:rsidRPr="00EF029D">
        <w:rPr>
          <w:rFonts w:ascii="仿宋_GB2312" w:eastAsia="仿宋_GB2312" w:hAnsi="仿宋_GB2312" w:cs="仿宋_GB2312" w:hint="eastAsia"/>
        </w:rPr>
        <w:t>的</w:t>
      </w:r>
      <w:r w:rsidRPr="007B62BB">
        <w:rPr>
          <w:rFonts w:ascii="仿宋_GB2312" w:eastAsia="仿宋_GB2312" w:hAnsi="仿宋_GB2312" w:cs="仿宋_GB2312" w:hint="eastAsia"/>
        </w:rPr>
        <w:t>招标公告</w:t>
      </w:r>
      <w:bookmarkEnd w:id="0"/>
      <w:bookmarkEnd w:id="1"/>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5B7E6F">
        <w:rPr>
          <w:rFonts w:ascii="仿宋" w:eastAsia="仿宋" w:hAnsi="仿宋" w:hint="eastAsia"/>
          <w:szCs w:val="21"/>
        </w:rPr>
        <w:t>项目概况</w:t>
      </w:r>
    </w:p>
    <w:p w:rsidR="005B7E6F" w:rsidRPr="005B7E6F"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3937DDF6754E4DC8949BA1C07EC12235"/>
          </w:placeholder>
        </w:sdtPr>
        <w:sdtEndPr/>
        <w:sdtContent>
          <w:r w:rsidRPr="00F51F23">
            <w:rPr>
              <w:rFonts w:ascii="仿宋" w:eastAsia="仿宋" w:hAnsi="仿宋" w:hint="eastAsia"/>
              <w:szCs w:val="21"/>
            </w:rPr>
            <w:t>仙人岛经济开发区管委会会议室改造暨设施设备更新项目</w:t>
          </w:r>
        </w:sdtContent>
      </w:sdt>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3503F4FB70634506BCEB449FFDF779C9"/>
          </w:placeholder>
        </w:sdtPr>
        <w:sdtEndPr/>
        <w:sdtContent>
          <w:r w:rsidRPr="00F51F23">
            <w:rPr>
              <w:rFonts w:ascii="仿宋" w:eastAsia="仿宋" w:hAnsi="仿宋" w:hint="eastAsia"/>
              <w:szCs w:val="21"/>
            </w:rPr>
            <w:t>GZCYXC2020-009(1)</w:t>
          </w:r>
        </w:sdtContent>
      </w:sdt>
      <w:r w:rsidRPr="002F1221">
        <w:rPr>
          <w:rFonts w:ascii="仿宋" w:eastAsia="仿宋" w:hAnsi="仿宋" w:hint="eastAsia"/>
          <w:szCs w:val="21"/>
        </w:rPr>
        <w:t>）</w:t>
      </w:r>
      <w:r w:rsidRPr="005B7E6F">
        <w:rPr>
          <w:rFonts w:ascii="仿宋" w:eastAsia="仿宋" w:hAnsi="仿宋" w:hint="eastAsia"/>
          <w:szCs w:val="21"/>
        </w:rPr>
        <w:t>招标项目的潜在供应商应在营口市</w:t>
      </w:r>
      <w:r>
        <w:rPr>
          <w:rFonts w:ascii="仿宋" w:eastAsia="仿宋" w:hAnsi="仿宋" w:hint="eastAsia"/>
          <w:szCs w:val="21"/>
        </w:rPr>
        <w:t>审批技术审查与</w:t>
      </w:r>
      <w:r w:rsidRPr="005B7E6F">
        <w:rPr>
          <w:rFonts w:ascii="仿宋" w:eastAsia="仿宋" w:hAnsi="仿宋" w:hint="eastAsia"/>
          <w:szCs w:val="21"/>
        </w:rPr>
        <w:t>公共资源交易</w:t>
      </w:r>
      <w:r>
        <w:rPr>
          <w:rFonts w:ascii="仿宋" w:eastAsia="仿宋" w:hAnsi="仿宋" w:hint="eastAsia"/>
          <w:szCs w:val="21"/>
        </w:rPr>
        <w:t>平台</w:t>
      </w:r>
      <w:r w:rsidRPr="005B7E6F">
        <w:rPr>
          <w:rFonts w:ascii="仿宋" w:eastAsia="仿宋" w:hAnsi="仿宋" w:hint="eastAsia"/>
          <w:szCs w:val="21"/>
        </w:rPr>
        <w:t>获取招标文件，并于</w:t>
      </w:r>
      <w:sdt>
        <w:sdtPr>
          <w:rPr>
            <w:rFonts w:ascii="仿宋" w:eastAsia="仿宋" w:hAnsi="仿宋" w:hint="eastAsia"/>
            <w:szCs w:val="21"/>
          </w:rPr>
          <w:alias w:val="开标时间"/>
          <w:tag w:val="开标时间"/>
          <w:id w:val="1899012286"/>
          <w:placeholder>
            <w:docPart w:val="4D843EE7A246474EBC7475302E4761A8"/>
          </w:placeholder>
        </w:sdtPr>
        <w:sdtEndPr/>
        <w:sdtContent>
          <w:r w:rsidR="002F1221" w:rsidRPr="00F51F23">
            <w:rPr>
              <w:rFonts w:ascii="仿宋" w:eastAsia="仿宋" w:hAnsi="仿宋" w:hint="eastAsia"/>
              <w:szCs w:val="21"/>
            </w:rPr>
            <w:t>2021/5/8 9:30:00</w:t>
          </w:r>
        </w:sdtContent>
      </w:sdt>
      <w:r w:rsidRPr="005B7E6F">
        <w:rPr>
          <w:rFonts w:ascii="仿宋" w:eastAsia="仿宋" w:hAnsi="仿宋" w:hint="eastAsia"/>
          <w:bCs/>
          <w:szCs w:val="21"/>
        </w:rPr>
        <w:t>（北京时间）前递交投标</w:t>
      </w:r>
      <w:r w:rsidRPr="005B7E6F">
        <w:rPr>
          <w:rFonts w:ascii="仿宋" w:eastAsia="仿宋" w:hAnsi="仿宋"/>
          <w:bCs/>
          <w:szCs w:val="21"/>
        </w:rPr>
        <w:t>文件</w:t>
      </w:r>
      <w:r w:rsidRPr="005B7E6F">
        <w:rPr>
          <w:rFonts w:ascii="仿宋" w:eastAsia="仿宋" w:hAnsi="仿宋" w:hint="eastAsia"/>
          <w:szCs w:val="21"/>
        </w:rPr>
        <w:t>。</w:t>
      </w:r>
    </w:p>
    <w:p w:rsidR="005B7E6F" w:rsidRPr="005B7E6F" w:rsidRDefault="005B7E6F" w:rsidP="005B7E6F">
      <w:pPr>
        <w:spacing w:line="360" w:lineRule="auto"/>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 w:name="_Toc28359079"/>
      <w:bookmarkStart w:id="3" w:name="_Toc28359002"/>
      <w:bookmarkStart w:id="4" w:name="_Toc35393790"/>
      <w:bookmarkStart w:id="5" w:name="_Toc35393621"/>
      <w:bookmarkStart w:id="6" w:name="_Hlk24379207"/>
      <w:r w:rsidRPr="005B7E6F">
        <w:rPr>
          <w:rFonts w:ascii="仿宋" w:eastAsia="仿宋" w:hAnsi="仿宋" w:cs="宋体" w:hint="eastAsia"/>
          <w:bCs/>
          <w:szCs w:val="21"/>
        </w:rPr>
        <w:t>一、项目基本情况</w:t>
      </w:r>
      <w:bookmarkEnd w:id="2"/>
      <w:bookmarkEnd w:id="3"/>
      <w:bookmarkEnd w:id="4"/>
      <w:bookmarkEnd w:id="5"/>
    </w:p>
    <w:p w:rsidR="005B7E6F" w:rsidRPr="005B7E6F" w:rsidRDefault="005B7E6F" w:rsidP="0005558B">
      <w:pPr>
        <w:spacing w:line="276" w:lineRule="auto"/>
        <w:ind w:firstLineChars="200" w:firstLine="420"/>
        <w:rPr>
          <w:rFonts w:ascii="仿宋" w:eastAsia="仿宋" w:hAnsi="仿宋"/>
          <w:color w:val="FF0000"/>
          <w:szCs w:val="21"/>
        </w:rPr>
      </w:pPr>
      <w:r w:rsidRPr="005B7E6F">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F148327C99140CDB330408E23A15744"/>
          </w:placeholder>
        </w:sdtPr>
        <w:sdtEndPr/>
        <w:sdtContent>
          <w:r w:rsidR="002F1221" w:rsidRPr="00F51F23">
            <w:rPr>
              <w:rFonts w:ascii="仿宋" w:eastAsia="仿宋" w:hAnsi="仿宋" w:hint="eastAsia"/>
              <w:szCs w:val="21"/>
            </w:rPr>
            <w:t>GZCYXC2020-009(1)</w:t>
          </w:r>
        </w:sdtContent>
      </w:sdt>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35C797DD53C41DF804608D4D289AA66"/>
          </w:placeholder>
        </w:sdtPr>
        <w:sdtEndPr/>
        <w:sdtContent>
          <w:r w:rsidR="002F1221" w:rsidRPr="00F51F23">
            <w:rPr>
              <w:rFonts w:ascii="仿宋" w:eastAsia="仿宋" w:hAnsi="仿宋" w:hint="eastAsia"/>
              <w:szCs w:val="21"/>
            </w:rPr>
            <w:t>仙人岛经济开发区管委会会议室改造暨设施设备更新项目</w:t>
          </w:r>
        </w:sdtContent>
      </w:sdt>
    </w:p>
    <w:bookmarkEnd w:id="6"/>
    <w:p w:rsidR="0072300E" w:rsidRPr="0072300E" w:rsidRDefault="0072300E" w:rsidP="0072300E">
      <w:pPr>
        <w:ind w:firstLineChars="200" w:firstLine="420"/>
        <w:rPr>
          <w:rFonts w:ascii="仿宋" w:eastAsia="仿宋" w:hAnsi="仿宋"/>
          <w:szCs w:val="21"/>
        </w:rPr>
      </w:pPr>
      <w:r w:rsidRPr="0072300E">
        <w:rPr>
          <w:rFonts w:ascii="仿宋" w:eastAsia="仿宋" w:hAnsi="仿宋" w:hint="eastAsia"/>
          <w:szCs w:val="21"/>
        </w:rPr>
        <w:t>采购方式：公开招标</w:t>
      </w:r>
    </w:p>
    <w:p w:rsid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360FB" w:rsidRDefault="00004C68"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296"/>
            <w:gridCol w:w="1416"/>
            <w:gridCol w:w="1256"/>
            <w:gridCol w:w="1628"/>
            <w:gridCol w:w="1674"/>
          </w:tblGrid>
          <w:tr w:rsidR="007360FB"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360FB" w:rsidRPr="00F547BB" w:rsidRDefault="00004C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004C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004C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004C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004C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004C68"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360FB"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360FB" w:rsidRPr="00F547BB" w:rsidRDefault="00004C68"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360FB" w:rsidRPr="00F547BB" w:rsidRDefault="00004C68" w:rsidP="007966A8">
                <w:pPr>
                  <w:pStyle w:val="ab"/>
                  <w:spacing w:line="240" w:lineRule="auto"/>
                  <w:ind w:firstLineChars="0" w:firstLine="0"/>
                  <w:rPr>
                    <w:rFonts w:ascii="仿宋" w:eastAsia="仿宋" w:hAnsi="仿宋"/>
                    <w:szCs w:val="24"/>
                  </w:rPr>
                </w:pPr>
                <w:r>
                  <w:rPr>
                    <w:rFonts w:ascii="仿宋" w:eastAsia="仿宋" w:hAnsi="仿宋"/>
                    <w:szCs w:val="24"/>
                  </w:rPr>
                  <w:t>会议室改造</w:t>
                </w:r>
                <w:proofErr w:type="gramStart"/>
                <w:r>
                  <w:rPr>
                    <w:rFonts w:ascii="仿宋" w:eastAsia="仿宋" w:hAnsi="仿宋"/>
                    <w:szCs w:val="24"/>
                  </w:rPr>
                  <w:t>暨设施</w:t>
                </w:r>
                <w:proofErr w:type="gramEnd"/>
                <w:r>
                  <w:rPr>
                    <w:rFonts w:ascii="仿宋" w:eastAsia="仿宋" w:hAnsi="仿宋"/>
                    <w:szCs w:val="24"/>
                  </w:rPr>
                  <w:t>设备更新</w:t>
                </w:r>
              </w:p>
            </w:tc>
            <w:tc>
              <w:tcPr>
                <w:tcW w:w="1134" w:type="dxa"/>
                <w:tcBorders>
                  <w:top w:val="single" w:sz="4" w:space="0" w:color="auto"/>
                  <w:left w:val="single" w:sz="4" w:space="0" w:color="auto"/>
                  <w:bottom w:val="single" w:sz="4" w:space="0" w:color="auto"/>
                  <w:right w:val="single" w:sz="4" w:space="0" w:color="auto"/>
                </w:tcBorders>
                <w:vAlign w:val="center"/>
              </w:tcPr>
              <w:p w:rsidR="007360FB" w:rsidRPr="00F547BB" w:rsidRDefault="00004C68" w:rsidP="007966A8">
                <w:pPr>
                  <w:pStyle w:val="ab"/>
                  <w:spacing w:line="240" w:lineRule="auto"/>
                  <w:ind w:firstLineChars="0" w:firstLine="0"/>
                  <w:rPr>
                    <w:rFonts w:ascii="仿宋" w:eastAsia="仿宋" w:hAnsi="仿宋"/>
                    <w:szCs w:val="24"/>
                  </w:rPr>
                </w:pPr>
                <w:r>
                  <w:rPr>
                    <w:rFonts w:ascii="仿宋" w:eastAsia="仿宋" w:hAnsi="仿宋" w:hint="eastAsia"/>
                    <w:szCs w:val="24"/>
                  </w:rPr>
                  <w:t>2469044.97</w:t>
                </w:r>
              </w:p>
            </w:tc>
            <w:tc>
              <w:tcPr>
                <w:tcW w:w="1276" w:type="dxa"/>
                <w:tcBorders>
                  <w:top w:val="single" w:sz="4" w:space="0" w:color="auto"/>
                  <w:left w:val="single" w:sz="4" w:space="0" w:color="auto"/>
                  <w:bottom w:val="single" w:sz="4" w:space="0" w:color="auto"/>
                  <w:right w:val="single" w:sz="4" w:space="0" w:color="auto"/>
                </w:tcBorders>
                <w:vAlign w:val="center"/>
              </w:tcPr>
              <w:p w:rsidR="007360FB" w:rsidRPr="00F547BB" w:rsidRDefault="00004C68" w:rsidP="007966A8">
                <w:pPr>
                  <w:pStyle w:val="ab"/>
                  <w:spacing w:line="240" w:lineRule="auto"/>
                  <w:ind w:firstLineChars="0" w:firstLine="0"/>
                  <w:rPr>
                    <w:rFonts w:ascii="仿宋" w:eastAsia="仿宋" w:hAnsi="仿宋"/>
                    <w:szCs w:val="24"/>
                  </w:rPr>
                </w:pPr>
                <w:r>
                  <w:rPr>
                    <w:rFonts w:ascii="仿宋" w:eastAsia="仿宋" w:hAnsi="仿宋" w:hint="eastAsia"/>
                    <w:szCs w:val="24"/>
                  </w:rPr>
                  <w:t>49000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360FB" w:rsidRPr="00F547BB" w:rsidRDefault="00004C68"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360FB" w:rsidRPr="00F547BB" w:rsidRDefault="00004C68"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004C68" w:rsidP="00715804">
          <w:pPr>
            <w:rPr>
              <w:rFonts w:asciiTheme="majorEastAsia" w:eastAsiaTheme="majorEastAsia" w:hAnsiTheme="majorEastAsia" w:cs="宋体"/>
              <w:color w:val="000000" w:themeColor="text1"/>
              <w:kern w:val="0"/>
              <w:szCs w:val="21"/>
            </w:rPr>
          </w:pPr>
        </w:p>
      </w:sdtContent>
    </w:sdt>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最高限价（如有）：</w:t>
      </w:r>
    </w:p>
    <w:p w:rsidR="005B7E6F" w:rsidRPr="002F1221" w:rsidRDefault="005B7E6F" w:rsidP="0005558B">
      <w:pPr>
        <w:spacing w:line="276" w:lineRule="auto"/>
        <w:ind w:firstLineChars="200" w:firstLine="420"/>
        <w:rPr>
          <w:rFonts w:ascii="仿宋" w:eastAsia="仿宋" w:hAnsi="仿宋"/>
          <w:szCs w:val="21"/>
          <w:u w:val="single"/>
        </w:rPr>
      </w:pPr>
      <w:r w:rsidRPr="002F1221">
        <w:rPr>
          <w:rFonts w:ascii="仿宋" w:eastAsia="仿宋" w:hAnsi="仿宋" w:hint="eastAsia"/>
          <w:szCs w:val="21"/>
        </w:rPr>
        <w:t>采购需求：</w:t>
      </w:r>
      <w:r w:rsidR="002F1221" w:rsidRPr="002F1221">
        <w:rPr>
          <w:rFonts w:ascii="仿宋" w:eastAsia="仿宋" w:hAnsi="仿宋" w:hint="eastAsia"/>
          <w:szCs w:val="21"/>
        </w:rPr>
        <w:t>详见第三章　货物需求</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合同履行期限：</w:t>
      </w:r>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2F1221" w:rsidRPr="002F1221" w:rsidRDefault="002F1221" w:rsidP="0005558B">
      <w:pPr>
        <w:widowControl/>
        <w:adjustRightInd w:val="0"/>
        <w:snapToGrid w:val="0"/>
        <w:spacing w:line="276" w:lineRule="auto"/>
        <w:jc w:val="left"/>
        <w:rPr>
          <w:rFonts w:ascii="仿宋" w:eastAsia="仿宋" w:hAnsi="仿宋"/>
          <w:szCs w:val="21"/>
        </w:rPr>
      </w:pPr>
      <w:r>
        <w:rPr>
          <w:rFonts w:ascii="仿宋_GB2312" w:eastAsia="仿宋_GB2312" w:hAnsi="仿宋_GB2312" w:cs="仿宋_GB2312" w:hint="eastAsia"/>
          <w:kern w:val="0"/>
          <w:szCs w:val="21"/>
        </w:rPr>
        <w:t xml:space="preserve">　　</w:t>
      </w: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806440443"/>
          <w:placeholder>
            <w:docPart w:val="99C896E883A44E47B9F732C7516111AF"/>
          </w:placeholder>
          <w:text/>
        </w:sdtPr>
        <w:sdtEndPr/>
        <w:sdtContent>
          <w:r w:rsidRPr="006614A8">
            <w:rPr>
              <w:rFonts w:ascii="仿宋_GB2312" w:eastAsia="仿宋_GB2312" w:hAnsi="仿宋_GB2312" w:cs="仿宋_GB2312" w:hint="eastAsia"/>
              <w:kern w:val="0"/>
              <w:szCs w:val="21"/>
            </w:rPr>
            <w:t>不允许联合体</w:t>
          </w:r>
        </w:sdtContent>
      </w:sdt>
      <w:r w:rsidRPr="005B7E6F">
        <w:rPr>
          <w:rFonts w:ascii="仿宋" w:eastAsia="仿宋" w:hAnsi="仿宋" w:hint="eastAsia"/>
          <w:szCs w:val="21"/>
        </w:rPr>
        <w:t>投标</w:t>
      </w:r>
    </w:p>
    <w:p w:rsidR="005B7E6F" w:rsidRPr="005B7E6F" w:rsidRDefault="005B7E6F" w:rsidP="0005558B">
      <w:pPr>
        <w:keepNext/>
        <w:keepLines/>
        <w:spacing w:line="276" w:lineRule="auto"/>
        <w:outlineLvl w:val="1"/>
        <w:rPr>
          <w:rFonts w:ascii="仿宋" w:eastAsia="仿宋" w:hAnsi="仿宋" w:cs="宋体"/>
          <w:bCs/>
          <w:szCs w:val="21"/>
        </w:rPr>
      </w:pPr>
      <w:bookmarkStart w:id="7" w:name="_Toc28359003"/>
      <w:bookmarkStart w:id="8" w:name="_Toc35393791"/>
      <w:bookmarkStart w:id="9" w:name="_Toc28359080"/>
      <w:bookmarkStart w:id="10" w:name="_Toc35393622"/>
      <w:r w:rsidRPr="005B7E6F">
        <w:rPr>
          <w:rFonts w:ascii="仿宋" w:eastAsia="仿宋" w:hAnsi="仿宋" w:cs="宋体" w:hint="eastAsia"/>
          <w:bCs/>
          <w:szCs w:val="21"/>
        </w:rPr>
        <w:t>二、供应商的资格要求：</w:t>
      </w:r>
      <w:bookmarkEnd w:id="7"/>
      <w:bookmarkEnd w:id="8"/>
      <w:bookmarkEnd w:id="9"/>
      <w:bookmarkEnd w:id="10"/>
    </w:p>
    <w:p w:rsidR="005B7E6F" w:rsidRPr="005B7E6F" w:rsidRDefault="005B7E6F" w:rsidP="0005558B">
      <w:pPr>
        <w:spacing w:line="276" w:lineRule="auto"/>
        <w:ind w:firstLineChars="200" w:firstLine="420"/>
        <w:rPr>
          <w:rFonts w:ascii="仿宋" w:eastAsia="仿宋" w:hAnsi="仿宋"/>
          <w:szCs w:val="21"/>
        </w:rPr>
      </w:pPr>
      <w:r w:rsidRPr="005B7E6F">
        <w:rPr>
          <w:rFonts w:ascii="仿宋" w:eastAsia="仿宋" w:hAnsi="仿宋" w:hint="eastAsia"/>
          <w:szCs w:val="21"/>
        </w:rPr>
        <w:t>1.满足《中华人民共和国政府采购法》第二十二条规定；</w:t>
      </w:r>
    </w:p>
    <w:p w:rsidR="005B7E6F" w:rsidRPr="005B7E6F" w:rsidRDefault="005B7E6F" w:rsidP="0005558B">
      <w:pPr>
        <w:spacing w:line="276" w:lineRule="auto"/>
        <w:ind w:firstLineChars="200" w:firstLine="420"/>
        <w:rPr>
          <w:rFonts w:ascii="仿宋" w:eastAsia="仿宋" w:hAnsi="仿宋"/>
          <w:color w:val="FF0000"/>
          <w:szCs w:val="21"/>
        </w:rPr>
      </w:pPr>
      <w:bookmarkStart w:id="11" w:name="_Toc28359081"/>
      <w:bookmarkStart w:id="12" w:name="_Toc28359004"/>
      <w:r w:rsidRPr="005B7E6F">
        <w:rPr>
          <w:rFonts w:ascii="仿宋" w:eastAsia="仿宋" w:hAnsi="仿宋"/>
          <w:szCs w:val="21"/>
        </w:rPr>
        <w:t>2</w:t>
      </w:r>
      <w:r w:rsidRPr="005B7E6F">
        <w:rPr>
          <w:rFonts w:ascii="仿宋" w:eastAsia="仿宋" w:hAnsi="仿宋" w:hint="eastAsia"/>
          <w:szCs w:val="21"/>
        </w:rPr>
        <w:t>.落实政府采购政策需满足的资格要求：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如属于专门面向中小企业采购的项目,供应商应为中小微企业、监狱企业、残疾人福利性单位</w:t>
      </w:r>
      <w:r w:rsidRPr="005B7E6F">
        <w:rPr>
          <w:rFonts w:ascii="仿宋" w:eastAsia="仿宋" w:hAnsi="仿宋" w:hint="eastAsia"/>
          <w:color w:val="FF0000"/>
          <w:szCs w:val="21"/>
          <w:u w:val="single"/>
        </w:rPr>
        <w:t>)</w:t>
      </w:r>
    </w:p>
    <w:p w:rsidR="005B7E6F" w:rsidRPr="005B7E6F" w:rsidRDefault="005B7E6F" w:rsidP="0005558B">
      <w:pPr>
        <w:spacing w:line="276" w:lineRule="auto"/>
        <w:ind w:firstLineChars="200" w:firstLine="420"/>
        <w:rPr>
          <w:rFonts w:ascii="仿宋" w:eastAsia="仿宋" w:hAnsi="仿宋"/>
          <w:i/>
          <w:iCs/>
          <w:color w:val="FF0000"/>
          <w:szCs w:val="21"/>
          <w:u w:val="single"/>
        </w:rPr>
      </w:pPr>
      <w:r w:rsidRPr="005B7E6F">
        <w:rPr>
          <w:rFonts w:ascii="仿宋" w:eastAsia="仿宋" w:hAnsi="仿宋" w:hint="eastAsia"/>
          <w:szCs w:val="21"/>
        </w:rPr>
        <w:t>3.本项目的特定资格要求：</w:t>
      </w:r>
      <w:r w:rsidRPr="005B7E6F">
        <w:rPr>
          <w:rFonts w:ascii="仿宋" w:eastAsia="仿宋" w:hAnsi="仿宋" w:hint="eastAsia"/>
          <w:color w:val="FF0000"/>
          <w:szCs w:val="21"/>
          <w:u w:val="single"/>
        </w:rPr>
        <w:t>（</w:t>
      </w:r>
      <w:r w:rsidRPr="005B7E6F">
        <w:rPr>
          <w:rFonts w:ascii="仿宋" w:eastAsia="仿宋" w:hAnsi="仿宋" w:hint="eastAsia"/>
          <w:i/>
          <w:iCs/>
          <w:color w:val="FF0000"/>
          <w:szCs w:val="21"/>
          <w:u w:val="single"/>
        </w:rPr>
        <w:t>如项目</w:t>
      </w:r>
      <w:r w:rsidRPr="005B7E6F">
        <w:rPr>
          <w:rFonts w:ascii="仿宋" w:eastAsia="仿宋" w:hAnsi="仿宋"/>
          <w:i/>
          <w:iCs/>
          <w:color w:val="FF0000"/>
          <w:szCs w:val="21"/>
          <w:u w:val="single"/>
        </w:rPr>
        <w:t>接受</w:t>
      </w:r>
      <w:r w:rsidRPr="005B7E6F">
        <w:rPr>
          <w:rFonts w:ascii="仿宋" w:eastAsia="仿宋" w:hAnsi="仿宋" w:hint="eastAsia"/>
          <w:i/>
          <w:iCs/>
          <w:color w:val="FF0000"/>
          <w:szCs w:val="21"/>
          <w:u w:val="single"/>
        </w:rPr>
        <w:t>联合体</w:t>
      </w:r>
      <w:r w:rsidRPr="005B7E6F">
        <w:rPr>
          <w:rFonts w:ascii="仿宋" w:eastAsia="仿宋" w:hAnsi="仿宋"/>
          <w:i/>
          <w:iCs/>
          <w:color w:val="FF0000"/>
          <w:szCs w:val="21"/>
          <w:u w:val="single"/>
        </w:rPr>
        <w:t>投标，对联合体</w:t>
      </w:r>
      <w:r w:rsidRPr="005B7E6F">
        <w:rPr>
          <w:rFonts w:ascii="仿宋" w:eastAsia="仿宋" w:hAnsi="仿宋" w:hint="eastAsia"/>
          <w:i/>
          <w:iCs/>
          <w:color w:val="FF0000"/>
          <w:szCs w:val="21"/>
          <w:u w:val="single"/>
        </w:rPr>
        <w:t>应提出</w:t>
      </w:r>
      <w:r w:rsidRPr="005B7E6F">
        <w:rPr>
          <w:rFonts w:ascii="仿宋" w:eastAsia="仿宋" w:hAnsi="仿宋"/>
          <w:i/>
          <w:iCs/>
          <w:color w:val="FF0000"/>
          <w:szCs w:val="21"/>
          <w:u w:val="single"/>
        </w:rPr>
        <w:t>相关资格要求</w:t>
      </w:r>
      <w:r w:rsidRPr="005B7E6F">
        <w:rPr>
          <w:rFonts w:ascii="仿宋" w:eastAsia="仿宋" w:hAnsi="仿宋" w:hint="eastAsia"/>
          <w:i/>
          <w:iCs/>
          <w:color w:val="FF0000"/>
          <w:szCs w:val="21"/>
          <w:u w:val="single"/>
        </w:rPr>
        <w:t>；如属于特定行业项目,供应商应当具备特定行业法定准入要求。)</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三、政府采购供应商入库须知</w:t>
      </w:r>
    </w:p>
    <w:p w:rsidR="005B7E6F" w:rsidRPr="005B7E6F" w:rsidRDefault="005B7E6F" w:rsidP="0005558B">
      <w:pPr>
        <w:spacing w:line="276" w:lineRule="auto"/>
        <w:ind w:firstLineChars="200" w:firstLine="420"/>
        <w:rPr>
          <w:rFonts w:ascii="仿宋" w:eastAsia="仿宋" w:hAnsi="仿宋" w:cs="宋体"/>
          <w:szCs w:val="21"/>
        </w:rPr>
      </w:pPr>
      <w:r w:rsidRPr="005B7E6F">
        <w:rPr>
          <w:rFonts w:ascii="仿宋" w:eastAsia="仿宋" w:hAnsi="仿宋" w:cs="宋体" w:hint="eastAsia"/>
          <w:szCs w:val="21"/>
        </w:rPr>
        <w:t>参加辽宁省政府采购活动的供应商未进入辽宁省政府采购</w:t>
      </w:r>
      <w:proofErr w:type="gramStart"/>
      <w:r w:rsidRPr="005B7E6F">
        <w:rPr>
          <w:rFonts w:ascii="仿宋" w:eastAsia="仿宋" w:hAnsi="仿宋" w:cs="宋体" w:hint="eastAsia"/>
          <w:szCs w:val="21"/>
        </w:rPr>
        <w:t>供应商库的</w:t>
      </w:r>
      <w:proofErr w:type="gramEnd"/>
      <w:r w:rsidRPr="005B7E6F">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5B7E6F">
        <w:rPr>
          <w:rFonts w:ascii="仿宋" w:eastAsia="仿宋" w:hAnsi="仿宋" w:cs="宋体" w:hint="eastAsia"/>
          <w:szCs w:val="21"/>
        </w:rPr>
        <w:t>辽财采函</w:t>
      </w:r>
      <w:proofErr w:type="gramEnd"/>
      <w:r w:rsidRPr="005B7E6F">
        <w:rPr>
          <w:rFonts w:ascii="仿宋" w:eastAsia="仿宋" w:hAnsi="仿宋" w:cs="宋体" w:hint="eastAsia"/>
          <w:szCs w:val="21"/>
        </w:rPr>
        <w:t>〔2020〕198号）。</w:t>
      </w:r>
    </w:p>
    <w:p w:rsidR="002F1221" w:rsidRPr="008F00BF" w:rsidRDefault="002F1221" w:rsidP="0005558B">
      <w:pPr>
        <w:widowControl/>
        <w:adjustRightInd w:val="0"/>
        <w:snapToGrid w:val="0"/>
        <w:spacing w:line="276" w:lineRule="auto"/>
        <w:ind w:firstLineChars="200" w:firstLine="420"/>
        <w:jc w:val="left"/>
        <w:rPr>
          <w:rFonts w:ascii="仿宋" w:eastAsia="仿宋" w:hAnsi="仿宋" w:cs="仿宋_GB2312"/>
          <w:kern w:val="0"/>
          <w:szCs w:val="21"/>
        </w:rPr>
      </w:pPr>
      <w:bookmarkStart w:id="13" w:name="_Toc35393792"/>
      <w:bookmarkStart w:id="14" w:name="_Toc35393623"/>
      <w:r w:rsidRPr="008F00BF">
        <w:rPr>
          <w:rFonts w:ascii="仿宋" w:eastAsia="仿宋" w:hAnsi="仿宋" w:cs="仿宋_GB2312" w:hint="eastAsia"/>
          <w:kern w:val="0"/>
          <w:szCs w:val="21"/>
        </w:rPr>
        <w:t>供应商未进入营口市审批技术审查与公共资源交易中心</w:t>
      </w:r>
      <w:proofErr w:type="gramStart"/>
      <w:r w:rsidRPr="008F00BF">
        <w:rPr>
          <w:rFonts w:ascii="仿宋" w:eastAsia="仿宋" w:hAnsi="仿宋" w:cs="仿宋_GB2312" w:hint="eastAsia"/>
          <w:kern w:val="0"/>
          <w:szCs w:val="21"/>
        </w:rPr>
        <w:t>供应商库的</w:t>
      </w:r>
      <w:proofErr w:type="gramEnd"/>
      <w:r w:rsidRPr="008F00BF">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sdtContent>
          <w:r w:rsidRPr="008F00BF">
            <w:rPr>
              <w:rStyle w:val="af3"/>
              <w:rFonts w:ascii="仿宋" w:eastAsia="仿宋" w:hAnsi="仿宋" w:hint="eastAsia"/>
              <w:color w:val="auto"/>
              <w:szCs w:val="21"/>
            </w:rPr>
            <w:t>13304049817</w:t>
          </w:r>
        </w:sdtContent>
      </w:sdt>
      <w:r w:rsidRPr="008F00BF">
        <w:rPr>
          <w:rFonts w:ascii="仿宋" w:eastAsia="仿宋" w:hAnsi="仿宋" w:cs="仿宋_GB2312" w:hint="eastAsia"/>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sdtContent>
          <w:r w:rsidRPr="008F00BF">
            <w:rPr>
              <w:rStyle w:val="af3"/>
              <w:rFonts w:ascii="仿宋" w:eastAsia="仿宋" w:hAnsi="仿宋" w:hint="eastAsia"/>
              <w:color w:val="auto"/>
              <w:szCs w:val="21"/>
            </w:rPr>
            <w:t>0417-2972507</w:t>
          </w:r>
        </w:sdtContent>
      </w:sdt>
      <w:r w:rsidRPr="008F00BF">
        <w:rPr>
          <w:rFonts w:ascii="仿宋" w:eastAsia="仿宋" w:hAnsi="仿宋" w:cs="仿宋_GB2312" w:hint="eastAsia"/>
          <w:kern w:val="0"/>
          <w:szCs w:val="21"/>
        </w:rPr>
        <w:t>）；已入库投标人使用注册的账号密码登录营口市公共资源交易平台 （http://yk-ccgp.yingkou.net.cn）报名并下载招标文件。</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四、获取招标文件</w:t>
      </w:r>
      <w:bookmarkEnd w:id="11"/>
      <w:bookmarkEnd w:id="12"/>
      <w:bookmarkEnd w:id="13"/>
      <w:bookmarkEnd w:id="14"/>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时间：</w:t>
      </w:r>
      <w:r w:rsidR="002F1221" w:rsidRPr="002F1221">
        <w:rPr>
          <w:rFonts w:ascii="仿宋" w:eastAsia="仿宋" w:hAnsi="仿宋" w:cs="宋体"/>
          <w:szCs w:val="21"/>
        </w:rPr>
        <w:t>即日起</w:t>
      </w:r>
      <w:r w:rsidRPr="005B7E6F">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CFE08D8E468E45EE8D683DF070EF981C"/>
          </w:placeholder>
        </w:sdtPr>
        <w:sdtEndPr/>
        <w:sdtContent>
          <w:r w:rsidR="002F1221" w:rsidRPr="00F51F23">
            <w:rPr>
              <w:rFonts w:ascii="仿宋" w:eastAsia="仿宋" w:hAnsi="仿宋" w:hint="eastAsia"/>
              <w:szCs w:val="21"/>
            </w:rPr>
            <w:t>2021年04月22日</w:t>
          </w:r>
        </w:sdtContent>
      </w:sdt>
      <w:r w:rsidRPr="005B7E6F">
        <w:rPr>
          <w:rFonts w:ascii="仿宋" w:eastAsia="仿宋" w:hAnsi="仿宋" w:cs="宋体" w:hint="eastAsia"/>
          <w:szCs w:val="21"/>
        </w:rPr>
        <w:t>（北京时间，</w:t>
      </w:r>
      <w:r w:rsidRPr="005B7E6F">
        <w:rPr>
          <w:rFonts w:ascii="仿宋" w:eastAsia="仿宋" w:hAnsi="仿宋" w:cs="宋体"/>
          <w:szCs w:val="21"/>
        </w:rPr>
        <w:t>法定节假日</w:t>
      </w:r>
      <w:r w:rsidRPr="005B7E6F">
        <w:rPr>
          <w:rFonts w:ascii="仿宋" w:eastAsia="仿宋" w:hAnsi="仿宋" w:cs="宋体" w:hint="eastAsia"/>
          <w:szCs w:val="21"/>
        </w:rPr>
        <w:t>除外）</w:t>
      </w:r>
    </w:p>
    <w:p w:rsidR="005B7E6F" w:rsidRPr="005B7E6F" w:rsidRDefault="005B7E6F" w:rsidP="0005558B">
      <w:pPr>
        <w:spacing w:line="276" w:lineRule="auto"/>
        <w:ind w:firstLine="540"/>
        <w:rPr>
          <w:rFonts w:ascii="仿宋" w:eastAsia="仿宋" w:hAnsi="仿宋" w:cs="宋体"/>
          <w:szCs w:val="21"/>
        </w:rPr>
      </w:pPr>
      <w:r w:rsidRPr="005B7E6F">
        <w:rPr>
          <w:rFonts w:ascii="仿宋" w:eastAsia="仿宋" w:hAnsi="仿宋" w:cs="宋体" w:hint="eastAsia"/>
          <w:szCs w:val="21"/>
        </w:rPr>
        <w:t>地点：</w:t>
      </w:r>
      <w:r w:rsidR="002F1221" w:rsidRPr="008F00BF">
        <w:rPr>
          <w:rFonts w:ascii="仿宋" w:eastAsia="仿宋" w:hAnsi="仿宋" w:cs="仿宋_GB2312" w:hint="eastAsia"/>
          <w:kern w:val="0"/>
          <w:szCs w:val="21"/>
        </w:rPr>
        <w:t>营口市公共资源交易平台</w:t>
      </w:r>
      <w:r w:rsidR="002F1221" w:rsidRPr="002F1221">
        <w:rPr>
          <w:rFonts w:ascii="仿宋" w:eastAsia="仿宋" w:hAnsi="仿宋" w:cs="宋体" w:hint="eastAsia"/>
          <w:szCs w:val="21"/>
        </w:rPr>
        <w:t>（http://yk-ccgp.yingkou.net.cn）</w:t>
      </w:r>
      <w:r w:rsidR="002F1221" w:rsidRPr="005B7E6F">
        <w:rPr>
          <w:rFonts w:ascii="仿宋" w:eastAsia="仿宋" w:hAnsi="仿宋" w:cs="宋体"/>
          <w:szCs w:val="21"/>
        </w:rPr>
        <w:t xml:space="preserve"> </w:t>
      </w:r>
    </w:p>
    <w:p w:rsidR="005B7E6F" w:rsidRPr="005B7E6F" w:rsidRDefault="005B7E6F" w:rsidP="0005558B">
      <w:pPr>
        <w:spacing w:line="276" w:lineRule="auto"/>
        <w:ind w:firstLine="540"/>
        <w:rPr>
          <w:rFonts w:ascii="仿宋" w:eastAsia="仿宋" w:hAnsi="仿宋" w:cs="宋体"/>
          <w:color w:val="FF0000"/>
          <w:szCs w:val="21"/>
        </w:rPr>
      </w:pPr>
      <w:r w:rsidRPr="005B7E6F">
        <w:rPr>
          <w:rFonts w:ascii="仿宋" w:eastAsia="仿宋" w:hAnsi="仿宋" w:cs="宋体" w:hint="eastAsia"/>
          <w:szCs w:val="21"/>
        </w:rPr>
        <w:t>方式：在线报名下载</w:t>
      </w:r>
    </w:p>
    <w:p w:rsidR="005B7E6F" w:rsidRPr="005B7E6F" w:rsidRDefault="005B7E6F" w:rsidP="0005558B">
      <w:pPr>
        <w:keepNext/>
        <w:keepLines/>
        <w:spacing w:line="276" w:lineRule="auto"/>
        <w:outlineLvl w:val="1"/>
        <w:rPr>
          <w:rFonts w:ascii="仿宋" w:eastAsia="仿宋" w:hAnsi="仿宋" w:cs="宋体"/>
          <w:bCs/>
          <w:szCs w:val="21"/>
        </w:rPr>
      </w:pPr>
      <w:bookmarkStart w:id="15" w:name="_Toc28359082"/>
      <w:bookmarkStart w:id="16" w:name="_Toc28359005"/>
      <w:bookmarkStart w:id="17" w:name="_Toc35393793"/>
      <w:bookmarkStart w:id="18" w:name="_Toc35393624"/>
      <w:r w:rsidRPr="005B7E6F">
        <w:rPr>
          <w:rFonts w:ascii="仿宋" w:eastAsia="仿宋" w:hAnsi="仿宋" w:cs="宋体" w:hint="eastAsia"/>
          <w:bCs/>
          <w:szCs w:val="21"/>
        </w:rPr>
        <w:t>五、提交投标文件</w:t>
      </w:r>
      <w:bookmarkEnd w:id="15"/>
      <w:bookmarkEnd w:id="16"/>
      <w:r w:rsidRPr="005B7E6F">
        <w:rPr>
          <w:rFonts w:ascii="仿宋" w:eastAsia="仿宋" w:hAnsi="仿宋" w:cs="宋体" w:hint="eastAsia"/>
          <w:bCs/>
          <w:szCs w:val="21"/>
        </w:rPr>
        <w:t>截止时间、开标时间和地点</w:t>
      </w:r>
      <w:bookmarkEnd w:id="17"/>
      <w:bookmarkEnd w:id="18"/>
    </w:p>
    <w:p w:rsidR="005B7E6F" w:rsidRPr="005B7E6F" w:rsidRDefault="00004C68" w:rsidP="0005558B">
      <w:pPr>
        <w:spacing w:line="276" w:lineRule="auto"/>
        <w:ind w:firstLineChars="200" w:firstLine="420"/>
        <w:rPr>
          <w:rFonts w:ascii="仿宋" w:eastAsia="仿宋" w:hAnsi="仿宋"/>
          <w:bCs/>
          <w:szCs w:val="21"/>
          <w:u w:val="single"/>
        </w:rPr>
      </w:pPr>
      <w:sdt>
        <w:sdtPr>
          <w:rPr>
            <w:rFonts w:ascii="仿宋" w:eastAsia="仿宋" w:hAnsi="仿宋" w:hint="eastAsia"/>
            <w:szCs w:val="21"/>
          </w:rPr>
          <w:alias w:val="开标时间"/>
          <w:tag w:val="开标时间"/>
          <w:id w:val="-1040966100"/>
          <w:placeholder>
            <w:docPart w:val="6DA984DF850644F397D91553C340DA9A"/>
          </w:placeholder>
        </w:sdtPr>
        <w:sdtEndPr/>
        <w:sdtContent>
          <w:r w:rsidR="002F1221" w:rsidRPr="00F51F23">
            <w:rPr>
              <w:rFonts w:ascii="仿宋" w:eastAsia="仿宋" w:hAnsi="仿宋" w:hint="eastAsia"/>
              <w:szCs w:val="21"/>
            </w:rPr>
            <w:t>2021/5/8 9:30:00</w:t>
          </w:r>
        </w:sdtContent>
      </w:sdt>
      <w:r w:rsidR="005B7E6F" w:rsidRPr="005B7E6F">
        <w:rPr>
          <w:rFonts w:ascii="仿宋" w:eastAsia="仿宋" w:hAnsi="仿宋" w:hint="eastAsia"/>
          <w:bCs/>
          <w:szCs w:val="21"/>
        </w:rPr>
        <w:t>（北京时间）</w:t>
      </w:r>
    </w:p>
    <w:p w:rsidR="005B7E6F" w:rsidRPr="005B7E6F" w:rsidRDefault="005B7E6F" w:rsidP="0005558B">
      <w:pPr>
        <w:spacing w:line="276" w:lineRule="auto"/>
        <w:ind w:firstLineChars="200" w:firstLine="420"/>
        <w:rPr>
          <w:rFonts w:ascii="仿宋" w:eastAsia="仿宋" w:hAnsi="仿宋"/>
          <w:color w:val="FF0000"/>
          <w:szCs w:val="21"/>
          <w:u w:val="single"/>
        </w:rPr>
      </w:pPr>
      <w:r w:rsidRPr="005B7E6F">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398D65ED530541FB81CD198EEB9D7FE2"/>
          </w:placeholder>
        </w:sdtPr>
        <w:sdtEndPr/>
        <w:sdtContent>
          <w:r w:rsidR="002F1221" w:rsidRPr="00F51F23">
            <w:rPr>
              <w:rFonts w:ascii="仿宋" w:eastAsia="仿宋" w:hAnsi="仿宋" w:cs="仿宋_GB2312" w:hint="eastAsia"/>
              <w:kern w:val="0"/>
              <w:szCs w:val="21"/>
            </w:rPr>
            <w:t>营口市公共资源交易服务中心盖州分中心</w:t>
          </w:r>
        </w:sdtContent>
      </w:sdt>
      <w:r w:rsidR="008E0350" w:rsidRPr="008E035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119A2366465E47F4903996A91EB78A4A"/>
          </w:placeholder>
        </w:sdtPr>
        <w:sdtEndPr/>
        <w:sdtContent>
          <w:r w:rsidR="008E0350" w:rsidRPr="00F51F23">
            <w:rPr>
              <w:rFonts w:ascii="仿宋" w:eastAsia="仿宋" w:hAnsi="仿宋" w:hint="eastAsia"/>
              <w:szCs w:val="21"/>
            </w:rPr>
            <w:t>GZ二楼</w:t>
          </w:r>
        </w:sdtContent>
      </w:sdt>
    </w:p>
    <w:p w:rsidR="005B7E6F" w:rsidRPr="005B7E6F" w:rsidRDefault="005B7E6F" w:rsidP="0005558B">
      <w:pPr>
        <w:keepNext/>
        <w:keepLines/>
        <w:spacing w:line="276" w:lineRule="auto"/>
        <w:outlineLvl w:val="1"/>
        <w:rPr>
          <w:rFonts w:ascii="仿宋" w:eastAsia="仿宋" w:hAnsi="仿宋" w:cs="宋体"/>
          <w:bCs/>
          <w:szCs w:val="21"/>
        </w:rPr>
      </w:pPr>
      <w:bookmarkStart w:id="19" w:name="_Toc28359084"/>
      <w:bookmarkStart w:id="20" w:name="_Toc35393625"/>
      <w:bookmarkStart w:id="21" w:name="_Toc35393794"/>
      <w:bookmarkStart w:id="22" w:name="_Toc28359007"/>
      <w:r w:rsidRPr="005B7E6F">
        <w:rPr>
          <w:rFonts w:ascii="仿宋" w:eastAsia="仿宋" w:hAnsi="仿宋" w:cs="宋体" w:hint="eastAsia"/>
          <w:bCs/>
          <w:szCs w:val="21"/>
        </w:rPr>
        <w:t>六、公告期限</w:t>
      </w:r>
      <w:bookmarkEnd w:id="19"/>
      <w:bookmarkEnd w:id="20"/>
      <w:bookmarkEnd w:id="21"/>
      <w:bookmarkEnd w:id="22"/>
    </w:p>
    <w:p w:rsidR="005B7E6F" w:rsidRPr="005B7E6F" w:rsidRDefault="005B7E6F" w:rsidP="0005558B">
      <w:pPr>
        <w:spacing w:line="276" w:lineRule="auto"/>
        <w:ind w:firstLineChars="200" w:firstLine="420"/>
        <w:rPr>
          <w:rFonts w:ascii="仿宋" w:eastAsia="仿宋" w:hAnsi="仿宋" w:cs="宋体"/>
          <w:kern w:val="0"/>
          <w:szCs w:val="21"/>
        </w:rPr>
      </w:pPr>
      <w:r w:rsidRPr="005B7E6F">
        <w:rPr>
          <w:rFonts w:ascii="仿宋" w:eastAsia="仿宋" w:hAnsi="仿宋" w:cs="宋体" w:hint="eastAsia"/>
          <w:kern w:val="0"/>
          <w:szCs w:val="21"/>
        </w:rPr>
        <w:t>自本公告发布之日起5个工作日。</w:t>
      </w:r>
    </w:p>
    <w:p w:rsidR="005B7E6F" w:rsidRPr="005B7E6F" w:rsidRDefault="005B7E6F" w:rsidP="0005558B">
      <w:pPr>
        <w:keepNext/>
        <w:keepLines/>
        <w:spacing w:line="276" w:lineRule="auto"/>
        <w:outlineLvl w:val="1"/>
        <w:rPr>
          <w:rFonts w:ascii="仿宋" w:eastAsia="仿宋" w:hAnsi="仿宋" w:cs="宋体"/>
          <w:bCs/>
          <w:szCs w:val="21"/>
        </w:rPr>
      </w:pPr>
      <w:r w:rsidRPr="005B7E6F">
        <w:rPr>
          <w:rFonts w:ascii="仿宋" w:eastAsia="仿宋" w:hAnsi="仿宋" w:cs="宋体" w:hint="eastAsia"/>
          <w:bCs/>
          <w:szCs w:val="21"/>
        </w:rPr>
        <w:t>七、质疑与投诉</w:t>
      </w:r>
    </w:p>
    <w:p w:rsidR="005B7E6F" w:rsidRPr="005B7E6F" w:rsidRDefault="005B7E6F" w:rsidP="0005558B">
      <w:pPr>
        <w:widowControl/>
        <w:spacing w:line="276" w:lineRule="auto"/>
        <w:ind w:firstLine="539"/>
        <w:jc w:val="left"/>
        <w:rPr>
          <w:rFonts w:ascii="仿宋" w:eastAsia="仿宋" w:hAnsi="仿宋" w:cs="宋体"/>
          <w:szCs w:val="21"/>
        </w:rPr>
      </w:pPr>
      <w:r w:rsidRPr="005B7E6F">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1、接收质疑函方式：书面纸质质疑函</w:t>
      </w:r>
      <w:r w:rsidRPr="005B7E6F">
        <w:rPr>
          <w:rFonts w:ascii="仿宋" w:eastAsia="仿宋" w:hAnsi="仿宋" w:cs="宋体" w:hint="eastAsia"/>
          <w:bCs/>
          <w:szCs w:val="21"/>
        </w:rPr>
        <w:t>（详</w:t>
      </w:r>
      <w:proofErr w:type="gramStart"/>
      <w:r w:rsidRPr="005B7E6F">
        <w:rPr>
          <w:rFonts w:ascii="仿宋" w:eastAsia="仿宋" w:hAnsi="仿宋" w:cs="宋体" w:hint="eastAsia"/>
          <w:bCs/>
          <w:szCs w:val="21"/>
        </w:rPr>
        <w:t>询</w:t>
      </w:r>
      <w:proofErr w:type="gramEnd"/>
      <w:r w:rsidRPr="005B7E6F">
        <w:rPr>
          <w:rFonts w:ascii="仿宋" w:eastAsia="仿宋" w:hAnsi="仿宋" w:cs="宋体" w:hint="eastAsia"/>
          <w:bCs/>
          <w:szCs w:val="21"/>
        </w:rPr>
        <w:t>办公室</w:t>
      </w:r>
      <w:r w:rsidRPr="005B7E6F">
        <w:rPr>
          <w:rFonts w:ascii="仿宋" w:eastAsia="仿宋" w:hAnsi="仿宋" w:cs="宋体" w:hint="eastAsia"/>
          <w:b/>
          <w:bCs/>
          <w:szCs w:val="21"/>
        </w:rPr>
        <w:t>0417-</w:t>
      </w:r>
      <w:r w:rsidR="00004C68">
        <w:rPr>
          <w:rFonts w:ascii="仿宋" w:eastAsia="仿宋" w:hAnsi="仿宋" w:cs="宋体" w:hint="eastAsia"/>
          <w:b/>
          <w:bCs/>
          <w:szCs w:val="21"/>
        </w:rPr>
        <w:t>7088002</w:t>
      </w:r>
      <w:r w:rsidRPr="005B7E6F">
        <w:rPr>
          <w:rFonts w:ascii="仿宋" w:eastAsia="仿宋" w:hAnsi="仿宋" w:cs="宋体" w:hint="eastAsia"/>
          <w:bCs/>
          <w:szCs w:val="21"/>
        </w:rPr>
        <w:t>）</w:t>
      </w:r>
    </w:p>
    <w:p w:rsidR="005B7E6F" w:rsidRPr="005B7E6F" w:rsidRDefault="005B7E6F" w:rsidP="0005558B">
      <w:pPr>
        <w:widowControl/>
        <w:adjustRightInd w:val="0"/>
        <w:snapToGrid w:val="0"/>
        <w:spacing w:line="276" w:lineRule="auto"/>
        <w:ind w:firstLine="480"/>
        <w:jc w:val="left"/>
        <w:rPr>
          <w:rFonts w:ascii="仿宋" w:eastAsia="仿宋" w:hAnsi="仿宋" w:cs="宋体"/>
          <w:bCs/>
          <w:szCs w:val="21"/>
        </w:rPr>
      </w:pPr>
      <w:r w:rsidRPr="005B7E6F">
        <w:rPr>
          <w:rFonts w:ascii="仿宋" w:eastAsia="仿宋" w:hAnsi="仿宋" w:cs="宋体" w:hint="eastAsia"/>
          <w:szCs w:val="21"/>
        </w:rPr>
        <w:t>2、质疑函内容、格式：</w:t>
      </w:r>
      <w:r w:rsidRPr="005B7E6F">
        <w:rPr>
          <w:rFonts w:ascii="仿宋" w:eastAsia="仿宋" w:hAnsi="仿宋" w:cs="宋体" w:hint="eastAsia"/>
          <w:bCs/>
          <w:szCs w:val="21"/>
        </w:rPr>
        <w:t>质疑函内容、格式及质疑流程详见营口市公共资源交易</w:t>
      </w:r>
      <w:proofErr w:type="gramStart"/>
      <w:r w:rsidRPr="005B7E6F">
        <w:rPr>
          <w:rFonts w:ascii="仿宋" w:eastAsia="仿宋" w:hAnsi="仿宋" w:cs="宋体" w:hint="eastAsia"/>
          <w:bCs/>
          <w:szCs w:val="21"/>
        </w:rPr>
        <w:t>网通知</w:t>
      </w:r>
      <w:proofErr w:type="gramEnd"/>
      <w:r w:rsidRPr="005B7E6F">
        <w:rPr>
          <w:rFonts w:ascii="仿宋" w:eastAsia="仿宋" w:hAnsi="仿宋" w:cs="宋体" w:hint="eastAsia"/>
          <w:bCs/>
          <w:szCs w:val="21"/>
        </w:rPr>
        <w:t>公告。</w:t>
      </w:r>
    </w:p>
    <w:p w:rsidR="005B7E6F" w:rsidRPr="005B7E6F" w:rsidRDefault="005B7E6F" w:rsidP="0005558B">
      <w:pPr>
        <w:widowControl/>
        <w:adjustRightInd w:val="0"/>
        <w:snapToGrid w:val="0"/>
        <w:spacing w:line="276" w:lineRule="auto"/>
        <w:ind w:firstLine="480"/>
        <w:jc w:val="left"/>
        <w:rPr>
          <w:rFonts w:ascii="仿宋" w:eastAsia="仿宋" w:hAnsi="仿宋" w:cs="宋体"/>
          <w:szCs w:val="21"/>
        </w:rPr>
      </w:pPr>
      <w:r w:rsidRPr="005B7E6F">
        <w:rPr>
          <w:rFonts w:ascii="仿宋" w:eastAsia="仿宋" w:hAnsi="仿宋" w:cs="宋体" w:hint="eastAsia"/>
          <w:szCs w:val="21"/>
        </w:rPr>
        <w:t>质疑供应商对采购人、采购代理机构的答复不满意，或者采购人、采购代理机构未在规定时间内</w:t>
      </w:r>
      <w:proofErr w:type="gramStart"/>
      <w:r w:rsidRPr="005B7E6F">
        <w:rPr>
          <w:rFonts w:ascii="仿宋" w:eastAsia="仿宋" w:hAnsi="仿宋" w:cs="宋体" w:hint="eastAsia"/>
          <w:szCs w:val="21"/>
        </w:rPr>
        <w:t>作出</w:t>
      </w:r>
      <w:proofErr w:type="gramEnd"/>
      <w:r w:rsidRPr="005B7E6F">
        <w:rPr>
          <w:rFonts w:ascii="仿宋" w:eastAsia="仿宋" w:hAnsi="仿宋" w:cs="宋体" w:hint="eastAsia"/>
          <w:szCs w:val="21"/>
        </w:rPr>
        <w:t>答复的，可以在答复期满后15个工作日内向本级财政部门提起投诉。</w:t>
      </w:r>
    </w:p>
    <w:p w:rsidR="005B7E6F" w:rsidRPr="005B7E6F" w:rsidRDefault="005B7E6F" w:rsidP="0005558B">
      <w:pPr>
        <w:keepNext/>
        <w:keepLines/>
        <w:spacing w:line="276" w:lineRule="auto"/>
        <w:outlineLvl w:val="1"/>
        <w:rPr>
          <w:rFonts w:ascii="仿宋" w:eastAsia="仿宋" w:hAnsi="仿宋" w:cs="宋体"/>
          <w:bCs/>
          <w:szCs w:val="21"/>
        </w:rPr>
      </w:pPr>
      <w:bookmarkStart w:id="23" w:name="_Toc35393626"/>
      <w:bookmarkStart w:id="24" w:name="_Toc35393795"/>
      <w:r w:rsidRPr="005B7E6F">
        <w:rPr>
          <w:rFonts w:ascii="仿宋" w:eastAsia="仿宋" w:hAnsi="仿宋" w:cs="宋体" w:hint="eastAsia"/>
          <w:bCs/>
          <w:szCs w:val="21"/>
        </w:rPr>
        <w:t>八、其他补充事宜</w:t>
      </w:r>
      <w:bookmarkEnd w:id="23"/>
      <w:bookmarkEnd w:id="24"/>
    </w:p>
    <w:p w:rsidR="005B7E6F" w:rsidRPr="005B7E6F" w:rsidRDefault="005B7E6F" w:rsidP="0005558B">
      <w:pPr>
        <w:spacing w:line="276" w:lineRule="auto"/>
        <w:ind w:left="495"/>
        <w:rPr>
          <w:rFonts w:ascii="仿宋" w:eastAsia="仿宋" w:hAnsi="仿宋"/>
          <w:szCs w:val="21"/>
        </w:rPr>
      </w:pPr>
    </w:p>
    <w:p w:rsidR="005B7E6F" w:rsidRPr="005B7E6F" w:rsidRDefault="005B7E6F" w:rsidP="0005558B">
      <w:pPr>
        <w:keepNext/>
        <w:keepLines/>
        <w:spacing w:line="276" w:lineRule="auto"/>
        <w:outlineLvl w:val="1"/>
        <w:rPr>
          <w:rFonts w:ascii="仿宋" w:eastAsia="仿宋" w:hAnsi="仿宋" w:cs="宋体"/>
          <w:bCs/>
          <w:szCs w:val="21"/>
        </w:rPr>
      </w:pPr>
      <w:bookmarkStart w:id="25" w:name="_Toc28359085"/>
      <w:bookmarkStart w:id="26" w:name="_Toc28359008"/>
      <w:bookmarkStart w:id="27" w:name="_Toc35393796"/>
      <w:bookmarkStart w:id="28" w:name="_Toc35393627"/>
      <w:r w:rsidRPr="005B7E6F">
        <w:rPr>
          <w:rFonts w:ascii="仿宋" w:eastAsia="仿宋" w:hAnsi="仿宋" w:cs="宋体" w:hint="eastAsia"/>
          <w:bCs/>
          <w:szCs w:val="21"/>
        </w:rPr>
        <w:t>九、对本次招标提出询问，请按</w:t>
      </w:r>
      <w:r w:rsidRPr="005B7E6F">
        <w:rPr>
          <w:rFonts w:ascii="仿宋" w:eastAsia="仿宋" w:hAnsi="仿宋" w:cs="宋体"/>
          <w:bCs/>
          <w:szCs w:val="21"/>
        </w:rPr>
        <w:t>以下方式</w:t>
      </w:r>
      <w:r w:rsidRPr="005B7E6F">
        <w:rPr>
          <w:rFonts w:ascii="仿宋" w:eastAsia="仿宋" w:hAnsi="仿宋" w:cs="宋体" w:hint="eastAsia"/>
          <w:bCs/>
          <w:szCs w:val="21"/>
        </w:rPr>
        <w:t>联系。</w:t>
      </w:r>
      <w:bookmarkEnd w:id="25"/>
      <w:bookmarkEnd w:id="26"/>
      <w:bookmarkEnd w:id="27"/>
      <w:bookmarkEnd w:id="28"/>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1.采购人信息</w:t>
      </w:r>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BB761D50EB054AD997F6722EF09A13A0"/>
          </w:placeholder>
        </w:sdtPr>
        <w:sdtEndPr/>
        <w:sdtContent>
          <w:r w:rsidR="008E0350" w:rsidRPr="00F51F23">
            <w:rPr>
              <w:rFonts w:ascii="仿宋" w:eastAsia="仿宋" w:hAnsi="仿宋" w:hint="eastAsia"/>
              <w:szCs w:val="21"/>
            </w:rPr>
            <w:t>营口仙人岛经济开发区管委会</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AEAAF402C6C94FD4A318CE816AFEED2A"/>
          </w:placeholder>
        </w:sdtPr>
        <w:sdtEndPr/>
        <w:sdtContent>
          <w:r w:rsidR="008E0350" w:rsidRPr="00F51F23">
            <w:rPr>
              <w:rFonts w:ascii="仿宋" w:eastAsia="仿宋" w:hAnsi="仿宋" w:hint="eastAsia"/>
              <w:szCs w:val="21"/>
            </w:rPr>
            <w:t>营口市盖州市九垄地办事处厢红旗村</w:t>
          </w:r>
        </w:sdtContent>
      </w:sdt>
    </w:p>
    <w:p w:rsidR="005B7E6F" w:rsidRPr="005B7E6F" w:rsidRDefault="005B7E6F" w:rsidP="0005558B">
      <w:pPr>
        <w:spacing w:line="276" w:lineRule="auto"/>
        <w:ind w:firstLineChars="300" w:firstLine="630"/>
        <w:jc w:val="left"/>
        <w:rPr>
          <w:rFonts w:ascii="仿宋" w:eastAsia="仿宋" w:hAnsi="仿宋"/>
          <w:szCs w:val="21"/>
        </w:rPr>
      </w:pPr>
      <w:r w:rsidRPr="005B7E6F">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115C111C555E488581E79C9B208D74F0"/>
          </w:placeholder>
        </w:sdtPr>
        <w:sdtEndPr/>
        <w:sdtContent>
          <w:r w:rsidR="008E0350" w:rsidRPr="00F51F23">
            <w:rPr>
              <w:rFonts w:ascii="仿宋" w:eastAsia="仿宋" w:hAnsi="仿宋" w:hint="eastAsia"/>
              <w:szCs w:val="21"/>
            </w:rPr>
            <w:t>18241700033</w:t>
          </w:r>
        </w:sdtContent>
      </w:sdt>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2.采购代理机构信息</w:t>
      </w:r>
    </w:p>
    <w:p w:rsidR="0005558B"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672972618C6641768BC9389DB1F4944A"/>
          </w:placeholder>
        </w:sdtPr>
        <w:sdtEndPr/>
        <w:sdtContent>
          <w:r w:rsidR="008E0350" w:rsidRPr="00F51F23">
            <w:rPr>
              <w:rFonts w:ascii="仿宋" w:eastAsia="仿宋" w:hAnsi="仿宋" w:hint="eastAsia"/>
              <w:szCs w:val="21"/>
            </w:rPr>
            <w:t>营口市公共资源交易服务中心盖州分中心</w:t>
          </w:r>
        </w:sdtContent>
      </w:sdt>
    </w:p>
    <w:p w:rsidR="005B7E6F" w:rsidRPr="005B7E6F" w:rsidRDefault="005B7E6F" w:rsidP="0005558B">
      <w:pPr>
        <w:spacing w:line="276" w:lineRule="auto"/>
        <w:ind w:firstLineChars="300" w:firstLine="630"/>
        <w:rPr>
          <w:rFonts w:ascii="仿宋" w:eastAsia="仿宋" w:hAnsi="仿宋"/>
          <w:szCs w:val="21"/>
        </w:rPr>
      </w:pPr>
      <w:r w:rsidRPr="005B7E6F">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6C50639D4F054046845D1F14287028BB"/>
          </w:placeholder>
        </w:sdtPr>
        <w:sdtEndPr/>
        <w:sdtContent>
          <w:r w:rsidR="008E0350" w:rsidRPr="00F51F23">
            <w:rPr>
              <w:rFonts w:ascii="仿宋" w:eastAsia="仿宋" w:hAnsi="仿宋" w:hint="eastAsia"/>
              <w:szCs w:val="21"/>
            </w:rPr>
            <w:t>盖州市市府大街西段(盖州市财政事务中心)</w:t>
          </w:r>
        </w:sdtContent>
      </w:sdt>
    </w:p>
    <w:p w:rsidR="005B7E6F" w:rsidRPr="005B7E6F" w:rsidRDefault="005B7E6F" w:rsidP="0005558B">
      <w:pPr>
        <w:spacing w:line="276" w:lineRule="auto"/>
        <w:ind w:firstLineChars="300" w:firstLine="630"/>
        <w:rPr>
          <w:rFonts w:ascii="仿宋" w:eastAsia="仿宋" w:hAnsi="仿宋"/>
          <w:szCs w:val="21"/>
          <w:u w:val="single"/>
        </w:rPr>
      </w:pPr>
      <w:r w:rsidRPr="005B7E6F">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33043B1F675D439F83648786B140C8B6"/>
          </w:placeholder>
        </w:sdtPr>
        <w:sdtEndPr/>
        <w:sdtContent>
          <w:r w:rsidR="008E0350" w:rsidRPr="00F51F23">
            <w:rPr>
              <w:rFonts w:ascii="仿宋" w:eastAsia="仿宋" w:hAnsi="仿宋" w:hint="eastAsia"/>
              <w:szCs w:val="21"/>
            </w:rPr>
            <w:t>0417-7088008</w:t>
          </w:r>
        </w:sdtContent>
      </w:sdt>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邮箱地址：</w:t>
      </w:r>
    </w:p>
    <w:p w:rsidR="005B7E6F" w:rsidRPr="005B7E6F" w:rsidRDefault="005B7E6F" w:rsidP="0005558B">
      <w:pPr>
        <w:spacing w:line="276" w:lineRule="auto"/>
        <w:ind w:firstLineChars="300" w:firstLine="630"/>
        <w:rPr>
          <w:rFonts w:ascii="仿宋" w:eastAsia="仿宋" w:hAnsi="仿宋" w:cs="宋体"/>
          <w:bCs/>
          <w:szCs w:val="21"/>
          <w:u w:val="single"/>
        </w:rPr>
      </w:pPr>
      <w:r w:rsidRPr="005B7E6F">
        <w:rPr>
          <w:rFonts w:ascii="仿宋" w:eastAsia="仿宋" w:hAnsi="仿宋" w:cs="宋体" w:hint="eastAsia"/>
          <w:bCs/>
          <w:szCs w:val="21"/>
        </w:rPr>
        <w:t>开 户 行：</w:t>
      </w:r>
      <w:r w:rsidR="00004C68">
        <w:rPr>
          <w:rFonts w:ascii="仿宋_GB2312" w:eastAsia="仿宋_GB2312" w:hAnsi="仿宋_GB2312" w:cs="仿宋_GB2312" w:hint="eastAsia"/>
          <w:color w:val="FF0000"/>
          <w:kern w:val="0"/>
          <w:szCs w:val="21"/>
        </w:rPr>
        <w:t>辽宁辰州汇通村镇银行股份有限公司</w:t>
      </w:r>
    </w:p>
    <w:p w:rsidR="005B7E6F" w:rsidRPr="00004C68" w:rsidRDefault="005B7E6F" w:rsidP="00004C68">
      <w:pPr>
        <w:widowControl/>
        <w:adjustRightInd w:val="0"/>
        <w:snapToGrid w:val="0"/>
        <w:ind w:firstLineChars="296" w:firstLine="622"/>
        <w:jc w:val="left"/>
        <w:rPr>
          <w:rFonts w:ascii="仿宋_GB2312" w:eastAsia="仿宋_GB2312" w:hAnsi="仿宋_GB2312" w:cs="仿宋_GB2312"/>
          <w:kern w:val="0"/>
          <w:szCs w:val="21"/>
        </w:rPr>
      </w:pPr>
      <w:r w:rsidRPr="005B7E6F">
        <w:rPr>
          <w:rFonts w:ascii="仿宋" w:eastAsia="仿宋" w:hAnsi="仿宋" w:cs="宋体" w:hint="eastAsia"/>
          <w:bCs/>
          <w:szCs w:val="21"/>
        </w:rPr>
        <w:t>账户名称：</w:t>
      </w:r>
      <w:r w:rsidR="00004C68">
        <w:rPr>
          <w:rFonts w:ascii="仿宋_GB2312" w:eastAsia="仿宋_GB2312" w:hAnsi="仿宋_GB2312" w:cs="仿宋_GB2312" w:hint="eastAsia"/>
          <w:color w:val="FF0000"/>
          <w:kern w:val="0"/>
          <w:szCs w:val="21"/>
        </w:rPr>
        <w:t>盖州市财政事务中心</w:t>
      </w:r>
      <w:r w:rsidR="008E0350" w:rsidRPr="005B7E6F">
        <w:rPr>
          <w:rFonts w:ascii="仿宋" w:eastAsia="仿宋" w:hAnsi="仿宋" w:cs="宋体"/>
          <w:bCs/>
          <w:szCs w:val="21"/>
        </w:rPr>
        <w:t xml:space="preserve"> </w:t>
      </w:r>
    </w:p>
    <w:p w:rsidR="005B7E6F" w:rsidRPr="005B7E6F" w:rsidRDefault="005B7E6F" w:rsidP="0005558B">
      <w:pPr>
        <w:spacing w:line="276" w:lineRule="auto"/>
        <w:ind w:firstLineChars="300" w:firstLine="630"/>
        <w:rPr>
          <w:rFonts w:ascii="仿宋" w:eastAsia="仿宋" w:hAnsi="仿宋" w:cs="宋体"/>
          <w:bCs/>
          <w:szCs w:val="21"/>
          <w:u w:val="single"/>
        </w:rPr>
      </w:pPr>
      <w:proofErr w:type="gramStart"/>
      <w:r w:rsidRPr="005B7E6F">
        <w:rPr>
          <w:rFonts w:ascii="仿宋" w:eastAsia="仿宋" w:hAnsi="仿宋" w:cs="宋体" w:hint="eastAsia"/>
          <w:bCs/>
          <w:szCs w:val="21"/>
        </w:rPr>
        <w:t>账</w:t>
      </w:r>
      <w:proofErr w:type="gramEnd"/>
      <w:r w:rsidRPr="005B7E6F">
        <w:rPr>
          <w:rFonts w:ascii="仿宋" w:eastAsia="仿宋" w:hAnsi="仿宋" w:cs="宋体" w:hint="eastAsia"/>
          <w:bCs/>
          <w:szCs w:val="21"/>
        </w:rPr>
        <w:t xml:space="preserve">    号：</w:t>
      </w:r>
      <w:r w:rsidR="00004C68">
        <w:rPr>
          <w:rFonts w:ascii="仿宋_GB2312" w:eastAsia="仿宋_GB2312" w:hAnsi="仿宋_GB2312" w:cs="仿宋_GB2312" w:hint="eastAsia"/>
          <w:color w:val="FF0000"/>
          <w:kern w:val="0"/>
          <w:szCs w:val="21"/>
        </w:rPr>
        <w:t>5001009900013</w:t>
      </w:r>
    </w:p>
    <w:p w:rsidR="005B7E6F" w:rsidRPr="005B7E6F" w:rsidRDefault="005B7E6F" w:rsidP="0005558B">
      <w:pPr>
        <w:keepNext/>
        <w:keepLines/>
        <w:spacing w:line="276" w:lineRule="auto"/>
        <w:ind w:left="495" w:firstLineChars="100" w:firstLine="210"/>
        <w:outlineLvl w:val="1"/>
        <w:rPr>
          <w:rFonts w:ascii="仿宋" w:eastAsia="仿宋" w:hAnsi="仿宋" w:cs="宋体"/>
          <w:bCs/>
          <w:szCs w:val="21"/>
        </w:rPr>
      </w:pPr>
      <w:r w:rsidRPr="005B7E6F">
        <w:rPr>
          <w:rFonts w:ascii="仿宋" w:eastAsia="仿宋" w:hAnsi="仿宋" w:cs="宋体" w:hint="eastAsia"/>
          <w:bCs/>
          <w:szCs w:val="21"/>
        </w:rPr>
        <w:t>3.项目</w:t>
      </w:r>
      <w:r w:rsidRPr="005B7E6F">
        <w:rPr>
          <w:rFonts w:ascii="仿宋" w:eastAsia="仿宋" w:hAnsi="仿宋" w:cs="宋体"/>
          <w:bCs/>
          <w:szCs w:val="21"/>
        </w:rPr>
        <w:t>联系方式</w:t>
      </w:r>
    </w:p>
    <w:p w:rsidR="005B7E6F" w:rsidRPr="005B7E6F" w:rsidRDefault="005B7E6F" w:rsidP="0005558B">
      <w:pPr>
        <w:spacing w:line="276" w:lineRule="auto"/>
        <w:ind w:firstLineChars="300" w:firstLine="630"/>
        <w:rPr>
          <w:rFonts w:ascii="仿宋" w:eastAsia="仿宋" w:hAnsi="仿宋"/>
          <w:color w:val="FF0000"/>
          <w:szCs w:val="21"/>
        </w:rPr>
      </w:pPr>
      <w:r w:rsidRPr="005B7E6F">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4CDB40F88A5447ADBD20A1F7A079FAF6"/>
          </w:placeholder>
        </w:sdtPr>
        <w:sdtContent>
          <w:r w:rsidR="00004C68" w:rsidRPr="00F51F23">
            <w:rPr>
              <w:rFonts w:ascii="仿宋" w:eastAsia="仿宋" w:hAnsi="仿宋" w:hint="eastAsia"/>
              <w:szCs w:val="21"/>
            </w:rPr>
            <w:t>毛</w:t>
          </w:r>
          <w:r w:rsidR="00004C68">
            <w:rPr>
              <w:rFonts w:ascii="仿宋" w:eastAsia="仿宋" w:hAnsi="仿宋" w:hint="eastAsia"/>
              <w:szCs w:val="21"/>
            </w:rPr>
            <w:t>先生</w:t>
          </w:r>
        </w:sdtContent>
      </w:sdt>
      <w:r w:rsidRPr="005B7E6F">
        <w:rPr>
          <w:rFonts w:ascii="仿宋" w:eastAsia="仿宋" w:hAnsi="仿宋"/>
          <w:szCs w:val="21"/>
        </w:rPr>
        <w:t xml:space="preserve"> </w:t>
      </w:r>
      <w:bookmarkStart w:id="29" w:name="_GoBack"/>
      <w:bookmarkEnd w:id="29"/>
    </w:p>
    <w:p w:rsidR="00F51F23" w:rsidRPr="00004C68" w:rsidRDefault="005B7E6F" w:rsidP="00004C68">
      <w:pPr>
        <w:spacing w:line="276" w:lineRule="auto"/>
        <w:ind w:firstLineChars="300" w:firstLine="630"/>
        <w:rPr>
          <w:rFonts w:ascii="仿宋" w:eastAsia="仿宋" w:hAnsi="仿宋"/>
          <w:sz w:val="28"/>
          <w:szCs w:val="28"/>
          <w:u w:val="single"/>
        </w:rPr>
      </w:pPr>
      <w:r w:rsidRPr="005B7E6F">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31385756B3B341ADBAAA10D7738FC8D4"/>
          </w:placeholder>
        </w:sdtPr>
        <w:sdtEndPr/>
        <w:sdtContent>
          <w:r w:rsidR="008E0350" w:rsidRPr="00F51F23">
            <w:rPr>
              <w:rFonts w:ascii="仿宋" w:eastAsia="仿宋" w:hAnsi="仿宋" w:hint="eastAsia"/>
              <w:szCs w:val="21"/>
            </w:rPr>
            <w:t>0417-7088008</w:t>
          </w:r>
        </w:sdtContent>
      </w:sdt>
    </w:p>
    <w:p w:rsidR="00F51F23" w:rsidRDefault="00F51F23" w:rsidP="00F51F23">
      <w:pPr>
        <w:pStyle w:val="11"/>
        <w:jc w:val="center"/>
      </w:pPr>
      <w:bookmarkStart w:id="30" w:name="_Toc26518_WPSOffice_Level1"/>
      <w:r>
        <w:rPr>
          <w:rFonts w:hint="eastAsia"/>
        </w:rPr>
        <w:t>第一章</w:t>
      </w:r>
      <w:r>
        <w:rPr>
          <w:rFonts w:hint="eastAsia"/>
        </w:rPr>
        <w:t xml:space="preserve"> </w:t>
      </w:r>
      <w:r>
        <w:rPr>
          <w:rFonts w:hint="eastAsia"/>
        </w:rPr>
        <w:t>投标人须知</w:t>
      </w:r>
      <w:bookmarkEnd w:id="30"/>
    </w:p>
    <w:p w:rsidR="00F51F23" w:rsidRPr="00F51F23" w:rsidRDefault="00F51F23" w:rsidP="00F51F23">
      <w:pPr>
        <w:pStyle w:val="2"/>
        <w:jc w:val="center"/>
        <w:rPr>
          <w:rFonts w:ascii="仿宋" w:eastAsia="仿宋" w:hAnsi="仿宋"/>
        </w:rPr>
      </w:pPr>
      <w:bookmarkStart w:id="31"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1"/>
    </w:p>
    <w:bookmarkStart w:id="32" w:name="sys_招标项目基本内容及要求：Block" w:displacedByCustomXml="next"/>
    <w:bookmarkEnd w:id="32" w:displacedByCustomXml="next"/>
    <w:bookmarkStart w:id="33" w:name="招标项目基本内容及要求其他：Block" w:displacedByCustomXml="next"/>
    <w:bookmarkEnd w:id="33" w:displacedByCustomXml="next"/>
    <w:bookmarkStart w:id="34" w:name="招标项目基本内容及要求：Block" w:displacedByCustomXml="next"/>
    <w:bookmarkEnd w:id="34" w:displacedByCustomXml="next"/>
    <w:bookmarkStart w:id="35" w:name="sys_招标项目基本内容及要求其他：Block" w:displacedByCustomXml="next"/>
    <w:bookmarkEnd w:id="35"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360FB" w:rsidRDefault="00004C68"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360FB"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360F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7360FB" w:rsidRDefault="00004C6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7360FB">
                  <w:rPr>
                    <w:rFonts w:ascii="仿宋_GB2312" w:eastAsia="仿宋_GB2312" w:hAnsi="仿宋_GB2312" w:cs="仿宋_GB2312" w:hint="eastAsia"/>
                    <w:kern w:val="0"/>
                    <w:szCs w:val="21"/>
                    <w:u w:val="single"/>
                  </w:rPr>
                  <w:t>营口仙人岛经济开发区管委会</w:t>
                </w:r>
              </w:p>
              <w:p w:rsidR="007360FB" w:rsidRPr="007360FB" w:rsidRDefault="00004C6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7360FB">
                  <w:rPr>
                    <w:rFonts w:ascii="仿宋_GB2312" w:eastAsia="仿宋_GB2312" w:hAnsi="仿宋_GB2312" w:cs="仿宋_GB2312" w:hint="eastAsia"/>
                    <w:kern w:val="0"/>
                    <w:szCs w:val="21"/>
                    <w:u w:val="single"/>
                  </w:rPr>
                  <w:t>营口仙人岛经济开发区</w:t>
                </w:r>
              </w:p>
              <w:p w:rsidR="007360FB" w:rsidRPr="00BD6E97" w:rsidRDefault="00004C6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富先生</w:t>
                </w:r>
                <w:r w:rsidRPr="00BD6E97">
                  <w:rPr>
                    <w:rFonts w:ascii="仿宋_GB2312" w:eastAsia="仿宋_GB2312" w:hAnsi="仿宋_GB2312" w:cs="仿宋_GB2312"/>
                    <w:kern w:val="0"/>
                    <w:szCs w:val="21"/>
                    <w:u w:val="single"/>
                  </w:rPr>
                  <w:t xml:space="preserve">       </w:t>
                </w:r>
              </w:p>
              <w:p w:rsidR="007360FB" w:rsidRPr="00BD6E97" w:rsidRDefault="00004C68" w:rsidP="007360F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18241700033</w:t>
                </w:r>
                <w:r w:rsidRPr="00BD6E97">
                  <w:rPr>
                    <w:rFonts w:ascii="仿宋_GB2312" w:eastAsia="仿宋_GB2312" w:hAnsi="仿宋_GB2312" w:cs="仿宋_GB2312"/>
                    <w:kern w:val="0"/>
                    <w:szCs w:val="21"/>
                    <w:u w:val="single"/>
                  </w:rPr>
                  <w:t xml:space="preserve">     </w:t>
                </w:r>
              </w:p>
            </w:tc>
          </w:tr>
          <w:tr w:rsidR="007360FB"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070EB2">
                  <w:rPr>
                    <w:rFonts w:ascii="仿宋_GB2312" w:eastAsia="仿宋_GB2312" w:hAnsi="仿宋_GB2312" w:cs="仿宋_GB2312" w:hint="eastAsia"/>
                    <w:color w:val="FF0000"/>
                    <w:kern w:val="0"/>
                    <w:szCs w:val="21"/>
                    <w:u w:val="single"/>
                  </w:rPr>
                  <w:t>营口市公共资源交易服务中心盖州分中心</w:t>
                </w:r>
              </w:p>
              <w:p w:rsidR="007360FB" w:rsidRPr="00BD6E97" w:rsidRDefault="00004C6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盖州市市府大街西段（盖州市财政事务中心）</w:t>
                </w:r>
              </w:p>
              <w:p w:rsidR="007360FB" w:rsidRPr="00BD6E97" w:rsidRDefault="00004C68"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rPr>
                  <w:t>毛先生</w:t>
                </w:r>
                <w:r w:rsidRPr="00BD6E97">
                  <w:rPr>
                    <w:rFonts w:ascii="仿宋_GB2312" w:eastAsia="仿宋_GB2312" w:hAnsi="仿宋_GB2312" w:cs="仿宋_GB2312"/>
                    <w:kern w:val="0"/>
                    <w:szCs w:val="21"/>
                    <w:u w:val="single"/>
                  </w:rPr>
                  <w:t xml:space="preserve">   </w:t>
                </w:r>
              </w:p>
              <w:p w:rsidR="007360FB" w:rsidRPr="00BD6E97" w:rsidRDefault="00004C68" w:rsidP="007360FB">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7088008</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left"/>
                  <w:rPr>
                    <w:rFonts w:ascii="仿宋_GB2312" w:eastAsia="仿宋_GB2312" w:hAnsi="仿宋_GB2312" w:cs="仿宋_GB2312"/>
                    <w:kern w:val="0"/>
                    <w:szCs w:val="21"/>
                  </w:rPr>
                </w:pP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360F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360FB"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360FB"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bCs/>
                    <w:kern w:val="0"/>
                    <w:szCs w:val="21"/>
                  </w:rPr>
                </w:pPr>
              </w:p>
            </w:tc>
          </w:tr>
          <w:tr w:rsidR="007360F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2469044.97</w:t>
                </w:r>
                <w:r w:rsidRPr="00BD6E97">
                  <w:rPr>
                    <w:rFonts w:ascii="仿宋_GB2312" w:eastAsia="仿宋_GB2312" w:hAnsi="仿宋_GB2312" w:cs="仿宋_GB2312" w:hint="eastAsia"/>
                    <w:bCs/>
                    <w:kern w:val="0"/>
                    <w:szCs w:val="21"/>
                  </w:rPr>
                  <w:t>元</w:t>
                </w:r>
              </w:p>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2469044.97</w:t>
                </w:r>
                <w:r w:rsidRPr="00BD6E97">
                  <w:rPr>
                    <w:rFonts w:ascii="仿宋_GB2312" w:eastAsia="仿宋_GB2312" w:hAnsi="仿宋_GB2312" w:cs="仿宋_GB2312" w:hint="eastAsia"/>
                    <w:bCs/>
                    <w:kern w:val="0"/>
                    <w:szCs w:val="21"/>
                  </w:rPr>
                  <w:t>元</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360FB"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360FB" w:rsidRPr="00BD6E97" w:rsidRDefault="00004C68"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360FB" w:rsidRPr="00BD6E97" w:rsidRDefault="00004C68"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360FB" w:rsidRPr="00BD6E97" w:rsidRDefault="00004C68"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360FB"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360FB" w:rsidRPr="00BD6E97" w:rsidRDefault="00004C6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360FB" w:rsidRPr="00BD6E97" w:rsidRDefault="00004C6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360FB" w:rsidRPr="00BD6E97" w:rsidRDefault="00004C68"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360FB" w:rsidRPr="00BD6E97" w:rsidRDefault="00004C6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360FB" w:rsidRPr="00BD6E97" w:rsidRDefault="00004C6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360FB" w:rsidRPr="00BD6E97" w:rsidRDefault="00004C68"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360FB" w:rsidRPr="00BD6E97" w:rsidRDefault="00004C6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w:t>
                </w:r>
                <w:r w:rsidRPr="00BD6E97">
                  <w:rPr>
                    <w:rFonts w:ascii="仿宋_GB2312" w:eastAsia="仿宋_GB2312" w:hAnsi="仿宋_GB2312" w:cs="仿宋_GB2312" w:hint="eastAsia"/>
                    <w:kern w:val="0"/>
                    <w:szCs w:val="21"/>
                  </w:rPr>
                  <w:t>理。</w:t>
                </w:r>
              </w:p>
              <w:p w:rsidR="007360FB" w:rsidRPr="00BD6E97" w:rsidRDefault="00004C68"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360FB" w:rsidRPr="00BD6E97" w:rsidRDefault="00004C68"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360FB" w:rsidRPr="00BD6E97" w:rsidRDefault="00004C6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360FB" w:rsidRPr="00BD6E97" w:rsidRDefault="00004C68"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360FB" w:rsidRPr="00BD6E97" w:rsidRDefault="00004C68"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360FB"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360FB" w:rsidRPr="00BD6E97" w:rsidRDefault="00004C68"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360FB" w:rsidRPr="00BD6E97" w:rsidRDefault="00004C68"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49000</w:t>
                </w:r>
                <w:r w:rsidRPr="00BD6E97">
                  <w:rPr>
                    <w:rFonts w:ascii="仿宋_GB2312" w:eastAsia="仿宋_GB2312" w:hAnsi="仿宋_GB2312" w:cs="仿宋_GB2312" w:hint="eastAsia"/>
                    <w:kern w:val="0"/>
                    <w:szCs w:val="21"/>
                  </w:rPr>
                  <w:t>人民币元</w:t>
                </w:r>
              </w:p>
              <w:p w:rsidR="007360FB" w:rsidRPr="00BD6E97" w:rsidRDefault="00004C68"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2021</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8</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时止</w:t>
                </w:r>
              </w:p>
              <w:p w:rsidR="007360FB" w:rsidRPr="00BD6E97" w:rsidRDefault="00004C68"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360FB" w:rsidRPr="00BD6E97" w:rsidRDefault="00004C68"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7360FB" w:rsidRDefault="00004C6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7360FB" w:rsidRDefault="00004C68"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7360FB" w:rsidRDefault="00004C6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7360FB" w:rsidRDefault="00004C6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360FB" w:rsidRPr="00BD6E97" w:rsidRDefault="00004C68" w:rsidP="00921DD9">
                <w:pPr>
                  <w:widowControl/>
                  <w:adjustRightInd w:val="0"/>
                  <w:snapToGrid w:val="0"/>
                  <w:ind w:firstLineChars="196" w:firstLine="412"/>
                  <w:jc w:val="left"/>
                  <w:rPr>
                    <w:rFonts w:ascii="仿宋_GB2312" w:eastAsia="仿宋_GB2312" w:hAnsi="仿宋_GB2312" w:cs="仿宋_GB2312"/>
                    <w:color w:val="FF0000"/>
                    <w:kern w:val="0"/>
                    <w:szCs w:val="21"/>
                  </w:rPr>
                </w:pPr>
              </w:p>
              <w:p w:rsidR="007360FB" w:rsidRPr="00BD6E97" w:rsidRDefault="00004C68"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36"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36"/>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，并办理退还保证金事宜</w:t>
                </w:r>
              </w:p>
              <w:p w:rsidR="007360FB" w:rsidRPr="00BD6E97" w:rsidRDefault="00004C68"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7088003</w:t>
                </w:r>
                <w:r w:rsidRPr="00BD6E97">
                  <w:rPr>
                    <w:rFonts w:ascii="仿宋_GB2312" w:eastAsia="仿宋_GB2312" w:hAnsi="仿宋_GB2312" w:cs="仿宋_GB2312"/>
                    <w:color w:val="FF0000"/>
                    <w:kern w:val="0"/>
                    <w:szCs w:val="21"/>
                  </w:rPr>
                  <w:t xml:space="preserve">        </w:t>
                </w:r>
              </w:p>
              <w:p w:rsidR="007360FB" w:rsidRPr="00BD6E97" w:rsidRDefault="00004C68"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360FB"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15.1</w:t>
                </w:r>
              </w:p>
            </w:tc>
            <w:tc>
              <w:tcPr>
                <w:tcW w:w="1917" w:type="dxa"/>
                <w:tcBorders>
                  <w:top w:val="single" w:sz="4" w:space="0" w:color="auto"/>
                  <w:left w:val="single" w:sz="4" w:space="0" w:color="auto"/>
                  <w:bottom w:val="single" w:sz="8" w:space="0" w:color="auto"/>
                  <w:right w:val="single" w:sz="8" w:space="0" w:color="auto"/>
                </w:tcBorders>
                <w:vAlign w:val="center"/>
              </w:tcPr>
              <w:p w:rsidR="007360FB" w:rsidRPr="00BD6E97" w:rsidRDefault="00004C68"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360FB" w:rsidRPr="00BD6E97" w:rsidRDefault="00004C68"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360FB"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360FB" w:rsidRPr="00BD6E97" w:rsidRDefault="00004C68"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份</w:t>
                </w:r>
              </w:p>
              <w:p w:rsidR="007360FB" w:rsidRPr="00BD6E97" w:rsidRDefault="00004C6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360FB"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004C6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360FB" w:rsidRPr="00BD6E97" w:rsidRDefault="00004C68"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360F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004C6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360FB" w:rsidRPr="00BD6E97" w:rsidRDefault="00004C6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360FB"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360FB" w:rsidRPr="00BD6E97" w:rsidRDefault="00004C6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360FB" w:rsidRPr="00BD6E97" w:rsidRDefault="00004C68" w:rsidP="007360FB">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1</w:t>
                </w:r>
                <w:r w:rsidRPr="00BD6E97">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4</w:t>
                </w:r>
                <w:r w:rsidRPr="00BD6E97">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360FB"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360FB" w:rsidRPr="00BD6E97" w:rsidRDefault="00004C68"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360FB" w:rsidRPr="00BD6E97" w:rsidRDefault="00004C68"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360FB" w:rsidRPr="00BD6E97" w:rsidRDefault="00004C68" w:rsidP="00BD6E97">
                <w:pPr>
                  <w:rPr>
                    <w:rFonts w:ascii="仿宋_GB2312" w:eastAsia="仿宋_GB2312" w:hAnsi="仿宋_GB2312" w:cs="仿宋_GB2312"/>
                    <w:kern w:val="0"/>
                    <w:szCs w:val="21"/>
                    <w:u w:val="single"/>
                  </w:rPr>
                </w:pP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360FB" w:rsidRPr="00BD6E97" w:rsidRDefault="00004C68"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360FB" w:rsidRPr="00BD6E97" w:rsidRDefault="00004C68"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szCs w:val="21"/>
                  </w:rPr>
                  <w:t>综合评分法</w:t>
                </w:r>
              </w:p>
              <w:p w:rsidR="007360FB" w:rsidRPr="00BD6E97" w:rsidRDefault="00004C68"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360FB"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360FB"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360FB" w:rsidRPr="00BD6E97" w:rsidRDefault="00004C68"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360FB" w:rsidRPr="00BD6E97" w:rsidRDefault="00004C68"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360FB"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360FB" w:rsidRPr="00BD6E97" w:rsidRDefault="00004C6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360FB" w:rsidRPr="00BD6E97" w:rsidRDefault="00004C6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360FB" w:rsidRPr="00BD6E97" w:rsidRDefault="00004C6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360FB" w:rsidRPr="00BD6E97" w:rsidRDefault="00004C6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360FB" w:rsidRPr="00BD6E97" w:rsidRDefault="00004C68"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360FB" w:rsidRPr="00BD6E97" w:rsidRDefault="00004C68"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7360FB" w:rsidRDefault="00004C6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7360FB" w:rsidRDefault="00004C68" w:rsidP="002931F7">
                <w:pPr>
                  <w:widowControl/>
                  <w:adjustRightInd w:val="0"/>
                  <w:snapToGrid w:val="0"/>
                  <w:ind w:firstLineChars="196" w:firstLine="412"/>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7360FB" w:rsidRDefault="00004C6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7360FB" w:rsidRDefault="00004C68" w:rsidP="002931F7">
                <w:pPr>
                  <w:widowControl/>
                  <w:adjustRightInd w:val="0"/>
                  <w:snapToGrid w:val="0"/>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7360FB" w:rsidRPr="007F3D27" w:rsidRDefault="00004C68"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w:t>
                </w:r>
                <w:r>
                  <w:rPr>
                    <w:rFonts w:ascii="仿宋_GB2312" w:eastAsia="仿宋_GB2312" w:hAnsi="仿宋_GB2312" w:cs="仿宋_GB2312" w:hint="eastAsia"/>
                    <w:color w:val="FF0000"/>
                    <w:kern w:val="0"/>
                    <w:szCs w:val="21"/>
                  </w:rPr>
                  <w:t>财务科</w:t>
                </w:r>
                <w:r w:rsidRPr="00BD6E97">
                  <w:rPr>
                    <w:rFonts w:ascii="仿宋_GB2312" w:eastAsia="仿宋_GB2312" w:hAnsi="仿宋_GB2312" w:cs="仿宋_GB2312" w:hint="eastAsia"/>
                    <w:color w:val="FF0000"/>
                    <w:kern w:val="0"/>
                    <w:szCs w:val="21"/>
                  </w:rPr>
                  <w:t>办理退还保证金事宜</w:t>
                </w:r>
              </w:p>
            </w:tc>
          </w:tr>
          <w:tr w:rsidR="007360FB"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36</w:t>
                </w:r>
              </w:p>
            </w:tc>
            <w:tc>
              <w:tcPr>
                <w:tcW w:w="1917" w:type="dxa"/>
                <w:tcBorders>
                  <w:top w:val="nil"/>
                  <w:left w:val="single" w:sz="4" w:space="0" w:color="auto"/>
                  <w:bottom w:val="single" w:sz="8" w:space="0" w:color="auto"/>
                  <w:right w:val="single" w:sz="8"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360FB" w:rsidRPr="00BD6E97" w:rsidRDefault="00004C6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360FB" w:rsidRPr="00BD6E97" w:rsidRDefault="00004C68"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360FB" w:rsidRPr="00BD6E97" w:rsidRDefault="00004C6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360FB" w:rsidRPr="00BD6E97" w:rsidRDefault="00004C6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360FB" w:rsidRPr="00BD6E97" w:rsidRDefault="00004C6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360FB" w:rsidRPr="00BD6E97" w:rsidRDefault="00004C68"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360FB"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360FB" w:rsidRPr="00BD6E97" w:rsidRDefault="00004C68"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360FB" w:rsidRPr="00BD6E97" w:rsidRDefault="00004C68"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360FB" w:rsidRPr="00BD6E97" w:rsidRDefault="00004C68"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360FB" w:rsidRPr="00BD6E97" w:rsidRDefault="00004C68"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Pr="00070EB2">
                  <w:rPr>
                    <w:rFonts w:ascii="仿宋_GB2312" w:eastAsia="仿宋_GB2312" w:hAnsi="仿宋_GB2312" w:cs="仿宋_GB2312" w:hint="eastAsia"/>
                    <w:color w:val="FF0000"/>
                    <w:kern w:val="0"/>
                    <w:szCs w:val="21"/>
                  </w:rPr>
                  <w:t>营口市公共资源交易服务中心盖州分中心</w:t>
                </w:r>
              </w:p>
              <w:p w:rsidR="007360FB" w:rsidRPr="00BD6E97" w:rsidRDefault="00004C6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Pr>
                    <w:rFonts w:ascii="仿宋_GB2312" w:eastAsia="仿宋_GB2312" w:hAnsi="仿宋_GB2312" w:cs="仿宋_GB2312" w:hint="eastAsia"/>
                    <w:szCs w:val="21"/>
                  </w:rPr>
                  <w:t>采购科</w:t>
                </w:r>
              </w:p>
              <w:p w:rsidR="007360FB" w:rsidRPr="00BD6E97" w:rsidRDefault="00004C6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7360FB" w:rsidRPr="00BD6E97" w:rsidRDefault="00004C68"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360FB" w:rsidRPr="00BD6E97" w:rsidRDefault="00004C68"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360FB" w:rsidRPr="00BD6E97" w:rsidRDefault="00004C68"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004C68" w:rsidP="00BD6E97">
          <w:pPr>
            <w:spacing w:beforeLines="100" w:before="312" w:afterLines="100" w:after="312"/>
            <w:jc w:val="left"/>
            <w:rPr>
              <w:rFonts w:ascii="仿宋" w:eastAsia="仿宋" w:hAnsi="仿宋" w:cs="宋体"/>
              <w:kern w:val="0"/>
              <w:sz w:val="24"/>
            </w:rPr>
          </w:pPr>
        </w:p>
      </w:sdtContent>
    </w:sdt>
    <w:p w:rsidR="00493663" w:rsidRDefault="00F51F23" w:rsidP="00F51F23">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493663" w:rsidRDefault="00493663" w:rsidP="00F51F23">
      <w:pPr>
        <w:rPr>
          <w:rFonts w:ascii="仿宋_GB2312" w:eastAsia="仿宋_GB2312" w:hAnsi="仿宋_GB2312" w:cs="仿宋_GB2312"/>
        </w:rPr>
      </w:pPr>
    </w:p>
    <w:p w:rsidR="00250B2B" w:rsidRDefault="00250B2B" w:rsidP="00250B2B">
      <w:pPr>
        <w:pStyle w:val="2"/>
        <w:adjustRightInd w:val="0"/>
        <w:snapToGrid w:val="0"/>
        <w:spacing w:before="0" w:after="0" w:line="360" w:lineRule="auto"/>
        <w:jc w:val="center"/>
        <w:rPr>
          <w:rFonts w:ascii="仿宋_GB2312" w:eastAsia="仿宋_GB2312" w:hAnsi="仿宋_GB2312" w:cs="仿宋_GB2312"/>
          <w:szCs w:val="36"/>
        </w:rPr>
      </w:pPr>
      <w:bookmarkStart w:id="37" w:name="_Toc30384_WPSOffice_Level2"/>
      <w:r>
        <w:rPr>
          <w:rFonts w:ascii="仿宋_GB2312" w:eastAsia="仿宋_GB2312" w:hAnsi="仿宋_GB2312" w:cs="仿宋_GB2312" w:hint="eastAsia"/>
          <w:szCs w:val="36"/>
        </w:rPr>
        <w:t>二 总则</w:t>
      </w:r>
      <w:bookmarkEnd w:id="3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★1.3投标人：是指向采购人提供货物、工程或者服务的法人、非法人组织或者自然人。本项目的投标人及其投标货物须满足以下条件：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1.3.4符合投标人须知表1.3.4款中规定的资格条件。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若投标人须知表1.3.5款中未写明允许采购进口产品，如投标人所投产品为进口产品，其投标将被认定为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★1.4如投标人须知表1.4款中允许联合体投标，对联合体规定如下：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8" w:name="_Toc266951048"/>
      <w:r>
        <w:rPr>
          <w:rFonts w:ascii="仿宋_GB2312" w:eastAsia="仿宋_GB2312" w:hAnsi="仿宋_GB2312" w:cs="仿宋_GB2312" w:hint="eastAsia"/>
          <w:b/>
          <w:bCs/>
          <w:szCs w:val="21"/>
        </w:rPr>
        <w:t>3.语言文字</w:t>
      </w:r>
      <w:bookmarkEnd w:id="38"/>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39" w:name="_1.8_计量单位"/>
      <w:bookmarkStart w:id="40" w:name="_Toc266951049"/>
      <w:bookmarkEnd w:id="39"/>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40"/>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除投标人须知表4款中有特殊要求外，投标文件中所使用的计量单位，应采用中华人民共和国法定计量单位。</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hint="eastAsia"/>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Default="00250B2B" w:rsidP="00250B2B">
      <w:pPr>
        <w:adjustRightInd w:val="0"/>
        <w:snapToGrid w:val="0"/>
        <w:spacing w:line="360" w:lineRule="auto"/>
        <w:rPr>
          <w:rFonts w:ascii="仿宋_GB2312" w:eastAsia="仿宋_GB2312" w:hAnsi="仿宋_GB2312" w:cs="仿宋_GB2312"/>
          <w:b/>
          <w:bCs/>
          <w:szCs w:val="21"/>
        </w:rPr>
      </w:pPr>
      <w:bookmarkStart w:id="41" w:name="_1.10_投标预备会"/>
      <w:bookmarkEnd w:id="41"/>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Default="00250B2B" w:rsidP="00250B2B">
      <w:pPr>
        <w:pStyle w:val="2"/>
        <w:jc w:val="center"/>
        <w:rPr>
          <w:rFonts w:ascii="仿宋_GB2312" w:eastAsia="仿宋_GB2312" w:hAnsi="仿宋_GB2312" w:cs="仿宋_GB2312"/>
          <w:szCs w:val="28"/>
        </w:rPr>
      </w:pPr>
      <w:bookmarkStart w:id="42" w:name="_Toc10106_WPSOffice_Level2"/>
      <w:r>
        <w:rPr>
          <w:rFonts w:ascii="仿宋_GB2312" w:eastAsia="仿宋_GB2312" w:hAnsi="仿宋_GB2312" w:cs="仿宋_GB2312" w:hint="eastAsia"/>
          <w:szCs w:val="28"/>
        </w:rPr>
        <w:t>三 招标文件</w:t>
      </w:r>
      <w:bookmarkEnd w:id="42"/>
    </w:p>
    <w:p w:rsidR="00250B2B" w:rsidRDefault="00250B2B" w:rsidP="00250B2B">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p>
    <w:p w:rsidR="00250B2B" w:rsidRDefault="00250B2B" w:rsidP="00250B2B">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250B2B"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rPr>
      </w:pPr>
      <w:bookmarkStart w:id="43" w:name="_Toc4961_WPSOffice_Level2"/>
      <w:bookmarkStart w:id="44" w:name="_Toc188_WPSOffice_Level2"/>
      <w:bookmarkStart w:id="45" w:name="_Toc25935_WPSOffice_Level2"/>
      <w:bookmarkStart w:id="46" w:name="_Toc24604_WPSOffice_Level2"/>
      <w:r>
        <w:rPr>
          <w:rFonts w:ascii="仿宋_GB2312" w:eastAsia="仿宋_GB2312" w:hAnsi="仿宋_GB2312" w:cs="仿宋_GB2312" w:hint="eastAsia"/>
        </w:rPr>
        <w:t>投标人须知</w:t>
      </w:r>
      <w:bookmarkEnd w:id="43"/>
      <w:bookmarkEnd w:id="44"/>
      <w:bookmarkEnd w:id="45"/>
      <w:bookmarkEnd w:id="46"/>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47" w:name="_Toc2443_WPSOffice_Level2"/>
      <w:bookmarkStart w:id="48" w:name="_Toc13276_WPSOffice_Level2"/>
      <w:bookmarkStart w:id="49" w:name="_Toc32235_WPSOffice_Level2"/>
      <w:bookmarkStart w:id="50" w:name="_Toc31424_WPSOffice_Level2"/>
      <w:r>
        <w:rPr>
          <w:rFonts w:ascii="仿宋_GB2312" w:eastAsia="仿宋_GB2312" w:hAnsi="仿宋_GB2312" w:cs="仿宋_GB2312" w:hint="eastAsia"/>
        </w:rPr>
        <w:t>第二章 投标文件内容及格式</w:t>
      </w:r>
      <w:bookmarkEnd w:id="47"/>
      <w:bookmarkEnd w:id="48"/>
      <w:bookmarkEnd w:id="49"/>
      <w:bookmarkEnd w:id="50"/>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1" w:name="_Toc7005_WPSOffice_Level2"/>
      <w:bookmarkStart w:id="52" w:name="_Toc16269_WPSOffice_Level2"/>
      <w:bookmarkStart w:id="53" w:name="_Toc24836_WPSOffice_Level2"/>
      <w:bookmarkStart w:id="54" w:name="_Toc4416_WPSOffice_Level2"/>
      <w:r>
        <w:rPr>
          <w:rFonts w:ascii="仿宋_GB2312" w:eastAsia="仿宋_GB2312" w:hAnsi="仿宋_GB2312" w:cs="仿宋_GB2312" w:hint="eastAsia"/>
        </w:rPr>
        <w:t>第三章 货物需求</w:t>
      </w:r>
      <w:bookmarkEnd w:id="51"/>
      <w:bookmarkEnd w:id="52"/>
      <w:bookmarkEnd w:id="53"/>
      <w:bookmarkEnd w:id="54"/>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5" w:name="_Toc25382_WPSOffice_Level2"/>
      <w:bookmarkStart w:id="56" w:name="_Toc16294_WPSOffice_Level2"/>
      <w:bookmarkStart w:id="57" w:name="_Toc23459_WPSOffice_Level2"/>
      <w:bookmarkStart w:id="58" w:name="_Toc16119_WPSOffice_Level2"/>
      <w:r>
        <w:rPr>
          <w:rFonts w:ascii="仿宋_GB2312" w:eastAsia="仿宋_GB2312" w:hAnsi="仿宋_GB2312" w:cs="仿宋_GB2312" w:hint="eastAsia"/>
        </w:rPr>
        <w:t>第四章 评标方法</w:t>
      </w:r>
      <w:bookmarkEnd w:id="55"/>
      <w:bookmarkEnd w:id="56"/>
      <w:bookmarkEnd w:id="57"/>
      <w:bookmarkEnd w:id="58"/>
    </w:p>
    <w:p w:rsidR="00250B2B" w:rsidRDefault="00250B2B" w:rsidP="00250B2B">
      <w:pPr>
        <w:adjustRightInd w:val="0"/>
        <w:snapToGrid w:val="0"/>
        <w:spacing w:line="360" w:lineRule="auto"/>
        <w:ind w:firstLineChars="200" w:firstLine="420"/>
        <w:rPr>
          <w:rFonts w:ascii="仿宋_GB2312" w:eastAsia="仿宋_GB2312" w:hAnsi="仿宋_GB2312" w:cs="仿宋_GB2312"/>
        </w:rPr>
      </w:pPr>
      <w:bookmarkStart w:id="59" w:name="_Toc9629_WPSOffice_Level2"/>
      <w:bookmarkStart w:id="60" w:name="_Toc28106_WPSOffice_Level2"/>
      <w:bookmarkStart w:id="61" w:name="_Toc16368_WPSOffice_Level2"/>
      <w:bookmarkStart w:id="62" w:name="_Toc17794_WPSOffice_Level2"/>
      <w:r>
        <w:rPr>
          <w:rFonts w:ascii="仿宋_GB2312" w:eastAsia="仿宋_GB2312" w:hAnsi="仿宋_GB2312" w:cs="仿宋_GB2312" w:hint="eastAsia"/>
        </w:rPr>
        <w:t>第五章 政府采购合同</w:t>
      </w:r>
      <w:bookmarkEnd w:id="59"/>
      <w:bookmarkEnd w:id="60"/>
      <w:bookmarkEnd w:id="61"/>
      <w:bookmarkEnd w:id="62"/>
      <w:r>
        <w:rPr>
          <w:rFonts w:ascii="仿宋_GB2312" w:eastAsia="仿宋_GB2312" w:hAnsi="仿宋_GB2312" w:cs="仿宋_GB2312" w:hint="eastAsia"/>
        </w:rPr>
        <w:t>条款及格式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250B2B" w:rsidRDefault="00250B2B" w:rsidP="00250B2B">
      <w:pPr>
        <w:pStyle w:val="2"/>
        <w:jc w:val="center"/>
        <w:rPr>
          <w:rFonts w:ascii="仿宋_GB2312" w:eastAsia="仿宋_GB2312" w:hAnsi="仿宋_GB2312" w:cs="仿宋_GB2312"/>
        </w:rPr>
      </w:pPr>
      <w:bookmarkStart w:id="63" w:name="_Toc7415_WPSOffice_Level2"/>
      <w:r>
        <w:rPr>
          <w:rFonts w:ascii="仿宋_GB2312" w:eastAsia="仿宋_GB2312" w:hAnsi="仿宋_GB2312" w:cs="仿宋_GB2312" w:hint="eastAsia"/>
        </w:rPr>
        <w:t>四 投标文件的编制</w:t>
      </w:r>
      <w:bookmarkEnd w:id="63"/>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10.4无论招标文件第三章货物需求中是否要求，投标人所投货物均应符合国家强制性标准。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样品或演示要求详见投标人须知表11.3款。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12.3投标人应按招标文件要求在相关表格中标明投标货物及伴随服务的单价和总价，并由法定代表人（非法人组织的负责人）或其委托代理人签署。</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12.4投标人所报的各分项投标单价在合同履行过程中是固定不变的，不得以任何理由予以变更。任何包含价格调整要求的投标，其投标将被认定为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12.5每种货物只能有一个投标报价。采购人不接受具有附加条件的报价。</w:t>
      </w:r>
    </w:p>
    <w:p w:rsidR="00250B2B" w:rsidRDefault="00250B2B" w:rsidP="00250B2B">
      <w:pPr>
        <w:adjustRightInd w:val="0"/>
        <w:snapToGrid w:val="0"/>
        <w:spacing w:line="360" w:lineRule="auto"/>
        <w:rPr>
          <w:rFonts w:ascii="仿宋_GB2312" w:eastAsia="仿宋_GB2312" w:hAnsi="仿宋_GB2312" w:cs="仿宋_GB2312"/>
          <w:szCs w:val="21"/>
        </w:rPr>
      </w:pPr>
      <w:bookmarkStart w:id="64" w:name="_Toc22507_WPSOffice_Level2"/>
      <w:bookmarkStart w:id="65" w:name="_Toc31973_WPSOffice_Level2"/>
      <w:r>
        <w:rPr>
          <w:rFonts w:ascii="仿宋_GB2312" w:eastAsia="仿宋_GB2312" w:hAnsi="仿宋_GB2312" w:cs="仿宋_GB2312" w:hint="eastAsia"/>
          <w:szCs w:val="21"/>
        </w:rPr>
        <w:t>12.6除非招标文件另有规定，报价原则上精确到小数点后两位。</w:t>
      </w:r>
      <w:bookmarkEnd w:id="64"/>
      <w:bookmarkEnd w:id="65"/>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13.1投标人应提交投标人须知表13.1款中规定的投标保证金，并作为其投标的一部分。</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250B2B" w:rsidRDefault="00250B2B" w:rsidP="00250B2B">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（2）中标后不按本须知第34款的规定与采购人签订合同的；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（3）中标后不按本须知第35款的规定提交履约保证金的；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（4）中标后不按本须知第36款的规定缴纳采购代理服务费的；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政府采购投标担保函不予退回。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因投标人自身原因导致无法及时退还的，采购人或采购代理机构将不承担相应责任。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（2）货物从采购人开始使用至招标文件规定的保质期内正常、连续地使用所必须的备件和专用工具清单，包括备件和专用工具的货源及现行价格;</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（3）对照招标文件技术规格，逐条说明所提供货物及伴随的工程和服务已对招标文件的技术规格做出了实质性的响应，或申明与技术规格条文的偏差和例外。</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250B2B" w:rsidRDefault="00250B2B" w:rsidP="00250B2B">
      <w:pPr>
        <w:adjustRightInd w:val="0"/>
        <w:snapToGrid w:val="0"/>
        <w:spacing w:line="360" w:lineRule="auto"/>
        <w:rPr>
          <w:rFonts w:ascii="仿宋_GB2312" w:eastAsia="仿宋_GB2312" w:hAnsi="仿宋_GB2312" w:cs="仿宋_GB2312"/>
          <w:szCs w:val="21"/>
        </w:rPr>
      </w:pPr>
      <w:bookmarkStart w:id="66" w:name="_Toc27725_WPSOffice_Level2"/>
      <w:r>
        <w:rPr>
          <w:rFonts w:ascii="仿宋_GB2312" w:eastAsia="仿宋_GB2312" w:hAnsi="仿宋_GB2312" w:cs="仿宋_GB2312" w:hint="eastAsia"/>
          <w:szCs w:val="21"/>
        </w:rPr>
        <w:t>16.1投标人应按投标人须知表16.1款中的规定，准备和递交投标文件正本、副本和电子文档。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Default="00250B2B" w:rsidP="00250B2B">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 投标文件的递交</w:t>
      </w:r>
      <w:bookmarkEnd w:id="66"/>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18.1投标人应在投标人须知表18.1中规定的递交投标文件截止时间前，将投标文件递交到投标人须知表18.1款中规定的地点。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19.投标文件的接收、修改与撤回</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19.4采购人和采购代理机构对所接收并当众宣读投标内容的投标文件概不退回。</w:t>
      </w:r>
    </w:p>
    <w:p w:rsidR="00250B2B" w:rsidRDefault="00250B2B" w:rsidP="00250B2B">
      <w:pPr>
        <w:pStyle w:val="2"/>
        <w:jc w:val="center"/>
        <w:rPr>
          <w:rFonts w:ascii="仿宋_GB2312" w:eastAsia="仿宋_GB2312" w:hAnsi="仿宋_GB2312" w:cs="仿宋_GB2312"/>
          <w:szCs w:val="28"/>
        </w:rPr>
      </w:pPr>
      <w:bookmarkStart w:id="67" w:name="_Toc988_WPSOffice_Level2"/>
      <w:r>
        <w:rPr>
          <w:rFonts w:ascii="仿宋_GB2312" w:eastAsia="仿宋_GB2312" w:hAnsi="仿宋_GB2312" w:cs="仿宋_GB2312" w:hint="eastAsia"/>
          <w:szCs w:val="28"/>
        </w:rPr>
        <w:t>六 开标及评标</w:t>
      </w:r>
      <w:bookmarkEnd w:id="67"/>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投标人不足3家的，不得开标。评标委员会成员不得参加开标活动。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按照《中华人民共和国政府采购法》、《中华人民共和国政府采购法实施条例》有关规定依法组建评标委员会，负责本项目评标工作。本项目评标委员会组成详见投标人须知表21款。</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22.2.2查询及记录方式：采购人或采购代理机构经办人将查询网页打印并存档备查。投标人不良信用记录以采购人或采购代理机构查询结果为准。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25.1投标人须知表11.3款中要求投标人提供样品的，按照投标人须知表25.1款中样品的评审方法以及评审标准进行评审。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27.2评标严格按照招标文件的要求和条件进行。根据实际情况，在投标人须知表27.2款中规定采用下列一种评标方法，详细评标标准见第四章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27.5根据财政部、辽宁省财政厅相关规定，对于列入《辽宁省创新产品和服务目录》内的产品、服务实施政府优先采购。具体优先采购办法详见第四章 评标方法。</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（2）采用综合评分法的，评标结果按评审后得分由高到低顺序排序。得分相同的，按第四章评标办法规定执行。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29.2评标委员会将根据评标标准，按投标人须知表29.2款中规定的数量推荐中标候选人。</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250B2B" w:rsidRDefault="00250B2B" w:rsidP="00250B2B">
      <w:pPr>
        <w:pStyle w:val="2"/>
        <w:jc w:val="center"/>
        <w:rPr>
          <w:rFonts w:ascii="仿宋_GB2312" w:eastAsia="仿宋_GB2312" w:hAnsi="仿宋_GB2312" w:cs="仿宋_GB2312"/>
          <w:szCs w:val="28"/>
        </w:rPr>
      </w:pPr>
      <w:bookmarkStart w:id="68" w:name="_Toc4544_WPSOffice_Level2"/>
      <w:r>
        <w:rPr>
          <w:rFonts w:ascii="仿宋_GB2312" w:eastAsia="仿宋_GB2312" w:hAnsi="仿宋_GB2312" w:cs="仿宋_GB2312" w:hint="eastAsia"/>
          <w:szCs w:val="28"/>
        </w:rPr>
        <w:t>七 确定中标</w:t>
      </w:r>
      <w:bookmarkEnd w:id="68"/>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 中标人拒绝与采购人签订合同的，采购人可以按照评标报告推荐的中标候选人名单排序，确定下一中标候选人为中标人，也可以重新开展政府采购活动。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35.1中标人应按照投标人须知表35.1款规定向采购人缴纳履约保证金。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中标人须按照投标须知表36款规定，向采购代理机构支付采购代理服务费。</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37.1采购代理机构工作人员不得以不正当手段获取政府采购代理业务，不得与采购人、投标人恶意串通操纵政府采购活动。</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37.2采购代理机构工作人员不得接受采购人或者投标人组织的宴请、旅游、娱乐，不得收受礼品、现金、有价证券等，不得向采购人或者投标人报销应当由个人承担的费用。</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Default="00250B2B" w:rsidP="00250B2B">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50B2B" w:rsidRDefault="00250B2B" w:rsidP="00250B2B">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见投标人须知表39.3款。</w:t>
      </w:r>
    </w:p>
    <w:p w:rsidR="00250B2B" w:rsidRDefault="00250B2B" w:rsidP="00250B2B">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51F23" w:rsidRDefault="00250B2B" w:rsidP="00250B2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　　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69" w:name="_Toc17725_WPSOffice_Level1"/>
      <w:r>
        <w:rPr>
          <w:rFonts w:hint="eastAsia"/>
        </w:rPr>
        <w:t>第二章</w:t>
      </w:r>
      <w:r>
        <w:rPr>
          <w:rFonts w:hint="eastAsia"/>
        </w:rPr>
        <w:t xml:space="preserve"> </w:t>
      </w:r>
      <w:r>
        <w:rPr>
          <w:rFonts w:hint="eastAsia"/>
        </w:rPr>
        <w:t>投标文件内容及格式</w:t>
      </w:r>
      <w:bookmarkEnd w:id="69"/>
    </w:p>
    <w:p w:rsidR="00F51F23" w:rsidRDefault="00F51F23" w:rsidP="00F51F23">
      <w:pPr>
        <w:ind w:firstLineChars="200" w:firstLine="482"/>
        <w:rPr>
          <w:rFonts w:ascii="仿宋_GB2312" w:eastAsia="仿宋_GB2312" w:hAnsi="仿宋_GB2312" w:cs="仿宋_GB2312"/>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Pr>
          <w:rFonts w:ascii="仿宋_GB2312" w:eastAsia="仿宋_GB2312" w:hAnsi="仿宋_GB2312" w:cs="仿宋_GB2312" w:hint="eastAsia"/>
          <w:b/>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5B7E6F">
        <w:trPr>
          <w:trHeight w:val="410"/>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5B7E6F">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5B7E6F">
        <w:trPr>
          <w:trHeight w:val="415"/>
          <w:jc w:val="center"/>
        </w:trPr>
        <w:tc>
          <w:tcPr>
            <w:tcW w:w="677" w:type="dxa"/>
            <w:vAlign w:val="center"/>
          </w:tcPr>
          <w:p w:rsidR="00F51F23" w:rsidRDefault="00F51F23" w:rsidP="005B7E6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5B7E6F">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5B7E6F">
        <w:trPr>
          <w:trHeight w:val="464"/>
          <w:jc w:val="center"/>
        </w:trPr>
        <w:tc>
          <w:tcPr>
            <w:tcW w:w="677"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5B7E6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5B7E6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74" w:name="_Toc1266_WPSOffice_Level2"/>
      <w:bookmarkStart w:id="75" w:name="_Toc31052_WPSOffice_Level2"/>
      <w:r>
        <w:rPr>
          <w:rFonts w:ascii="仿宋_GB2312" w:eastAsia="仿宋_GB2312" w:hAnsi="仿宋_GB2312" w:cs="仿宋_GB2312" w:hint="eastAsia"/>
          <w:b/>
          <w:sz w:val="24"/>
        </w:rPr>
        <w:t>二、资格证明材料</w:t>
      </w:r>
      <w:bookmarkEnd w:id="74"/>
      <w:bookmarkEnd w:id="75"/>
      <w:r>
        <w:rPr>
          <w:rFonts w:ascii="仿宋_GB2312" w:eastAsia="仿宋_GB2312" w:hAnsi="仿宋_GB2312" w:cs="仿宋_GB2312" w:hint="eastAsia"/>
          <w:b/>
          <w:sz w:val="24"/>
        </w:rPr>
        <w:t>（有一项不符合要求，不能进入下一阶段评审）</w:t>
      </w:r>
    </w:p>
    <w:bookmarkStart w:id="76" w:name="_Toc22359_WPSOffice_Level2" w:displacedByCustomXml="next"/>
    <w:bookmarkStart w:id="77" w:name="_Toc25206_WPSOffice_Level2" w:displacedByCustomXml="next"/>
    <w:bookmarkStart w:id="78" w:name="sys_资格性证明材料：Document" w:displacedByCustomXml="next"/>
    <w:bookmarkStart w:id="79"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004C68"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004C68"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004C68"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04C6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004C68" w:rsidP="00434882">
                <w:pPr>
                  <w:jc w:val="center"/>
                  <w:rPr>
                    <w:rFonts w:ascii="仿宋" w:eastAsia="仿宋" w:hAnsi="仿宋"/>
                    <w:kern w:val="0"/>
                    <w:sz w:val="20"/>
                    <w:szCs w:val="21"/>
                  </w:rPr>
                </w:pPr>
              </w:p>
              <w:p w:rsidR="00B07492" w:rsidRPr="00C26124" w:rsidRDefault="00004C68"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04C6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04C6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04C6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004C68"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04C68"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004C6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04C6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04C68"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04C68"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04C68"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04C68"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04C68"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004C68"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004C68"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004C68"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004C68"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004C68"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004C68" w:rsidP="00434882">
                <w:pPr>
                  <w:jc w:val="center"/>
                  <w:rPr>
                    <w:rFonts w:ascii="仿宋" w:eastAsia="仿宋" w:hAnsi="仿宋"/>
                    <w:kern w:val="0"/>
                    <w:sz w:val="20"/>
                    <w:szCs w:val="21"/>
                  </w:rPr>
                </w:pPr>
              </w:p>
            </w:tc>
          </w:tr>
        </w:tbl>
        <w:p w:rsidR="00715804" w:rsidRPr="00F547BB" w:rsidRDefault="00004C68"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77"/>
      <w:bookmarkEnd w:id="76"/>
      <w:r>
        <w:rPr>
          <w:rFonts w:ascii="仿宋_GB2312" w:eastAsia="仿宋_GB2312" w:hAnsi="仿宋_GB2312" w:cs="仿宋_GB2312" w:hint="eastAsia"/>
          <w:b/>
          <w:sz w:val="24"/>
        </w:rPr>
        <w:t>（有一项不符合要求，不能进入下一阶段评审）</w:t>
      </w:r>
    </w:p>
    <w:bookmarkEnd w:id="78" w:displacedByCustomXml="next"/>
    <w:bookmarkEnd w:id="79" w:displacedByCustomXml="next"/>
    <w:bookmarkStart w:id="80" w:name="_Toc27769_WPSOffice_Level2" w:displacedByCustomXml="next"/>
    <w:bookmarkStart w:id="81"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004C68"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004C68"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004C6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004C6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004C6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004C6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004C6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004C6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004C68"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004C68"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004C68"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004C68"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004C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004C68" w:rsidP="00434882">
                <w:pPr>
                  <w:jc w:val="center"/>
                  <w:rPr>
                    <w:rFonts w:ascii="仿宋" w:eastAsia="仿宋" w:hAnsi="仿宋"/>
                    <w:kern w:val="0"/>
                    <w:szCs w:val="21"/>
                  </w:rPr>
                </w:pPr>
              </w:p>
            </w:tc>
          </w:tr>
        </w:tbl>
        <w:p w:rsidR="00715804" w:rsidRDefault="00004C68" w:rsidP="00715804">
          <w:pPr>
            <w:rPr>
              <w:rFonts w:asciiTheme="majorEastAsia" w:eastAsiaTheme="majorEastAsia" w:hAnsiTheme="majorEastAsia"/>
              <w:color w:val="000000" w:themeColor="text1"/>
            </w:rPr>
          </w:pPr>
        </w:p>
      </w:sdtContent>
    </w:sdt>
    <w:bookmarkEnd w:id="81"/>
    <w:bookmarkEnd w:id="80"/>
    <w:p w:rsidR="00250B2B" w:rsidRDefault="00250B2B" w:rsidP="00CC10BA">
      <w:pPr>
        <w:snapToGrid w:val="0"/>
        <w:spacing w:beforeLines="50" w:before="156"/>
        <w:rPr>
          <w:rFonts w:ascii="仿宋_GB2312" w:eastAsia="仿宋_GB2312" w:hAnsi="仿宋_GB2312" w:cs="仿宋_GB2312"/>
          <w:b/>
          <w:sz w:val="24"/>
        </w:rPr>
      </w:pPr>
      <w:r>
        <w:rPr>
          <w:rFonts w:ascii="仿宋_GB2312" w:eastAsia="仿宋_GB2312" w:hAnsi="仿宋_GB2312" w:cs="仿宋_GB2312" w:hint="eastAsia"/>
          <w:b/>
          <w:sz w:val="24"/>
        </w:rPr>
        <w:t xml:space="preserve">　　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715804" w:rsidRDefault="00004C68"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004C68"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004C68"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004C68"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004C6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004C6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004C6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004C6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004C68"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004C6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004C68"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004C6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004C6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004C6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004C6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004C68"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004C68"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004C6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004C68"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004C68"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004C68"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004C68" w:rsidP="00434882">
                <w:pPr>
                  <w:jc w:val="center"/>
                  <w:rPr>
                    <w:rFonts w:ascii="仿宋" w:eastAsia="仿宋" w:hAnsi="仿宋"/>
                    <w:kern w:val="0"/>
                    <w:sz w:val="20"/>
                    <w:szCs w:val="21"/>
                  </w:rPr>
                </w:pPr>
              </w:p>
            </w:tc>
          </w:tr>
        </w:tbl>
        <w:p w:rsidR="00715804" w:rsidRDefault="00004C68"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82" w:name="_Toc24011_WPSOffice_Level2"/>
      <w:bookmarkStart w:id="83" w:name="_Toc23127_WPSOffice_Level2"/>
      <w:r>
        <w:rPr>
          <w:rFonts w:ascii="仿宋_GB2312" w:eastAsia="仿宋_GB2312" w:hAnsi="仿宋_GB2312" w:cs="仿宋_GB2312" w:hint="eastAsia"/>
          <w:b/>
          <w:sz w:val="24"/>
        </w:rPr>
        <w:t>重要提示：</w:t>
      </w:r>
      <w:bookmarkEnd w:id="82"/>
      <w:bookmarkEnd w:id="83"/>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p>
    <w:p w:rsidR="00CC10BA" w:rsidRDefault="00CC10BA" w:rsidP="00CC10BA">
      <w:pPr>
        <w:jc w:val="center"/>
        <w:rPr>
          <w:rFonts w:ascii="仿宋_GB2312" w:eastAsia="仿宋_GB2312" w:hAnsi="仿宋_GB2312" w:cs="仿宋_GB2312"/>
          <w:b/>
          <w:bCs/>
          <w:sz w:val="32"/>
          <w:szCs w:val="32"/>
        </w:rPr>
      </w:pPr>
      <w:bookmarkStart w:id="84" w:name="_Toc21090_WPSOffice_Level2"/>
      <w:bookmarkStart w:id="85" w:name="_Toc26322_WPSOffice_Level2"/>
      <w:r>
        <w:rPr>
          <w:rFonts w:ascii="仿宋_GB2312" w:eastAsia="仿宋_GB2312" w:hAnsi="仿宋_GB2312" w:cs="仿宋_GB2312" w:hint="eastAsia"/>
          <w:b/>
          <w:bCs/>
          <w:sz w:val="32"/>
          <w:szCs w:val="32"/>
        </w:rPr>
        <w:t>投标文件、电子文档外封面、封口格式</w:t>
      </w:r>
      <w:bookmarkEnd w:id="84"/>
      <w:bookmarkEnd w:id="85"/>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Tr="00605B02">
        <w:trPr>
          <w:trHeight w:val="8090"/>
          <w:jc w:val="center"/>
        </w:trPr>
        <w:tc>
          <w:tcPr>
            <w:tcW w:w="5960" w:type="dxa"/>
          </w:tcPr>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p>
          <w:p w:rsidR="00CC10BA" w:rsidRDefault="00CC10BA" w:rsidP="00605B02">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所投包号：第  包</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项目名称：</w:t>
            </w:r>
          </w:p>
          <w:p w:rsidR="00CC10BA" w:rsidRDefault="00CC10BA" w:rsidP="00605B02">
            <w:pPr>
              <w:jc w:val="left"/>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项目编号：</w:t>
            </w: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center"/>
              <w:rPr>
                <w:rFonts w:ascii="仿宋_GB2312" w:eastAsia="仿宋_GB2312" w:hAnsi="仿宋_GB2312" w:cs="仿宋_GB2312"/>
              </w:rPr>
            </w:pPr>
          </w:p>
          <w:p w:rsidR="00CC10BA" w:rsidRDefault="00CC10BA" w:rsidP="00605B02">
            <w:pPr>
              <w:jc w:val="left"/>
              <w:rPr>
                <w:rFonts w:ascii="仿宋_GB2312" w:eastAsia="仿宋_GB2312" w:hAnsi="仿宋_GB2312" w:cs="仿宋_GB2312"/>
              </w:rPr>
            </w:pPr>
            <w:r>
              <w:rPr>
                <w:rFonts w:ascii="仿宋_GB2312" w:eastAsia="仿宋_GB2312" w:hAnsi="仿宋_GB2312" w:cs="仿宋_GB2312" w:hint="eastAsia"/>
              </w:rPr>
              <w:t>投标人名称（加盖单位公章）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hAnsi="宋体" w:cs="宋体" w:hint="eastAsia"/>
              </w:rPr>
              <w:t>  </w:t>
            </w:r>
            <w:r>
              <w:rPr>
                <w:rFonts w:ascii="仿宋_GB2312" w:eastAsia="仿宋_GB2312" w:hAnsi="仿宋_GB2312" w:cs="仿宋_GB2312" w:hint="eastAsia"/>
              </w:rPr>
              <w:t xml:space="preserve"> 年</w:t>
            </w:r>
            <w:r>
              <w:rPr>
                <w:rFonts w:ascii="宋体" w:hAnsi="宋体" w:cs="宋体" w:hint="eastAsia"/>
              </w:rPr>
              <w:t> </w:t>
            </w:r>
            <w:r>
              <w:rPr>
                <w:rFonts w:ascii="仿宋_GB2312" w:eastAsia="仿宋_GB2312" w:hAnsi="仿宋_GB2312" w:cs="仿宋_GB2312" w:hint="eastAsia"/>
              </w:rPr>
              <w:t xml:space="preserve"> 月</w:t>
            </w:r>
            <w:r>
              <w:rPr>
                <w:rFonts w:ascii="宋体" w:hAnsi="宋体" w:cs="宋体" w:hint="eastAsia"/>
              </w:rPr>
              <w:t> </w:t>
            </w:r>
            <w:r>
              <w:rPr>
                <w:rFonts w:ascii="仿宋_GB2312" w:eastAsia="仿宋_GB2312" w:hAnsi="仿宋_GB2312" w:cs="仿宋_GB2312" w:hint="eastAsia"/>
              </w:rPr>
              <w:t xml:space="preserve"> 日</w:t>
            </w:r>
            <w:r>
              <w:rPr>
                <w:rFonts w:ascii="宋体" w:hAnsi="宋体" w:cs="宋体" w:hint="eastAsia"/>
              </w:rPr>
              <w:t>  </w:t>
            </w:r>
            <w:r>
              <w:rPr>
                <w:rFonts w:ascii="仿宋_GB2312" w:eastAsia="仿宋_GB2312" w:hAnsi="仿宋_GB2312" w:cs="仿宋_GB2312" w:hint="eastAsia"/>
              </w:rPr>
              <w:t xml:space="preserve"> 时之前不准启封（公章）——</w:t>
            </w:r>
          </w:p>
        </w:tc>
      </w:tr>
    </w:tbl>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格式2</w:t>
      </w:r>
    </w:p>
    <w:p w:rsidR="00CC10BA" w:rsidRDefault="00CC10BA" w:rsidP="00CC10BA">
      <w:pPr>
        <w:jc w:val="center"/>
        <w:rPr>
          <w:rFonts w:ascii="仿宋_GB2312" w:eastAsia="仿宋_GB2312" w:hAnsi="仿宋_GB2312" w:cs="仿宋_GB2312"/>
          <w:b/>
          <w:bCs/>
          <w:sz w:val="32"/>
          <w:szCs w:val="32"/>
        </w:rPr>
      </w:pPr>
      <w:r>
        <w:rPr>
          <w:rFonts w:ascii="仿宋_GB2312" w:eastAsia="仿宋_GB2312" w:hAnsi="仿宋_GB2312" w:cs="仿宋_GB2312"/>
          <w:noProof/>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CC10BA" w:rsidRDefault="00CC10BA" w:rsidP="00CC10B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格式3</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86" w:name="_Toc2304_WPSOffice_Level2"/>
      <w:bookmarkStart w:id="87" w:name="_Toc21414_WPSOffice_Level2"/>
      <w:r>
        <w:rPr>
          <w:rFonts w:ascii="仿宋_GB2312" w:eastAsia="仿宋_GB2312" w:hAnsi="仿宋_GB2312" w:cs="仿宋_GB2312" w:hint="eastAsia"/>
          <w:b/>
          <w:sz w:val="32"/>
          <w:szCs w:val="32"/>
        </w:rPr>
        <w:t>目  录</w:t>
      </w:r>
      <w:bookmarkEnd w:id="86"/>
      <w:bookmarkEnd w:id="87"/>
    </w:p>
    <w:p w:rsidR="00CC10BA" w:rsidRDefault="00CC10BA" w:rsidP="00CC10BA">
      <w:pPr>
        <w:rPr>
          <w:rFonts w:ascii="仿宋_GB2312" w:eastAsia="仿宋_GB2312" w:hAnsi="仿宋_GB2312" w:cs="仿宋_GB2312"/>
        </w:rPr>
      </w:pPr>
      <w:bookmarkStart w:id="88" w:name="_Toc7636_WPSOffice_Level2"/>
      <w:bookmarkStart w:id="89" w:name="_Toc30940_WPSOffice_Level2"/>
      <w:r>
        <w:rPr>
          <w:rFonts w:ascii="仿宋_GB2312" w:eastAsia="仿宋_GB2312" w:hAnsi="仿宋_GB2312" w:cs="仿宋_GB2312" w:hint="eastAsia"/>
        </w:rPr>
        <w:t>一、资格证明材料</w:t>
      </w:r>
      <w:bookmarkEnd w:id="88"/>
      <w:bookmarkEnd w:id="89"/>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0" w:name="_Toc31702_WPSOffice_Level2"/>
      <w:bookmarkStart w:id="91" w:name="_Toc13950_WPSOffice_Level2"/>
      <w:r>
        <w:rPr>
          <w:rFonts w:ascii="仿宋_GB2312" w:eastAsia="仿宋_GB2312" w:hAnsi="仿宋_GB2312" w:cs="仿宋_GB2312" w:hint="eastAsia"/>
        </w:rPr>
        <w:t>二、符合性证明材料</w:t>
      </w:r>
      <w:bookmarkEnd w:id="90"/>
      <w:bookmarkEnd w:id="91"/>
    </w:p>
    <w:p w:rsidR="00CC10BA" w:rsidRDefault="00CC10BA" w:rsidP="00CC10BA">
      <w:pPr>
        <w:rPr>
          <w:rFonts w:ascii="仿宋_GB2312" w:eastAsia="仿宋_GB2312" w:hAnsi="仿宋_GB2312" w:cs="仿宋_GB2312"/>
        </w:rPr>
      </w:pPr>
      <w:r>
        <w:rPr>
          <w:rFonts w:ascii="仿宋_GB2312" w:eastAsia="仿宋_GB2312" w:hAnsi="仿宋_GB2312" w:cs="仿宋_GB2312" w:hint="eastAsia"/>
        </w:rPr>
        <w:t>……</w:t>
      </w:r>
    </w:p>
    <w:p w:rsidR="00CC10BA" w:rsidRDefault="00CC10BA" w:rsidP="00CC10BA">
      <w:pPr>
        <w:rPr>
          <w:rFonts w:ascii="仿宋_GB2312" w:eastAsia="仿宋_GB2312" w:hAnsi="仿宋_GB2312" w:cs="仿宋_GB2312"/>
        </w:rPr>
      </w:pPr>
      <w:bookmarkStart w:id="92" w:name="_Toc14854_WPSOffice_Level2"/>
      <w:bookmarkStart w:id="93" w:name="_Toc9090_WPSOffice_Level2"/>
      <w:r>
        <w:rPr>
          <w:rFonts w:ascii="仿宋_GB2312" w:eastAsia="仿宋_GB2312" w:hAnsi="仿宋_GB2312" w:cs="仿宋_GB2312" w:hint="eastAsia"/>
        </w:rPr>
        <w:t>三、其它材料</w:t>
      </w:r>
      <w:bookmarkEnd w:id="92"/>
      <w:bookmarkEnd w:id="93"/>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Default="00CC10BA" w:rsidP="00CC10BA">
      <w:pPr>
        <w:spacing w:line="360" w:lineRule="auto"/>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rPr>
        <w:br w:type="page"/>
      </w:r>
      <w:r>
        <w:rPr>
          <w:rFonts w:ascii="仿宋_GB2312" w:eastAsia="仿宋_GB2312" w:hAnsi="仿宋_GB2312" w:cs="仿宋_GB2312" w:hint="eastAsia"/>
          <w:szCs w:val="28"/>
        </w:rPr>
        <w:t>格式4</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4" w:name="_Toc16924_WPSOffice_Level2"/>
      <w:bookmarkStart w:id="95" w:name="_Toc3401_WPSOffice_Level2"/>
      <w:r>
        <w:rPr>
          <w:rFonts w:ascii="仿宋_GB2312" w:eastAsia="仿宋_GB2312" w:hAnsi="仿宋_GB2312" w:cs="仿宋_GB2312" w:hint="eastAsia"/>
          <w:b/>
          <w:sz w:val="32"/>
          <w:szCs w:val="32"/>
        </w:rPr>
        <w:t>法定代表人（或非法人组织负责人）身份证明书</w:t>
      </w:r>
      <w:bookmarkEnd w:id="94"/>
      <w:bookmarkEnd w:id="95"/>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（投标人名称）的法定代表人（或非法人组织负责人）。</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rPr>
          <w:rFonts w:ascii="仿宋_GB2312" w:eastAsia="仿宋_GB2312" w:hAnsi="仿宋_GB2312" w:cs="仿宋_GB2312"/>
        </w:rPr>
      </w:pPr>
    </w:p>
    <w:p w:rsidR="00CC10BA" w:rsidRDefault="00CC10BA" w:rsidP="00CC10BA">
      <w:pPr>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b w:val="0"/>
          <w:bCs w:val="0"/>
        </w:rPr>
      </w:pPr>
      <w:r>
        <w:rPr>
          <w:rFonts w:ascii="仿宋_GB2312" w:eastAsia="仿宋_GB2312" w:hAnsi="仿宋_GB2312" w:cs="仿宋_GB2312" w:hint="eastAsia"/>
          <w:szCs w:val="28"/>
        </w:rPr>
        <w:t>格式5</w:t>
      </w:r>
      <w:bookmarkStart w:id="96" w:name="_Toc122_WPSOffice_Level2"/>
      <w:bookmarkStart w:id="97" w:name="_Toc21833_WPSOffice_Level2"/>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法定代表人（或非法人组织负责人）授权委托书</w:t>
      </w:r>
      <w:bookmarkEnd w:id="96"/>
      <w:bookmarkEnd w:id="97"/>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tabs>
          <w:tab w:val="left" w:pos="5205"/>
        </w:tabs>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ab/>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投标中，以我单位名义处理一切与之有关的事务。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日签字或盖章生效，无转委托，特此声明。</w:t>
      </w:r>
    </w:p>
    <w:p w:rsidR="00CC10BA" w:rsidRDefault="00CC10BA" w:rsidP="00CC10B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Tr="00605B02">
        <w:trPr>
          <w:trHeight w:val="3520"/>
          <w:jc w:val="center"/>
        </w:trPr>
        <w:tc>
          <w:tcPr>
            <w:tcW w:w="8228" w:type="dxa"/>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人身份证正、反面复印件※）</w:t>
            </w:r>
          </w:p>
        </w:tc>
      </w:tr>
    </w:tbl>
    <w:p w:rsidR="00CC10BA" w:rsidRDefault="00CC10BA" w:rsidP="00CC10BA">
      <w:pPr>
        <w:spacing w:line="360" w:lineRule="auto"/>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人（签字或盖章）：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格式6</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rPr>
          <w:rFonts w:ascii="仿宋_GB2312" w:eastAsia="仿宋_GB2312" w:hAnsi="仿宋_GB2312" w:cs="仿宋_GB2312"/>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格式7</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98" w:name="_Toc23728_WPSOffice_Level2"/>
      <w:bookmarkStart w:id="99" w:name="_Toc12037_WPSOffice_Level2"/>
      <w:r>
        <w:rPr>
          <w:rFonts w:ascii="仿宋_GB2312" w:eastAsia="仿宋_GB2312" w:hAnsi="仿宋_GB2312" w:cs="仿宋_GB2312" w:hint="eastAsia"/>
          <w:b/>
          <w:sz w:val="32"/>
          <w:szCs w:val="32"/>
        </w:rPr>
        <w:t>具备履行合同所必需的设备和专业技术能力声明函</w:t>
      </w:r>
      <w:bookmarkEnd w:id="98"/>
      <w:bookmarkEnd w:id="99"/>
    </w:p>
    <w:p w:rsidR="00CC10BA" w:rsidRDefault="00CC10BA" w:rsidP="00CC10BA">
      <w:pPr>
        <w:spacing w:beforeLines="100" w:before="312" w:afterLines="100" w:after="312" w:line="480" w:lineRule="exact"/>
        <w:ind w:rightChars="300" w:right="630"/>
        <w:jc w:val="center"/>
        <w:rPr>
          <w:rFonts w:ascii="仿宋_GB2312" w:eastAsia="仿宋_GB2312" w:hAnsi="仿宋_GB2312" w:cs="仿宋_GB2312"/>
          <w:sz w:val="28"/>
          <w:szCs w:val="28"/>
        </w:rPr>
      </w:pPr>
      <w:bookmarkStart w:id="100" w:name="_Toc1917_WPSOffice_Level2"/>
      <w:bookmarkStart w:id="101" w:name="_Toc28831_WPSOffice_Level2"/>
      <w:r>
        <w:rPr>
          <w:rFonts w:ascii="仿宋_GB2312" w:eastAsia="仿宋_GB2312" w:hAnsi="仿宋_GB2312" w:cs="仿宋_GB2312" w:hint="eastAsia"/>
          <w:sz w:val="28"/>
          <w:szCs w:val="28"/>
        </w:rPr>
        <w:t>（格式自拟）</w:t>
      </w:r>
      <w:bookmarkEnd w:id="100"/>
      <w:bookmarkEnd w:id="101"/>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b/>
          <w:sz w:val="28"/>
          <w:szCs w:val="28"/>
        </w:rPr>
      </w:pPr>
    </w:p>
    <w:p w:rsidR="00CC10BA" w:rsidRDefault="00CC10BA" w:rsidP="00CC10BA">
      <w:pPr>
        <w:widowControl/>
        <w:jc w:val="left"/>
        <w:rPr>
          <w:rFonts w:ascii="仿宋_GB2312" w:eastAsia="仿宋_GB2312" w:hAnsi="仿宋_GB2312" w:cs="仿宋_GB2312"/>
          <w:b/>
          <w:sz w:val="28"/>
          <w:szCs w:val="28"/>
        </w:rPr>
      </w:pPr>
      <w:r>
        <w:rPr>
          <w:rFonts w:ascii="仿宋_GB2312" w:eastAsia="仿宋_GB2312" w:hAnsi="仿宋_GB2312" w:cs="仿宋_GB2312" w:hint="eastAsia"/>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格式8</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2" w:name="_Toc7498_WPSOffice_Level2"/>
      <w:bookmarkStart w:id="103"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102"/>
      <w:bookmarkEnd w:id="103"/>
    </w:p>
    <w:p w:rsidR="00CC10BA" w:rsidRDefault="00CC10BA" w:rsidP="00CC10B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CC10BA" w:rsidRDefault="00CC10BA" w:rsidP="00CC10B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Default="00CC10BA" w:rsidP="00CC10B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CC10BA" w:rsidRDefault="00CC10BA" w:rsidP="00CC10B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CC10BA" w:rsidRDefault="00CC10BA" w:rsidP="00CC10BA">
      <w:pPr>
        <w:spacing w:line="5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beforeLines="50" w:before="156" w:afterLines="50" w:after="156" w:line="400" w:lineRule="exact"/>
        <w:ind w:rightChars="500" w:right="1050"/>
        <w:rPr>
          <w:rFonts w:ascii="仿宋_GB2312" w:eastAsia="仿宋_GB2312" w:hAnsi="仿宋_GB2312" w:cs="仿宋_GB2312"/>
          <w:szCs w:val="21"/>
        </w:rPr>
      </w:pPr>
    </w:p>
    <w:p w:rsidR="00CC10BA" w:rsidRDefault="00CC10BA" w:rsidP="00CC10BA">
      <w:pPr>
        <w:spacing w:line="360" w:lineRule="exact"/>
        <w:ind w:rightChars="500" w:right="1050"/>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格式9</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104" w:name="_Toc16873_WPSOffice_Level2"/>
      <w:bookmarkStart w:id="105" w:name="_Toc30548_WPSOffice_Level2"/>
      <w:r>
        <w:rPr>
          <w:rFonts w:ascii="仿宋_GB2312" w:eastAsia="仿宋_GB2312" w:hAnsi="仿宋_GB2312" w:cs="仿宋_GB2312" w:hint="eastAsia"/>
          <w:b/>
          <w:sz w:val="32"/>
          <w:szCs w:val="32"/>
        </w:rPr>
        <w:t>联合体协议书</w:t>
      </w:r>
      <w:bookmarkEnd w:id="104"/>
      <w:bookmarkEnd w:id="105"/>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项目的投标。现就联合体投标事宜订立如下协议：</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CC10BA" w:rsidRDefault="00CC10BA" w:rsidP="00CC10BA">
      <w:pPr>
        <w:pStyle w:val="ae"/>
        <w:spacing w:line="360" w:lineRule="auto"/>
        <w:ind w:firstLineChars="200" w:firstLine="420"/>
        <w:rPr>
          <w:rFonts w:ascii="仿宋_GB2312" w:eastAsia="仿宋_GB2312" w:hAnsi="仿宋_GB2312" w:cs="仿宋_GB2312"/>
          <w:u w:val="single"/>
        </w:rPr>
      </w:pPr>
      <w:bookmarkStart w:id="106" w:name="_Toc23749_WPSOffice_Level2"/>
      <w:bookmarkStart w:id="107" w:name="_Toc15561_WPSOffice_Level2"/>
      <w:r>
        <w:rPr>
          <w:rFonts w:ascii="仿宋_GB2312" w:eastAsia="仿宋_GB2312" w:hAnsi="仿宋_GB2312" w:cs="仿宋_GB2312" w:hint="eastAsia"/>
        </w:rPr>
        <w:t>1.</w:t>
      </w:r>
      <w:bookmarkEnd w:id="106"/>
      <w:bookmarkEnd w:id="107"/>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08" w:name="_Toc22173_WPSOffice_Level2"/>
      <w:bookmarkStart w:id="109" w:name="_Toc405_WPSOffice_Level2"/>
      <w:r>
        <w:rPr>
          <w:rFonts w:ascii="仿宋_GB2312" w:eastAsia="仿宋_GB2312" w:hAnsi="仿宋_GB2312" w:cs="仿宋_GB2312" w:hint="eastAsia"/>
        </w:rPr>
        <w:t>2.</w:t>
      </w:r>
      <w:bookmarkEnd w:id="108"/>
      <w:bookmarkEnd w:id="109"/>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bookmarkStart w:id="110" w:name="_Toc7084_WPSOffice_Level2"/>
      <w:bookmarkStart w:id="111" w:name="_Toc23482_WPSOffice_Level2"/>
      <w:r>
        <w:rPr>
          <w:rFonts w:ascii="仿宋_GB2312" w:eastAsia="仿宋_GB2312" w:hAnsi="仿宋_GB2312" w:cs="仿宋_GB2312" w:hint="eastAsia"/>
        </w:rPr>
        <w:t>3.</w:t>
      </w:r>
      <w:bookmarkEnd w:id="110"/>
      <w:bookmarkEnd w:id="111"/>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CC10BA" w:rsidRDefault="00CC10BA" w:rsidP="00CC10BA">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pStyle w:val="ae"/>
        <w:spacing w:line="360" w:lineRule="auto"/>
        <w:ind w:firstLineChars="200" w:firstLine="420"/>
        <w:rPr>
          <w:rFonts w:ascii="仿宋_GB2312" w:eastAsia="仿宋_GB2312" w:hAnsi="仿宋_GB2312" w:cs="仿宋_GB2312"/>
        </w:rPr>
      </w:pP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CC10BA" w:rsidRDefault="00CC10BA" w:rsidP="00CC10BA">
      <w:pPr>
        <w:pStyle w:val="ae"/>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CC10BA" w:rsidRDefault="00CC10BA" w:rsidP="00CC10BA">
      <w:pPr>
        <w:spacing w:line="360" w:lineRule="exact"/>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格式10</w:t>
      </w:r>
    </w:p>
    <w:p w:rsidR="00CC10BA" w:rsidRDefault="00CC10BA" w:rsidP="00CC10BA">
      <w:pPr>
        <w:spacing w:beforeLines="100" w:before="312" w:afterLines="100" w:after="312" w:line="360" w:lineRule="auto"/>
        <w:ind w:rightChars="-10" w:right="-21"/>
        <w:jc w:val="center"/>
        <w:rPr>
          <w:rFonts w:ascii="仿宋_GB2312" w:eastAsia="仿宋_GB2312" w:hAnsi="仿宋_GB2312" w:cs="仿宋_GB2312"/>
          <w:b/>
          <w:sz w:val="32"/>
          <w:szCs w:val="32"/>
        </w:rPr>
      </w:pPr>
      <w:bookmarkStart w:id="112" w:name="_Toc24841_WPSOffice_Level2"/>
      <w:bookmarkStart w:id="113" w:name="_Toc14782_WPSOffice_Level2"/>
      <w:r>
        <w:rPr>
          <w:rFonts w:ascii="仿宋_GB2312" w:eastAsia="仿宋_GB2312" w:hAnsi="仿宋_GB2312" w:cs="仿宋_GB2312" w:hint="eastAsia"/>
          <w:b/>
          <w:sz w:val="32"/>
          <w:szCs w:val="32"/>
        </w:rPr>
        <w:t>投标函</w:t>
      </w:r>
      <w:bookmarkEnd w:id="112"/>
      <w:bookmarkEnd w:id="113"/>
    </w:p>
    <w:p w:rsidR="00CC10BA" w:rsidRDefault="00CC10BA" w:rsidP="00CC10B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（采购人或采购代理机构）：</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人民币元的投标保证金。</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CC10BA"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本投标有效期为自递交投标文件截止之日起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（6）在领取中标通知书的同时按招标文件规定的形式，向采购代理机构一次性支付采购代理服务费（适用于中标人支付采购代理服务费情形）。</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CC10BA" w:rsidRDefault="00CC10BA" w:rsidP="00CC10B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法定代表人（非法人组织负责人）或其授权委托人（签字或盖章）：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投标人银行账号：</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0" w:right="1050"/>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格式11</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4" w:name="_Toc11267_WPSOffice_Level2"/>
      <w:bookmarkStart w:id="115" w:name="_Toc2673_WPSOffice_Level2"/>
      <w:r>
        <w:rPr>
          <w:rFonts w:ascii="仿宋_GB2312" w:eastAsia="仿宋_GB2312" w:hAnsi="仿宋_GB2312" w:cs="仿宋_GB2312" w:hint="eastAsia"/>
          <w:b/>
          <w:bCs/>
          <w:sz w:val="32"/>
          <w:szCs w:val="32"/>
        </w:rPr>
        <w:t>开标一览表</w:t>
      </w:r>
      <w:bookmarkEnd w:id="114"/>
      <w:bookmarkEnd w:id="115"/>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CC10BA" w:rsidTr="00605B02">
        <w:trPr>
          <w:trHeight w:val="646"/>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2373"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交货时间</w:t>
            </w: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1453"/>
          <w:jc w:val="center"/>
        </w:trPr>
        <w:tc>
          <w:tcPr>
            <w:tcW w:w="154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2373" w:type="dxa"/>
            <w:vAlign w:val="center"/>
          </w:tcPr>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CC10BA" w:rsidRDefault="00CC10BA" w:rsidP="00605B02">
            <w:pPr>
              <w:adjustRightInd w:val="0"/>
              <w:snapToGrid w:val="0"/>
              <w:ind w:leftChars="-26" w:left="-55" w:rightChars="-22" w:right="-46"/>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109"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1252"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c>
          <w:tcPr>
            <w:tcW w:w="951" w:type="dxa"/>
            <w:vAlign w:val="center"/>
          </w:tcPr>
          <w:p w:rsidR="00CC10BA" w:rsidRDefault="00CC10BA" w:rsidP="00605B02">
            <w:pPr>
              <w:adjustRightInd w:val="0"/>
              <w:snapToGrid w:val="0"/>
              <w:ind w:leftChars="-26" w:left="-55" w:rightChars="-22" w:right="-46"/>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ind w:rightChars="500" w:right="1050"/>
        <w:jc w:val="left"/>
        <w:rPr>
          <w:rFonts w:ascii="仿宋_GB2312" w:eastAsia="仿宋_GB2312" w:hAnsi="仿宋_GB2312" w:cs="仿宋_GB2312"/>
          <w:szCs w:val="21"/>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格式12</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16" w:name="_Toc28271_WPSOffice_Level2"/>
      <w:bookmarkStart w:id="117" w:name="_Toc16044_WPSOffice_Level2"/>
      <w:r>
        <w:rPr>
          <w:rFonts w:ascii="仿宋_GB2312" w:eastAsia="仿宋_GB2312" w:hAnsi="仿宋_GB2312" w:cs="仿宋_GB2312" w:hint="eastAsia"/>
          <w:b/>
          <w:bCs/>
          <w:sz w:val="32"/>
          <w:szCs w:val="32"/>
        </w:rPr>
        <w:t>分项报价表</w:t>
      </w:r>
      <w:bookmarkEnd w:id="116"/>
      <w:bookmarkEnd w:id="117"/>
    </w:p>
    <w:p w:rsidR="00CC10BA" w:rsidRDefault="00CC10BA" w:rsidP="00CC10B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CC10BA" w:rsidTr="00605B02">
        <w:trPr>
          <w:trHeight w:val="782"/>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产品名称</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品牌</w:t>
            </w: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55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347"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leftChars="-46" w:left="-97" w:rightChars="-30" w:right="-63"/>
              <w:jc w:val="center"/>
              <w:rPr>
                <w:rFonts w:ascii="仿宋_GB2312" w:eastAsia="仿宋_GB2312" w:hAnsi="仿宋_GB2312" w:cs="仿宋_GB2312"/>
                <w:szCs w:val="21"/>
              </w:rPr>
            </w:pPr>
          </w:p>
        </w:tc>
      </w:tr>
      <w:tr w:rsidR="00CC10BA" w:rsidTr="00605B02">
        <w:trPr>
          <w:trHeight w:val="528"/>
          <w:jc w:val="center"/>
        </w:trPr>
        <w:tc>
          <w:tcPr>
            <w:tcW w:w="1904" w:type="dxa"/>
            <w:gridSpan w:val="2"/>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1033"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721"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75"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68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c>
          <w:tcPr>
            <w:tcW w:w="802" w:type="dxa"/>
            <w:vAlign w:val="center"/>
          </w:tcPr>
          <w:p w:rsidR="00CC10BA" w:rsidRDefault="00CC10BA" w:rsidP="00605B02">
            <w:pPr>
              <w:adjustRightInd w:val="0"/>
              <w:snapToGrid w:val="0"/>
              <w:ind w:rightChars="50" w:right="105"/>
              <w:jc w:val="center"/>
              <w:rPr>
                <w:rFonts w:ascii="仿宋_GB2312" w:eastAsia="仿宋_GB2312" w:hAnsi="仿宋_GB2312" w:cs="仿宋_GB2312"/>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注：1.此表中，总价应和开标一览表的投标总价相一致。</w:t>
      </w:r>
    </w:p>
    <w:p w:rsidR="00CC10BA" w:rsidRPr="00784E15"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sidRPr="00784E15">
        <w:rPr>
          <w:rFonts w:ascii="仿宋_GB2312" w:eastAsia="仿宋_GB2312" w:hAnsi="仿宋_GB2312" w:cs="仿宋_GB2312" w:hint="eastAsia"/>
          <w:szCs w:val="21"/>
        </w:rPr>
        <w:t>本表格须准备一份电子版</w:t>
      </w:r>
      <w:r w:rsidRPr="00784E15">
        <w:rPr>
          <w:rFonts w:ascii="仿宋_GB2312" w:eastAsia="仿宋_GB2312" w:hAnsi="仿宋_GB2312" w:cs="仿宋_GB2312"/>
          <w:szCs w:val="21"/>
        </w:rPr>
        <w:t>U</w:t>
      </w:r>
      <w:r w:rsidRPr="00784E15">
        <w:rPr>
          <w:rFonts w:ascii="仿宋_GB2312" w:eastAsia="仿宋_GB2312" w:hAnsi="仿宋_GB2312" w:cs="仿宋_GB2312" w:hint="eastAsia"/>
          <w:szCs w:val="21"/>
        </w:rPr>
        <w:t>盘并做好标记、密封，递交投标文件时一并递交。</w:t>
      </w:r>
    </w:p>
    <w:p w:rsidR="00CC10BA" w:rsidRPr="00784E15"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CC10BA" w:rsidRPr="00227209"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Cs w:val="28"/>
        </w:rPr>
        <w:t>格式13</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18" w:name="_Toc31555_WPSOffice_Level2"/>
      <w:bookmarkStart w:id="119" w:name="_Toc9235_WPSOffice_Level2"/>
      <w:r>
        <w:rPr>
          <w:rFonts w:ascii="仿宋_GB2312" w:eastAsia="仿宋_GB2312" w:hAnsi="仿宋_GB2312" w:cs="仿宋_GB2312" w:hint="eastAsia"/>
          <w:b/>
          <w:bCs/>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CC10BA"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p w:rsidR="00CC10BA"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是否为经过审批采购的进口产品：</w:t>
            </w:r>
          </w:p>
          <w:p w:rsidR="00CC10BA" w:rsidRDefault="00CC10BA" w:rsidP="00605B02">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是否为核心产品（非单一产品采购项目时适用）：</w:t>
            </w:r>
          </w:p>
        </w:tc>
      </w:tr>
      <w:tr w:rsidR="00CC10BA"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招标文件要求</w:t>
            </w:r>
          </w:p>
          <w:p w:rsidR="00CC10BA" w:rsidRDefault="00CC10BA" w:rsidP="00605B02">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投标文件</w:t>
            </w:r>
          </w:p>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szCs w:val="21"/>
              </w:rPr>
            </w:pPr>
            <w:r>
              <w:rPr>
                <w:rFonts w:ascii="仿宋_GB2312" w:eastAsia="仿宋_GB2312" w:hAnsi="仿宋_GB2312" w:cs="仿宋_GB2312" w:hint="eastAsia"/>
                <w:szCs w:val="21"/>
              </w:rPr>
              <w:t>证明材料</w:t>
            </w:r>
          </w:p>
        </w:tc>
      </w:tr>
      <w:tr w:rsidR="00CC10BA"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adjustRightInd w:val="0"/>
              <w:snapToGrid w:val="0"/>
              <w:jc w:val="center"/>
              <w:rPr>
                <w:rFonts w:ascii="仿宋_GB2312" w:eastAsia="仿宋_GB2312" w:hAnsi="仿宋_GB2312" w:cs="仿宋_GB2312"/>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r w:rsidR="00CC10BA"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61"/>
              </w:tabs>
              <w:adjustRightInd w:val="0"/>
              <w:snapToGrid w:val="0"/>
              <w:ind w:rightChars="-26" w:right="-55"/>
              <w:jc w:val="left"/>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Default="00CC10BA" w:rsidP="00605B02">
            <w:pPr>
              <w:tabs>
                <w:tab w:val="left" w:pos="0"/>
              </w:tabs>
              <w:spacing w:line="240" w:lineRule="exact"/>
              <w:jc w:val="center"/>
              <w:rPr>
                <w:rFonts w:ascii="仿宋_GB2312" w:eastAsia="仿宋_GB2312" w:hAnsi="仿宋_GB2312" w:cs="仿宋_GB2312"/>
                <w:kern w:val="0"/>
                <w:szCs w:val="21"/>
              </w:rPr>
            </w:pPr>
          </w:p>
        </w:tc>
      </w:tr>
    </w:tbl>
    <w:p w:rsidR="00CC10BA" w:rsidRDefault="00CC10BA" w:rsidP="00CC10BA">
      <w:pPr>
        <w:adjustRightInd w:val="0"/>
        <w:snapToGrid w:val="0"/>
        <w:spacing w:line="360" w:lineRule="auto"/>
        <w:ind w:rightChars="50" w:right="105"/>
        <w:jc w:val="left"/>
        <w:rPr>
          <w:rFonts w:ascii="仿宋_GB2312" w:eastAsia="仿宋_GB2312" w:hAnsi="仿宋_GB2312" w:cs="仿宋_GB2312"/>
          <w:b/>
          <w:szCs w:val="21"/>
        </w:rPr>
      </w:pPr>
      <w:r>
        <w:rPr>
          <w:rFonts w:ascii="仿宋_GB2312" w:eastAsia="仿宋_GB2312" w:hAnsi="仿宋_GB2312" w:cs="仿宋_GB2312" w:hint="eastAsia"/>
          <w:b/>
          <w:szCs w:val="21"/>
        </w:rPr>
        <w:t>填表要求：</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CC10BA" w:rsidRDefault="00CC10BA" w:rsidP="00CC10B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adjustRightInd w:val="0"/>
        <w:snapToGrid w:val="0"/>
        <w:spacing w:line="360" w:lineRule="auto"/>
        <w:rPr>
          <w:rFonts w:ascii="仿宋_GB2312" w:eastAsia="仿宋_GB2312" w:hAnsi="仿宋_GB2312" w:cs="仿宋_GB2312"/>
          <w:szCs w:val="21"/>
        </w:rPr>
      </w:pP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bCs/>
          <w:sz w:val="32"/>
          <w:szCs w:val="28"/>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w:t>
      </w:r>
      <w:r w:rsidR="00CC10BA">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20" w:name="_Toc4431_WPSOffice_Level2"/>
      <w:bookmarkStart w:id="121" w:name="_Toc8488_WPSOffice_Level2"/>
      <w:r>
        <w:rPr>
          <w:rFonts w:ascii="仿宋_GB2312" w:eastAsia="仿宋_GB2312" w:hAnsi="仿宋_GB2312" w:cs="仿宋_GB2312" w:hint="eastAsia"/>
          <w:b/>
          <w:bCs/>
          <w:sz w:val="32"/>
          <w:szCs w:val="32"/>
        </w:rPr>
        <w:t>商务条款偏离表</w:t>
      </w:r>
      <w:bookmarkEnd w:id="120"/>
      <w:bookmarkEnd w:id="121"/>
    </w:p>
    <w:sdt>
      <w:sdtPr>
        <w:alias w:val="一表（对项目或各包的要求）"/>
        <w:tag w:val="一表（对项目或各包的要求）"/>
        <w:id w:val="1558982016"/>
        <w:lock w:val="sdtLocked"/>
      </w:sdtPr>
      <w:sdtEndPr/>
      <w:sdtContent>
        <w:p w:rsidR="007360FB" w:rsidRDefault="00004C68"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360FB" w:rsidTr="007966A8">
            <w:trPr>
              <w:trHeight w:val="654"/>
              <w:jc w:val="center"/>
            </w:trPr>
            <w:tc>
              <w:tcPr>
                <w:tcW w:w="8620" w:type="dxa"/>
                <w:gridSpan w:val="6"/>
                <w:vAlign w:val="center"/>
              </w:tcPr>
              <w:p w:rsidR="007360FB" w:rsidRPr="00EA47E6" w:rsidRDefault="00004C68"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360FB" w:rsidTr="007966A8">
            <w:trPr>
              <w:trHeight w:val="654"/>
              <w:jc w:val="center"/>
            </w:trPr>
            <w:tc>
              <w:tcPr>
                <w:tcW w:w="500" w:type="dxa"/>
                <w:vAlign w:val="center"/>
              </w:tcPr>
              <w:p w:rsidR="007360FB" w:rsidRDefault="00004C68"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360FB" w:rsidRDefault="00004C68"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360FB" w:rsidRDefault="00004C68"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360FB" w:rsidRDefault="00004C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360FB" w:rsidRDefault="00004C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360FB" w:rsidRDefault="00004C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360FB" w:rsidRDefault="00004C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360FB" w:rsidRDefault="00004C68"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360FB" w:rsidTr="007966A8">
            <w:trPr>
              <w:trHeight w:val="337"/>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360FB" w:rsidRDefault="00004C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交付时间：合同签订后</w:t>
                </w:r>
                <w:r>
                  <w:rPr>
                    <w:rFonts w:ascii="仿宋_GB2312" w:eastAsia="仿宋_GB2312" w:hAnsi="仿宋_GB2312" w:cs="仿宋_GB2312" w:hint="eastAsia"/>
                    <w:color w:val="000000"/>
                    <w:szCs w:val="21"/>
                  </w:rPr>
                  <w:t>45</w:t>
                </w:r>
                <w:r>
                  <w:rPr>
                    <w:rFonts w:ascii="仿宋_GB2312" w:eastAsia="仿宋_GB2312" w:hAnsi="仿宋_GB2312" w:cs="仿宋_GB2312" w:hint="eastAsia"/>
                    <w:color w:val="000000"/>
                    <w:szCs w:val="21"/>
                  </w:rPr>
                  <w:t>天。</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360FB" w:rsidRDefault="00004C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交付地点：营口仙人岛经济开发区管委会。</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360FB" w:rsidRDefault="00004C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7360FB">
                  <w:rPr>
                    <w:rFonts w:ascii="仿宋_GB2312" w:eastAsia="仿宋_GB2312" w:hAnsi="仿宋_GB2312" w:cs="仿宋_GB2312" w:hint="eastAsia"/>
                    <w:color w:val="000000"/>
                    <w:szCs w:val="21"/>
                  </w:rPr>
                  <w:t>合同签订后，支付合同价款</w:t>
                </w:r>
                <w:r w:rsidRPr="007360FB">
                  <w:rPr>
                    <w:rFonts w:ascii="仿宋_GB2312" w:eastAsia="仿宋_GB2312" w:hAnsi="仿宋_GB2312" w:cs="仿宋_GB2312" w:hint="eastAsia"/>
                    <w:color w:val="000000"/>
                    <w:szCs w:val="21"/>
                  </w:rPr>
                  <w:t>15%</w:t>
                </w:r>
                <w:r w:rsidRPr="007360FB">
                  <w:rPr>
                    <w:rFonts w:ascii="仿宋_GB2312" w:eastAsia="仿宋_GB2312" w:hAnsi="仿宋_GB2312" w:cs="仿宋_GB2312" w:hint="eastAsia"/>
                    <w:color w:val="000000"/>
                    <w:szCs w:val="21"/>
                  </w:rPr>
                  <w:t>作为预付款；视工程进度和财政资金到账情况支付合同价款的</w:t>
                </w:r>
                <w:r w:rsidRPr="007360FB">
                  <w:rPr>
                    <w:rFonts w:ascii="仿宋_GB2312" w:eastAsia="仿宋_GB2312" w:hAnsi="仿宋_GB2312" w:cs="仿宋_GB2312" w:hint="eastAsia"/>
                    <w:color w:val="000000"/>
                    <w:szCs w:val="21"/>
                  </w:rPr>
                  <w:t>80%</w:t>
                </w:r>
                <w:r w:rsidRPr="007360FB">
                  <w:rPr>
                    <w:rFonts w:ascii="仿宋_GB2312" w:eastAsia="仿宋_GB2312" w:hAnsi="仿宋_GB2312" w:cs="仿宋_GB2312" w:hint="eastAsia"/>
                    <w:color w:val="000000"/>
                    <w:szCs w:val="21"/>
                  </w:rPr>
                  <w:t>；余款</w:t>
                </w:r>
                <w:r w:rsidRPr="007360FB">
                  <w:rPr>
                    <w:rFonts w:ascii="仿宋_GB2312" w:eastAsia="仿宋_GB2312" w:hAnsi="仿宋_GB2312" w:cs="仿宋_GB2312" w:hint="eastAsia"/>
                    <w:color w:val="000000"/>
                    <w:szCs w:val="21"/>
                  </w:rPr>
                  <w:t>5%</w:t>
                </w:r>
                <w:r w:rsidRPr="007360FB">
                  <w:rPr>
                    <w:rFonts w:ascii="仿宋_GB2312" w:eastAsia="仿宋_GB2312" w:hAnsi="仿宋_GB2312" w:cs="仿宋_GB2312" w:hint="eastAsia"/>
                    <w:color w:val="000000"/>
                    <w:szCs w:val="21"/>
                  </w:rPr>
                  <w:t>作为质量保证金，质保期（一年）满后，且无任何问题，一次性付清，不计利息。</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1366"/>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360FB" w:rsidRDefault="00004C6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360FB" w:rsidRDefault="00004C68"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360FB" w:rsidRDefault="00004C68"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360F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552"/>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360FB">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824"/>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360FB" w:rsidRDefault="00004C68" w:rsidP="007360FB">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12</w:t>
                </w:r>
                <w:r>
                  <w:rPr>
                    <w:rFonts w:ascii="仿宋_GB2312" w:eastAsia="仿宋_GB2312" w:hAnsi="仿宋_GB2312" w:cs="仿宋_GB2312" w:hint="eastAsia"/>
                    <w:color w:val="000000"/>
                    <w:szCs w:val="21"/>
                  </w:rPr>
                  <w:t>）小时内到达</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552"/>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552"/>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337"/>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r w:rsidR="007360FB" w:rsidTr="007966A8">
            <w:trPr>
              <w:trHeight w:val="1105"/>
              <w:jc w:val="center"/>
            </w:trPr>
            <w:tc>
              <w:tcPr>
                <w:tcW w:w="50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360FB" w:rsidRDefault="00004C68"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360FB" w:rsidRDefault="00004C68" w:rsidP="007966A8">
                <w:pPr>
                  <w:adjustRightInd w:val="0"/>
                  <w:snapToGrid w:val="0"/>
                  <w:ind w:rightChars="50" w:right="105"/>
                  <w:jc w:val="center"/>
                  <w:rPr>
                    <w:rFonts w:ascii="仿宋_GB2312" w:eastAsia="仿宋_GB2312" w:hAnsi="仿宋_GB2312" w:cs="仿宋_GB2312"/>
                    <w:szCs w:val="21"/>
                  </w:rPr>
                </w:pPr>
              </w:p>
            </w:tc>
          </w:tr>
        </w:tbl>
        <w:p w:rsidR="007360FB" w:rsidRPr="00EA47E6" w:rsidRDefault="00004C68" w:rsidP="00715804"/>
        <w:p w:rsidR="00715804" w:rsidRDefault="00004C68"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u w:val="single"/>
        </w:rPr>
      </w:pPr>
    </w:p>
    <w:p w:rsidR="00CC10BA" w:rsidRDefault="00CC10BA">
      <w:pPr>
        <w:widowControl/>
        <w:jc w:val="left"/>
        <w:rPr>
          <w:rFonts w:ascii="仿宋_GB2312" w:eastAsia="仿宋_GB2312" w:hAnsi="仿宋_GB2312" w:cs="仿宋_GB2312"/>
          <w:b/>
          <w:bCs/>
          <w:sz w:val="32"/>
          <w:szCs w:val="28"/>
        </w:rPr>
      </w:pPr>
      <w:r>
        <w:rPr>
          <w:rFonts w:ascii="仿宋_GB2312" w:eastAsia="仿宋_GB2312" w:hAnsi="仿宋_GB2312" w:cs="仿宋_GB2312"/>
          <w:szCs w:val="28"/>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格式15</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22" w:name="_Toc20929_WPSOffice_Level2"/>
      <w:bookmarkStart w:id="123" w:name="_Toc9410_WPSOffice_Level2"/>
      <w:r>
        <w:rPr>
          <w:rFonts w:ascii="仿宋_GB2312" w:eastAsia="仿宋_GB2312" w:hAnsi="仿宋_GB2312" w:cs="仿宋_GB2312" w:hint="eastAsia"/>
          <w:b/>
          <w:bCs/>
          <w:sz w:val="32"/>
          <w:szCs w:val="32"/>
        </w:rPr>
        <w:t>投标人关联单位的说明</w:t>
      </w:r>
      <w:bookmarkEnd w:id="122"/>
      <w:bookmarkEnd w:id="12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4" w:name="_Toc31070_WPSOffice_Level2"/>
      <w:bookmarkStart w:id="125" w:name="_Toc2074_WPSOffice_Level2"/>
      <w:r>
        <w:rPr>
          <w:rFonts w:ascii="仿宋_GB2312" w:eastAsia="仿宋_GB2312" w:hAnsi="仿宋_GB2312" w:cs="仿宋_GB2312" w:hint="eastAsia"/>
          <w:szCs w:val="21"/>
        </w:rPr>
        <w:t>（1）与投标人单位法定代表人（或非法人组织负责人）为同一人的其他单位；</w:t>
      </w:r>
      <w:bookmarkEnd w:id="124"/>
      <w:bookmarkEnd w:id="12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126" w:name="_Toc27053_WPSOffice_Level2"/>
      <w:bookmarkStart w:id="127" w:name="_Toc889_WPSOffice_Level2"/>
      <w:r>
        <w:rPr>
          <w:rFonts w:ascii="仿宋_GB2312" w:eastAsia="仿宋_GB2312" w:hAnsi="仿宋_GB2312" w:cs="仿宋_GB2312" w:hint="eastAsia"/>
          <w:szCs w:val="21"/>
        </w:rPr>
        <w:t>（2）与投标人存在直接控股、管理关系的其他单位。</w:t>
      </w:r>
      <w:bookmarkEnd w:id="126"/>
      <w:bookmarkEnd w:id="127"/>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w:t>
      </w:r>
      <w:r>
        <w:rPr>
          <w:rFonts w:ascii="仿宋_GB2312" w:eastAsia="仿宋_GB2312" w:hAnsi="仿宋_GB2312" w:cs="仿宋_GB2312" w:hint="eastAsia"/>
          <w:szCs w:val="21"/>
        </w:rPr>
        <w:t>授权</w:t>
      </w:r>
      <w:r>
        <w:rPr>
          <w:rFonts w:ascii="仿宋_GB2312" w:eastAsia="仿宋_GB2312" w:hAnsi="仿宋_GB2312" w:cs="仿宋_GB2312" w:hint="eastAsia"/>
        </w:rPr>
        <w:t>委托</w:t>
      </w:r>
      <w:r>
        <w:rPr>
          <w:rFonts w:ascii="仿宋_GB2312" w:eastAsia="仿宋_GB2312" w:hAnsi="仿宋_GB2312" w:cs="仿宋_GB2312" w:hint="eastAsia"/>
          <w:szCs w:val="21"/>
        </w:rPr>
        <w:t>人</w:t>
      </w:r>
      <w:r>
        <w:rPr>
          <w:rFonts w:ascii="仿宋_GB2312" w:eastAsia="仿宋_GB2312" w:hAnsi="仿宋_GB2312" w:cs="仿宋_GB2312" w:hint="eastAsia"/>
        </w:rPr>
        <w:t>(签字或盖章)：</w:t>
      </w:r>
      <w:r>
        <w:rPr>
          <w:rFonts w:ascii="仿宋_GB2312" w:eastAsia="仿宋_GB2312" w:hAnsi="仿宋_GB2312" w:cs="仿宋_GB2312" w:hint="eastAsia"/>
          <w:u w:val="single"/>
        </w:rPr>
        <w:t xml:space="preserve">           </w:t>
      </w:r>
    </w:p>
    <w:p w:rsidR="00CC10BA" w:rsidRDefault="00CC10BA" w:rsidP="00CC10BA">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br w:type="page"/>
        <w:t>格式16</w:t>
      </w:r>
    </w:p>
    <w:p w:rsidR="00CC10BA"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sz w:val="32"/>
          <w:szCs w:val="32"/>
        </w:rPr>
      </w:pPr>
      <w:bookmarkStart w:id="128" w:name="_Toc13329_WPSOffice_Level2"/>
      <w:bookmarkStart w:id="129" w:name="_Toc6847_WPSOffice_Level2"/>
      <w:r>
        <w:rPr>
          <w:rFonts w:ascii="仿宋_GB2312" w:eastAsia="仿宋_GB2312" w:hAnsi="仿宋_GB2312" w:cs="仿宋_GB2312" w:hint="eastAsia"/>
          <w:b/>
          <w:bCs/>
          <w:sz w:val="32"/>
          <w:szCs w:val="32"/>
        </w:rPr>
        <w:t>进口产品制造厂家的授权书</w:t>
      </w:r>
      <w:bookmarkEnd w:id="128"/>
      <w:bookmarkEnd w:id="129"/>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CC10BA" w:rsidRDefault="00CC10BA" w:rsidP="00CC10B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我们</w:t>
      </w:r>
      <w:r>
        <w:rPr>
          <w:rFonts w:ascii="仿宋_GB2312" w:eastAsia="仿宋_GB2312" w:hAnsi="仿宋_GB2312" w:cs="仿宋_GB2312" w:hint="eastAsia"/>
          <w:szCs w:val="21"/>
          <w:u w:val="single"/>
        </w:rPr>
        <w:t>（制造商名称）</w:t>
      </w:r>
      <w:r>
        <w:rPr>
          <w:rFonts w:ascii="仿宋_GB2312" w:eastAsia="仿宋_GB2312" w:hAnsi="仿宋_GB2312" w:cs="仿宋_GB2312" w:hint="eastAsia"/>
          <w:szCs w:val="21"/>
        </w:rPr>
        <w:t>是按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法律成立的一家制造商，主要营业地点设在</w:t>
      </w:r>
      <w:r>
        <w:rPr>
          <w:rFonts w:ascii="仿宋_GB2312" w:eastAsia="仿宋_GB2312" w:hAnsi="仿宋_GB2312" w:cs="仿宋_GB2312" w:hint="eastAsia"/>
          <w:szCs w:val="21"/>
          <w:u w:val="single"/>
        </w:rPr>
        <w:t>（制造商地址）</w:t>
      </w:r>
      <w:r>
        <w:rPr>
          <w:rFonts w:ascii="仿宋_GB2312" w:eastAsia="仿宋_GB2312" w:hAnsi="仿宋_GB2312" w:cs="仿宋_GB2312" w:hint="eastAsia"/>
          <w:szCs w:val="21"/>
        </w:rPr>
        <w:t>。兹指派按</w:t>
      </w:r>
      <w:r>
        <w:rPr>
          <w:rFonts w:ascii="仿宋_GB2312" w:eastAsia="仿宋_GB2312" w:hAnsi="仿宋_GB2312" w:cs="仿宋_GB2312" w:hint="eastAsia"/>
          <w:szCs w:val="21"/>
          <w:u w:val="single"/>
        </w:rPr>
        <w:t>（国家名称）</w:t>
      </w:r>
      <w:r>
        <w:rPr>
          <w:rFonts w:ascii="仿宋_GB2312" w:eastAsia="仿宋_GB2312" w:hAnsi="仿宋_GB2312" w:cs="仿宋_GB2312" w:hint="eastAsia"/>
          <w:szCs w:val="21"/>
        </w:rPr>
        <w:t>的法律正式成立的，主要营业地点设在</w:t>
      </w:r>
      <w:r>
        <w:rPr>
          <w:rFonts w:ascii="仿宋_GB2312" w:eastAsia="仿宋_GB2312" w:hAnsi="仿宋_GB2312" w:cs="仿宋_GB2312" w:hint="eastAsia"/>
          <w:szCs w:val="21"/>
          <w:u w:val="single"/>
        </w:rPr>
        <w:t>（投标人地址）</w:t>
      </w:r>
      <w:r>
        <w:rPr>
          <w:rFonts w:ascii="仿宋_GB2312" w:eastAsia="仿宋_GB2312" w:hAnsi="仿宋_GB2312" w:cs="仿宋_GB2312" w:hint="eastAsia"/>
          <w:szCs w:val="21"/>
        </w:rPr>
        <w:t>的</w:t>
      </w:r>
      <w:r>
        <w:rPr>
          <w:rFonts w:ascii="仿宋_GB2312" w:eastAsia="仿宋_GB2312" w:hAnsi="仿宋_GB2312" w:cs="仿宋_GB2312" w:hint="eastAsia"/>
          <w:szCs w:val="21"/>
          <w:u w:val="single"/>
        </w:rPr>
        <w:t>（投标人名称）</w:t>
      </w:r>
      <w:r>
        <w:rPr>
          <w:rFonts w:ascii="仿宋_GB2312" w:eastAsia="仿宋_GB2312" w:hAnsi="仿宋_GB2312" w:cs="仿宋_GB2312" w:hint="eastAsia"/>
          <w:szCs w:val="21"/>
        </w:rPr>
        <w:t>作为我方真正的合法的代理人进行下列有效的活动：</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（1）代表我方办理贵方</w:t>
      </w:r>
      <w:r>
        <w:rPr>
          <w:rFonts w:ascii="仿宋_GB2312" w:eastAsia="仿宋_GB2312" w:hAnsi="仿宋_GB2312" w:cs="仿宋_GB2312" w:hint="eastAsia"/>
          <w:szCs w:val="21"/>
          <w:u w:val="single"/>
        </w:rPr>
        <w:t xml:space="preserve"> （项目编号、项目名称、包号）</w:t>
      </w:r>
      <w:r>
        <w:rPr>
          <w:rFonts w:ascii="仿宋_GB2312" w:eastAsia="仿宋_GB2312" w:hAnsi="仿宋_GB2312" w:cs="仿宋_GB2312" w:hint="eastAsia"/>
          <w:szCs w:val="21"/>
        </w:rPr>
        <w:t xml:space="preserve"> 投标邀请要求提供的由我方制造的货物的有关事宜，并对我方具有约束力。</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（2）作为制造商，我方保证以投标合作者来约束自己，并对该投标共同和分别承担招标文件中所规定的义务。</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（3）我方兹授予</w:t>
      </w:r>
      <w:r>
        <w:rPr>
          <w:rFonts w:ascii="仿宋_GB2312" w:eastAsia="仿宋_GB2312" w:hAnsi="仿宋_GB2312" w:cs="仿宋_GB2312" w:hint="eastAsia"/>
          <w:szCs w:val="21"/>
          <w:u w:val="single"/>
        </w:rPr>
        <w:t xml:space="preserve"> （投标人名称） </w:t>
      </w:r>
      <w:r>
        <w:rPr>
          <w:rFonts w:ascii="仿宋_GB2312" w:eastAsia="仿宋_GB2312" w:hAnsi="仿宋_GB2312" w:cs="仿宋_GB2312" w:hint="eastAsia"/>
          <w:szCs w:val="21"/>
        </w:rPr>
        <w:t xml:space="preserve">全权办理和履行上述我方为完成上述各点所必须的事宜，具有替换或撤销的全权。兹确认 </w:t>
      </w:r>
      <w:r>
        <w:rPr>
          <w:rFonts w:ascii="仿宋_GB2312" w:eastAsia="仿宋_GB2312" w:hAnsi="仿宋_GB2312" w:cs="仿宋_GB2312" w:hint="eastAsia"/>
          <w:szCs w:val="21"/>
          <w:u w:val="single"/>
        </w:rPr>
        <w:t xml:space="preserve">（投标人名称） </w:t>
      </w:r>
      <w:r>
        <w:rPr>
          <w:rFonts w:ascii="仿宋_GB2312" w:eastAsia="仿宋_GB2312" w:hAnsi="仿宋_GB2312" w:cs="仿宋_GB2312" w:hint="eastAsia"/>
          <w:szCs w:val="21"/>
        </w:rPr>
        <w:t>或其正式授权代表依此合法地办理一切事宜。</w:t>
      </w: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（4）我方于</w:t>
      </w:r>
      <w:r>
        <w:rPr>
          <w:rFonts w:ascii="仿宋_GB2312" w:eastAsia="仿宋_GB2312" w:hAnsi="仿宋_GB2312" w:cs="仿宋_GB2312" w:hint="eastAsia"/>
          <w:szCs w:val="21"/>
          <w:u w:val="single"/>
        </w:rPr>
        <w:t xml:space="preserve"> 年 月 </w:t>
      </w:r>
      <w:proofErr w:type="gramStart"/>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签署</w:t>
      </w:r>
      <w:proofErr w:type="gramEnd"/>
      <w:r>
        <w:rPr>
          <w:rFonts w:ascii="仿宋_GB2312" w:eastAsia="仿宋_GB2312" w:hAnsi="仿宋_GB2312" w:cs="仿宋_GB2312" w:hint="eastAsia"/>
          <w:szCs w:val="21"/>
        </w:rPr>
        <w:t>本文件，</w:t>
      </w:r>
      <w:r>
        <w:rPr>
          <w:rFonts w:ascii="仿宋_GB2312" w:eastAsia="仿宋_GB2312" w:hAnsi="仿宋_GB2312" w:cs="仿宋_GB2312" w:hint="eastAsia"/>
          <w:szCs w:val="21"/>
          <w:u w:val="single"/>
        </w:rPr>
        <w:t xml:space="preserve"> （投标人名称）</w:t>
      </w:r>
      <w:r>
        <w:rPr>
          <w:rFonts w:ascii="仿宋_GB2312" w:eastAsia="仿宋_GB2312" w:hAnsi="仿宋_GB2312" w:cs="仿宋_GB2312" w:hint="eastAsia"/>
          <w:szCs w:val="21"/>
        </w:rPr>
        <w:t>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日接受此件，以此为证。</w:t>
      </w: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签字人职务和部门：</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签字人姓名：</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签字人（签字）：</w:t>
      </w:r>
      <w:r>
        <w:rPr>
          <w:rFonts w:ascii="仿宋_GB2312" w:eastAsia="仿宋_GB2312" w:hAnsi="仿宋_GB2312" w:cs="仿宋_GB2312" w:hint="eastAsia"/>
          <w:szCs w:val="21"/>
          <w:u w:val="single"/>
        </w:rPr>
        <w:t xml:space="preserve">                           </w:t>
      </w:r>
    </w:p>
    <w:p w:rsidR="00CC10BA" w:rsidRDefault="00CC10BA" w:rsidP="00CC10B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u w:val="single"/>
        </w:rPr>
      </w:pPr>
    </w:p>
    <w:p w:rsidR="00CC10BA" w:rsidRDefault="00CC10BA" w:rsidP="00CC10BA">
      <w:pPr>
        <w:spacing w:line="360" w:lineRule="auto"/>
        <w:ind w:firstLineChars="200" w:firstLine="420"/>
        <w:rPr>
          <w:rFonts w:ascii="仿宋_GB2312" w:eastAsia="仿宋_GB2312" w:hAnsi="仿宋_GB2312" w:cs="仿宋_GB2312"/>
          <w:szCs w:val="21"/>
        </w:rPr>
      </w:pPr>
    </w:p>
    <w:p w:rsidR="00CC10BA" w:rsidRDefault="00CC10BA" w:rsidP="00CC10B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Default="00CC10BA" w:rsidP="00CC10BA">
      <w:pPr>
        <w:widowControl/>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0" w:name="_Toc19164_WPSOffice_Level2"/>
      <w:bookmarkStart w:id="131" w:name="_Toc4541_WPSOffice_Level2"/>
      <w:r>
        <w:rPr>
          <w:rFonts w:ascii="仿宋_GB2312" w:eastAsia="仿宋_GB2312" w:hAnsi="仿宋_GB2312" w:cs="仿宋_GB2312" w:hint="eastAsia"/>
          <w:b/>
          <w:bCs/>
          <w:sz w:val="32"/>
          <w:szCs w:val="32"/>
        </w:rPr>
        <w:t>中小企业声明函</w:t>
      </w:r>
      <w:bookmarkEnd w:id="130"/>
      <w:bookmarkEnd w:id="131"/>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p>
    <w:p w:rsidR="00CC10BA" w:rsidRDefault="00CC10BA" w:rsidP="00CC10BA">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项目采购活动提供本企业制造的货物，由本企业承担工程、提供服务，或者提供其他</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（请填写：中型、小型、微型）企业制造的货物。本条所称货物不包括使用大型企业注册商标的货物。</w:t>
      </w:r>
    </w:p>
    <w:p w:rsidR="00CC10BA" w:rsidRDefault="00CC10BA" w:rsidP="00CC10BA">
      <w:pPr>
        <w:widowControl/>
        <w:spacing w:line="360" w:lineRule="auto"/>
        <w:ind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104"/>
        </w:trPr>
        <w:tc>
          <w:tcPr>
            <w:tcW w:w="8320" w:type="dxa"/>
            <w:gridSpan w:val="6"/>
            <w:vAlign w:val="center"/>
          </w:tcPr>
          <w:p w:rsidR="00CC10BA" w:rsidRDefault="00CC10BA" w:rsidP="00605B02">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CC10BA" w:rsidRDefault="00CC10BA" w:rsidP="00605B02">
            <w:pPr>
              <w:widowControl/>
              <w:jc w:val="left"/>
              <w:rPr>
                <w:rFonts w:ascii="仿宋_GB2312" w:eastAsia="仿宋_GB2312" w:hAnsi="仿宋_GB2312" w:cs="仿宋_GB2312"/>
                <w:szCs w:val="21"/>
              </w:rPr>
            </w:pPr>
            <w:r>
              <w:rPr>
                <w:rFonts w:ascii="仿宋_GB2312" w:eastAsia="仿宋_GB2312" w:hAnsi="仿宋_GB2312" w:cs="仿宋_GB2312" w:hint="eastAsia"/>
                <w:b/>
                <w:bCs/>
                <w:kern w:val="0"/>
                <w:szCs w:val="21"/>
              </w:rPr>
              <w:t>（注：投标产品非投标人生产制造的，不须填写此表格）</w:t>
            </w:r>
          </w:p>
        </w:tc>
      </w:tr>
    </w:tbl>
    <w:p w:rsidR="00CC10BA" w:rsidRDefault="00CC10BA" w:rsidP="00CC10BA">
      <w:pPr>
        <w:autoSpaceDN w:val="0"/>
        <w:spacing w:line="440" w:lineRule="exact"/>
        <w:ind w:firstLineChars="200" w:firstLine="420"/>
        <w:rPr>
          <w:rFonts w:ascii="仿宋_GB2312" w:eastAsia="仿宋_GB2312" w:hAnsi="仿宋_GB2312" w:cs="仿宋_GB2312"/>
          <w:szCs w:val="21"/>
        </w:rPr>
      </w:pPr>
    </w:p>
    <w:p w:rsidR="00CC10BA" w:rsidRDefault="00CC10BA" w:rsidP="00CC10BA">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注：投标人为非中小企业的，无需填写此声明函。</w:t>
      </w: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utoSpaceDN w:val="0"/>
        <w:spacing w:line="440" w:lineRule="exact"/>
        <w:ind w:right="170"/>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格式18</w:t>
      </w:r>
    </w:p>
    <w:p w:rsidR="00CC10BA"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sz w:val="32"/>
          <w:szCs w:val="32"/>
        </w:rPr>
      </w:pPr>
      <w:bookmarkStart w:id="132" w:name="_Toc21675_WPSOffice_Level2"/>
      <w:bookmarkStart w:id="133" w:name="_Toc25502_WPSOffice_Level2"/>
      <w:r>
        <w:rPr>
          <w:rFonts w:ascii="仿宋_GB2312" w:eastAsia="仿宋_GB2312" w:hAnsi="仿宋_GB2312" w:cs="仿宋_GB2312" w:hint="eastAsia"/>
          <w:b/>
          <w:bCs/>
          <w:sz w:val="32"/>
          <w:szCs w:val="32"/>
        </w:rPr>
        <w:t>制造商企业（单位）类型声明函</w:t>
      </w:r>
      <w:bookmarkEnd w:id="132"/>
      <w:bookmarkEnd w:id="133"/>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jc w:val="center"/>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1015"/>
          <w:jc w:val="center"/>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注：投标人所投产品为其它企业生产时须提供此声明函，仅作为价格扣除条件。</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u w:val="single"/>
        </w:rPr>
      </w:pPr>
    </w:p>
    <w:p w:rsidR="00CC10BA" w:rsidRDefault="00CC10BA" w:rsidP="00CC10BA">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格式19</w:t>
      </w:r>
    </w:p>
    <w:p w:rsidR="00CC10BA"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sz w:val="32"/>
          <w:szCs w:val="32"/>
        </w:rPr>
      </w:pPr>
      <w:bookmarkStart w:id="134" w:name="_Toc13566_WPSOffice_Level2"/>
      <w:bookmarkStart w:id="135" w:name="_Toc29880_WPSOffice_Level2"/>
      <w:r>
        <w:rPr>
          <w:rFonts w:ascii="仿宋_GB2312" w:eastAsia="仿宋_GB2312" w:hAnsi="仿宋_GB2312" w:cs="仿宋_GB2312" w:hint="eastAsia"/>
          <w:b/>
          <w:bCs/>
          <w:sz w:val="32"/>
          <w:szCs w:val="32"/>
        </w:rPr>
        <w:t>残疾人福利性单位声明函</w:t>
      </w:r>
      <w:bookmarkEnd w:id="134"/>
      <w:bookmarkEnd w:id="135"/>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CC10BA" w:rsidTr="00605B02">
        <w:trPr>
          <w:trHeight w:val="65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CC10BA" w:rsidRDefault="00CC10BA" w:rsidP="00605B02">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496"/>
        </w:trPr>
        <w:tc>
          <w:tcPr>
            <w:tcW w:w="953" w:type="dxa"/>
            <w:vAlign w:val="center"/>
          </w:tcPr>
          <w:p w:rsidR="00CC10BA" w:rsidRDefault="00CC10BA"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CC10BA" w:rsidRDefault="00CC10BA" w:rsidP="00605B02">
            <w:pPr>
              <w:jc w:val="center"/>
              <w:rPr>
                <w:rFonts w:ascii="仿宋_GB2312" w:eastAsia="仿宋_GB2312" w:hAnsi="仿宋_GB2312" w:cs="仿宋_GB2312"/>
                <w:szCs w:val="21"/>
              </w:rPr>
            </w:pPr>
          </w:p>
        </w:tc>
        <w:tc>
          <w:tcPr>
            <w:tcW w:w="158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427" w:type="dxa"/>
            <w:vAlign w:val="center"/>
          </w:tcPr>
          <w:p w:rsidR="00CC10BA" w:rsidRDefault="00CC10BA" w:rsidP="00605B02">
            <w:pPr>
              <w:jc w:val="center"/>
              <w:rPr>
                <w:rFonts w:ascii="仿宋_GB2312" w:eastAsia="仿宋_GB2312" w:hAnsi="仿宋_GB2312" w:cs="仿宋_GB2312"/>
                <w:szCs w:val="21"/>
              </w:rPr>
            </w:pPr>
          </w:p>
        </w:tc>
        <w:tc>
          <w:tcPr>
            <w:tcW w:w="1344" w:type="dxa"/>
            <w:vAlign w:val="center"/>
          </w:tcPr>
          <w:p w:rsidR="00CC10BA" w:rsidRDefault="00CC10BA" w:rsidP="00605B02">
            <w:pPr>
              <w:spacing w:line="360" w:lineRule="auto"/>
              <w:rPr>
                <w:rFonts w:ascii="仿宋_GB2312" w:eastAsia="仿宋_GB2312" w:hAnsi="仿宋_GB2312" w:cs="仿宋_GB2312"/>
                <w:szCs w:val="21"/>
              </w:rPr>
            </w:pPr>
          </w:p>
        </w:tc>
      </w:tr>
      <w:tr w:rsidR="00CC10BA" w:rsidTr="00605B02">
        <w:trPr>
          <w:trHeight w:val="758"/>
        </w:trPr>
        <w:tc>
          <w:tcPr>
            <w:tcW w:w="8320" w:type="dxa"/>
            <w:gridSpan w:val="6"/>
            <w:vAlign w:val="center"/>
          </w:tcPr>
          <w:p w:rsidR="00CC10BA" w:rsidRDefault="00CC10BA" w:rsidP="00605B02">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CC10BA"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rPr>
      </w:pPr>
    </w:p>
    <w:p w:rsidR="00CC10BA" w:rsidRDefault="00CC10BA" w:rsidP="00CC10B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480" w:lineRule="auto"/>
        <w:ind w:rightChars="50" w:right="105"/>
        <w:jc w:val="left"/>
        <w:rPr>
          <w:rFonts w:ascii="仿宋_GB2312" w:eastAsia="仿宋_GB2312" w:hAnsi="仿宋_GB2312" w:cs="仿宋_GB2312"/>
          <w:b/>
          <w:sz w:val="28"/>
          <w:szCs w:val="28"/>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szCs w:val="21"/>
          <w:u w:val="single"/>
        </w:rPr>
      </w:pPr>
    </w:p>
    <w:p w:rsidR="00CC10BA" w:rsidRDefault="00CC10BA" w:rsidP="00CC10BA">
      <w:pPr>
        <w:adjustRightInd w:val="0"/>
        <w:snapToGrid w:val="0"/>
        <w:spacing w:line="360" w:lineRule="auto"/>
        <w:ind w:rightChars="50" w:right="105"/>
        <w:jc w:val="left"/>
        <w:rPr>
          <w:rFonts w:ascii="仿宋_GB2312" w:eastAsia="仿宋_GB2312" w:hAnsi="仿宋_GB2312" w:cs="仿宋_GB2312"/>
          <w:szCs w:val="21"/>
          <w:u w:val="single"/>
        </w:rPr>
      </w:pPr>
    </w:p>
    <w:p w:rsidR="00CC10BA" w:rsidRDefault="00CC10BA" w:rsidP="00CC10BA">
      <w:pPr>
        <w:widowControl/>
        <w:jc w:val="left"/>
        <w:rPr>
          <w:rFonts w:ascii="仿宋_GB2312" w:eastAsia="仿宋_GB2312" w:hAnsi="仿宋_GB2312" w:cs="仿宋_GB2312"/>
          <w:b/>
          <w:kern w:val="44"/>
          <w:sz w:val="44"/>
        </w:rPr>
      </w:pPr>
      <w:r>
        <w:rPr>
          <w:rFonts w:ascii="仿宋_GB2312" w:eastAsia="仿宋_GB2312" w:hAnsi="仿宋_GB2312" w:cs="仿宋_GB2312" w:hint="eastAsia"/>
        </w:rPr>
        <w:br w:type="page"/>
      </w:r>
    </w:p>
    <w:p w:rsidR="00CC10BA" w:rsidRDefault="00CC10BA">
      <w:pPr>
        <w:widowControl/>
        <w:jc w:val="left"/>
        <w:rPr>
          <w:rFonts w:ascii="仿宋_GB2312" w:eastAsia="仿宋_GB2312" w:hAnsi="仿宋_GB2312" w:cs="仿宋_GB2312"/>
          <w:b/>
          <w:bCs/>
          <w:sz w:val="32"/>
          <w:szCs w:val="28"/>
        </w:rPr>
      </w:pPr>
    </w:p>
    <w:p w:rsidR="00F51F23" w:rsidRDefault="00F51F23" w:rsidP="00F51F23">
      <w:pPr>
        <w:pStyle w:val="11"/>
        <w:jc w:val="center"/>
      </w:pPr>
      <w:bookmarkStart w:id="136" w:name="_Toc4498_WPSOffice_Level1"/>
      <w:r>
        <w:rPr>
          <w:rFonts w:hint="eastAsia"/>
        </w:rPr>
        <w:t>第三章</w:t>
      </w:r>
      <w:r>
        <w:rPr>
          <w:rFonts w:hint="eastAsia"/>
        </w:rPr>
        <w:t xml:space="preserve"> </w:t>
      </w:r>
      <w:r>
        <w:rPr>
          <w:rFonts w:hint="eastAsia"/>
        </w:rPr>
        <w:t>货物需求</w:t>
      </w:r>
      <w:bookmarkEnd w:id="136"/>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B07492" w:rsidRPr="00B07492" w:rsidRDefault="00004C68"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004C68"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004C68"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7360FB" w:rsidRDefault="00004C68" w:rsidP="0090203E">
          <w:pPr>
            <w:rPr>
              <w:rFonts w:ascii="仿宋" w:hAnsi="仿宋"/>
            </w:rPr>
          </w:pPr>
        </w:p>
        <w:p w:rsidR="007360FB" w:rsidRDefault="00004C68" w:rsidP="007360FB">
          <w:pPr>
            <w:widowControl/>
            <w:jc w:val="center"/>
            <w:rPr>
              <w:rFonts w:ascii="仿宋_GB2312" w:eastAsia="仿宋_GB2312" w:hAnsi="仿宋_GB2312" w:cs="仿宋_GB2312"/>
              <w:b/>
              <w:bCs/>
              <w:szCs w:val="21"/>
            </w:rPr>
          </w:pPr>
          <w:r>
            <w:rPr>
              <w:rFonts w:ascii="仿宋_GB2312" w:eastAsia="仿宋_GB2312" w:hAnsi="仿宋_GB2312" w:cs="仿宋_GB2312" w:hint="eastAsia"/>
              <w:b/>
              <w:bCs/>
              <w:color w:val="000000"/>
              <w:sz w:val="44"/>
              <w:szCs w:val="44"/>
            </w:rPr>
            <w:t>服务事项</w:t>
          </w:r>
        </w:p>
        <w:p w:rsidR="007360FB" w:rsidRDefault="00004C68" w:rsidP="007360FB">
          <w:pPr>
            <w:spacing w:line="360" w:lineRule="auto"/>
            <w:jc w:val="center"/>
            <w:rPr>
              <w:rFonts w:ascii="仿宋" w:hAnsi="仿宋" w:cs="仿宋_GB2312"/>
              <w:szCs w:val="21"/>
            </w:rPr>
          </w:pPr>
          <w:r>
            <w:rPr>
              <w:rFonts w:ascii="宋体" w:hAnsi="宋体" w:cs="宋体" w:hint="eastAsia"/>
              <w:b/>
              <w:color w:val="000000"/>
              <w:kern w:val="0"/>
              <w:sz w:val="28"/>
              <w:szCs w:val="28"/>
            </w:rPr>
            <w:t>四楼会议室装修改造工程</w:t>
          </w:r>
        </w:p>
        <w:tbl>
          <w:tblPr>
            <w:tblW w:w="4998" w:type="pct"/>
            <w:tblCellMar>
              <w:left w:w="0" w:type="dxa"/>
              <w:right w:w="0" w:type="dxa"/>
            </w:tblCellMar>
            <w:tblLook w:val="0000" w:firstRow="0" w:lastRow="0" w:firstColumn="0" w:lastColumn="0" w:noHBand="0" w:noVBand="0"/>
          </w:tblPr>
          <w:tblGrid>
            <w:gridCol w:w="606"/>
            <w:gridCol w:w="1020"/>
            <w:gridCol w:w="5891"/>
            <w:gridCol w:w="705"/>
            <w:gridCol w:w="705"/>
          </w:tblGrid>
          <w:tr w:rsidR="007360FB" w:rsidTr="00C616CC">
            <w:trPr>
              <w:trHeight w:val="400"/>
            </w:trPr>
            <w:tc>
              <w:tcPr>
                <w:tcW w:w="339"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571"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名称</w:t>
                </w:r>
              </w:p>
            </w:tc>
            <w:tc>
              <w:tcPr>
                <w:tcW w:w="3297"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规格及要求</w:t>
                </w:r>
              </w:p>
            </w:tc>
            <w:tc>
              <w:tcPr>
                <w:tcW w:w="395"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c>
              <w:tcPr>
                <w:tcW w:w="395" w:type="pct"/>
                <w:vMerge w:val="restart"/>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r>
          <w:tr w:rsidR="007360FB" w:rsidTr="00C616CC">
            <w:trPr>
              <w:trHeight w:val="400"/>
            </w:trPr>
            <w:tc>
              <w:tcPr>
                <w:tcW w:w="339"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571"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3297"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395"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395"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拆除</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吊棚</w:t>
                </w:r>
                <w:r>
                  <w:rPr>
                    <w:rFonts w:ascii="宋体" w:hAnsi="宋体" w:cs="宋体" w:hint="eastAsia"/>
                    <w:color w:val="000000"/>
                    <w:kern w:val="0"/>
                    <w:sz w:val="18"/>
                    <w:szCs w:val="18"/>
                  </w:rPr>
                  <w:t>.</w:t>
                </w:r>
                <w:r>
                  <w:rPr>
                    <w:rFonts w:ascii="宋体" w:hAnsi="宋体" w:cs="宋体" w:hint="eastAsia"/>
                    <w:color w:val="000000"/>
                    <w:kern w:val="0"/>
                    <w:sz w:val="18"/>
                    <w:szCs w:val="18"/>
                  </w:rPr>
                  <w:t>地毯</w:t>
                </w:r>
                <w:r>
                  <w:rPr>
                    <w:rFonts w:ascii="宋体" w:hAnsi="宋体" w:cs="宋体" w:hint="eastAsia"/>
                    <w:color w:val="000000"/>
                    <w:kern w:val="0"/>
                    <w:sz w:val="18"/>
                    <w:szCs w:val="18"/>
                  </w:rPr>
                  <w:t>.</w:t>
                </w:r>
                <w:r>
                  <w:rPr>
                    <w:rFonts w:ascii="宋体" w:hAnsi="宋体" w:cs="宋体" w:hint="eastAsia"/>
                    <w:color w:val="000000"/>
                    <w:kern w:val="0"/>
                    <w:sz w:val="18"/>
                    <w:szCs w:val="18"/>
                  </w:rPr>
                  <w:t>桌子</w:t>
                </w:r>
                <w:r>
                  <w:rPr>
                    <w:rFonts w:ascii="宋体" w:hAnsi="宋体" w:cs="宋体" w:hint="eastAsia"/>
                    <w:color w:val="000000"/>
                    <w:kern w:val="0"/>
                    <w:sz w:val="18"/>
                    <w:szCs w:val="18"/>
                  </w:rPr>
                  <w:t>.</w:t>
                </w:r>
                <w:r>
                  <w:rPr>
                    <w:rFonts w:ascii="宋体" w:hAnsi="宋体" w:cs="宋体" w:hint="eastAsia"/>
                    <w:color w:val="000000"/>
                    <w:kern w:val="0"/>
                    <w:sz w:val="18"/>
                    <w:szCs w:val="18"/>
                  </w:rPr>
                  <w:t>椅子，人工费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改电</w:t>
                </w:r>
                <w:proofErr w:type="gramEnd"/>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人工费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强电材料</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r>
                  <w:rPr>
                    <w:rFonts w:ascii="宋体" w:hAnsi="宋体" w:cs="宋体" w:hint="eastAsia"/>
                    <w:color w:val="000000"/>
                    <w:kern w:val="0"/>
                    <w:sz w:val="18"/>
                    <w:szCs w:val="18"/>
                  </w:rPr>
                  <w:t>平</w:t>
                </w:r>
                <w:r>
                  <w:rPr>
                    <w:rFonts w:ascii="宋体" w:hAnsi="宋体" w:cs="宋体" w:hint="eastAsia"/>
                    <w:color w:val="000000"/>
                    <w:kern w:val="0"/>
                    <w:sz w:val="18"/>
                    <w:szCs w:val="18"/>
                  </w:rPr>
                  <w:t>2.5</w:t>
                </w:r>
                <w:r>
                  <w:rPr>
                    <w:rFonts w:ascii="宋体" w:hAnsi="宋体" w:cs="宋体" w:hint="eastAsia"/>
                    <w:color w:val="000000"/>
                    <w:kern w:val="0"/>
                    <w:sz w:val="18"/>
                    <w:szCs w:val="18"/>
                  </w:rPr>
                  <w:t>平</w:t>
                </w:r>
                <w:r>
                  <w:rPr>
                    <w:rFonts w:ascii="宋体" w:hAnsi="宋体" w:cs="宋体" w:hint="eastAsia"/>
                    <w:color w:val="000000"/>
                    <w:kern w:val="0"/>
                    <w:sz w:val="18"/>
                    <w:szCs w:val="18"/>
                  </w:rPr>
                  <w:t>4</w:t>
                </w:r>
                <w:r>
                  <w:rPr>
                    <w:rFonts w:ascii="宋体" w:hAnsi="宋体" w:cs="宋体" w:hint="eastAsia"/>
                    <w:color w:val="000000"/>
                    <w:kern w:val="0"/>
                    <w:sz w:val="18"/>
                    <w:szCs w:val="18"/>
                  </w:rPr>
                  <w:t>平</w:t>
                </w:r>
                <w:r>
                  <w:rPr>
                    <w:rFonts w:ascii="宋体" w:hAnsi="宋体" w:cs="宋体" w:hint="eastAsia"/>
                    <w:color w:val="000000"/>
                    <w:kern w:val="0"/>
                    <w:sz w:val="18"/>
                    <w:szCs w:val="18"/>
                  </w:rPr>
                  <w:t>6</w:t>
                </w:r>
                <w:r>
                  <w:rPr>
                    <w:rFonts w:ascii="宋体" w:hAnsi="宋体" w:cs="宋体" w:hint="eastAsia"/>
                    <w:color w:val="000000"/>
                    <w:kern w:val="0"/>
                    <w:sz w:val="18"/>
                    <w:szCs w:val="18"/>
                  </w:rPr>
                  <w:t>平国标</w:t>
                </w:r>
                <w:r>
                  <w:rPr>
                    <w:rFonts w:ascii="宋体" w:hAnsi="宋体" w:cs="宋体" w:hint="eastAsia"/>
                    <w:color w:val="000000"/>
                    <w:kern w:val="0"/>
                    <w:sz w:val="18"/>
                    <w:szCs w:val="18"/>
                  </w:rPr>
                  <w:t>3C</w:t>
                </w:r>
                <w:r>
                  <w:rPr>
                    <w:rFonts w:ascii="宋体" w:hAnsi="宋体" w:cs="宋体" w:hint="eastAsia"/>
                    <w:color w:val="000000"/>
                    <w:kern w:val="0"/>
                    <w:sz w:val="18"/>
                    <w:szCs w:val="18"/>
                  </w:rPr>
                  <w:t>认证电线及辅料</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灯具</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灯具</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12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艺术吊顶</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①</w:t>
                </w:r>
                <w:proofErr w:type="gramStart"/>
                <w:r>
                  <w:rPr>
                    <w:rFonts w:ascii="宋体" w:hAnsi="宋体" w:cs="宋体" w:hint="eastAsia"/>
                    <w:color w:val="000000"/>
                    <w:kern w:val="0"/>
                    <w:sz w:val="18"/>
                    <w:szCs w:val="18"/>
                  </w:rPr>
                  <w:t>打水平棚线</w:t>
                </w:r>
                <w:proofErr w:type="gramEnd"/>
                <w:r>
                  <w:rPr>
                    <w:rFonts w:ascii="宋体" w:hAnsi="宋体" w:cs="宋体" w:hint="eastAsia"/>
                    <w:color w:val="000000"/>
                    <w:kern w:val="0"/>
                    <w:sz w:val="18"/>
                    <w:szCs w:val="18"/>
                  </w:rPr>
                  <w:t>②特定轻钢龙骨③石膏板造型④封石膏板</w:t>
                </w:r>
                <w:r>
                  <w:rPr>
                    <w:rFonts w:ascii="宋体" w:hAnsi="宋体" w:cs="宋体" w:hint="eastAsia"/>
                    <w:color w:val="000000"/>
                    <w:kern w:val="0"/>
                    <w:sz w:val="18"/>
                    <w:szCs w:val="18"/>
                  </w:rPr>
                  <w:t>.</w:t>
                </w:r>
                <w:r>
                  <w:rPr>
                    <w:rFonts w:ascii="宋体" w:hAnsi="宋体" w:cs="宋体" w:hint="eastAsia"/>
                    <w:color w:val="000000"/>
                    <w:kern w:val="0"/>
                    <w:sz w:val="18"/>
                    <w:szCs w:val="18"/>
                  </w:rPr>
                  <w:t>在封石膏板前木方表面应</w:t>
                </w:r>
                <w:proofErr w:type="gramStart"/>
                <w:r>
                  <w:rPr>
                    <w:rFonts w:ascii="宋体" w:hAnsi="宋体" w:cs="宋体" w:hint="eastAsia"/>
                    <w:color w:val="000000"/>
                    <w:kern w:val="0"/>
                    <w:sz w:val="18"/>
                    <w:szCs w:val="18"/>
                  </w:rPr>
                  <w:t>刷实木白</w:t>
                </w:r>
                <w:proofErr w:type="gramEnd"/>
                <w:r>
                  <w:rPr>
                    <w:rFonts w:ascii="宋体" w:hAnsi="宋体" w:cs="宋体" w:hint="eastAsia"/>
                    <w:color w:val="000000"/>
                    <w:kern w:val="0"/>
                    <w:sz w:val="18"/>
                    <w:szCs w:val="18"/>
                  </w:rPr>
                  <w:t>胶⑤用</w:t>
                </w:r>
                <w:proofErr w:type="gramStart"/>
                <w:r>
                  <w:rPr>
                    <w:rFonts w:ascii="宋体" w:hAnsi="宋体" w:cs="宋体" w:hint="eastAsia"/>
                    <w:color w:val="000000"/>
                    <w:kern w:val="0"/>
                    <w:sz w:val="18"/>
                    <w:szCs w:val="18"/>
                  </w:rPr>
                  <w:t>少量马钉固定</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然后用专用</w:t>
                </w:r>
                <w:proofErr w:type="gramStart"/>
                <w:r>
                  <w:rPr>
                    <w:rFonts w:ascii="宋体" w:hAnsi="宋体" w:cs="宋体" w:hint="eastAsia"/>
                    <w:color w:val="000000"/>
                    <w:kern w:val="0"/>
                    <w:sz w:val="18"/>
                    <w:szCs w:val="18"/>
                  </w:rPr>
                  <w:t>自攻钉</w:t>
                </w:r>
                <w:proofErr w:type="gramEnd"/>
                <w:r>
                  <w:rPr>
                    <w:rFonts w:ascii="宋体" w:hAnsi="宋体" w:cs="宋体" w:hint="eastAsia"/>
                    <w:color w:val="000000"/>
                    <w:kern w:val="0"/>
                    <w:sz w:val="18"/>
                    <w:szCs w:val="18"/>
                  </w:rPr>
                  <w:t>加固</w:t>
                </w:r>
                <w:r>
                  <w:rPr>
                    <w:rFonts w:ascii="宋体" w:hAnsi="宋体" w:cs="宋体" w:hint="eastAsia"/>
                    <w:color w:val="000000"/>
                    <w:kern w:val="0"/>
                    <w:sz w:val="18"/>
                    <w:szCs w:val="18"/>
                  </w:rPr>
                  <w:t>.</w:t>
                </w:r>
                <w:r>
                  <w:rPr>
                    <w:rFonts w:ascii="宋体" w:hAnsi="宋体" w:cs="宋体" w:hint="eastAsia"/>
                    <w:color w:val="000000"/>
                    <w:kern w:val="0"/>
                    <w:sz w:val="18"/>
                    <w:szCs w:val="18"/>
                  </w:rPr>
                  <w:t>注：①石膏板接缝处必须按公司操作规范加固②</w:t>
                </w:r>
                <w:proofErr w:type="gramStart"/>
                <w:r>
                  <w:rPr>
                    <w:rFonts w:ascii="宋体" w:hAnsi="宋体" w:cs="宋体" w:hint="eastAsia"/>
                    <w:color w:val="000000"/>
                    <w:kern w:val="0"/>
                    <w:sz w:val="18"/>
                    <w:szCs w:val="18"/>
                  </w:rPr>
                  <w:t>自攻钉</w:t>
                </w:r>
                <w:proofErr w:type="gramEnd"/>
                <w:r>
                  <w:rPr>
                    <w:rFonts w:ascii="宋体" w:hAnsi="宋体" w:cs="宋体" w:hint="eastAsia"/>
                    <w:color w:val="000000"/>
                    <w:kern w:val="0"/>
                    <w:sz w:val="18"/>
                    <w:szCs w:val="18"/>
                  </w:rPr>
                  <w:t>的距离按石膏板说明</w:t>
                </w:r>
                <w:proofErr w:type="gramStart"/>
                <w:r>
                  <w:rPr>
                    <w:rFonts w:ascii="宋体" w:hAnsi="宋体" w:cs="宋体" w:hint="eastAsia"/>
                    <w:color w:val="000000"/>
                    <w:kern w:val="0"/>
                    <w:sz w:val="18"/>
                    <w:szCs w:val="18"/>
                  </w:rPr>
                  <w:t>不得少钉和</w:t>
                </w:r>
                <w:proofErr w:type="gramEnd"/>
                <w:r>
                  <w:rPr>
                    <w:rFonts w:ascii="宋体" w:hAnsi="宋体" w:cs="宋体" w:hint="eastAsia"/>
                    <w:color w:val="000000"/>
                    <w:kern w:val="0"/>
                    <w:sz w:val="18"/>
                    <w:szCs w:val="18"/>
                  </w:rPr>
                  <w:t>漏钉③在封板前应配合电器对电源灯饰的线路及主灯的加强</w:t>
                </w:r>
                <w:proofErr w:type="gramStart"/>
                <w:r>
                  <w:rPr>
                    <w:rFonts w:ascii="宋体" w:hAnsi="宋体" w:cs="宋体" w:hint="eastAsia"/>
                    <w:color w:val="000000"/>
                    <w:kern w:val="0"/>
                    <w:sz w:val="18"/>
                    <w:szCs w:val="18"/>
                  </w:rPr>
                  <w:t>板考虑</w:t>
                </w:r>
                <w:proofErr w:type="gramEnd"/>
                <w:r>
                  <w:rPr>
                    <w:rFonts w:ascii="宋体" w:hAnsi="宋体" w:cs="宋体" w:hint="eastAsia"/>
                    <w:color w:val="000000"/>
                    <w:kern w:val="0"/>
                    <w:sz w:val="18"/>
                    <w:szCs w:val="18"/>
                  </w:rPr>
                  <w:t>到位</w:t>
                </w:r>
                <w:r>
                  <w:rPr>
                    <w:rFonts w:ascii="宋体" w:hAnsi="宋体" w:cs="宋体" w:hint="eastAsia"/>
                    <w:color w:val="000000"/>
                    <w:kern w:val="0"/>
                    <w:sz w:val="18"/>
                    <w:szCs w:val="18"/>
                  </w:rPr>
                  <w:t>.</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地毯</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地毯及安装费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72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整体</w:t>
                </w:r>
                <w:proofErr w:type="gramStart"/>
                <w:r>
                  <w:rPr>
                    <w:rFonts w:ascii="宋体" w:hAnsi="宋体" w:cs="宋体" w:hint="eastAsia"/>
                    <w:color w:val="000000"/>
                    <w:kern w:val="0"/>
                    <w:sz w:val="18"/>
                    <w:szCs w:val="18"/>
                  </w:rPr>
                  <w:t>棚面大白</w:t>
                </w:r>
                <w:proofErr w:type="gramEnd"/>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环保天然纯石膏，</w:t>
                </w:r>
                <w:proofErr w:type="gramStart"/>
                <w:r>
                  <w:rPr>
                    <w:rFonts w:ascii="宋体" w:hAnsi="宋体" w:cs="宋体" w:hint="eastAsia"/>
                    <w:color w:val="000000"/>
                    <w:kern w:val="0"/>
                    <w:sz w:val="18"/>
                    <w:szCs w:val="18"/>
                  </w:rPr>
                  <w:t>环保白</w:t>
                </w:r>
                <w:proofErr w:type="gramEnd"/>
                <w:r>
                  <w:rPr>
                    <w:rFonts w:ascii="宋体" w:hAnsi="宋体" w:cs="宋体" w:hint="eastAsia"/>
                    <w:color w:val="000000"/>
                    <w:kern w:val="0"/>
                    <w:sz w:val="18"/>
                    <w:szCs w:val="18"/>
                  </w:rPr>
                  <w:t>胶找平处理，专供白布，环保</w:t>
                </w:r>
                <w:proofErr w:type="gramStart"/>
                <w:r>
                  <w:rPr>
                    <w:rFonts w:ascii="宋体" w:hAnsi="宋体" w:cs="宋体" w:hint="eastAsia"/>
                    <w:color w:val="000000"/>
                    <w:kern w:val="0"/>
                    <w:sz w:val="18"/>
                    <w:szCs w:val="18"/>
                  </w:rPr>
                  <w:t>实木胶粘贴</w:t>
                </w:r>
                <w:proofErr w:type="gramEnd"/>
                <w:r>
                  <w:rPr>
                    <w:rFonts w:ascii="宋体" w:hAnsi="宋体" w:cs="宋体" w:hint="eastAsia"/>
                    <w:color w:val="000000"/>
                    <w:kern w:val="0"/>
                    <w:sz w:val="18"/>
                    <w:szCs w:val="18"/>
                  </w:rPr>
                  <w:t>板面接缝及墙角</w:t>
                </w:r>
                <w:proofErr w:type="gramStart"/>
                <w:r>
                  <w:rPr>
                    <w:rFonts w:ascii="宋体" w:hAnsi="宋体" w:cs="宋体" w:hint="eastAsia"/>
                    <w:color w:val="000000"/>
                    <w:kern w:val="0"/>
                    <w:sz w:val="18"/>
                    <w:szCs w:val="18"/>
                  </w:rPr>
                  <w:t>处专业处理及刮</w:t>
                </w:r>
                <w:proofErr w:type="gramEnd"/>
                <w:r>
                  <w:rPr>
                    <w:rFonts w:ascii="宋体" w:hAnsi="宋体" w:cs="宋体" w:hint="eastAsia"/>
                    <w:color w:val="000000"/>
                    <w:kern w:val="0"/>
                    <w:sz w:val="18"/>
                    <w:szCs w:val="18"/>
                  </w:rPr>
                  <w:t>大白用网带</w:t>
                </w:r>
                <w:r>
                  <w:rPr>
                    <w:rFonts w:ascii="宋体" w:hAnsi="宋体" w:cs="宋体" w:hint="eastAsia"/>
                    <w:color w:val="000000"/>
                    <w:kern w:val="0"/>
                    <w:sz w:val="18"/>
                    <w:szCs w:val="18"/>
                  </w:rPr>
                  <w:t>.</w:t>
                </w:r>
                <w:r>
                  <w:rPr>
                    <w:rFonts w:ascii="宋体" w:hAnsi="宋体" w:cs="宋体" w:hint="eastAsia"/>
                    <w:color w:val="000000"/>
                    <w:kern w:val="0"/>
                    <w:sz w:val="18"/>
                    <w:szCs w:val="18"/>
                  </w:rPr>
                  <w:t>布带</w:t>
                </w:r>
                <w:r>
                  <w:rPr>
                    <w:rFonts w:ascii="宋体" w:hAnsi="宋体" w:cs="宋体" w:hint="eastAsia"/>
                    <w:color w:val="000000"/>
                    <w:kern w:val="0"/>
                    <w:sz w:val="18"/>
                    <w:szCs w:val="18"/>
                  </w:rPr>
                  <w:t>.</w:t>
                </w:r>
                <w:r>
                  <w:rPr>
                    <w:rFonts w:ascii="宋体" w:hAnsi="宋体" w:cs="宋体" w:hint="eastAsia"/>
                    <w:color w:val="000000"/>
                    <w:kern w:val="0"/>
                    <w:sz w:val="18"/>
                    <w:szCs w:val="18"/>
                  </w:rPr>
                  <w:t>刀片</w:t>
                </w:r>
                <w:r>
                  <w:rPr>
                    <w:rFonts w:ascii="宋体" w:hAnsi="宋体" w:cs="宋体" w:hint="eastAsia"/>
                    <w:color w:val="000000"/>
                    <w:kern w:val="0"/>
                    <w:sz w:val="18"/>
                    <w:szCs w:val="18"/>
                  </w:rPr>
                  <w:t>.</w:t>
                </w:r>
                <w:r>
                  <w:rPr>
                    <w:rFonts w:ascii="宋体" w:hAnsi="宋体" w:cs="宋体" w:hint="eastAsia"/>
                    <w:color w:val="000000"/>
                    <w:kern w:val="0"/>
                    <w:sz w:val="18"/>
                    <w:szCs w:val="18"/>
                  </w:rPr>
                  <w:t>砂纸</w:t>
                </w:r>
                <w:r>
                  <w:rPr>
                    <w:rFonts w:ascii="宋体" w:hAnsi="宋体" w:cs="宋体" w:hint="eastAsia"/>
                    <w:color w:val="000000"/>
                    <w:kern w:val="0"/>
                    <w:sz w:val="18"/>
                    <w:szCs w:val="18"/>
                  </w:rPr>
                  <w:t>.</w:t>
                </w:r>
                <w:r>
                  <w:rPr>
                    <w:rFonts w:ascii="宋体" w:hAnsi="宋体" w:cs="宋体" w:hint="eastAsia"/>
                    <w:color w:val="000000"/>
                    <w:kern w:val="0"/>
                    <w:sz w:val="18"/>
                    <w:szCs w:val="18"/>
                  </w:rPr>
                  <w:t>小盆</w:t>
                </w:r>
                <w:r>
                  <w:rPr>
                    <w:rFonts w:ascii="宋体" w:hAnsi="宋体" w:cs="宋体" w:hint="eastAsia"/>
                    <w:color w:val="000000"/>
                    <w:kern w:val="0"/>
                    <w:sz w:val="18"/>
                    <w:szCs w:val="18"/>
                  </w:rPr>
                  <w:t>.</w:t>
                </w:r>
                <w:r>
                  <w:rPr>
                    <w:rFonts w:ascii="宋体" w:hAnsi="宋体" w:cs="宋体" w:hint="eastAsia"/>
                    <w:color w:val="000000"/>
                    <w:kern w:val="0"/>
                    <w:sz w:val="18"/>
                    <w:szCs w:val="18"/>
                  </w:rPr>
                  <w:t>刷子</w:t>
                </w:r>
                <w:r>
                  <w:rPr>
                    <w:rFonts w:ascii="宋体" w:hAnsi="宋体" w:cs="宋体" w:hint="eastAsia"/>
                    <w:color w:val="000000"/>
                    <w:kern w:val="0"/>
                    <w:sz w:val="18"/>
                    <w:szCs w:val="18"/>
                  </w:rPr>
                  <w:t>.</w:t>
                </w:r>
                <w:r>
                  <w:rPr>
                    <w:rFonts w:ascii="宋体" w:hAnsi="宋体" w:cs="宋体" w:hint="eastAsia"/>
                    <w:color w:val="000000"/>
                    <w:kern w:val="0"/>
                    <w:sz w:val="18"/>
                    <w:szCs w:val="18"/>
                  </w:rPr>
                  <w:t>滚刷等小材料，大白三遍</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6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整体棚面乳胶漆</w:t>
                </w:r>
                <w:proofErr w:type="gramEnd"/>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人工费和材料费</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5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会议桌</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长</w:t>
                </w:r>
                <w:r>
                  <w:rPr>
                    <w:rFonts w:ascii="宋体" w:hAnsi="宋体" w:cs="宋体" w:hint="eastAsia"/>
                    <w:color w:val="000000"/>
                    <w:kern w:val="0"/>
                    <w:sz w:val="18"/>
                    <w:szCs w:val="18"/>
                  </w:rPr>
                  <w:t>15</w:t>
                </w:r>
                <w:r>
                  <w:rPr>
                    <w:rFonts w:ascii="宋体" w:hAnsi="宋体" w:cs="宋体" w:hint="eastAsia"/>
                    <w:color w:val="000000"/>
                    <w:kern w:val="0"/>
                    <w:sz w:val="18"/>
                    <w:szCs w:val="18"/>
                  </w:rPr>
                  <w:t>米</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宽</w:t>
                </w:r>
                <w:r>
                  <w:rPr>
                    <w:rFonts w:ascii="宋体" w:hAnsi="宋体" w:cs="宋体" w:hint="eastAsia"/>
                    <w:color w:val="000000"/>
                    <w:kern w:val="0"/>
                    <w:sz w:val="18"/>
                    <w:szCs w:val="18"/>
                  </w:rPr>
                  <w:t>2.4</w:t>
                </w:r>
                <w:r>
                  <w:rPr>
                    <w:rFonts w:ascii="宋体" w:hAnsi="宋体" w:cs="宋体" w:hint="eastAsia"/>
                    <w:color w:val="000000"/>
                    <w:kern w:val="0"/>
                    <w:sz w:val="18"/>
                    <w:szCs w:val="18"/>
                  </w:rPr>
                  <w:t>米</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5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椅子</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把</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57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垃圾清运</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运送</w:t>
                </w:r>
                <w:proofErr w:type="gramStart"/>
                <w:r>
                  <w:rPr>
                    <w:rFonts w:ascii="宋体" w:hAnsi="宋体" w:cs="宋体" w:hint="eastAsia"/>
                    <w:color w:val="000000"/>
                    <w:kern w:val="0"/>
                    <w:sz w:val="18"/>
                    <w:szCs w:val="18"/>
                  </w:rPr>
                  <w:t>至制定</w:t>
                </w:r>
                <w:proofErr w:type="gramEnd"/>
                <w:r>
                  <w:rPr>
                    <w:rFonts w:ascii="宋体" w:hAnsi="宋体" w:cs="宋体" w:hint="eastAsia"/>
                    <w:color w:val="000000"/>
                    <w:kern w:val="0"/>
                    <w:sz w:val="18"/>
                    <w:szCs w:val="18"/>
                  </w:rPr>
                  <w:t>位置，含编织袋</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6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力工材料上楼费</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辅材上楼费用</w:t>
                </w:r>
                <w:r>
                  <w:rPr>
                    <w:rFonts w:ascii="宋体" w:hAnsi="宋体" w:cs="宋体" w:hint="eastAsia"/>
                    <w:color w:val="000000"/>
                    <w:kern w:val="0"/>
                    <w:sz w:val="18"/>
                    <w:szCs w:val="18"/>
                  </w:rPr>
                  <w:t>.</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成品保护</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地面、墙面、家具成品保护</w:t>
                </w: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400"/>
            </w:trPr>
            <w:tc>
              <w:tcPr>
                <w:tcW w:w="33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5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保洁</w:t>
                </w:r>
              </w:p>
            </w:tc>
            <w:tc>
              <w:tcPr>
                <w:tcW w:w="32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39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132</w:t>
                </w:r>
              </w:p>
            </w:tc>
            <w:tc>
              <w:tcPr>
                <w:tcW w:w="39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bl>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rPr>
              <w:rFonts w:ascii="仿宋" w:hAnsi="仿宋" w:cs="仿宋_GB2312"/>
              <w:szCs w:val="21"/>
            </w:rPr>
          </w:pPr>
        </w:p>
        <w:p w:rsidR="007360FB" w:rsidRDefault="00004C68" w:rsidP="007360FB">
          <w:pPr>
            <w:spacing w:line="360" w:lineRule="auto"/>
            <w:jc w:val="center"/>
            <w:rPr>
              <w:rFonts w:ascii="仿宋_GB2312" w:eastAsia="仿宋_GB2312" w:hAnsi="仿宋_GB2312" w:cs="仿宋_GB2312"/>
              <w:szCs w:val="21"/>
            </w:rPr>
          </w:pPr>
          <w:r>
            <w:rPr>
              <w:rFonts w:ascii="宋体" w:hAnsi="宋体" w:cs="宋体" w:hint="eastAsia"/>
              <w:b/>
              <w:color w:val="000000"/>
              <w:kern w:val="0"/>
              <w:sz w:val="28"/>
              <w:szCs w:val="28"/>
            </w:rPr>
            <w:t>四楼会议室</w:t>
          </w:r>
          <w:r>
            <w:rPr>
              <w:rFonts w:ascii="宋体" w:hAnsi="宋体" w:cs="宋体" w:hint="eastAsia"/>
              <w:b/>
              <w:color w:val="000000"/>
              <w:kern w:val="0"/>
              <w:sz w:val="28"/>
              <w:szCs w:val="28"/>
            </w:rPr>
            <w:t>LED</w:t>
          </w:r>
          <w:r>
            <w:rPr>
              <w:rFonts w:ascii="宋体" w:hAnsi="宋体" w:cs="宋体" w:hint="eastAsia"/>
              <w:b/>
              <w:color w:val="000000"/>
              <w:kern w:val="0"/>
              <w:sz w:val="28"/>
              <w:szCs w:val="28"/>
            </w:rPr>
            <w:t>全彩显示屏建设工程</w:t>
          </w:r>
        </w:p>
        <w:tbl>
          <w:tblPr>
            <w:tblW w:w="4998" w:type="pct"/>
            <w:tblCellMar>
              <w:left w:w="0" w:type="dxa"/>
              <w:right w:w="0" w:type="dxa"/>
            </w:tblCellMar>
            <w:tblLook w:val="0000" w:firstRow="0" w:lastRow="0" w:firstColumn="0" w:lastColumn="0" w:noHBand="0" w:noVBand="0"/>
          </w:tblPr>
          <w:tblGrid>
            <w:gridCol w:w="719"/>
            <w:gridCol w:w="1293"/>
            <w:gridCol w:w="5199"/>
            <w:gridCol w:w="930"/>
            <w:gridCol w:w="786"/>
          </w:tblGrid>
          <w:tr w:rsidR="007360FB" w:rsidTr="00C616CC">
            <w:trPr>
              <w:trHeight w:val="400"/>
            </w:trPr>
            <w:tc>
              <w:tcPr>
                <w:tcW w:w="402"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24"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91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52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02"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724"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291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52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819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P1.875</w:t>
                </w:r>
                <w:r>
                  <w:rPr>
                    <w:rFonts w:ascii="宋体" w:hAnsi="宋体" w:cs="宋体" w:hint="eastAsia"/>
                    <w:color w:val="000000"/>
                    <w:kern w:val="0"/>
                    <w:sz w:val="18"/>
                    <w:szCs w:val="18"/>
                  </w:rPr>
                  <w:t>室内全彩显示屏</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像素间距：</w:t>
                </w:r>
                <w:r>
                  <w:rPr>
                    <w:rFonts w:ascii="宋体" w:hAnsi="宋体" w:cs="宋体" w:hint="eastAsia"/>
                    <w:color w:val="000000"/>
                    <w:kern w:val="0"/>
                    <w:sz w:val="18"/>
                    <w:szCs w:val="18"/>
                  </w:rPr>
                  <w:t>1.875mm</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封装品牌：国产铜线；完全前维护；</w:t>
                </w:r>
                <w:r>
                  <w:rPr>
                    <w:rFonts w:ascii="宋体" w:hAnsi="宋体" w:cs="宋体" w:hint="eastAsia"/>
                    <w:color w:val="000000"/>
                    <w:kern w:val="0"/>
                    <w:sz w:val="18"/>
                    <w:szCs w:val="18"/>
                  </w:rPr>
                  <w:br/>
                  <w:t>3.</w:t>
                </w:r>
                <w:r>
                  <w:rPr>
                    <w:rFonts w:ascii="宋体" w:hAnsi="宋体" w:cs="宋体" w:hint="eastAsia"/>
                    <w:color w:val="000000"/>
                    <w:kern w:val="0"/>
                    <w:sz w:val="18"/>
                    <w:szCs w:val="18"/>
                  </w:rPr>
                  <w:t>压铸铝材质；</w:t>
                </w:r>
                <w:r>
                  <w:rPr>
                    <w:rFonts w:ascii="宋体" w:hAnsi="宋体" w:cs="宋体" w:hint="eastAsia"/>
                    <w:color w:val="000000"/>
                    <w:kern w:val="0"/>
                    <w:sz w:val="18"/>
                    <w:szCs w:val="18"/>
                  </w:rPr>
                  <w:br/>
                  <w:t>4.</w:t>
                </w:r>
                <w:r>
                  <w:rPr>
                    <w:rFonts w:ascii="宋体" w:hAnsi="宋体" w:cs="宋体" w:hint="eastAsia"/>
                    <w:color w:val="000000"/>
                    <w:kern w:val="0"/>
                    <w:sz w:val="18"/>
                    <w:szCs w:val="18"/>
                  </w:rPr>
                  <w:t>像素结构：</w:t>
                </w:r>
                <w:r>
                  <w:rPr>
                    <w:rFonts w:ascii="宋体" w:hAnsi="宋体" w:cs="宋体" w:hint="eastAsia"/>
                    <w:color w:val="000000"/>
                    <w:kern w:val="0"/>
                    <w:sz w:val="18"/>
                    <w:szCs w:val="18"/>
                  </w:rPr>
                  <w:t>LED</w:t>
                </w:r>
                <w:r>
                  <w:rPr>
                    <w:rFonts w:ascii="宋体" w:hAnsi="宋体" w:cs="宋体" w:hint="eastAsia"/>
                    <w:color w:val="000000"/>
                    <w:kern w:val="0"/>
                    <w:sz w:val="18"/>
                    <w:szCs w:val="18"/>
                  </w:rPr>
                  <w:t>表贴三合一；</w:t>
                </w:r>
                <w:r>
                  <w:rPr>
                    <w:rFonts w:ascii="宋体" w:hAnsi="宋体" w:cs="宋体" w:hint="eastAsia"/>
                    <w:color w:val="000000"/>
                    <w:kern w:val="0"/>
                    <w:sz w:val="18"/>
                    <w:szCs w:val="18"/>
                  </w:rPr>
                  <w:br/>
                  <w:t>5.</w:t>
                </w:r>
                <w:r>
                  <w:rPr>
                    <w:rFonts w:ascii="宋体" w:hAnsi="宋体" w:cs="宋体" w:hint="eastAsia"/>
                    <w:color w:val="000000"/>
                    <w:kern w:val="0"/>
                    <w:sz w:val="18"/>
                    <w:szCs w:val="18"/>
                  </w:rPr>
                  <w:t>单元分辨率：</w:t>
                </w:r>
                <w:r>
                  <w:rPr>
                    <w:rFonts w:ascii="宋体" w:hAnsi="宋体" w:cs="宋体" w:hint="eastAsia"/>
                    <w:color w:val="000000"/>
                    <w:kern w:val="0"/>
                    <w:sz w:val="18"/>
                    <w:szCs w:val="18"/>
                  </w:rPr>
                  <w:t>256</w:t>
                </w:r>
                <w:r>
                  <w:rPr>
                    <w:rFonts w:ascii="宋体" w:hAnsi="宋体" w:cs="宋体" w:hint="eastAsia"/>
                    <w:color w:val="000000"/>
                    <w:kern w:val="0"/>
                    <w:sz w:val="18"/>
                    <w:szCs w:val="18"/>
                  </w:rPr>
                  <w:t>×</w:t>
                </w:r>
                <w:r>
                  <w:rPr>
                    <w:rFonts w:ascii="宋体" w:hAnsi="宋体" w:cs="宋体" w:hint="eastAsia"/>
                    <w:color w:val="000000"/>
                    <w:kern w:val="0"/>
                    <w:sz w:val="18"/>
                    <w:szCs w:val="18"/>
                  </w:rPr>
                  <w:t>288</w:t>
                </w:r>
                <w:r>
                  <w:rPr>
                    <w:rFonts w:ascii="宋体" w:hAnsi="宋体" w:cs="宋体" w:hint="eastAsia"/>
                    <w:color w:val="000000"/>
                    <w:kern w:val="0"/>
                    <w:sz w:val="18"/>
                    <w:szCs w:val="18"/>
                  </w:rPr>
                  <w:t>，单元尺寸（</w:t>
                </w:r>
                <w:r>
                  <w:rPr>
                    <w:rFonts w:ascii="宋体" w:hAnsi="宋体" w:cs="宋体" w:hint="eastAsia"/>
                    <w:color w:val="000000"/>
                    <w:kern w:val="0"/>
                    <w:sz w:val="18"/>
                    <w:szCs w:val="18"/>
                  </w:rPr>
                  <w:t>mm</w:t>
                </w:r>
                <w:r>
                  <w:rPr>
                    <w:rFonts w:ascii="宋体" w:hAnsi="宋体" w:cs="宋体" w:hint="eastAsia"/>
                    <w:color w:val="000000"/>
                    <w:kern w:val="0"/>
                    <w:sz w:val="18"/>
                    <w:szCs w:val="18"/>
                  </w:rPr>
                  <w:t>）：</w:t>
                </w:r>
                <w:r>
                  <w:rPr>
                    <w:rFonts w:ascii="宋体" w:hAnsi="宋体" w:cs="宋体" w:hint="eastAsia"/>
                    <w:color w:val="000000"/>
                    <w:kern w:val="0"/>
                    <w:sz w:val="18"/>
                    <w:szCs w:val="18"/>
                  </w:rPr>
                  <w:t>480</w:t>
                </w:r>
                <w:r>
                  <w:rPr>
                    <w:rFonts w:ascii="宋体" w:hAnsi="宋体" w:cs="宋体" w:hint="eastAsia"/>
                    <w:color w:val="000000"/>
                    <w:kern w:val="0"/>
                    <w:sz w:val="18"/>
                    <w:szCs w:val="18"/>
                  </w:rPr>
                  <w:t>（</w:t>
                </w:r>
                <w:r>
                  <w:rPr>
                    <w:rFonts w:ascii="宋体" w:hAnsi="宋体" w:cs="宋体" w:hint="eastAsia"/>
                    <w:color w:val="000000"/>
                    <w:kern w:val="0"/>
                    <w:sz w:val="18"/>
                    <w:szCs w:val="18"/>
                  </w:rPr>
                  <w:t>W</w:t>
                </w:r>
                <w:r>
                  <w:rPr>
                    <w:rFonts w:ascii="宋体" w:hAnsi="宋体" w:cs="宋体" w:hint="eastAsia"/>
                    <w:color w:val="000000"/>
                    <w:kern w:val="0"/>
                    <w:sz w:val="18"/>
                    <w:szCs w:val="18"/>
                  </w:rPr>
                  <w:t>）×</w:t>
                </w:r>
                <w:r>
                  <w:rPr>
                    <w:rFonts w:ascii="宋体" w:hAnsi="宋体" w:cs="宋体" w:hint="eastAsia"/>
                    <w:color w:val="000000"/>
                    <w:kern w:val="0"/>
                    <w:sz w:val="18"/>
                    <w:szCs w:val="18"/>
                  </w:rPr>
                  <w:t>540</w:t>
                </w:r>
                <w:r>
                  <w:rPr>
                    <w:rFonts w:ascii="宋体" w:hAnsi="宋体" w:cs="宋体" w:hint="eastAsia"/>
                    <w:color w:val="000000"/>
                    <w:kern w:val="0"/>
                    <w:sz w:val="18"/>
                    <w:szCs w:val="18"/>
                  </w:rPr>
                  <w:t>（</w:t>
                </w:r>
                <w:r>
                  <w:rPr>
                    <w:rFonts w:ascii="宋体" w:hAnsi="宋体" w:cs="宋体" w:hint="eastAsia"/>
                    <w:color w:val="000000"/>
                    <w:kern w:val="0"/>
                    <w:sz w:val="18"/>
                    <w:szCs w:val="18"/>
                  </w:rPr>
                  <w:t>H</w:t>
                </w:r>
                <w:r>
                  <w:rPr>
                    <w:rFonts w:ascii="宋体" w:hAnsi="宋体" w:cs="宋体" w:hint="eastAsia"/>
                    <w:color w:val="000000"/>
                    <w:kern w:val="0"/>
                    <w:sz w:val="18"/>
                    <w:szCs w:val="18"/>
                  </w:rPr>
                  <w:t>）×</w:t>
                </w:r>
                <w:r>
                  <w:rPr>
                    <w:rFonts w:ascii="宋体" w:hAnsi="宋体" w:cs="宋体" w:hint="eastAsia"/>
                    <w:color w:val="000000"/>
                    <w:kern w:val="0"/>
                    <w:sz w:val="18"/>
                    <w:szCs w:val="18"/>
                  </w:rPr>
                  <w:t>54</w:t>
                </w:r>
                <w:r>
                  <w:rPr>
                    <w:rFonts w:ascii="宋体" w:hAnsi="宋体" w:cs="宋体" w:hint="eastAsia"/>
                    <w:color w:val="000000"/>
                    <w:kern w:val="0"/>
                    <w:sz w:val="18"/>
                    <w:szCs w:val="18"/>
                  </w:rPr>
                  <w:t>（</w:t>
                </w:r>
                <w:r>
                  <w:rPr>
                    <w:rFonts w:ascii="宋体" w:hAnsi="宋体" w:cs="宋体" w:hint="eastAsia"/>
                    <w:color w:val="000000"/>
                    <w:kern w:val="0"/>
                    <w:sz w:val="18"/>
                    <w:szCs w:val="18"/>
                  </w:rPr>
                  <w:t>D</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像素密度：</w:t>
                </w:r>
                <w:r>
                  <w:rPr>
                    <w:rFonts w:ascii="宋体" w:hAnsi="宋体" w:cs="宋体" w:hint="eastAsia"/>
                    <w:color w:val="000000"/>
                    <w:kern w:val="0"/>
                    <w:sz w:val="18"/>
                    <w:szCs w:val="18"/>
                  </w:rPr>
                  <w:t>284444</w:t>
                </w:r>
                <w:r>
                  <w:rPr>
                    <w:rFonts w:ascii="宋体" w:hAnsi="宋体" w:cs="宋体" w:hint="eastAsia"/>
                    <w:color w:val="000000"/>
                    <w:kern w:val="0"/>
                    <w:sz w:val="18"/>
                    <w:szCs w:val="18"/>
                  </w:rPr>
                  <w:t>点</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br/>
                  <w:t>7.</w:t>
                </w:r>
                <w:r>
                  <w:rPr>
                    <w:rFonts w:ascii="宋体" w:hAnsi="宋体" w:cs="宋体" w:hint="eastAsia"/>
                    <w:color w:val="000000"/>
                    <w:kern w:val="0"/>
                    <w:sz w:val="18"/>
                    <w:szCs w:val="18"/>
                  </w:rPr>
                  <w:t>投标产品</w:t>
                </w:r>
                <w:r>
                  <w:rPr>
                    <w:rFonts w:ascii="宋体" w:hAnsi="宋体" w:cs="宋体" w:hint="eastAsia"/>
                    <w:color w:val="000000"/>
                    <w:kern w:val="0"/>
                    <w:sz w:val="18"/>
                    <w:szCs w:val="18"/>
                  </w:rPr>
                  <w:t>LED</w:t>
                </w:r>
                <w:r>
                  <w:rPr>
                    <w:rFonts w:ascii="宋体" w:hAnsi="宋体" w:cs="宋体" w:hint="eastAsia"/>
                    <w:color w:val="000000"/>
                    <w:kern w:val="0"/>
                    <w:sz w:val="18"/>
                    <w:szCs w:val="18"/>
                  </w:rPr>
                  <w:t>像素点间距＜</w:t>
                </w:r>
                <w:r>
                  <w:rPr>
                    <w:rFonts w:ascii="宋体" w:hAnsi="宋体" w:cs="宋体" w:hint="eastAsia"/>
                    <w:color w:val="000000"/>
                    <w:kern w:val="0"/>
                    <w:sz w:val="18"/>
                    <w:szCs w:val="18"/>
                  </w:rPr>
                  <w:t>1.88mm;</w:t>
                </w:r>
                <w:r>
                  <w:rPr>
                    <w:rFonts w:ascii="宋体" w:hAnsi="宋体" w:cs="宋体" w:hint="eastAsia"/>
                    <w:color w:val="000000"/>
                    <w:kern w:val="0"/>
                    <w:sz w:val="18"/>
                    <w:szCs w:val="18"/>
                  </w:rPr>
                  <w:t>像素密度＞</w:t>
                </w:r>
                <w:r>
                  <w:rPr>
                    <w:rFonts w:ascii="宋体" w:hAnsi="宋体" w:cs="宋体" w:hint="eastAsia"/>
                    <w:color w:val="000000"/>
                    <w:kern w:val="0"/>
                    <w:sz w:val="18"/>
                    <w:szCs w:val="18"/>
                  </w:rPr>
                  <w:t>280000</w:t>
                </w:r>
                <w:r>
                  <w:rPr>
                    <w:rFonts w:ascii="宋体" w:hAnsi="宋体" w:cs="宋体" w:hint="eastAsia"/>
                    <w:color w:val="000000"/>
                    <w:kern w:val="0"/>
                    <w:sz w:val="18"/>
                    <w:szCs w:val="18"/>
                  </w:rPr>
                  <w:t>点</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br/>
                  <w:t>8.</w:t>
                </w:r>
                <w:r>
                  <w:rPr>
                    <w:rFonts w:ascii="宋体" w:hAnsi="宋体" w:cs="宋体" w:hint="eastAsia"/>
                    <w:color w:val="000000"/>
                    <w:kern w:val="0"/>
                    <w:sz w:val="18"/>
                    <w:szCs w:val="18"/>
                  </w:rPr>
                  <w:t>投标产品采用浮动接插件设计，具备拼缝微调节机构，用于调整箱体间平整度；灯板、电源、接收卡均可从正面拆卸维护</w:t>
                </w:r>
                <w:r>
                  <w:rPr>
                    <w:rFonts w:ascii="宋体" w:hAnsi="宋体" w:cs="宋体" w:hint="eastAsia"/>
                    <w:color w:val="000000"/>
                    <w:kern w:val="0"/>
                    <w:sz w:val="18"/>
                    <w:szCs w:val="18"/>
                  </w:rPr>
                  <w:br/>
                </w:r>
                <w:r>
                  <w:rPr>
                    <w:rFonts w:ascii="宋体" w:hAnsi="宋体" w:cs="宋体" w:hint="eastAsia"/>
                    <w:color w:val="000000"/>
                    <w:kern w:val="0"/>
                    <w:sz w:val="18"/>
                    <w:szCs w:val="18"/>
                  </w:rPr>
                  <w:t>9.</w:t>
                </w:r>
                <w:r>
                  <w:rPr>
                    <w:rFonts w:ascii="宋体" w:hAnsi="宋体" w:cs="宋体" w:hint="eastAsia"/>
                    <w:color w:val="000000"/>
                    <w:kern w:val="0"/>
                    <w:sz w:val="18"/>
                    <w:szCs w:val="18"/>
                  </w:rPr>
                  <w:t>光学参数：显示屏亮度≥</w:t>
                </w:r>
                <w:r>
                  <w:rPr>
                    <w:rFonts w:ascii="宋体" w:hAnsi="宋体" w:cs="宋体" w:hint="eastAsia"/>
                    <w:color w:val="000000"/>
                    <w:kern w:val="0"/>
                    <w:sz w:val="18"/>
                    <w:szCs w:val="18"/>
                  </w:rPr>
                  <w:t>600nits</w:t>
                </w:r>
                <w:r>
                  <w:rPr>
                    <w:rFonts w:ascii="宋体" w:hAnsi="宋体" w:cs="宋体" w:hint="eastAsia"/>
                    <w:color w:val="000000"/>
                    <w:kern w:val="0"/>
                    <w:sz w:val="18"/>
                    <w:szCs w:val="18"/>
                  </w:rPr>
                  <w:t>，色温</w:t>
                </w:r>
                <w:r>
                  <w:rPr>
                    <w:rFonts w:ascii="宋体" w:hAnsi="宋体" w:cs="宋体" w:hint="eastAsia"/>
                    <w:color w:val="000000"/>
                    <w:kern w:val="0"/>
                    <w:sz w:val="18"/>
                    <w:szCs w:val="18"/>
                  </w:rPr>
                  <w:t>3000K</w:t>
                </w:r>
                <w:r>
                  <w:rPr>
                    <w:rFonts w:ascii="宋体" w:hAnsi="宋体" w:cs="宋体" w:hint="eastAsia"/>
                    <w:color w:val="000000"/>
                    <w:kern w:val="0"/>
                    <w:sz w:val="18"/>
                    <w:szCs w:val="18"/>
                  </w:rPr>
                  <w:t>—</w:t>
                </w:r>
                <w:r>
                  <w:rPr>
                    <w:rFonts w:ascii="宋体" w:hAnsi="宋体" w:cs="宋体" w:hint="eastAsia"/>
                    <w:color w:val="000000"/>
                    <w:kern w:val="0"/>
                    <w:sz w:val="18"/>
                    <w:szCs w:val="18"/>
                  </w:rPr>
                  <w:t>10000K</w:t>
                </w:r>
                <w:r>
                  <w:rPr>
                    <w:rFonts w:ascii="宋体" w:hAnsi="宋体" w:cs="宋体" w:hint="eastAsia"/>
                    <w:color w:val="000000"/>
                    <w:kern w:val="0"/>
                    <w:sz w:val="18"/>
                    <w:szCs w:val="18"/>
                  </w:rPr>
                  <w:t>可调，水平、垂直视角</w:t>
                </w:r>
                <w:r>
                  <w:rPr>
                    <w:rFonts w:ascii="宋体" w:hAnsi="宋体" w:cs="宋体" w:hint="eastAsia"/>
                    <w:color w:val="000000"/>
                    <w:kern w:val="0"/>
                    <w:sz w:val="18"/>
                    <w:szCs w:val="18"/>
                  </w:rPr>
                  <w:t>160</w:t>
                </w:r>
                <w:r>
                  <w:rPr>
                    <w:rFonts w:ascii="宋体" w:hAnsi="宋体" w:cs="宋体" w:hint="eastAsia"/>
                    <w:color w:val="000000"/>
                    <w:kern w:val="0"/>
                    <w:sz w:val="18"/>
                    <w:szCs w:val="18"/>
                  </w:rPr>
                  <w:t>°，推荐视距：</w:t>
                </w:r>
                <w:r>
                  <w:rPr>
                    <w:rFonts w:ascii="宋体" w:hAnsi="宋体" w:cs="宋体" w:hint="eastAsia"/>
                    <w:color w:val="000000"/>
                    <w:kern w:val="0"/>
                    <w:sz w:val="18"/>
                    <w:szCs w:val="18"/>
                  </w:rPr>
                  <w:t>2m</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97%</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0.003Cx,Cy</w:t>
                </w:r>
                <w:r>
                  <w:rPr>
                    <w:rFonts w:ascii="宋体" w:hAnsi="宋体" w:cs="宋体" w:hint="eastAsia"/>
                    <w:color w:val="000000"/>
                    <w:kern w:val="0"/>
                    <w:sz w:val="18"/>
                    <w:szCs w:val="18"/>
                  </w:rPr>
                  <w:t>之内，最大对比度≥</w:t>
                </w:r>
                <w:r>
                  <w:rPr>
                    <w:rFonts w:ascii="宋体" w:hAnsi="宋体" w:cs="宋体" w:hint="eastAsia"/>
                    <w:color w:val="000000"/>
                    <w:kern w:val="0"/>
                    <w:sz w:val="18"/>
                    <w:szCs w:val="18"/>
                  </w:rPr>
                  <w:t>5000:1</w:t>
                </w:r>
                <w:r>
                  <w:rPr>
                    <w:rFonts w:ascii="宋体" w:hAnsi="宋体" w:cs="宋体" w:hint="eastAsia"/>
                    <w:color w:val="000000"/>
                    <w:kern w:val="0"/>
                    <w:sz w:val="18"/>
                    <w:szCs w:val="18"/>
                  </w:rPr>
                  <w:t>；刷新率：</w:t>
                </w:r>
                <w:r>
                  <w:rPr>
                    <w:rFonts w:ascii="宋体" w:hAnsi="宋体" w:cs="宋体" w:hint="eastAsia"/>
                    <w:color w:val="000000"/>
                    <w:kern w:val="0"/>
                    <w:sz w:val="18"/>
                    <w:szCs w:val="18"/>
                  </w:rPr>
                  <w:t>3840Hz</w:t>
                </w:r>
                <w:r>
                  <w:rPr>
                    <w:rFonts w:ascii="宋体" w:hAnsi="宋体" w:cs="宋体" w:hint="eastAsia"/>
                    <w:color w:val="000000"/>
                    <w:kern w:val="0"/>
                    <w:sz w:val="18"/>
                    <w:szCs w:val="18"/>
                  </w:rPr>
                  <w:br/>
                  <w:t>10.</w:t>
                </w:r>
                <w:r>
                  <w:rPr>
                    <w:rFonts w:ascii="宋体" w:hAnsi="宋体" w:cs="宋体" w:hint="eastAsia"/>
                    <w:color w:val="000000"/>
                    <w:kern w:val="0"/>
                    <w:sz w:val="18"/>
                    <w:szCs w:val="18"/>
                  </w:rPr>
                  <w:t>电气参数：峰值功耗</w:t>
                </w:r>
                <w:r>
                  <w:rPr>
                    <w:rFonts w:ascii="宋体" w:hAnsi="宋体" w:cs="宋体" w:hint="eastAsia"/>
                    <w:color w:val="000000"/>
                    <w:kern w:val="0"/>
                    <w:sz w:val="18"/>
                    <w:szCs w:val="18"/>
                  </w:rPr>
                  <w:t>540W/</w:t>
                </w:r>
                <w:r>
                  <w:rPr>
                    <w:rFonts w:ascii="宋体" w:hAnsi="宋体" w:cs="宋体" w:hint="eastAsia"/>
                    <w:color w:val="000000"/>
                    <w:kern w:val="0"/>
                    <w:sz w:val="18"/>
                    <w:szCs w:val="18"/>
                  </w:rPr>
                  <w:t>㎡，平均功耗</w:t>
                </w:r>
                <w:r>
                  <w:rPr>
                    <w:rFonts w:ascii="宋体" w:hAnsi="宋体" w:cs="宋体" w:hint="eastAsia"/>
                    <w:color w:val="000000"/>
                    <w:kern w:val="0"/>
                    <w:sz w:val="18"/>
                    <w:szCs w:val="18"/>
                  </w:rPr>
                  <w:t>170W/</w:t>
                </w:r>
                <w:r>
                  <w:rPr>
                    <w:rFonts w:ascii="宋体" w:hAnsi="宋体" w:cs="宋体" w:hint="eastAsia"/>
                    <w:color w:val="000000"/>
                    <w:kern w:val="0"/>
                    <w:sz w:val="18"/>
                    <w:szCs w:val="18"/>
                  </w:rPr>
                  <w:t>㎡，供电要求</w:t>
                </w:r>
                <w:r>
                  <w:rPr>
                    <w:rFonts w:ascii="宋体" w:hAnsi="宋体" w:cs="宋体" w:hint="eastAsia"/>
                    <w:color w:val="000000"/>
                    <w:kern w:val="0"/>
                    <w:sz w:val="18"/>
                    <w:szCs w:val="18"/>
                  </w:rPr>
                  <w:t>110~220VAC</w:t>
                </w:r>
                <w:r>
                  <w:rPr>
                    <w:rFonts w:ascii="宋体" w:hAnsi="宋体" w:cs="宋体" w:hint="eastAsia"/>
                    <w:color w:val="000000"/>
                    <w:kern w:val="0"/>
                    <w:sz w:val="18"/>
                    <w:szCs w:val="18"/>
                  </w:rPr>
                  <w:t>±</w:t>
                </w:r>
                <w:r>
                  <w:rPr>
                    <w:rFonts w:ascii="宋体" w:hAnsi="宋体" w:cs="宋体" w:hint="eastAsia"/>
                    <w:color w:val="000000"/>
                    <w:kern w:val="0"/>
                    <w:sz w:val="18"/>
                    <w:szCs w:val="18"/>
                  </w:rPr>
                  <w:t>15%</w:t>
                </w:r>
                <w:r>
                  <w:rPr>
                    <w:rFonts w:ascii="宋体" w:hAnsi="宋体" w:cs="宋体" w:hint="eastAsia"/>
                    <w:color w:val="000000"/>
                    <w:kern w:val="0"/>
                    <w:sz w:val="18"/>
                    <w:szCs w:val="18"/>
                  </w:rPr>
                  <w:t>；</w:t>
                </w:r>
                <w:r>
                  <w:rPr>
                    <w:rFonts w:ascii="宋体" w:hAnsi="宋体" w:cs="宋体" w:hint="eastAsia"/>
                    <w:color w:val="000000"/>
                    <w:kern w:val="0"/>
                    <w:sz w:val="18"/>
                    <w:szCs w:val="18"/>
                  </w:rPr>
                  <w:br/>
                  <w:t>11.</w:t>
                </w:r>
                <w:r>
                  <w:rPr>
                    <w:rFonts w:ascii="宋体" w:hAnsi="宋体" w:cs="宋体" w:hint="eastAsia"/>
                    <w:color w:val="000000"/>
                    <w:kern w:val="0"/>
                    <w:sz w:val="18"/>
                    <w:szCs w:val="18"/>
                  </w:rPr>
                  <w:t>工作温度范围</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40</w:t>
                </w:r>
                <w:r>
                  <w:rPr>
                    <w:rFonts w:ascii="宋体" w:hAnsi="宋体" w:cs="宋体" w:hint="eastAsia"/>
                    <w:color w:val="000000"/>
                    <w:kern w:val="0"/>
                    <w:sz w:val="18"/>
                    <w:szCs w:val="18"/>
                  </w:rPr>
                  <w:t>℃，存储温度范围</w:t>
                </w:r>
                <w:r>
                  <w:rPr>
                    <w:rFonts w:ascii="宋体" w:hAnsi="宋体" w:cs="宋体" w:hint="eastAsia"/>
                    <w:color w:val="000000"/>
                    <w:kern w:val="0"/>
                    <w:sz w:val="18"/>
                    <w:szCs w:val="18"/>
                  </w:rPr>
                  <w:t>-10</w:t>
                </w:r>
                <w:r>
                  <w:rPr>
                    <w:rFonts w:ascii="宋体" w:hAnsi="宋体" w:cs="宋体" w:hint="eastAsia"/>
                    <w:color w:val="000000"/>
                    <w:kern w:val="0"/>
                    <w:sz w:val="18"/>
                    <w:szCs w:val="18"/>
                  </w:rPr>
                  <w:t>—</w:t>
                </w:r>
                <w:r>
                  <w:rPr>
                    <w:rFonts w:ascii="宋体" w:hAnsi="宋体" w:cs="宋体" w:hint="eastAsia"/>
                    <w:color w:val="000000"/>
                    <w:kern w:val="0"/>
                    <w:sz w:val="18"/>
                    <w:szCs w:val="18"/>
                  </w:rPr>
                  <w:t>50</w:t>
                </w:r>
                <w:r>
                  <w:rPr>
                    <w:rFonts w:ascii="宋体" w:hAnsi="宋体" w:cs="宋体" w:hint="eastAsia"/>
                    <w:color w:val="000000"/>
                    <w:kern w:val="0"/>
                    <w:sz w:val="18"/>
                    <w:szCs w:val="18"/>
                  </w:rPr>
                  <w:t>℃，工作湿度范围（</w:t>
                </w:r>
                <w:r>
                  <w:rPr>
                    <w:rFonts w:ascii="宋体" w:hAnsi="宋体" w:cs="宋体" w:hint="eastAsia"/>
                    <w:color w:val="000000"/>
                    <w:kern w:val="0"/>
                    <w:sz w:val="18"/>
                    <w:szCs w:val="18"/>
                  </w:rPr>
                  <w:t>RH</w:t>
                </w:r>
                <w:r>
                  <w:rPr>
                    <w:rFonts w:ascii="宋体" w:hAnsi="宋体" w:cs="宋体" w:hint="eastAsia"/>
                    <w:color w:val="000000"/>
                    <w:kern w:val="0"/>
                    <w:sz w:val="18"/>
                    <w:szCs w:val="18"/>
                  </w:rPr>
                  <w:t>）无结露</w:t>
                </w:r>
                <w:r>
                  <w:rPr>
                    <w:rFonts w:ascii="宋体" w:hAnsi="宋体" w:cs="宋体" w:hint="eastAsia"/>
                    <w:color w:val="000000"/>
                    <w:kern w:val="0"/>
                    <w:sz w:val="18"/>
                    <w:szCs w:val="18"/>
                  </w:rPr>
                  <w:t>10-60%</w:t>
                </w:r>
                <w:r>
                  <w:rPr>
                    <w:rFonts w:ascii="宋体" w:hAnsi="宋体" w:cs="宋体" w:hint="eastAsia"/>
                    <w:color w:val="000000"/>
                    <w:kern w:val="0"/>
                    <w:sz w:val="18"/>
                    <w:szCs w:val="18"/>
                  </w:rPr>
                  <w:t>，带包装存储湿度范围（</w:t>
                </w:r>
                <w:r>
                  <w:rPr>
                    <w:rFonts w:ascii="宋体" w:hAnsi="宋体" w:cs="宋体" w:hint="eastAsia"/>
                    <w:color w:val="000000"/>
                    <w:kern w:val="0"/>
                    <w:sz w:val="18"/>
                    <w:szCs w:val="18"/>
                  </w:rPr>
                  <w:t>RH</w:t>
                </w:r>
                <w:r>
                  <w:rPr>
                    <w:rFonts w:ascii="宋体" w:hAnsi="宋体" w:cs="宋体" w:hint="eastAsia"/>
                    <w:color w:val="000000"/>
                    <w:kern w:val="0"/>
                    <w:sz w:val="18"/>
                    <w:szCs w:val="18"/>
                  </w:rPr>
                  <w:t>）无结露</w:t>
                </w:r>
                <w:r>
                  <w:rPr>
                    <w:rFonts w:ascii="宋体" w:hAnsi="宋体" w:cs="宋体" w:hint="eastAsia"/>
                    <w:color w:val="000000"/>
                    <w:kern w:val="0"/>
                    <w:sz w:val="18"/>
                    <w:szCs w:val="18"/>
                  </w:rPr>
                  <w:t>10-70%</w:t>
                </w:r>
                <w:r>
                  <w:rPr>
                    <w:rFonts w:ascii="宋体" w:hAnsi="宋体" w:cs="宋体" w:hint="eastAsia"/>
                    <w:color w:val="000000"/>
                    <w:kern w:val="0"/>
                    <w:sz w:val="18"/>
                    <w:szCs w:val="18"/>
                  </w:rPr>
                  <w:t>。</w:t>
                </w:r>
                <w:r>
                  <w:rPr>
                    <w:rFonts w:ascii="宋体" w:hAnsi="宋体" w:cs="宋体" w:hint="eastAsia"/>
                    <w:color w:val="000000"/>
                    <w:kern w:val="0"/>
                    <w:sz w:val="18"/>
                    <w:szCs w:val="18"/>
                  </w:rPr>
                  <w:br/>
                  <w:t>12.</w:t>
                </w:r>
                <w:r>
                  <w:rPr>
                    <w:rFonts w:ascii="宋体" w:hAnsi="宋体" w:cs="宋体" w:hint="eastAsia"/>
                    <w:color w:val="000000"/>
                    <w:kern w:val="0"/>
                    <w:sz w:val="18"/>
                    <w:szCs w:val="18"/>
                  </w:rPr>
                  <w:t>投标产品亮度色温支持</w:t>
                </w:r>
                <w:r>
                  <w:rPr>
                    <w:rFonts w:ascii="宋体" w:hAnsi="宋体" w:cs="宋体" w:hint="eastAsia"/>
                    <w:color w:val="000000"/>
                    <w:kern w:val="0"/>
                    <w:sz w:val="18"/>
                    <w:szCs w:val="18"/>
                  </w:rPr>
                  <w:t>0-100%</w:t>
                </w:r>
                <w:r>
                  <w:rPr>
                    <w:rFonts w:ascii="宋体" w:hAnsi="宋体" w:cs="宋体" w:hint="eastAsia"/>
                    <w:color w:val="000000"/>
                    <w:kern w:val="0"/>
                    <w:sz w:val="18"/>
                    <w:szCs w:val="18"/>
                  </w:rPr>
                  <w:t>无极可</w:t>
                </w:r>
                <w:r>
                  <w:rPr>
                    <w:rFonts w:ascii="宋体" w:hAnsi="宋体" w:cs="宋体" w:hint="eastAsia"/>
                    <w:color w:val="000000"/>
                    <w:kern w:val="0"/>
                    <w:sz w:val="18"/>
                    <w:szCs w:val="18"/>
                  </w:rPr>
                  <w:t>调，</w:t>
                </w:r>
                <w:r>
                  <w:rPr>
                    <w:rFonts w:ascii="宋体" w:hAnsi="宋体" w:cs="宋体" w:hint="eastAsia"/>
                    <w:color w:val="000000"/>
                    <w:kern w:val="0"/>
                    <w:sz w:val="18"/>
                    <w:szCs w:val="18"/>
                  </w:rPr>
                  <w:t xml:space="preserve">1000K~13000K </w:t>
                </w:r>
                <w:r>
                  <w:rPr>
                    <w:rFonts w:ascii="宋体" w:hAnsi="宋体" w:cs="宋体" w:hint="eastAsia"/>
                    <w:color w:val="000000"/>
                    <w:kern w:val="0"/>
                    <w:sz w:val="18"/>
                    <w:szCs w:val="18"/>
                  </w:rPr>
                  <w:t>连续可调，可设置亮度定时调节，支持通过客户端、遥控器、物理按键进行调节。</w:t>
                </w:r>
                <w:r>
                  <w:rPr>
                    <w:rFonts w:ascii="宋体" w:hAnsi="宋体" w:cs="宋体" w:hint="eastAsia"/>
                    <w:color w:val="000000"/>
                    <w:kern w:val="0"/>
                    <w:sz w:val="18"/>
                    <w:szCs w:val="18"/>
                  </w:rPr>
                  <w:br/>
                  <w:t>13.</w:t>
                </w:r>
                <w:r>
                  <w:rPr>
                    <w:rFonts w:ascii="宋体" w:hAnsi="宋体" w:cs="宋体" w:hint="eastAsia"/>
                    <w:color w:val="000000"/>
                    <w:kern w:val="0"/>
                    <w:sz w:val="18"/>
                    <w:szCs w:val="18"/>
                  </w:rPr>
                  <w:t>功能特性：支持任意方向、任意尺寸、任意造型拼接，画面均匀一致，无黑线，实现真正无缝拼接。</w:t>
                </w:r>
                <w:r>
                  <w:rPr>
                    <w:rFonts w:ascii="宋体" w:hAnsi="宋体" w:cs="宋体" w:hint="eastAsia"/>
                    <w:color w:val="000000"/>
                    <w:kern w:val="0"/>
                    <w:sz w:val="18"/>
                    <w:szCs w:val="18"/>
                  </w:rPr>
                  <w:br/>
                  <w:t>14.</w:t>
                </w:r>
                <w:r>
                  <w:rPr>
                    <w:rFonts w:ascii="宋体" w:hAnsi="宋体" w:cs="宋体" w:hint="eastAsia"/>
                    <w:color w:val="000000"/>
                    <w:kern w:val="0"/>
                    <w:sz w:val="18"/>
                    <w:szCs w:val="18"/>
                  </w:rPr>
                  <w:t>维护方式：灯板、电源、接收卡可实现正面拆卸，支持完全前维护。</w:t>
                </w:r>
                <w:r>
                  <w:rPr>
                    <w:rFonts w:ascii="宋体" w:hAnsi="宋体" w:cs="宋体" w:hint="eastAsia"/>
                    <w:color w:val="000000"/>
                    <w:kern w:val="0"/>
                    <w:sz w:val="18"/>
                    <w:szCs w:val="18"/>
                  </w:rPr>
                  <w:br/>
                  <w:t>15.</w:t>
                </w:r>
                <w:r>
                  <w:rPr>
                    <w:rFonts w:ascii="宋体" w:hAnsi="宋体" w:cs="宋体" w:hint="eastAsia"/>
                    <w:color w:val="000000"/>
                    <w:kern w:val="0"/>
                    <w:sz w:val="18"/>
                    <w:szCs w:val="18"/>
                  </w:rPr>
                  <w:t>冗余备份：支持双电源（需定制），支持信号备份（需定制且发送卡翻倍）</w:t>
                </w:r>
                <w:r>
                  <w:rPr>
                    <w:rFonts w:ascii="宋体" w:hAnsi="宋体" w:cs="宋体" w:hint="eastAsia"/>
                    <w:color w:val="000000"/>
                    <w:kern w:val="0"/>
                    <w:sz w:val="18"/>
                    <w:szCs w:val="18"/>
                  </w:rPr>
                  <w:br/>
                  <w:t>16.</w:t>
                </w:r>
                <w:r>
                  <w:rPr>
                    <w:rFonts w:ascii="宋体" w:hAnsi="宋体" w:cs="宋体" w:hint="eastAsia"/>
                    <w:color w:val="000000"/>
                    <w:kern w:val="0"/>
                    <w:sz w:val="18"/>
                    <w:szCs w:val="18"/>
                  </w:rPr>
                  <w:t>投标产品最大刷新率≥</w:t>
                </w:r>
                <w:r>
                  <w:rPr>
                    <w:rFonts w:ascii="宋体" w:hAnsi="宋体" w:cs="宋体" w:hint="eastAsia"/>
                    <w:color w:val="000000"/>
                    <w:kern w:val="0"/>
                    <w:sz w:val="18"/>
                    <w:szCs w:val="18"/>
                  </w:rPr>
                  <w:t xml:space="preserve">3840Hz </w:t>
                </w:r>
                <w:r>
                  <w:rPr>
                    <w:rFonts w:ascii="宋体" w:hAnsi="宋体" w:cs="宋体" w:hint="eastAsia"/>
                    <w:color w:val="000000"/>
                    <w:kern w:val="0"/>
                    <w:sz w:val="18"/>
                    <w:szCs w:val="18"/>
                  </w:rPr>
                  <w:t>，换帧频率为</w:t>
                </w:r>
                <w:r>
                  <w:rPr>
                    <w:rFonts w:ascii="宋体" w:hAnsi="宋体" w:cs="宋体" w:hint="eastAsia"/>
                    <w:color w:val="000000"/>
                    <w:kern w:val="0"/>
                    <w:sz w:val="18"/>
                    <w:szCs w:val="18"/>
                  </w:rPr>
                  <w:t>50-120Hz</w:t>
                </w:r>
                <w:r>
                  <w:rPr>
                    <w:rFonts w:ascii="宋体" w:hAnsi="宋体" w:cs="宋体" w:hint="eastAsia"/>
                    <w:color w:val="000000"/>
                    <w:kern w:val="0"/>
                    <w:sz w:val="18"/>
                    <w:szCs w:val="18"/>
                  </w:rPr>
                  <w:t>，最大对比度≥</w:t>
                </w:r>
                <w:r>
                  <w:rPr>
                    <w:rFonts w:ascii="宋体" w:hAnsi="宋体" w:cs="宋体" w:hint="eastAsia"/>
                    <w:color w:val="000000"/>
                    <w:kern w:val="0"/>
                    <w:sz w:val="18"/>
                    <w:szCs w:val="18"/>
                  </w:rPr>
                  <w:t>5000:1</w:t>
                </w:r>
                <w:r>
                  <w:rPr>
                    <w:rFonts w:ascii="宋体" w:hAnsi="宋体" w:cs="宋体" w:hint="eastAsia"/>
                    <w:color w:val="000000"/>
                    <w:kern w:val="0"/>
                    <w:sz w:val="18"/>
                    <w:szCs w:val="18"/>
                  </w:rPr>
                  <w:t>。</w:t>
                </w:r>
                <w:r>
                  <w:rPr>
                    <w:rFonts w:ascii="宋体" w:hAnsi="宋体" w:cs="宋体" w:hint="eastAsia"/>
                    <w:color w:val="000000"/>
                    <w:kern w:val="0"/>
                    <w:sz w:val="18"/>
                    <w:szCs w:val="18"/>
                  </w:rPr>
                  <w:br/>
                  <w:t>17.</w:t>
                </w:r>
                <w:r>
                  <w:rPr>
                    <w:rFonts w:ascii="宋体" w:hAnsi="宋体" w:cs="宋体" w:hint="eastAsia"/>
                    <w:color w:val="000000"/>
                    <w:kern w:val="0"/>
                    <w:sz w:val="18"/>
                    <w:szCs w:val="18"/>
                  </w:rPr>
                  <w:t>投标产品支持信源接入状态显示，可通过物理按键、客户端、遥控器进行信</w:t>
                </w:r>
                <w:r>
                  <w:rPr>
                    <w:rFonts w:ascii="宋体" w:hAnsi="宋体" w:cs="宋体" w:hint="eastAsia"/>
                    <w:color w:val="000000"/>
                    <w:kern w:val="0"/>
                    <w:sz w:val="18"/>
                    <w:szCs w:val="18"/>
                  </w:rPr>
                  <w:t>源切换。</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18.</w:t>
                </w:r>
                <w:r>
                  <w:rPr>
                    <w:rFonts w:ascii="宋体" w:hAnsi="宋体" w:cs="宋体" w:hint="eastAsia"/>
                    <w:color w:val="000000"/>
                    <w:kern w:val="0"/>
                    <w:sz w:val="18"/>
                    <w:szCs w:val="18"/>
                  </w:rPr>
                  <w:t>投标产品客户端操作可使</w:t>
                </w:r>
                <w:r>
                  <w:rPr>
                    <w:rFonts w:ascii="宋体" w:hAnsi="宋体" w:cs="宋体" w:hint="eastAsia"/>
                    <w:color w:val="000000"/>
                    <w:kern w:val="0"/>
                    <w:sz w:val="18"/>
                    <w:szCs w:val="18"/>
                  </w:rPr>
                  <w:t xml:space="preserve">LED </w:t>
                </w:r>
                <w:r>
                  <w:rPr>
                    <w:rFonts w:ascii="宋体" w:hAnsi="宋体" w:cs="宋体" w:hint="eastAsia"/>
                    <w:color w:val="000000"/>
                    <w:kern w:val="0"/>
                    <w:sz w:val="18"/>
                    <w:szCs w:val="18"/>
                  </w:rPr>
                  <w:t>箱体显示实际连线编号，可快捷连线，无需到屏后查看编号。（提供首页具有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19.</w:t>
                </w:r>
                <w:r>
                  <w:rPr>
                    <w:rFonts w:ascii="宋体" w:hAnsi="宋体" w:cs="宋体" w:hint="eastAsia"/>
                    <w:color w:val="000000"/>
                    <w:kern w:val="0"/>
                    <w:sz w:val="18"/>
                    <w:szCs w:val="18"/>
                  </w:rPr>
                  <w:t>投标产品可通过遥控器的操作，对图像的对比度、清晰度、饱和度、色温以及图像模式进行调节设置。（提供首页具有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20.</w:t>
                </w:r>
                <w:r>
                  <w:rPr>
                    <w:rFonts w:ascii="宋体" w:hAnsi="宋体" w:cs="宋体" w:hint="eastAsia"/>
                    <w:color w:val="000000"/>
                    <w:kern w:val="0"/>
                    <w:sz w:val="18"/>
                    <w:szCs w:val="18"/>
                  </w:rPr>
                  <w:t>投标产品的客户端、遥控器更改设置时，屏幕出现</w:t>
                </w:r>
                <w:r>
                  <w:rPr>
                    <w:rFonts w:ascii="宋体" w:hAnsi="宋体" w:cs="宋体" w:hint="eastAsia"/>
                    <w:color w:val="000000"/>
                    <w:kern w:val="0"/>
                    <w:sz w:val="18"/>
                    <w:szCs w:val="18"/>
                  </w:rPr>
                  <w:t xml:space="preserve">OSD </w:t>
                </w:r>
                <w:r>
                  <w:rPr>
                    <w:rFonts w:ascii="宋体" w:hAnsi="宋体" w:cs="宋体" w:hint="eastAsia"/>
                    <w:color w:val="000000"/>
                    <w:kern w:val="0"/>
                    <w:sz w:val="18"/>
                    <w:szCs w:val="18"/>
                  </w:rPr>
                  <w:t>提示菜单。（提供首页具有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21.</w:t>
                </w:r>
                <w:r>
                  <w:rPr>
                    <w:rFonts w:ascii="宋体" w:hAnsi="宋体" w:cs="宋体" w:hint="eastAsia"/>
                    <w:color w:val="000000"/>
                    <w:kern w:val="0"/>
                    <w:sz w:val="18"/>
                    <w:szCs w:val="18"/>
                  </w:rPr>
                  <w:t>投标产品支持无信号输入自动熄屏待机，有信号输入自动唤醒功能。（提供首页具有</w:t>
                </w:r>
                <w:r>
                  <w:rPr>
                    <w:rFonts w:ascii="宋体" w:hAnsi="宋体" w:cs="宋体" w:hint="eastAsia"/>
                    <w:color w:val="000000"/>
                    <w:kern w:val="0"/>
                    <w:sz w:val="18"/>
                    <w:szCs w:val="18"/>
                  </w:rPr>
                  <w:t>CNAS</w:t>
                </w:r>
                <w:r>
                  <w:rPr>
                    <w:rFonts w:ascii="宋体" w:hAnsi="宋体" w:cs="宋体" w:hint="eastAsia"/>
                    <w:color w:val="000000"/>
                    <w:kern w:val="0"/>
                    <w:sz w:val="18"/>
                    <w:szCs w:val="18"/>
                  </w:rPr>
                  <w:t>标识的第三方检</w:t>
                </w:r>
                <w:r>
                  <w:rPr>
                    <w:rFonts w:ascii="宋体" w:hAnsi="宋体" w:cs="宋体" w:hint="eastAsia"/>
                    <w:color w:val="000000"/>
                    <w:kern w:val="0"/>
                    <w:sz w:val="18"/>
                    <w:szCs w:val="18"/>
                  </w:rPr>
                  <w:t>测报告）</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10.368</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819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LED</w:t>
                </w:r>
                <w:r>
                  <w:rPr>
                    <w:rFonts w:ascii="宋体" w:hAnsi="宋体" w:cs="宋体" w:hint="eastAsia"/>
                    <w:color w:val="000000"/>
                    <w:kern w:val="0"/>
                    <w:sz w:val="18"/>
                    <w:szCs w:val="18"/>
                  </w:rPr>
                  <w:t>控制卡</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1.4K</w:t>
                </w:r>
                <w:r>
                  <w:rPr>
                    <w:rFonts w:ascii="宋体" w:hAnsi="宋体" w:cs="宋体" w:hint="eastAsia"/>
                    <w:color w:val="000000"/>
                    <w:kern w:val="0"/>
                    <w:sz w:val="18"/>
                    <w:szCs w:val="18"/>
                  </w:rPr>
                  <w:t>控制卡</w:t>
                </w:r>
                <w:r>
                  <w:rPr>
                    <w:rFonts w:ascii="宋体" w:hAnsi="宋体" w:cs="宋体" w:hint="eastAsia"/>
                    <w:color w:val="000000"/>
                    <w:kern w:val="0"/>
                    <w:sz w:val="18"/>
                    <w:szCs w:val="18"/>
                  </w:rPr>
                  <w:br/>
                  <w:t>2.LED</w:t>
                </w:r>
                <w:r>
                  <w:rPr>
                    <w:rFonts w:ascii="宋体" w:hAnsi="宋体" w:cs="宋体" w:hint="eastAsia"/>
                    <w:color w:val="000000"/>
                    <w:kern w:val="0"/>
                    <w:sz w:val="18"/>
                    <w:szCs w:val="18"/>
                  </w:rPr>
                  <w:t>全彩显示屏控制器</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DVI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HDMI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DP</w:t>
                </w:r>
                <w:r>
                  <w:rPr>
                    <w:rFonts w:ascii="宋体" w:hAnsi="宋体" w:cs="宋体" w:hint="eastAsia"/>
                    <w:color w:val="000000"/>
                    <w:kern w:val="0"/>
                    <w:sz w:val="18"/>
                    <w:szCs w:val="18"/>
                  </w:rPr>
                  <w:t>。输出：</w:t>
                </w:r>
                <w:r>
                  <w:rPr>
                    <w:rFonts w:ascii="宋体" w:hAnsi="宋体" w:cs="宋体" w:hint="eastAsia"/>
                    <w:color w:val="000000"/>
                    <w:kern w:val="0"/>
                    <w:sz w:val="18"/>
                    <w:szCs w:val="18"/>
                  </w:rPr>
                  <w:t>8</w:t>
                </w:r>
                <w:proofErr w:type="gramStart"/>
                <w:r>
                  <w:rPr>
                    <w:rFonts w:ascii="宋体" w:hAnsi="宋体" w:cs="宋体" w:hint="eastAsia"/>
                    <w:color w:val="000000"/>
                    <w:kern w:val="0"/>
                    <w:sz w:val="18"/>
                    <w:szCs w:val="18"/>
                  </w:rPr>
                  <w:t>路网口</w:t>
                </w:r>
                <w:proofErr w:type="gramEnd"/>
                <w:r>
                  <w:rPr>
                    <w:rFonts w:ascii="宋体" w:hAnsi="宋体" w:cs="宋体" w:hint="eastAsia"/>
                    <w:color w:val="000000"/>
                    <w:kern w:val="0"/>
                    <w:sz w:val="18"/>
                    <w:szCs w:val="18"/>
                  </w:rPr>
                  <w:t>输出或</w:t>
                </w:r>
                <w:r>
                  <w:rPr>
                    <w:rFonts w:ascii="宋体" w:hAnsi="宋体" w:cs="宋体" w:hint="eastAsia"/>
                    <w:color w:val="000000"/>
                    <w:kern w:val="0"/>
                    <w:sz w:val="18"/>
                    <w:szCs w:val="18"/>
                  </w:rPr>
                  <w:t>8</w:t>
                </w:r>
                <w:r>
                  <w:rPr>
                    <w:rFonts w:ascii="宋体" w:hAnsi="宋体" w:cs="宋体" w:hint="eastAsia"/>
                    <w:color w:val="000000"/>
                    <w:kern w:val="0"/>
                    <w:sz w:val="18"/>
                    <w:szCs w:val="18"/>
                  </w:rPr>
                  <w:t>路光纤输出</w:t>
                </w:r>
                <w:r>
                  <w:rPr>
                    <w:rFonts w:ascii="宋体" w:hAnsi="宋体" w:cs="宋体" w:hint="eastAsia"/>
                    <w:color w:val="000000"/>
                    <w:kern w:val="0"/>
                    <w:sz w:val="18"/>
                    <w:szCs w:val="18"/>
                  </w:rPr>
                  <w:br/>
                  <w:t>3.</w:t>
                </w:r>
                <w:r>
                  <w:rPr>
                    <w:rFonts w:ascii="宋体" w:hAnsi="宋体" w:cs="宋体" w:hint="eastAsia"/>
                    <w:color w:val="000000"/>
                    <w:kern w:val="0"/>
                    <w:sz w:val="18"/>
                    <w:szCs w:val="18"/>
                  </w:rPr>
                  <w:t>带载分辨率</w:t>
                </w:r>
                <w:r>
                  <w:rPr>
                    <w:rFonts w:ascii="宋体" w:hAnsi="宋体" w:cs="宋体" w:hint="eastAsia"/>
                    <w:color w:val="000000"/>
                    <w:kern w:val="0"/>
                    <w:sz w:val="18"/>
                    <w:szCs w:val="18"/>
                  </w:rPr>
                  <w:t>3840*2160@30</w:t>
                </w:r>
                <w:r>
                  <w:rPr>
                    <w:rFonts w:ascii="宋体" w:hAnsi="宋体" w:cs="宋体" w:hint="eastAsia"/>
                    <w:color w:val="000000"/>
                    <w:kern w:val="0"/>
                    <w:sz w:val="18"/>
                    <w:szCs w:val="18"/>
                  </w:rPr>
                  <w:br/>
                  <w:t xml:space="preserve">4.8 </w:t>
                </w:r>
                <w:r>
                  <w:rPr>
                    <w:rFonts w:ascii="宋体" w:hAnsi="宋体" w:cs="宋体" w:hint="eastAsia"/>
                    <w:color w:val="000000"/>
                    <w:kern w:val="0"/>
                    <w:sz w:val="18"/>
                    <w:szCs w:val="18"/>
                  </w:rPr>
                  <w:t>路千兆网口输出，最高支持</w:t>
                </w:r>
                <w:r>
                  <w:rPr>
                    <w:rFonts w:ascii="宋体" w:hAnsi="宋体" w:cs="宋体" w:hint="eastAsia"/>
                    <w:color w:val="000000"/>
                    <w:kern w:val="0"/>
                    <w:sz w:val="18"/>
                    <w:szCs w:val="18"/>
                  </w:rPr>
                  <w:t xml:space="preserve">4096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2160@60 Hz</w:t>
                </w:r>
                <w:r>
                  <w:rPr>
                    <w:rFonts w:ascii="宋体" w:hAnsi="宋体" w:cs="宋体" w:hint="eastAsia"/>
                    <w:color w:val="000000"/>
                    <w:kern w:val="0"/>
                    <w:sz w:val="18"/>
                    <w:szCs w:val="18"/>
                  </w:rPr>
                  <w:t>信源接入</w:t>
                </w:r>
                <w:r>
                  <w:rPr>
                    <w:rFonts w:ascii="宋体" w:hAnsi="宋体" w:cs="宋体" w:hint="eastAsia"/>
                    <w:color w:val="000000"/>
                    <w:kern w:val="0"/>
                    <w:sz w:val="18"/>
                    <w:szCs w:val="18"/>
                  </w:rPr>
                  <w:br/>
                  <w:t>5.</w:t>
                </w:r>
                <w:r>
                  <w:rPr>
                    <w:rFonts w:ascii="宋体" w:hAnsi="宋体" w:cs="宋体" w:hint="eastAsia"/>
                    <w:color w:val="000000"/>
                    <w:kern w:val="0"/>
                    <w:sz w:val="18"/>
                    <w:szCs w:val="18"/>
                  </w:rPr>
                  <w:t>具备</w:t>
                </w:r>
                <w:r>
                  <w:rPr>
                    <w:rFonts w:ascii="宋体" w:hAnsi="宋体" w:cs="宋体" w:hint="eastAsia"/>
                    <w:color w:val="000000"/>
                    <w:kern w:val="0"/>
                    <w:sz w:val="18"/>
                    <w:szCs w:val="18"/>
                  </w:rPr>
                  <w:t>DP1.2</w:t>
                </w:r>
                <w:r>
                  <w:rPr>
                    <w:rFonts w:ascii="宋体" w:hAnsi="宋体" w:cs="宋体" w:hint="eastAsia"/>
                    <w:color w:val="000000"/>
                    <w:kern w:val="0"/>
                    <w:sz w:val="18"/>
                    <w:szCs w:val="18"/>
                  </w:rPr>
                  <w:t>输入接口：最大支持</w:t>
                </w:r>
                <w:r>
                  <w:rPr>
                    <w:rFonts w:ascii="宋体" w:hAnsi="宋体" w:cs="宋体" w:hint="eastAsia"/>
                    <w:color w:val="000000"/>
                    <w:kern w:val="0"/>
                    <w:sz w:val="18"/>
                    <w:szCs w:val="18"/>
                  </w:rPr>
                  <w:t xml:space="preserve">4096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2160@60HZ</w:t>
                </w:r>
                <w:r>
                  <w:rPr>
                    <w:rFonts w:ascii="宋体" w:hAnsi="宋体" w:cs="宋体" w:hint="eastAsia"/>
                    <w:color w:val="000000"/>
                    <w:kern w:val="0"/>
                    <w:sz w:val="18"/>
                    <w:szCs w:val="18"/>
                  </w:rPr>
                  <w:br/>
                  <w:t>6.</w:t>
                </w:r>
                <w:r>
                  <w:rPr>
                    <w:rFonts w:ascii="宋体" w:hAnsi="宋体" w:cs="宋体" w:hint="eastAsia"/>
                    <w:color w:val="000000"/>
                    <w:kern w:val="0"/>
                    <w:sz w:val="18"/>
                    <w:szCs w:val="18"/>
                  </w:rPr>
                  <w:t>投标产品支持</w:t>
                </w:r>
                <w:proofErr w:type="gramStart"/>
                <w:r>
                  <w:rPr>
                    <w:rFonts w:ascii="宋体" w:hAnsi="宋体" w:cs="宋体" w:hint="eastAsia"/>
                    <w:color w:val="000000"/>
                    <w:kern w:val="0"/>
                    <w:sz w:val="18"/>
                    <w:szCs w:val="18"/>
                  </w:rPr>
                  <w:t>倍</w:t>
                </w:r>
                <w:proofErr w:type="gramEnd"/>
                <w:r>
                  <w:rPr>
                    <w:rFonts w:ascii="宋体" w:hAnsi="宋体" w:cs="宋体" w:hint="eastAsia"/>
                    <w:color w:val="000000"/>
                    <w:kern w:val="0"/>
                    <w:sz w:val="18"/>
                    <w:szCs w:val="18"/>
                  </w:rPr>
                  <w:t>帧功能，可以将输入为</w:t>
                </w:r>
                <w:r>
                  <w:rPr>
                    <w:rFonts w:ascii="宋体" w:hAnsi="宋体" w:cs="宋体" w:hint="eastAsia"/>
                    <w:color w:val="000000"/>
                    <w:kern w:val="0"/>
                    <w:sz w:val="18"/>
                    <w:szCs w:val="18"/>
                  </w:rPr>
                  <w:t>30Hz</w:t>
                </w:r>
                <w:r>
                  <w:rPr>
                    <w:rFonts w:ascii="宋体" w:hAnsi="宋体" w:cs="宋体" w:hint="eastAsia"/>
                    <w:color w:val="000000"/>
                    <w:kern w:val="0"/>
                    <w:sz w:val="18"/>
                    <w:szCs w:val="18"/>
                  </w:rPr>
                  <w:t>的信号转成</w:t>
                </w:r>
                <w:r>
                  <w:rPr>
                    <w:rFonts w:ascii="宋体" w:hAnsi="宋体" w:cs="宋体" w:hint="eastAsia"/>
                    <w:color w:val="000000"/>
                    <w:kern w:val="0"/>
                    <w:sz w:val="18"/>
                    <w:szCs w:val="18"/>
                  </w:rPr>
                  <w:t>60Hz</w:t>
                </w:r>
                <w:r>
                  <w:rPr>
                    <w:rFonts w:ascii="宋体" w:hAnsi="宋体" w:cs="宋体" w:hint="eastAsia"/>
                    <w:color w:val="000000"/>
                    <w:kern w:val="0"/>
                    <w:sz w:val="18"/>
                    <w:szCs w:val="18"/>
                  </w:rPr>
                  <w:t>信号输出。</w:t>
                </w:r>
                <w:r>
                  <w:rPr>
                    <w:rFonts w:ascii="宋体" w:hAnsi="宋体" w:cs="宋体" w:hint="eastAsia"/>
                    <w:color w:val="000000"/>
                    <w:kern w:val="0"/>
                    <w:sz w:val="18"/>
                    <w:szCs w:val="18"/>
                  </w:rPr>
                  <w:br/>
                  <w:t>7.</w:t>
                </w:r>
                <w:r>
                  <w:rPr>
                    <w:rFonts w:ascii="宋体" w:hAnsi="宋体" w:cs="宋体" w:hint="eastAsia"/>
                    <w:color w:val="000000"/>
                    <w:kern w:val="0"/>
                    <w:sz w:val="18"/>
                    <w:szCs w:val="18"/>
                  </w:rPr>
                  <w:t>投标产品支持图片上</w:t>
                </w:r>
                <w:proofErr w:type="gramStart"/>
                <w:r>
                  <w:rPr>
                    <w:rFonts w:ascii="宋体" w:hAnsi="宋体" w:cs="宋体" w:hint="eastAsia"/>
                    <w:color w:val="000000"/>
                    <w:kern w:val="0"/>
                    <w:sz w:val="18"/>
                    <w:szCs w:val="18"/>
                  </w:rPr>
                  <w:t>传作为</w:t>
                </w:r>
                <w:proofErr w:type="gramEnd"/>
                <w:r>
                  <w:rPr>
                    <w:rFonts w:ascii="宋体" w:hAnsi="宋体" w:cs="宋体" w:hint="eastAsia"/>
                    <w:color w:val="000000"/>
                    <w:kern w:val="0"/>
                    <w:sz w:val="18"/>
                    <w:szCs w:val="18"/>
                  </w:rPr>
                  <w:t>底图显示，</w:t>
                </w:r>
                <w:proofErr w:type="gramStart"/>
                <w:r>
                  <w:rPr>
                    <w:rFonts w:ascii="宋体" w:hAnsi="宋体" w:cs="宋体" w:hint="eastAsia"/>
                    <w:color w:val="000000"/>
                    <w:kern w:val="0"/>
                    <w:sz w:val="18"/>
                    <w:szCs w:val="18"/>
                  </w:rPr>
                  <w:t>且图片可轮巡</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8.</w:t>
                </w:r>
                <w:r>
                  <w:rPr>
                    <w:rFonts w:ascii="宋体" w:hAnsi="宋体" w:cs="宋体" w:hint="eastAsia"/>
                    <w:color w:val="000000"/>
                    <w:kern w:val="0"/>
                    <w:sz w:val="18"/>
                    <w:szCs w:val="18"/>
                  </w:rPr>
                  <w:t>双路</w:t>
                </w:r>
                <w:r>
                  <w:rPr>
                    <w:rFonts w:ascii="宋体" w:hAnsi="宋体" w:cs="宋体" w:hint="eastAsia"/>
                    <w:color w:val="000000"/>
                    <w:kern w:val="0"/>
                    <w:sz w:val="18"/>
                    <w:szCs w:val="18"/>
                  </w:rPr>
                  <w:t>HDMI2.0</w:t>
                </w:r>
                <w:r>
                  <w:rPr>
                    <w:rFonts w:ascii="宋体" w:hAnsi="宋体" w:cs="宋体" w:hint="eastAsia"/>
                    <w:color w:val="000000"/>
                    <w:kern w:val="0"/>
                    <w:sz w:val="18"/>
                    <w:szCs w:val="18"/>
                  </w:rPr>
                  <w:t>输入接口：支</w:t>
                </w:r>
                <w:r>
                  <w:rPr>
                    <w:rFonts w:ascii="宋体" w:hAnsi="宋体" w:cs="宋体" w:hint="eastAsia"/>
                    <w:color w:val="000000"/>
                    <w:kern w:val="0"/>
                    <w:sz w:val="18"/>
                    <w:szCs w:val="18"/>
                  </w:rPr>
                  <w:t>持</w:t>
                </w:r>
                <w:r>
                  <w:rPr>
                    <w:rFonts w:ascii="宋体" w:hAnsi="宋体" w:cs="宋体" w:hint="eastAsia"/>
                    <w:color w:val="000000"/>
                    <w:kern w:val="0"/>
                    <w:sz w:val="18"/>
                    <w:szCs w:val="18"/>
                  </w:rPr>
                  <w:t xml:space="preserve"> 4096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2160@60Hz</w:t>
                </w:r>
                <w:r>
                  <w:rPr>
                    <w:rFonts w:ascii="宋体" w:hAnsi="宋体" w:cs="宋体" w:hint="eastAsia"/>
                    <w:color w:val="000000"/>
                    <w:kern w:val="0"/>
                    <w:sz w:val="18"/>
                    <w:szCs w:val="18"/>
                  </w:rPr>
                  <w:t>，最大支持</w:t>
                </w:r>
                <w:r>
                  <w:rPr>
                    <w:rFonts w:ascii="宋体" w:hAnsi="宋体" w:cs="宋体" w:hint="eastAsia"/>
                    <w:color w:val="000000"/>
                    <w:kern w:val="0"/>
                    <w:sz w:val="18"/>
                    <w:szCs w:val="18"/>
                  </w:rPr>
                  <w:t xml:space="preserve">7680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1080@60Hz</w:t>
                </w:r>
                <w:r>
                  <w:rPr>
                    <w:rFonts w:ascii="宋体" w:hAnsi="宋体" w:cs="宋体" w:hint="eastAsia"/>
                    <w:color w:val="000000"/>
                    <w:kern w:val="0"/>
                    <w:sz w:val="18"/>
                    <w:szCs w:val="18"/>
                  </w:rPr>
                  <w:br/>
                  <w:t>9.</w:t>
                </w:r>
                <w:r>
                  <w:rPr>
                    <w:rFonts w:ascii="宋体" w:hAnsi="宋体" w:cs="宋体" w:hint="eastAsia"/>
                    <w:color w:val="000000"/>
                    <w:kern w:val="0"/>
                    <w:sz w:val="18"/>
                    <w:szCs w:val="18"/>
                  </w:rPr>
                  <w:t>具备</w:t>
                </w:r>
                <w:r>
                  <w:rPr>
                    <w:rFonts w:ascii="宋体" w:hAnsi="宋体" w:cs="宋体" w:hint="eastAsia"/>
                    <w:color w:val="000000"/>
                    <w:kern w:val="0"/>
                    <w:sz w:val="18"/>
                    <w:szCs w:val="18"/>
                  </w:rPr>
                  <w:t>DVI</w:t>
                </w:r>
                <w:r>
                  <w:rPr>
                    <w:rFonts w:ascii="宋体" w:hAnsi="宋体" w:cs="宋体" w:hint="eastAsia"/>
                    <w:color w:val="000000"/>
                    <w:kern w:val="0"/>
                    <w:sz w:val="18"/>
                    <w:szCs w:val="18"/>
                  </w:rPr>
                  <w:t>输入：最大支持</w:t>
                </w:r>
                <w:r>
                  <w:rPr>
                    <w:rFonts w:ascii="宋体" w:hAnsi="宋体" w:cs="宋体" w:hint="eastAsia"/>
                    <w:color w:val="000000"/>
                    <w:kern w:val="0"/>
                    <w:sz w:val="18"/>
                    <w:szCs w:val="18"/>
                  </w:rPr>
                  <w:t xml:space="preserve">3840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1080@60Hz</w:t>
                </w:r>
                <w:r>
                  <w:rPr>
                    <w:rFonts w:ascii="宋体" w:hAnsi="宋体" w:cs="宋体" w:hint="eastAsia"/>
                    <w:color w:val="000000"/>
                    <w:kern w:val="0"/>
                    <w:sz w:val="18"/>
                    <w:szCs w:val="18"/>
                  </w:rPr>
                  <w:br/>
                  <w:t>10.</w:t>
                </w:r>
                <w:r>
                  <w:rPr>
                    <w:rFonts w:ascii="宋体" w:hAnsi="宋体" w:cs="宋体" w:hint="eastAsia"/>
                    <w:color w:val="000000"/>
                    <w:kern w:val="0"/>
                    <w:sz w:val="18"/>
                    <w:szCs w:val="18"/>
                  </w:rPr>
                  <w:t>自动信源搜索：支持设备默认开启自动信源搜索功能</w:t>
                </w:r>
                <w:r>
                  <w:rPr>
                    <w:rFonts w:ascii="宋体" w:hAnsi="宋体" w:cs="宋体" w:hint="eastAsia"/>
                    <w:color w:val="000000"/>
                    <w:kern w:val="0"/>
                    <w:sz w:val="18"/>
                    <w:szCs w:val="18"/>
                  </w:rPr>
                  <w:br/>
                  <w:t>11.3D</w:t>
                </w:r>
                <w:r>
                  <w:rPr>
                    <w:rFonts w:ascii="宋体" w:hAnsi="宋体" w:cs="宋体" w:hint="eastAsia"/>
                    <w:color w:val="000000"/>
                    <w:kern w:val="0"/>
                    <w:sz w:val="18"/>
                    <w:szCs w:val="18"/>
                  </w:rPr>
                  <w:t>同步信号输入、输出接口：发送卡支持处理</w:t>
                </w:r>
                <w:r>
                  <w:rPr>
                    <w:rFonts w:ascii="宋体" w:hAnsi="宋体" w:cs="宋体" w:hint="eastAsia"/>
                    <w:color w:val="000000"/>
                    <w:kern w:val="0"/>
                    <w:sz w:val="18"/>
                    <w:szCs w:val="18"/>
                  </w:rPr>
                  <w:t>3D</w:t>
                </w:r>
                <w:r>
                  <w:rPr>
                    <w:rFonts w:ascii="宋体" w:hAnsi="宋体" w:cs="宋体" w:hint="eastAsia"/>
                    <w:color w:val="000000"/>
                    <w:kern w:val="0"/>
                    <w:sz w:val="18"/>
                    <w:szCs w:val="18"/>
                  </w:rPr>
                  <w:t>信号，单卡可支持</w:t>
                </w:r>
                <w:r>
                  <w:rPr>
                    <w:rFonts w:ascii="宋体" w:hAnsi="宋体" w:cs="宋体" w:hint="eastAsia"/>
                    <w:color w:val="000000"/>
                    <w:kern w:val="0"/>
                    <w:sz w:val="18"/>
                    <w:szCs w:val="18"/>
                  </w:rPr>
                  <w:t xml:space="preserve">3840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1080@120HZ</w:t>
                </w:r>
                <w:r>
                  <w:rPr>
                    <w:rFonts w:ascii="宋体" w:hAnsi="宋体" w:cs="宋体" w:hint="eastAsia"/>
                    <w:color w:val="000000"/>
                    <w:kern w:val="0"/>
                    <w:sz w:val="18"/>
                    <w:szCs w:val="18"/>
                  </w:rPr>
                  <w:t>输入、</w:t>
                </w:r>
                <w:r>
                  <w:rPr>
                    <w:rFonts w:ascii="宋体" w:hAnsi="宋体" w:cs="宋体" w:hint="eastAsia"/>
                    <w:color w:val="000000"/>
                    <w:kern w:val="0"/>
                    <w:sz w:val="18"/>
                    <w:szCs w:val="18"/>
                  </w:rPr>
                  <w:t xml:space="preserve"> 1920 </w:t>
                </w:r>
                <w:r>
                  <w:rPr>
                    <w:rFonts w:ascii="宋体" w:hAnsi="宋体" w:cs="宋体" w:hint="eastAsia"/>
                    <w:color w:val="000000"/>
                    <w:kern w:val="0"/>
                    <w:sz w:val="18"/>
                    <w:szCs w:val="18"/>
                  </w:rPr>
                  <w:t>×</w:t>
                </w:r>
                <w:r>
                  <w:rPr>
                    <w:rFonts w:ascii="宋体" w:hAnsi="宋体" w:cs="宋体" w:hint="eastAsia"/>
                    <w:color w:val="000000"/>
                    <w:kern w:val="0"/>
                    <w:sz w:val="18"/>
                    <w:szCs w:val="18"/>
                  </w:rPr>
                  <w:br/>
                  <w:t>12.1080@120HZ</w:t>
                </w:r>
                <w:r>
                  <w:rPr>
                    <w:rFonts w:ascii="宋体" w:hAnsi="宋体" w:cs="宋体" w:hint="eastAsia"/>
                    <w:color w:val="000000"/>
                    <w:kern w:val="0"/>
                    <w:sz w:val="18"/>
                    <w:szCs w:val="18"/>
                  </w:rPr>
                  <w:t>输出</w:t>
                </w:r>
                <w:r>
                  <w:rPr>
                    <w:rFonts w:ascii="宋体" w:hAnsi="宋体" w:cs="宋体" w:hint="eastAsia"/>
                    <w:color w:val="000000"/>
                    <w:kern w:val="0"/>
                    <w:sz w:val="18"/>
                    <w:szCs w:val="18"/>
                  </w:rPr>
                  <w:br/>
                  <w:t>13.</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800*600-4092*2160</w:t>
                </w:r>
                <w:r>
                  <w:rPr>
                    <w:rFonts w:ascii="宋体" w:hAnsi="宋体" w:cs="宋体" w:hint="eastAsia"/>
                    <w:color w:val="000000"/>
                    <w:kern w:val="0"/>
                    <w:sz w:val="18"/>
                    <w:szCs w:val="18"/>
                  </w:rPr>
                  <w:t>之间的多种分辨率视频信号自适应接入。</w:t>
                </w:r>
                <w:r>
                  <w:rPr>
                    <w:rFonts w:ascii="宋体" w:hAnsi="宋体" w:cs="宋体" w:hint="eastAsia"/>
                    <w:color w:val="000000"/>
                    <w:kern w:val="0"/>
                    <w:sz w:val="18"/>
                    <w:szCs w:val="18"/>
                  </w:rPr>
                  <w:br/>
                  <w:t>14.</w:t>
                </w:r>
                <w:r>
                  <w:rPr>
                    <w:rFonts w:ascii="宋体" w:hAnsi="宋体" w:cs="宋体" w:hint="eastAsia"/>
                    <w:color w:val="000000"/>
                    <w:kern w:val="0"/>
                    <w:sz w:val="18"/>
                    <w:szCs w:val="18"/>
                  </w:rPr>
                  <w:t>音频设备接入：发送卡支持音频设备接入，具备音频输入、输出接口</w:t>
                </w:r>
                <w:r>
                  <w:rPr>
                    <w:rFonts w:ascii="宋体" w:hAnsi="宋体" w:cs="宋体" w:hint="eastAsia"/>
                    <w:color w:val="000000"/>
                    <w:kern w:val="0"/>
                    <w:sz w:val="18"/>
                    <w:szCs w:val="18"/>
                  </w:rPr>
                  <w:br/>
                  <w:t>1</w:t>
                </w:r>
                <w:r>
                  <w:rPr>
                    <w:rFonts w:ascii="宋体" w:hAnsi="宋体" w:cs="宋体" w:hint="eastAsia"/>
                    <w:color w:val="000000"/>
                    <w:kern w:val="0"/>
                    <w:sz w:val="18"/>
                    <w:szCs w:val="18"/>
                  </w:rPr>
                  <w:t>5.</w:t>
                </w:r>
                <w:r>
                  <w:rPr>
                    <w:rFonts w:ascii="宋体" w:hAnsi="宋体" w:cs="宋体" w:hint="eastAsia"/>
                    <w:color w:val="000000"/>
                    <w:kern w:val="0"/>
                    <w:sz w:val="18"/>
                    <w:szCs w:val="18"/>
                  </w:rPr>
                  <w:t>光感扩展：发送卡具备光感传感器扩展接口，无需增加多功能卡即可实现光感调节功能</w:t>
                </w:r>
                <w:r>
                  <w:rPr>
                    <w:rFonts w:ascii="宋体" w:hAnsi="宋体" w:cs="宋体" w:hint="eastAsia"/>
                    <w:color w:val="000000"/>
                    <w:kern w:val="0"/>
                    <w:sz w:val="18"/>
                    <w:szCs w:val="18"/>
                  </w:rPr>
                  <w:br/>
                  <w:t>16.</w:t>
                </w:r>
                <w:r>
                  <w:rPr>
                    <w:rFonts w:ascii="宋体" w:hAnsi="宋体" w:cs="宋体" w:hint="eastAsia"/>
                    <w:color w:val="000000"/>
                    <w:kern w:val="0"/>
                    <w:sz w:val="18"/>
                    <w:szCs w:val="18"/>
                  </w:rPr>
                  <w:t>双模式遥控器扩展接口：具备红外及</w:t>
                </w:r>
                <w:r>
                  <w:rPr>
                    <w:rFonts w:ascii="宋体" w:hAnsi="宋体" w:cs="宋体" w:hint="eastAsia"/>
                    <w:color w:val="000000"/>
                    <w:kern w:val="0"/>
                    <w:sz w:val="18"/>
                    <w:szCs w:val="18"/>
                  </w:rPr>
                  <w:t>USB</w:t>
                </w:r>
                <w:r>
                  <w:rPr>
                    <w:rFonts w:ascii="宋体" w:hAnsi="宋体" w:cs="宋体" w:hint="eastAsia"/>
                    <w:color w:val="000000"/>
                    <w:kern w:val="0"/>
                    <w:sz w:val="18"/>
                    <w:szCs w:val="18"/>
                  </w:rPr>
                  <w:t>射频</w:t>
                </w:r>
                <w:r>
                  <w:rPr>
                    <w:rFonts w:ascii="宋体" w:hAnsi="宋体" w:cs="宋体" w:hint="eastAsia"/>
                    <w:color w:val="000000"/>
                    <w:kern w:val="0"/>
                    <w:sz w:val="18"/>
                    <w:szCs w:val="18"/>
                  </w:rPr>
                  <w:t>WIFI</w:t>
                </w:r>
                <w:r>
                  <w:rPr>
                    <w:rFonts w:ascii="宋体" w:hAnsi="宋体" w:cs="宋体" w:hint="eastAsia"/>
                    <w:color w:val="000000"/>
                    <w:kern w:val="0"/>
                    <w:sz w:val="18"/>
                    <w:szCs w:val="18"/>
                  </w:rPr>
                  <w:t>扩展接口，双模式支持遥控器远程操作控制</w:t>
                </w:r>
                <w:r>
                  <w:rPr>
                    <w:rFonts w:ascii="宋体" w:hAnsi="宋体" w:cs="宋体" w:hint="eastAsia"/>
                    <w:color w:val="000000"/>
                    <w:kern w:val="0"/>
                    <w:sz w:val="18"/>
                    <w:szCs w:val="18"/>
                  </w:rPr>
                  <w:br/>
                  <w:t>17.</w:t>
                </w:r>
                <w:r>
                  <w:rPr>
                    <w:rFonts w:ascii="宋体" w:hAnsi="宋体" w:cs="宋体" w:hint="eastAsia"/>
                    <w:color w:val="000000"/>
                    <w:kern w:val="0"/>
                    <w:sz w:val="18"/>
                    <w:szCs w:val="18"/>
                  </w:rPr>
                  <w:t>带载能力强：</w:t>
                </w:r>
                <w:r>
                  <w:rPr>
                    <w:rFonts w:ascii="宋体" w:hAnsi="宋体" w:cs="宋体" w:hint="eastAsia"/>
                    <w:color w:val="000000"/>
                    <w:kern w:val="0"/>
                    <w:sz w:val="18"/>
                    <w:szCs w:val="18"/>
                  </w:rPr>
                  <w:t>520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w:t>
                </w:r>
                <w:r>
                  <w:rPr>
                    <w:rFonts w:ascii="宋体" w:hAnsi="宋体" w:cs="宋体" w:hint="eastAsia"/>
                    <w:color w:val="000000"/>
                    <w:kern w:val="0"/>
                    <w:sz w:val="18"/>
                    <w:szCs w:val="18"/>
                  </w:rPr>
                  <w:br/>
                  <w:t>18.</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DVI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HDMI</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DP</w:t>
                </w:r>
                <w:r>
                  <w:rPr>
                    <w:rFonts w:ascii="宋体" w:hAnsi="宋体" w:cs="宋体" w:hint="eastAsia"/>
                    <w:color w:val="000000"/>
                    <w:kern w:val="0"/>
                    <w:sz w:val="18"/>
                    <w:szCs w:val="18"/>
                  </w:rPr>
                  <w:t>输入接口，支持</w:t>
                </w:r>
                <w:r>
                  <w:rPr>
                    <w:rFonts w:ascii="宋体" w:hAnsi="宋体" w:cs="宋体" w:hint="eastAsia"/>
                    <w:color w:val="000000"/>
                    <w:kern w:val="0"/>
                    <w:sz w:val="18"/>
                    <w:szCs w:val="18"/>
                  </w:rPr>
                  <w:t>4K</w:t>
                </w:r>
                <w:r>
                  <w:rPr>
                    <w:rFonts w:ascii="宋体" w:hAnsi="宋体" w:cs="宋体" w:hint="eastAsia"/>
                    <w:color w:val="000000"/>
                    <w:kern w:val="0"/>
                    <w:sz w:val="18"/>
                    <w:szCs w:val="18"/>
                  </w:rPr>
                  <w:t>分辨率信号接入。</w:t>
                </w:r>
                <w:r>
                  <w:rPr>
                    <w:rFonts w:ascii="宋体" w:hAnsi="宋体" w:cs="宋体" w:hint="eastAsia"/>
                    <w:color w:val="000000"/>
                    <w:kern w:val="0"/>
                    <w:sz w:val="18"/>
                    <w:szCs w:val="18"/>
                  </w:rPr>
                  <w:br/>
                  <w:t>19.</w:t>
                </w:r>
                <w:r>
                  <w:rPr>
                    <w:rFonts w:ascii="宋体" w:hAnsi="宋体" w:cs="宋体" w:hint="eastAsia"/>
                    <w:color w:val="000000"/>
                    <w:kern w:val="0"/>
                    <w:sz w:val="18"/>
                    <w:szCs w:val="18"/>
                  </w:rPr>
                  <w:t>云升级：系统程序支持远程云端在线升级</w:t>
                </w:r>
                <w:r>
                  <w:rPr>
                    <w:rFonts w:ascii="宋体" w:hAnsi="宋体" w:cs="宋体" w:hint="eastAsia"/>
                    <w:color w:val="000000"/>
                    <w:kern w:val="0"/>
                    <w:sz w:val="18"/>
                    <w:szCs w:val="18"/>
                  </w:rPr>
                  <w:br/>
                  <w:t>20.</w:t>
                </w:r>
                <w:r>
                  <w:rPr>
                    <w:rFonts w:ascii="宋体" w:hAnsi="宋体" w:cs="宋体" w:hint="eastAsia"/>
                    <w:color w:val="000000"/>
                    <w:kern w:val="0"/>
                    <w:sz w:val="18"/>
                    <w:szCs w:val="18"/>
                  </w:rPr>
                  <w:t>条屏显示：支持单行超长条屏字幕显示，支持字幕左</w:t>
                </w:r>
                <w:r>
                  <w:rPr>
                    <w:rFonts w:ascii="宋体" w:hAnsi="宋体" w:cs="宋体" w:hint="eastAsia"/>
                    <w:color w:val="000000"/>
                    <w:kern w:val="0"/>
                    <w:sz w:val="18"/>
                    <w:szCs w:val="18"/>
                  </w:rPr>
                  <w:t>/</w:t>
                </w:r>
                <w:r>
                  <w:rPr>
                    <w:rFonts w:ascii="宋体" w:hAnsi="宋体" w:cs="宋体" w:hint="eastAsia"/>
                    <w:color w:val="000000"/>
                    <w:kern w:val="0"/>
                    <w:sz w:val="18"/>
                    <w:szCs w:val="18"/>
                  </w:rPr>
                  <w:t>右对齐、居中或滚动显示</w:t>
                </w:r>
                <w:r>
                  <w:rPr>
                    <w:rFonts w:ascii="宋体" w:hAnsi="宋体" w:cs="宋体" w:hint="eastAsia"/>
                    <w:color w:val="000000"/>
                    <w:kern w:val="0"/>
                    <w:sz w:val="18"/>
                    <w:szCs w:val="18"/>
                  </w:rPr>
                  <w:br/>
                  <w:t>21.</w:t>
                </w:r>
                <w:r>
                  <w:rPr>
                    <w:rFonts w:ascii="宋体" w:hAnsi="宋体" w:cs="宋体" w:hint="eastAsia"/>
                    <w:color w:val="000000"/>
                    <w:kern w:val="0"/>
                    <w:sz w:val="18"/>
                    <w:szCs w:val="18"/>
                  </w:rPr>
                  <w:t>支持遥控控制，屏幕显示遥控</w:t>
                </w:r>
                <w:r>
                  <w:rPr>
                    <w:rFonts w:ascii="宋体" w:hAnsi="宋体" w:cs="宋体" w:hint="eastAsia"/>
                    <w:color w:val="000000"/>
                    <w:kern w:val="0"/>
                    <w:sz w:val="18"/>
                    <w:szCs w:val="18"/>
                  </w:rPr>
                  <w:t xml:space="preserve">UI </w:t>
                </w:r>
                <w:r>
                  <w:rPr>
                    <w:rFonts w:ascii="宋体" w:hAnsi="宋体" w:cs="宋体" w:hint="eastAsia"/>
                    <w:color w:val="000000"/>
                    <w:kern w:val="0"/>
                    <w:sz w:val="18"/>
                    <w:szCs w:val="18"/>
                  </w:rPr>
                  <w:t>菜单</w:t>
                </w:r>
                <w:r>
                  <w:rPr>
                    <w:rFonts w:ascii="宋体" w:hAnsi="宋体" w:cs="宋体" w:hint="eastAsia"/>
                    <w:color w:val="000000"/>
                    <w:kern w:val="0"/>
                    <w:sz w:val="18"/>
                    <w:szCs w:val="18"/>
                  </w:rPr>
                  <w:br/>
                  <w:t>22.</w:t>
                </w:r>
                <w:r>
                  <w:rPr>
                    <w:rFonts w:ascii="宋体" w:hAnsi="宋体" w:cs="宋体" w:hint="eastAsia"/>
                    <w:color w:val="000000"/>
                    <w:kern w:val="0"/>
                    <w:sz w:val="18"/>
                    <w:szCs w:val="18"/>
                  </w:rPr>
                  <w:t>场景管理：支持场景自定义，多种场景任意切换</w:t>
                </w:r>
                <w:r>
                  <w:rPr>
                    <w:rFonts w:ascii="宋体" w:hAnsi="宋体" w:cs="宋体" w:hint="eastAsia"/>
                    <w:color w:val="000000"/>
                    <w:kern w:val="0"/>
                    <w:sz w:val="18"/>
                    <w:szCs w:val="18"/>
                  </w:rPr>
                  <w:br/>
                  <w:t>23.</w:t>
                </w:r>
                <w:r>
                  <w:rPr>
                    <w:rFonts w:ascii="宋体" w:hAnsi="宋体" w:cs="宋体" w:hint="eastAsia"/>
                    <w:color w:val="000000"/>
                    <w:kern w:val="0"/>
                    <w:sz w:val="18"/>
                    <w:szCs w:val="18"/>
                  </w:rPr>
                  <w:t>多控制器自拼接级联显示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实现完美同步</w:t>
                </w:r>
                <w:r>
                  <w:rPr>
                    <w:rFonts w:ascii="宋体" w:hAnsi="宋体" w:cs="宋体" w:hint="eastAsia"/>
                    <w:color w:val="000000"/>
                    <w:kern w:val="0"/>
                    <w:sz w:val="18"/>
                    <w:szCs w:val="18"/>
                  </w:rPr>
                  <w:br/>
                  <w:t>24.3840 Hz</w:t>
                </w:r>
                <w:r>
                  <w:rPr>
                    <w:rFonts w:ascii="宋体" w:hAnsi="宋体" w:cs="宋体" w:hint="eastAsia"/>
                    <w:color w:val="000000"/>
                    <w:kern w:val="0"/>
                    <w:sz w:val="18"/>
                    <w:szCs w:val="18"/>
                  </w:rPr>
                  <w:t>高刷新率，</w:t>
                </w:r>
                <w:proofErr w:type="gramStart"/>
                <w:r>
                  <w:rPr>
                    <w:rFonts w:ascii="宋体" w:hAnsi="宋体" w:cs="宋体" w:hint="eastAsia"/>
                    <w:color w:val="000000"/>
                    <w:kern w:val="0"/>
                    <w:sz w:val="18"/>
                    <w:szCs w:val="18"/>
                  </w:rPr>
                  <w:t>纳秒级</w:t>
                </w:r>
                <w:proofErr w:type="gramEnd"/>
                <w:r>
                  <w:rPr>
                    <w:rFonts w:ascii="宋体" w:hAnsi="宋体" w:cs="宋体" w:hint="eastAsia"/>
                    <w:color w:val="000000"/>
                    <w:kern w:val="0"/>
                    <w:sz w:val="18"/>
                    <w:szCs w:val="18"/>
                  </w:rPr>
                  <w:t>响应时间，视频画面更细腻流畅</w:t>
                </w:r>
                <w:r>
                  <w:rPr>
                    <w:rFonts w:ascii="宋体" w:hAnsi="宋体" w:cs="宋体" w:hint="eastAsia"/>
                    <w:color w:val="000000"/>
                    <w:kern w:val="0"/>
                    <w:sz w:val="18"/>
                    <w:szCs w:val="18"/>
                  </w:rPr>
                  <w:br/>
                  <w:t>25.</w:t>
                </w:r>
                <w:r>
                  <w:rPr>
                    <w:rFonts w:ascii="宋体" w:hAnsi="宋体" w:cs="宋体" w:hint="eastAsia"/>
                    <w:color w:val="000000"/>
                    <w:kern w:val="0"/>
                    <w:sz w:val="18"/>
                    <w:szCs w:val="18"/>
                  </w:rPr>
                  <w:t>分屏显示：发送卡支持两侧开窗显示自定义内容和标语</w:t>
                </w:r>
                <w:r>
                  <w:rPr>
                    <w:rFonts w:ascii="宋体" w:hAnsi="宋体" w:cs="宋体" w:hint="eastAsia"/>
                    <w:color w:val="000000"/>
                    <w:kern w:val="0"/>
                    <w:sz w:val="18"/>
                    <w:szCs w:val="18"/>
                  </w:rPr>
                  <w:br/>
                  <w:t>26.</w:t>
                </w:r>
                <w:r>
                  <w:rPr>
                    <w:rFonts w:ascii="宋体" w:hAnsi="宋体" w:cs="宋体" w:hint="eastAsia"/>
                    <w:color w:val="000000"/>
                    <w:kern w:val="0"/>
                    <w:sz w:val="18"/>
                    <w:szCs w:val="18"/>
                  </w:rPr>
                  <w:t>投标产品支持亮度调节，可以通过客户端、遥控器、</w:t>
                </w:r>
                <w:r>
                  <w:rPr>
                    <w:rFonts w:ascii="宋体" w:hAnsi="宋体" w:cs="宋体" w:hint="eastAsia"/>
                    <w:color w:val="000000"/>
                    <w:kern w:val="0"/>
                    <w:sz w:val="18"/>
                    <w:szCs w:val="18"/>
                  </w:rPr>
                  <w:t>PAD</w:t>
                </w:r>
                <w:r>
                  <w:rPr>
                    <w:rFonts w:ascii="宋体" w:hAnsi="宋体" w:cs="宋体" w:hint="eastAsia"/>
                    <w:color w:val="000000"/>
                    <w:kern w:val="0"/>
                    <w:sz w:val="18"/>
                    <w:szCs w:val="18"/>
                  </w:rPr>
                  <w:t>及物理按键进行调节，并支持多台设备同时调节。</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27.</w:t>
                </w:r>
                <w:r>
                  <w:rPr>
                    <w:rFonts w:ascii="宋体" w:hAnsi="宋体" w:cs="宋体" w:hint="eastAsia"/>
                    <w:color w:val="000000"/>
                    <w:kern w:val="0"/>
                    <w:sz w:val="18"/>
                    <w:szCs w:val="18"/>
                  </w:rPr>
                  <w:t>投标产品支持屏体各通道逐个延时上电，可通过遥控器进行操作。（提供封面具有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28.</w:t>
                </w:r>
                <w:r>
                  <w:rPr>
                    <w:rFonts w:ascii="宋体" w:hAnsi="宋体" w:cs="宋体" w:hint="eastAsia"/>
                    <w:color w:val="000000"/>
                    <w:kern w:val="0"/>
                    <w:sz w:val="18"/>
                    <w:szCs w:val="18"/>
                  </w:rPr>
                  <w:t>投标产品可通过物理按键、遥控器、客户端方式对屏幕红、绿、蓝、白、条纹逐行扫描进行自检操作。（提供封面具有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29.</w:t>
                </w:r>
                <w:r>
                  <w:rPr>
                    <w:rFonts w:ascii="宋体" w:hAnsi="宋体" w:cs="宋体" w:hint="eastAsia"/>
                    <w:color w:val="000000"/>
                    <w:kern w:val="0"/>
                    <w:sz w:val="18"/>
                    <w:szCs w:val="18"/>
                  </w:rPr>
                  <w:t>投标产品可通过遥控器的便捷式操作，对图像的对比度、清晰度、饱和度、色温以及图像模式进行调节设置。（提供封面具有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8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显示屏支架</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落地式支架</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12.768</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7360FB" w:rsidTr="00C616CC">
            <w:trPr>
              <w:trHeight w:val="144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20KW</w:t>
                </w:r>
                <w:r>
                  <w:rPr>
                    <w:rFonts w:ascii="宋体" w:hAnsi="宋体" w:cs="宋体" w:hint="eastAsia"/>
                    <w:color w:val="000000"/>
                    <w:kern w:val="0"/>
                    <w:sz w:val="18"/>
                    <w:szCs w:val="18"/>
                  </w:rPr>
                  <w:t>配电柜</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类型：</w:t>
                </w:r>
                <w:r>
                  <w:rPr>
                    <w:rFonts w:ascii="宋体" w:hAnsi="宋体" w:cs="宋体" w:hint="eastAsia"/>
                    <w:color w:val="000000"/>
                    <w:kern w:val="0"/>
                    <w:sz w:val="18"/>
                    <w:szCs w:val="18"/>
                  </w:rPr>
                  <w:t>20KW</w:t>
                </w:r>
                <w:r>
                  <w:rPr>
                    <w:rFonts w:ascii="宋体" w:hAnsi="宋体" w:cs="宋体" w:hint="eastAsia"/>
                    <w:color w:val="000000"/>
                    <w:kern w:val="0"/>
                    <w:sz w:val="18"/>
                    <w:szCs w:val="18"/>
                  </w:rPr>
                  <w:t>配电柜</w:t>
                </w:r>
                <w:r>
                  <w:rPr>
                    <w:rFonts w:ascii="宋体" w:hAnsi="宋体" w:cs="宋体" w:hint="eastAsia"/>
                    <w:color w:val="000000"/>
                    <w:kern w:val="0"/>
                    <w:sz w:val="18"/>
                    <w:szCs w:val="18"/>
                  </w:rPr>
                  <w:br/>
                  <w:t>2.</w:t>
                </w:r>
                <w:r>
                  <w:rPr>
                    <w:rFonts w:ascii="宋体" w:hAnsi="宋体" w:cs="宋体" w:hint="eastAsia"/>
                    <w:color w:val="000000"/>
                    <w:kern w:val="0"/>
                    <w:sz w:val="18"/>
                    <w:szCs w:val="18"/>
                  </w:rPr>
                  <w:t>控制：</w:t>
                </w:r>
                <w:r>
                  <w:rPr>
                    <w:rFonts w:ascii="宋体" w:hAnsi="宋体" w:cs="宋体" w:hint="eastAsia"/>
                    <w:color w:val="000000"/>
                    <w:kern w:val="0"/>
                    <w:sz w:val="18"/>
                    <w:szCs w:val="18"/>
                  </w:rPr>
                  <w:t>PLC</w:t>
                </w:r>
                <w:r>
                  <w:rPr>
                    <w:rFonts w:ascii="宋体" w:hAnsi="宋体" w:cs="宋体" w:hint="eastAsia"/>
                    <w:color w:val="000000"/>
                    <w:kern w:val="0"/>
                    <w:sz w:val="18"/>
                    <w:szCs w:val="18"/>
                  </w:rPr>
                  <w:t>控制器，网络远程控制</w:t>
                </w:r>
                <w:r>
                  <w:rPr>
                    <w:rFonts w:ascii="宋体" w:hAnsi="宋体" w:cs="宋体" w:hint="eastAsia"/>
                    <w:color w:val="000000"/>
                    <w:kern w:val="0"/>
                    <w:sz w:val="18"/>
                    <w:szCs w:val="18"/>
                  </w:rPr>
                  <w:br/>
                  <w:t>3.</w:t>
                </w:r>
                <w:r>
                  <w:rPr>
                    <w:rFonts w:ascii="宋体" w:hAnsi="宋体" w:cs="宋体" w:hint="eastAsia"/>
                    <w:color w:val="000000"/>
                    <w:kern w:val="0"/>
                    <w:sz w:val="18"/>
                    <w:szCs w:val="18"/>
                  </w:rPr>
                  <w:t>元器件：断路器，接触器</w:t>
                </w:r>
                <w:r>
                  <w:rPr>
                    <w:rFonts w:ascii="宋体" w:hAnsi="宋体" w:cs="宋体" w:hint="eastAsia"/>
                    <w:color w:val="000000"/>
                    <w:kern w:val="0"/>
                    <w:sz w:val="18"/>
                    <w:szCs w:val="18"/>
                  </w:rPr>
                  <w:br/>
                  <w:t>4.</w:t>
                </w:r>
                <w:r>
                  <w:rPr>
                    <w:rFonts w:ascii="宋体" w:hAnsi="宋体" w:cs="宋体" w:hint="eastAsia"/>
                    <w:color w:val="000000"/>
                    <w:kern w:val="0"/>
                    <w:sz w:val="18"/>
                    <w:szCs w:val="18"/>
                  </w:rPr>
                  <w:t>输入电压：</w:t>
                </w:r>
                <w:r>
                  <w:rPr>
                    <w:rFonts w:ascii="宋体" w:hAnsi="宋体" w:cs="宋体" w:hint="eastAsia"/>
                    <w:color w:val="000000"/>
                    <w:kern w:val="0"/>
                    <w:sz w:val="18"/>
                    <w:szCs w:val="18"/>
                  </w:rPr>
                  <w:t>380V</w:t>
                </w:r>
                <w:r>
                  <w:rPr>
                    <w:rFonts w:ascii="宋体" w:hAnsi="宋体" w:cs="宋体" w:hint="eastAsia"/>
                    <w:color w:val="000000"/>
                    <w:kern w:val="0"/>
                    <w:sz w:val="18"/>
                    <w:szCs w:val="18"/>
                  </w:rPr>
                  <w:br/>
                  <w:t>5.</w:t>
                </w:r>
                <w:r>
                  <w:rPr>
                    <w:rFonts w:ascii="宋体" w:hAnsi="宋体" w:cs="宋体" w:hint="eastAsia"/>
                    <w:color w:val="000000"/>
                    <w:kern w:val="0"/>
                    <w:sz w:val="18"/>
                    <w:szCs w:val="18"/>
                  </w:rPr>
                  <w:t>输出电压：</w:t>
                </w:r>
                <w:r>
                  <w:rPr>
                    <w:rFonts w:ascii="宋体" w:hAnsi="宋体" w:cs="宋体" w:hint="eastAsia"/>
                    <w:color w:val="000000"/>
                    <w:kern w:val="0"/>
                    <w:sz w:val="18"/>
                    <w:szCs w:val="18"/>
                  </w:rPr>
                  <w:t>220V</w:t>
                </w:r>
                <w:r>
                  <w:rPr>
                    <w:rFonts w:ascii="宋体" w:hAnsi="宋体" w:cs="宋体" w:hint="eastAsia"/>
                    <w:color w:val="000000"/>
                    <w:kern w:val="0"/>
                    <w:sz w:val="18"/>
                    <w:szCs w:val="18"/>
                  </w:rPr>
                  <w:br/>
                  <w:t>6.</w:t>
                </w:r>
                <w:r>
                  <w:rPr>
                    <w:rFonts w:ascii="宋体" w:hAnsi="宋体" w:cs="宋体" w:hint="eastAsia"/>
                    <w:color w:val="000000"/>
                    <w:kern w:val="0"/>
                    <w:sz w:val="18"/>
                    <w:szCs w:val="18"/>
                  </w:rPr>
                  <w:t>输出回路：双三相回路，</w:t>
                </w:r>
                <w:r>
                  <w:rPr>
                    <w:rFonts w:ascii="宋体" w:hAnsi="宋体" w:cs="宋体" w:hint="eastAsia"/>
                    <w:color w:val="000000"/>
                    <w:kern w:val="0"/>
                    <w:sz w:val="18"/>
                    <w:szCs w:val="18"/>
                  </w:rPr>
                  <w:t>6</w:t>
                </w:r>
                <w:r>
                  <w:rPr>
                    <w:rFonts w:ascii="宋体" w:hAnsi="宋体" w:cs="宋体" w:hint="eastAsia"/>
                    <w:color w:val="000000"/>
                    <w:kern w:val="0"/>
                    <w:sz w:val="18"/>
                    <w:szCs w:val="18"/>
                  </w:rPr>
                  <w:t>个单相回路</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819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视频综合平台</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投标产品需提供权威机构所出具的</w:t>
                </w:r>
                <w:r>
                  <w:rPr>
                    <w:rFonts w:ascii="宋体" w:hAnsi="宋体" w:cs="宋体" w:hint="eastAsia"/>
                    <w:color w:val="000000"/>
                    <w:kern w:val="0"/>
                    <w:sz w:val="18"/>
                    <w:szCs w:val="18"/>
                  </w:rPr>
                  <w:t>CCC</w:t>
                </w:r>
                <w:r>
                  <w:rPr>
                    <w:rFonts w:ascii="宋体" w:hAnsi="宋体" w:cs="宋体" w:hint="eastAsia"/>
                    <w:color w:val="000000"/>
                    <w:kern w:val="0"/>
                    <w:sz w:val="18"/>
                    <w:szCs w:val="18"/>
                  </w:rPr>
                  <w:t>、</w:t>
                </w:r>
                <w:r>
                  <w:rPr>
                    <w:rFonts w:ascii="宋体" w:hAnsi="宋体" w:cs="宋体" w:hint="eastAsia"/>
                    <w:color w:val="000000"/>
                    <w:kern w:val="0"/>
                    <w:sz w:val="18"/>
                    <w:szCs w:val="18"/>
                  </w:rPr>
                  <w:t>RoHS</w:t>
                </w:r>
                <w:r>
                  <w:rPr>
                    <w:rFonts w:ascii="宋体" w:hAnsi="宋体" w:cs="宋体" w:hint="eastAsia"/>
                    <w:color w:val="000000"/>
                    <w:kern w:val="0"/>
                    <w:sz w:val="18"/>
                    <w:szCs w:val="18"/>
                  </w:rPr>
                  <w:t>、</w:t>
                </w:r>
                <w:r>
                  <w:rPr>
                    <w:rFonts w:ascii="宋体" w:hAnsi="宋体" w:cs="宋体" w:hint="eastAsia"/>
                    <w:color w:val="000000"/>
                    <w:kern w:val="0"/>
                    <w:sz w:val="18"/>
                    <w:szCs w:val="18"/>
                  </w:rPr>
                  <w:t>CE</w:t>
                </w:r>
                <w:r>
                  <w:rPr>
                    <w:rFonts w:ascii="宋体" w:hAnsi="宋体" w:cs="宋体" w:hint="eastAsia"/>
                    <w:color w:val="000000"/>
                    <w:kern w:val="0"/>
                    <w:sz w:val="18"/>
                    <w:szCs w:val="18"/>
                  </w:rPr>
                  <w:t>、</w:t>
                </w:r>
                <w:r>
                  <w:rPr>
                    <w:rFonts w:ascii="宋体" w:hAnsi="宋体" w:cs="宋体" w:hint="eastAsia"/>
                    <w:color w:val="000000"/>
                    <w:kern w:val="0"/>
                    <w:sz w:val="18"/>
                    <w:szCs w:val="18"/>
                  </w:rPr>
                  <w:t>FCC</w:t>
                </w:r>
                <w:r>
                  <w:rPr>
                    <w:rFonts w:ascii="宋体" w:hAnsi="宋体" w:cs="宋体" w:hint="eastAsia"/>
                    <w:color w:val="000000"/>
                    <w:kern w:val="0"/>
                    <w:sz w:val="18"/>
                    <w:szCs w:val="18"/>
                  </w:rPr>
                  <w:t>检测报告。</w:t>
                </w:r>
                <w:r>
                  <w:rPr>
                    <w:rFonts w:ascii="宋体" w:hAnsi="宋体" w:cs="宋体" w:hint="eastAsia"/>
                    <w:color w:val="000000"/>
                    <w:kern w:val="0"/>
                    <w:sz w:val="18"/>
                    <w:szCs w:val="18"/>
                  </w:rPr>
                  <w:br/>
                  <w:t>2.</w:t>
                </w:r>
                <w:r>
                  <w:rPr>
                    <w:rFonts w:ascii="宋体" w:hAnsi="宋体" w:cs="宋体" w:hint="eastAsia"/>
                    <w:color w:val="000000"/>
                    <w:kern w:val="0"/>
                    <w:sz w:val="18"/>
                    <w:szCs w:val="18"/>
                  </w:rPr>
                  <w:t>投标产品为框架式结构，采用无源背板，机箱不小于</w:t>
                </w:r>
                <w:r>
                  <w:rPr>
                    <w:rFonts w:ascii="宋体" w:hAnsi="宋体" w:cs="宋体" w:hint="eastAsia"/>
                    <w:color w:val="000000"/>
                    <w:kern w:val="0"/>
                    <w:sz w:val="18"/>
                    <w:szCs w:val="18"/>
                  </w:rPr>
                  <w:t>13</w:t>
                </w:r>
                <w:r>
                  <w:rPr>
                    <w:rFonts w:ascii="宋体" w:hAnsi="宋体" w:cs="宋体" w:hint="eastAsia"/>
                    <w:color w:val="000000"/>
                    <w:kern w:val="0"/>
                    <w:sz w:val="18"/>
                    <w:szCs w:val="18"/>
                  </w:rPr>
                  <w:t>个板卡插槽，系统稳定可靠。</w:t>
                </w:r>
                <w:r>
                  <w:rPr>
                    <w:rFonts w:ascii="宋体" w:hAnsi="宋体" w:cs="宋体" w:hint="eastAsia"/>
                    <w:color w:val="000000"/>
                    <w:kern w:val="0"/>
                    <w:sz w:val="18"/>
                    <w:szCs w:val="18"/>
                  </w:rPr>
                  <w:br/>
                  <w:t>3.</w:t>
                </w:r>
                <w:r>
                  <w:rPr>
                    <w:rFonts w:ascii="宋体" w:hAnsi="宋体" w:cs="宋体" w:hint="eastAsia"/>
                    <w:color w:val="000000"/>
                    <w:kern w:val="0"/>
                    <w:sz w:val="18"/>
                    <w:szCs w:val="18"/>
                  </w:rPr>
                  <w:t>投标产品支持双电源冗余（电源支持热插拔）。</w:t>
                </w:r>
                <w:r>
                  <w:rPr>
                    <w:rFonts w:ascii="宋体" w:hAnsi="宋体" w:cs="宋体" w:hint="eastAsia"/>
                    <w:color w:val="000000"/>
                    <w:kern w:val="0"/>
                    <w:sz w:val="18"/>
                    <w:szCs w:val="18"/>
                  </w:rPr>
                  <w:br/>
                  <w:t>4.</w:t>
                </w:r>
                <w:r>
                  <w:rPr>
                    <w:rFonts w:ascii="宋体" w:hAnsi="宋体" w:cs="宋体" w:hint="eastAsia"/>
                    <w:color w:val="000000"/>
                    <w:kern w:val="0"/>
                    <w:sz w:val="18"/>
                    <w:szCs w:val="18"/>
                  </w:rPr>
                  <w:t>投标产品主控板具有</w:t>
                </w:r>
                <w:r>
                  <w:rPr>
                    <w:rFonts w:ascii="宋体" w:hAnsi="宋体" w:cs="宋体" w:hint="eastAsia"/>
                    <w:color w:val="000000"/>
                    <w:kern w:val="0"/>
                    <w:sz w:val="18"/>
                    <w:szCs w:val="18"/>
                  </w:rPr>
                  <w:t>8</w:t>
                </w:r>
                <w:r>
                  <w:rPr>
                    <w:rFonts w:ascii="宋体" w:hAnsi="宋体" w:cs="宋体" w:hint="eastAsia"/>
                    <w:color w:val="000000"/>
                    <w:kern w:val="0"/>
                    <w:sz w:val="18"/>
                    <w:szCs w:val="18"/>
                  </w:rPr>
                  <w:t>个串口，每个串口挂载</w:t>
                </w:r>
                <w:r>
                  <w:rPr>
                    <w:rFonts w:ascii="宋体" w:hAnsi="宋体" w:cs="宋体" w:hint="eastAsia"/>
                    <w:color w:val="000000"/>
                    <w:kern w:val="0"/>
                    <w:sz w:val="18"/>
                    <w:szCs w:val="18"/>
                  </w:rPr>
                  <w:t>8</w:t>
                </w:r>
                <w:r>
                  <w:rPr>
                    <w:rFonts w:ascii="宋体" w:hAnsi="宋体" w:cs="宋体" w:hint="eastAsia"/>
                    <w:color w:val="000000"/>
                    <w:kern w:val="0"/>
                    <w:sz w:val="18"/>
                    <w:szCs w:val="18"/>
                  </w:rPr>
                  <w:t>个</w:t>
                </w:r>
                <w:r>
                  <w:rPr>
                    <w:rFonts w:ascii="宋体" w:hAnsi="宋体" w:cs="宋体" w:hint="eastAsia"/>
                    <w:color w:val="000000"/>
                    <w:kern w:val="0"/>
                    <w:sz w:val="18"/>
                    <w:szCs w:val="18"/>
                  </w:rPr>
                  <w:t>RS485</w:t>
                </w:r>
                <w:r>
                  <w:rPr>
                    <w:rFonts w:ascii="宋体" w:hAnsi="宋体" w:cs="宋体" w:hint="eastAsia"/>
                    <w:color w:val="000000"/>
                    <w:kern w:val="0"/>
                    <w:sz w:val="18"/>
                    <w:szCs w:val="18"/>
                  </w:rPr>
                  <w:t>控制设备，可将</w:t>
                </w:r>
                <w:r>
                  <w:rPr>
                    <w:rFonts w:ascii="宋体" w:hAnsi="宋体" w:cs="宋体" w:hint="eastAsia"/>
                    <w:color w:val="000000"/>
                    <w:kern w:val="0"/>
                    <w:sz w:val="18"/>
                    <w:szCs w:val="18"/>
                  </w:rPr>
                  <w:t>IP</w:t>
                </w:r>
                <w:r>
                  <w:rPr>
                    <w:rFonts w:ascii="宋体" w:hAnsi="宋体" w:cs="宋体" w:hint="eastAsia"/>
                    <w:color w:val="000000"/>
                    <w:kern w:val="0"/>
                    <w:sz w:val="18"/>
                    <w:szCs w:val="18"/>
                  </w:rPr>
                  <w:t>数据发送给串口。</w:t>
                </w:r>
                <w:r>
                  <w:rPr>
                    <w:rFonts w:ascii="宋体" w:hAnsi="宋体" w:cs="宋体" w:hint="eastAsia"/>
                    <w:color w:val="000000"/>
                    <w:kern w:val="0"/>
                    <w:sz w:val="18"/>
                    <w:szCs w:val="18"/>
                  </w:rPr>
                  <w:br/>
                  <w:t>5.</w:t>
                </w:r>
                <w:r>
                  <w:rPr>
                    <w:rFonts w:ascii="宋体" w:hAnsi="宋体" w:cs="宋体" w:hint="eastAsia"/>
                    <w:color w:val="000000"/>
                    <w:kern w:val="0"/>
                    <w:sz w:val="18"/>
                    <w:szCs w:val="18"/>
                  </w:rPr>
                  <w:t>投标产品支持视频输入通道参数设置功能，可对单个视频输入通道进行分辨率、帧率、码率、亮度、对比度、饱和度、色调、</w:t>
                </w:r>
                <w:proofErr w:type="gramStart"/>
                <w:r>
                  <w:rPr>
                    <w:rFonts w:ascii="宋体" w:hAnsi="宋体" w:cs="宋体" w:hint="eastAsia"/>
                    <w:color w:val="000000"/>
                    <w:kern w:val="0"/>
                    <w:sz w:val="18"/>
                    <w:szCs w:val="18"/>
                  </w:rPr>
                  <w:t>去噪等</w:t>
                </w:r>
                <w:proofErr w:type="gramEnd"/>
                <w:r>
                  <w:rPr>
                    <w:rFonts w:ascii="宋体" w:hAnsi="宋体" w:cs="宋体" w:hint="eastAsia"/>
                    <w:color w:val="000000"/>
                    <w:kern w:val="0"/>
                    <w:sz w:val="18"/>
                    <w:szCs w:val="18"/>
                  </w:rPr>
                  <w:t>参数设置，图像显示模式可设定标准、室内、室外、弱光等显示模式进行设置。</w:t>
                </w:r>
                <w:r>
                  <w:rPr>
                    <w:rFonts w:ascii="宋体" w:hAnsi="宋体" w:cs="宋体" w:hint="eastAsia"/>
                    <w:color w:val="000000"/>
                    <w:kern w:val="0"/>
                    <w:sz w:val="18"/>
                    <w:szCs w:val="18"/>
                  </w:rPr>
                  <w:br/>
                  <w:t>6.</w:t>
                </w:r>
                <w:r>
                  <w:rPr>
                    <w:rFonts w:ascii="宋体" w:hAnsi="宋体" w:cs="宋体" w:hint="eastAsia"/>
                    <w:color w:val="000000"/>
                    <w:kern w:val="0"/>
                    <w:sz w:val="18"/>
                    <w:szCs w:val="18"/>
                  </w:rPr>
                  <w:t>投标产品具备视频遮挡报警、视频丢失报警、非法访问报警、</w:t>
                </w:r>
                <w:r>
                  <w:rPr>
                    <w:rFonts w:ascii="宋体" w:hAnsi="宋体" w:cs="宋体" w:hint="eastAsia"/>
                    <w:color w:val="000000"/>
                    <w:kern w:val="0"/>
                    <w:sz w:val="18"/>
                    <w:szCs w:val="18"/>
                  </w:rPr>
                  <w:t>IP</w:t>
                </w:r>
                <w:r>
                  <w:rPr>
                    <w:rFonts w:ascii="宋体" w:hAnsi="宋体" w:cs="宋体" w:hint="eastAsia"/>
                    <w:color w:val="000000"/>
                    <w:kern w:val="0"/>
                    <w:sz w:val="18"/>
                    <w:szCs w:val="18"/>
                  </w:rPr>
                  <w:t>冲突报警等功能。</w:t>
                </w:r>
                <w:r>
                  <w:rPr>
                    <w:rFonts w:ascii="宋体" w:hAnsi="宋体" w:cs="宋体" w:hint="eastAsia"/>
                    <w:color w:val="000000"/>
                    <w:kern w:val="0"/>
                    <w:sz w:val="18"/>
                    <w:szCs w:val="18"/>
                  </w:rPr>
                  <w:br/>
                  <w:t>7.</w:t>
                </w:r>
                <w:r>
                  <w:rPr>
                    <w:rFonts w:ascii="宋体" w:hAnsi="宋体" w:cs="宋体" w:hint="eastAsia"/>
                    <w:color w:val="000000"/>
                    <w:kern w:val="0"/>
                    <w:sz w:val="18"/>
                    <w:szCs w:val="18"/>
                  </w:rPr>
                  <w:t>投标产品具备三码流编码功能：样机</w:t>
                </w:r>
                <w:proofErr w:type="gramStart"/>
                <w:r>
                  <w:rPr>
                    <w:rFonts w:ascii="宋体" w:hAnsi="宋体" w:cs="宋体" w:hint="eastAsia"/>
                    <w:color w:val="000000"/>
                    <w:kern w:val="0"/>
                    <w:sz w:val="18"/>
                    <w:szCs w:val="18"/>
                  </w:rPr>
                  <w:t>支持主码流</w:t>
                </w:r>
                <w:proofErr w:type="gramEnd"/>
                <w:r>
                  <w:rPr>
                    <w:rFonts w:ascii="宋体" w:hAnsi="宋体" w:cs="宋体" w:hint="eastAsia"/>
                    <w:color w:val="000000"/>
                    <w:kern w:val="0"/>
                    <w:sz w:val="18"/>
                    <w:szCs w:val="18"/>
                  </w:rPr>
                  <w:t>、</w:t>
                </w:r>
                <w:proofErr w:type="gramStart"/>
                <w:r>
                  <w:rPr>
                    <w:rFonts w:ascii="宋体" w:hAnsi="宋体" w:cs="宋体" w:hint="eastAsia"/>
                    <w:color w:val="000000"/>
                    <w:kern w:val="0"/>
                    <w:sz w:val="18"/>
                    <w:szCs w:val="18"/>
                  </w:rPr>
                  <w:t>子码流</w:t>
                </w:r>
                <w:proofErr w:type="gramEnd"/>
                <w:r>
                  <w:rPr>
                    <w:rFonts w:ascii="宋体" w:hAnsi="宋体" w:cs="宋体" w:hint="eastAsia"/>
                    <w:color w:val="000000"/>
                    <w:kern w:val="0"/>
                    <w:sz w:val="18"/>
                    <w:szCs w:val="18"/>
                  </w:rPr>
                  <w:t>、第三码流编码输出功能。</w:t>
                </w:r>
                <w:r>
                  <w:rPr>
                    <w:rFonts w:ascii="宋体" w:hAnsi="宋体" w:cs="宋体" w:hint="eastAsia"/>
                    <w:color w:val="000000"/>
                    <w:kern w:val="0"/>
                    <w:sz w:val="18"/>
                    <w:szCs w:val="18"/>
                  </w:rPr>
                  <w:br/>
                  <w:t>8.</w:t>
                </w:r>
                <w:r>
                  <w:rPr>
                    <w:rFonts w:ascii="宋体" w:hAnsi="宋体" w:cs="宋体" w:hint="eastAsia"/>
                    <w:color w:val="000000"/>
                    <w:kern w:val="0"/>
                    <w:sz w:val="18"/>
                    <w:szCs w:val="18"/>
                  </w:rPr>
                  <w:t>投标产品支持双主控切换过程，解码显示视频无卡顿，编码预览视频无卡顿。</w:t>
                </w:r>
                <w:r>
                  <w:rPr>
                    <w:rFonts w:ascii="宋体" w:hAnsi="宋体" w:cs="宋体" w:hint="eastAsia"/>
                    <w:color w:val="000000"/>
                    <w:kern w:val="0"/>
                    <w:sz w:val="18"/>
                    <w:szCs w:val="18"/>
                  </w:rPr>
                  <w:br/>
                  <w:t>9.</w:t>
                </w:r>
                <w:r>
                  <w:rPr>
                    <w:rFonts w:ascii="宋体" w:hAnsi="宋体" w:cs="宋体" w:hint="eastAsia"/>
                    <w:color w:val="000000"/>
                    <w:kern w:val="0"/>
                    <w:sz w:val="18"/>
                    <w:szCs w:val="18"/>
                  </w:rPr>
                  <w:t>投标产品支持显示预案功能，可将样机的视频输出状态保存为场景，可设置多个场景并可对每个场景进行配置、清空、复制、修改、切换等操作，可实现多个</w:t>
                </w:r>
                <w:proofErr w:type="gramStart"/>
                <w:r>
                  <w:rPr>
                    <w:rFonts w:ascii="宋体" w:hAnsi="宋体" w:cs="宋体" w:hint="eastAsia"/>
                    <w:color w:val="000000"/>
                    <w:kern w:val="0"/>
                    <w:sz w:val="18"/>
                    <w:szCs w:val="18"/>
                  </w:rPr>
                  <w:t>场景轮巡切换</w:t>
                </w:r>
                <w:proofErr w:type="gramEnd"/>
                <w:r>
                  <w:rPr>
                    <w:rFonts w:ascii="宋体" w:hAnsi="宋体" w:cs="宋体" w:hint="eastAsia"/>
                    <w:color w:val="000000"/>
                    <w:kern w:val="0"/>
                    <w:sz w:val="18"/>
                    <w:szCs w:val="18"/>
                  </w:rPr>
                  <w:t>、（预案）轮巡。</w:t>
                </w:r>
                <w:r>
                  <w:rPr>
                    <w:rFonts w:ascii="宋体" w:hAnsi="宋体" w:cs="宋体" w:hint="eastAsia"/>
                    <w:color w:val="000000"/>
                    <w:kern w:val="0"/>
                    <w:sz w:val="18"/>
                    <w:szCs w:val="18"/>
                  </w:rPr>
                  <w:br/>
                  <w:t>10.</w:t>
                </w:r>
                <w:r>
                  <w:rPr>
                    <w:rFonts w:ascii="宋体" w:hAnsi="宋体" w:cs="宋体" w:hint="eastAsia"/>
                    <w:color w:val="000000"/>
                    <w:kern w:val="0"/>
                    <w:sz w:val="18"/>
                    <w:szCs w:val="18"/>
                  </w:rPr>
                  <w:t>投标产品支持虚拟云台控</w:t>
                </w:r>
                <w:r>
                  <w:rPr>
                    <w:rFonts w:ascii="宋体" w:hAnsi="宋体" w:cs="宋体" w:hint="eastAsia"/>
                    <w:color w:val="000000"/>
                    <w:kern w:val="0"/>
                    <w:sz w:val="18"/>
                    <w:szCs w:val="18"/>
                  </w:rPr>
                  <w:t>制功能，具备虚拟云</w:t>
                </w:r>
                <w:proofErr w:type="gramStart"/>
                <w:r>
                  <w:rPr>
                    <w:rFonts w:ascii="宋体" w:hAnsi="宋体" w:cs="宋体" w:hint="eastAsia"/>
                    <w:color w:val="000000"/>
                    <w:kern w:val="0"/>
                    <w:sz w:val="18"/>
                    <w:szCs w:val="18"/>
                  </w:rPr>
                  <w:t>台控制</w:t>
                </w:r>
                <w:proofErr w:type="gramEnd"/>
                <w:r>
                  <w:rPr>
                    <w:rFonts w:ascii="宋体" w:hAnsi="宋体" w:cs="宋体" w:hint="eastAsia"/>
                    <w:color w:val="000000"/>
                    <w:kern w:val="0"/>
                    <w:sz w:val="18"/>
                    <w:szCs w:val="18"/>
                  </w:rPr>
                  <w:t>按键，可调整球机和云台的运行速度和方向，并且支持多用户云台抢占、云</w:t>
                </w:r>
                <w:proofErr w:type="gramStart"/>
                <w:r>
                  <w:rPr>
                    <w:rFonts w:ascii="宋体" w:hAnsi="宋体" w:cs="宋体" w:hint="eastAsia"/>
                    <w:color w:val="000000"/>
                    <w:kern w:val="0"/>
                    <w:sz w:val="18"/>
                    <w:szCs w:val="18"/>
                  </w:rPr>
                  <w:t>台控制</w:t>
                </w:r>
                <w:proofErr w:type="gramEnd"/>
                <w:r>
                  <w:rPr>
                    <w:rFonts w:ascii="宋体" w:hAnsi="宋体" w:cs="宋体" w:hint="eastAsia"/>
                    <w:color w:val="000000"/>
                    <w:kern w:val="0"/>
                    <w:sz w:val="18"/>
                    <w:szCs w:val="18"/>
                  </w:rPr>
                  <w:t>锁定功能</w:t>
                </w:r>
                <w:r>
                  <w:rPr>
                    <w:rFonts w:ascii="宋体" w:hAnsi="宋体" w:cs="宋体" w:hint="eastAsia"/>
                    <w:color w:val="000000"/>
                    <w:kern w:val="0"/>
                    <w:sz w:val="18"/>
                    <w:szCs w:val="18"/>
                  </w:rPr>
                  <w:br/>
                  <w:t>11.</w:t>
                </w:r>
                <w:r>
                  <w:rPr>
                    <w:rFonts w:ascii="宋体" w:hAnsi="宋体" w:cs="宋体" w:hint="eastAsia"/>
                    <w:color w:val="000000"/>
                    <w:kern w:val="0"/>
                    <w:sz w:val="18"/>
                    <w:szCs w:val="18"/>
                  </w:rPr>
                  <w:t>投标产品单板支持</w:t>
                </w:r>
                <w:r>
                  <w:rPr>
                    <w:rFonts w:ascii="宋体" w:hAnsi="宋体" w:cs="宋体" w:hint="eastAsia"/>
                    <w:color w:val="000000"/>
                    <w:kern w:val="0"/>
                    <w:sz w:val="18"/>
                    <w:szCs w:val="18"/>
                  </w:rPr>
                  <w:t>128</w:t>
                </w:r>
                <w:r>
                  <w:rPr>
                    <w:rFonts w:ascii="宋体" w:hAnsi="宋体" w:cs="宋体" w:hint="eastAsia"/>
                    <w:color w:val="000000"/>
                    <w:kern w:val="0"/>
                    <w:sz w:val="18"/>
                    <w:szCs w:val="18"/>
                  </w:rPr>
                  <w:t>个漫游窗口叠加，支持窗口置顶</w:t>
                </w:r>
                <w:proofErr w:type="gramStart"/>
                <w:r>
                  <w:rPr>
                    <w:rFonts w:ascii="宋体" w:hAnsi="宋体" w:cs="宋体" w:hint="eastAsia"/>
                    <w:color w:val="000000"/>
                    <w:kern w:val="0"/>
                    <w:sz w:val="18"/>
                    <w:szCs w:val="18"/>
                  </w:rPr>
                  <w:t>或置底设置</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12.</w:t>
                </w:r>
                <w:r>
                  <w:rPr>
                    <w:rFonts w:ascii="宋体" w:hAnsi="宋体" w:cs="宋体" w:hint="eastAsia"/>
                    <w:color w:val="000000"/>
                    <w:kern w:val="0"/>
                    <w:sz w:val="18"/>
                    <w:szCs w:val="18"/>
                  </w:rPr>
                  <w:t>投标产品支持将</w:t>
                </w:r>
                <w:r>
                  <w:rPr>
                    <w:rFonts w:ascii="宋体" w:hAnsi="宋体" w:cs="宋体" w:hint="eastAsia"/>
                    <w:color w:val="000000"/>
                    <w:kern w:val="0"/>
                    <w:sz w:val="18"/>
                    <w:szCs w:val="18"/>
                  </w:rPr>
                  <w:t>25</w:t>
                </w:r>
                <w:r>
                  <w:rPr>
                    <w:rFonts w:ascii="宋体" w:hAnsi="宋体" w:cs="宋体" w:hint="eastAsia"/>
                    <w:color w:val="000000"/>
                    <w:kern w:val="0"/>
                    <w:sz w:val="18"/>
                    <w:szCs w:val="18"/>
                  </w:rPr>
                  <w:t>帧或</w:t>
                </w:r>
                <w:r>
                  <w:rPr>
                    <w:rFonts w:ascii="宋体" w:hAnsi="宋体" w:cs="宋体" w:hint="eastAsia"/>
                    <w:color w:val="000000"/>
                    <w:kern w:val="0"/>
                    <w:sz w:val="18"/>
                    <w:szCs w:val="18"/>
                  </w:rPr>
                  <w:t>30</w:t>
                </w:r>
                <w:r>
                  <w:rPr>
                    <w:rFonts w:ascii="宋体" w:hAnsi="宋体" w:cs="宋体" w:hint="eastAsia"/>
                    <w:color w:val="000000"/>
                    <w:kern w:val="0"/>
                    <w:sz w:val="18"/>
                    <w:szCs w:val="18"/>
                  </w:rPr>
                  <w:t>帧的视频转换为</w:t>
                </w:r>
                <w:r>
                  <w:rPr>
                    <w:rFonts w:ascii="宋体" w:hAnsi="宋体" w:cs="宋体" w:hint="eastAsia"/>
                    <w:color w:val="000000"/>
                    <w:kern w:val="0"/>
                    <w:sz w:val="18"/>
                    <w:szCs w:val="18"/>
                  </w:rPr>
                  <w:t>50</w:t>
                </w:r>
                <w:r>
                  <w:rPr>
                    <w:rFonts w:ascii="宋体" w:hAnsi="宋体" w:cs="宋体" w:hint="eastAsia"/>
                    <w:color w:val="000000"/>
                    <w:kern w:val="0"/>
                    <w:sz w:val="18"/>
                    <w:szCs w:val="18"/>
                  </w:rPr>
                  <w:t>或</w:t>
                </w:r>
                <w:r>
                  <w:rPr>
                    <w:rFonts w:ascii="宋体" w:hAnsi="宋体" w:cs="宋体" w:hint="eastAsia"/>
                    <w:color w:val="000000"/>
                    <w:kern w:val="0"/>
                    <w:sz w:val="18"/>
                    <w:szCs w:val="18"/>
                  </w:rPr>
                  <w:t>60</w:t>
                </w:r>
                <w:r>
                  <w:rPr>
                    <w:rFonts w:ascii="宋体" w:hAnsi="宋体" w:cs="宋体" w:hint="eastAsia"/>
                    <w:color w:val="000000"/>
                    <w:kern w:val="0"/>
                    <w:sz w:val="18"/>
                    <w:szCs w:val="18"/>
                  </w:rPr>
                  <w:t>帧。</w:t>
                </w:r>
                <w:r>
                  <w:rPr>
                    <w:rFonts w:ascii="宋体" w:hAnsi="宋体" w:cs="宋体" w:hint="eastAsia"/>
                    <w:color w:val="000000"/>
                    <w:kern w:val="0"/>
                    <w:sz w:val="18"/>
                    <w:szCs w:val="18"/>
                  </w:rPr>
                  <w:br/>
                  <w:t>13.</w:t>
                </w:r>
                <w:r>
                  <w:rPr>
                    <w:rFonts w:ascii="宋体" w:hAnsi="宋体" w:cs="宋体" w:hint="eastAsia"/>
                    <w:color w:val="000000"/>
                    <w:kern w:val="0"/>
                    <w:sz w:val="18"/>
                    <w:szCs w:val="18"/>
                  </w:rPr>
                  <w:t>投标产品支持</w:t>
                </w:r>
                <w:proofErr w:type="gramStart"/>
                <w:r>
                  <w:rPr>
                    <w:rFonts w:ascii="宋体" w:hAnsi="宋体" w:cs="宋体" w:hint="eastAsia"/>
                    <w:color w:val="000000"/>
                    <w:kern w:val="0"/>
                    <w:sz w:val="18"/>
                    <w:szCs w:val="18"/>
                  </w:rPr>
                  <w:t>英飞拓</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PELCO</w:t>
                </w:r>
                <w:r>
                  <w:rPr>
                    <w:rFonts w:ascii="宋体" w:hAnsi="宋体" w:cs="宋体" w:hint="eastAsia"/>
                    <w:color w:val="000000"/>
                    <w:kern w:val="0"/>
                    <w:sz w:val="18"/>
                    <w:szCs w:val="18"/>
                  </w:rPr>
                  <w:t>等键盘接入。</w:t>
                </w:r>
                <w:r>
                  <w:rPr>
                    <w:rFonts w:ascii="宋体" w:hAnsi="宋体" w:cs="宋体" w:hint="eastAsia"/>
                    <w:color w:val="000000"/>
                    <w:kern w:val="0"/>
                    <w:sz w:val="18"/>
                    <w:szCs w:val="18"/>
                  </w:rPr>
                  <w:br/>
                  <w:t>14.</w:t>
                </w:r>
                <w:r>
                  <w:rPr>
                    <w:rFonts w:ascii="宋体" w:hAnsi="宋体" w:cs="宋体" w:hint="eastAsia"/>
                    <w:color w:val="000000"/>
                    <w:kern w:val="0"/>
                    <w:sz w:val="18"/>
                    <w:szCs w:val="18"/>
                  </w:rPr>
                  <w:t>投标产品对录像文件解码延时≤</w:t>
                </w:r>
                <w:r>
                  <w:rPr>
                    <w:rFonts w:ascii="宋体" w:hAnsi="宋体" w:cs="宋体" w:hint="eastAsia"/>
                    <w:color w:val="000000"/>
                    <w:kern w:val="0"/>
                    <w:sz w:val="18"/>
                    <w:szCs w:val="18"/>
                  </w:rPr>
                  <w:t>110ms</w:t>
                </w:r>
                <w:r>
                  <w:rPr>
                    <w:rFonts w:ascii="宋体" w:hAnsi="宋体" w:cs="宋体" w:hint="eastAsia"/>
                    <w:color w:val="000000"/>
                    <w:kern w:val="0"/>
                    <w:sz w:val="18"/>
                    <w:szCs w:val="18"/>
                  </w:rPr>
                  <w:t>。</w:t>
                </w:r>
                <w:r>
                  <w:rPr>
                    <w:rFonts w:ascii="宋体" w:hAnsi="宋体" w:cs="宋体" w:hint="eastAsia"/>
                    <w:color w:val="000000"/>
                    <w:kern w:val="0"/>
                    <w:sz w:val="18"/>
                    <w:szCs w:val="18"/>
                  </w:rPr>
                  <w:br/>
                  <w:t>15.</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4K</w:t>
                </w:r>
                <w:r>
                  <w:rPr>
                    <w:rFonts w:ascii="宋体" w:hAnsi="宋体" w:cs="宋体" w:hint="eastAsia"/>
                    <w:color w:val="000000"/>
                    <w:kern w:val="0"/>
                    <w:sz w:val="18"/>
                    <w:szCs w:val="18"/>
                  </w:rPr>
                  <w:t>输出</w:t>
                </w:r>
                <w:proofErr w:type="gramStart"/>
                <w:r>
                  <w:rPr>
                    <w:rFonts w:ascii="宋体" w:hAnsi="宋体" w:cs="宋体" w:hint="eastAsia"/>
                    <w:color w:val="000000"/>
                    <w:kern w:val="0"/>
                    <w:sz w:val="18"/>
                    <w:szCs w:val="18"/>
                  </w:rPr>
                  <w:t>板最大</w:t>
                </w:r>
                <w:proofErr w:type="gramEnd"/>
                <w:r>
                  <w:rPr>
                    <w:rFonts w:ascii="宋体" w:hAnsi="宋体" w:cs="宋体" w:hint="eastAsia"/>
                    <w:color w:val="000000"/>
                    <w:kern w:val="0"/>
                    <w:sz w:val="18"/>
                    <w:szCs w:val="18"/>
                  </w:rPr>
                  <w:t>分辨率为</w:t>
                </w:r>
                <w:r>
                  <w:rPr>
                    <w:rFonts w:ascii="宋体" w:hAnsi="宋体" w:cs="宋体" w:hint="eastAsia"/>
                    <w:color w:val="000000"/>
                    <w:kern w:val="0"/>
                    <w:sz w:val="18"/>
                    <w:szCs w:val="18"/>
                  </w:rPr>
                  <w:t>4096</w:t>
                </w:r>
                <w:r>
                  <w:rPr>
                    <w:rFonts w:ascii="宋体" w:hAnsi="宋体" w:cs="宋体" w:hint="eastAsia"/>
                    <w:color w:val="000000"/>
                    <w:kern w:val="0"/>
                    <w:sz w:val="18"/>
                    <w:szCs w:val="18"/>
                  </w:rPr>
                  <w:t>×</w:t>
                </w:r>
                <w:r>
                  <w:rPr>
                    <w:rFonts w:ascii="宋体" w:hAnsi="宋体" w:cs="宋体" w:hint="eastAsia"/>
                    <w:color w:val="000000"/>
                    <w:kern w:val="0"/>
                    <w:sz w:val="18"/>
                    <w:szCs w:val="18"/>
                  </w:rPr>
                  <w:t>2160</w:t>
                </w:r>
                <w:r>
                  <w:rPr>
                    <w:rFonts w:ascii="宋体" w:hAnsi="宋体" w:cs="宋体" w:hint="eastAsia"/>
                    <w:color w:val="000000"/>
                    <w:kern w:val="0"/>
                    <w:sz w:val="18"/>
                    <w:szCs w:val="18"/>
                  </w:rPr>
                  <w:t>，其它板卡支持至少</w:t>
                </w:r>
                <w:r>
                  <w:rPr>
                    <w:rFonts w:ascii="宋体" w:hAnsi="宋体" w:cs="宋体" w:hint="eastAsia"/>
                    <w:color w:val="000000"/>
                    <w:kern w:val="0"/>
                    <w:sz w:val="18"/>
                    <w:szCs w:val="18"/>
                  </w:rPr>
                  <w:t>8</w:t>
                </w:r>
                <w:r>
                  <w:rPr>
                    <w:rFonts w:ascii="宋体" w:hAnsi="宋体" w:cs="宋体" w:hint="eastAsia"/>
                    <w:color w:val="000000"/>
                    <w:kern w:val="0"/>
                    <w:sz w:val="18"/>
                    <w:szCs w:val="18"/>
                  </w:rPr>
                  <w:t>中分辨率输出</w:t>
                </w:r>
                <w:r>
                  <w:rPr>
                    <w:rFonts w:ascii="宋体" w:hAnsi="宋体" w:cs="宋体" w:hint="eastAsia"/>
                    <w:color w:val="000000"/>
                    <w:kern w:val="0"/>
                    <w:sz w:val="18"/>
                    <w:szCs w:val="18"/>
                  </w:rPr>
                  <w:t>1920</w:t>
                </w:r>
                <w:r>
                  <w:rPr>
                    <w:rFonts w:ascii="宋体" w:hAnsi="宋体" w:cs="宋体" w:hint="eastAsia"/>
                    <w:color w:val="000000"/>
                    <w:kern w:val="0"/>
                    <w:sz w:val="18"/>
                    <w:szCs w:val="18"/>
                  </w:rPr>
                  <w:t>×</w:t>
                </w:r>
                <w:r>
                  <w:rPr>
                    <w:rFonts w:ascii="宋体" w:hAnsi="宋体" w:cs="宋体" w:hint="eastAsia"/>
                    <w:color w:val="000000"/>
                    <w:kern w:val="0"/>
                    <w:sz w:val="18"/>
                    <w:szCs w:val="18"/>
                  </w:rPr>
                  <w:t>1080</w:t>
                </w:r>
                <w:r>
                  <w:rPr>
                    <w:rFonts w:ascii="宋体" w:hAnsi="宋体" w:cs="宋体" w:hint="eastAsia"/>
                    <w:color w:val="000000"/>
                    <w:kern w:val="0"/>
                    <w:sz w:val="18"/>
                    <w:szCs w:val="18"/>
                  </w:rPr>
                  <w:t>、</w:t>
                </w:r>
                <w:r>
                  <w:rPr>
                    <w:rFonts w:ascii="宋体" w:hAnsi="宋体" w:cs="宋体" w:hint="eastAsia"/>
                    <w:color w:val="000000"/>
                    <w:kern w:val="0"/>
                    <w:sz w:val="18"/>
                    <w:szCs w:val="18"/>
                  </w:rPr>
                  <w:t>1680</w:t>
                </w:r>
                <w:r>
                  <w:rPr>
                    <w:rFonts w:ascii="宋体" w:hAnsi="宋体" w:cs="宋体" w:hint="eastAsia"/>
                    <w:color w:val="000000"/>
                    <w:kern w:val="0"/>
                    <w:sz w:val="18"/>
                    <w:szCs w:val="18"/>
                  </w:rPr>
                  <w:t>×</w:t>
                </w:r>
                <w:r>
                  <w:rPr>
                    <w:rFonts w:ascii="宋体" w:hAnsi="宋体" w:cs="宋体" w:hint="eastAsia"/>
                    <w:color w:val="000000"/>
                    <w:kern w:val="0"/>
                    <w:sz w:val="18"/>
                    <w:szCs w:val="18"/>
                  </w:rPr>
                  <w:t>1050</w:t>
                </w:r>
                <w:r>
                  <w:rPr>
                    <w:rFonts w:ascii="宋体" w:hAnsi="宋体" w:cs="宋体" w:hint="eastAsia"/>
                    <w:color w:val="000000"/>
                    <w:kern w:val="0"/>
                    <w:sz w:val="18"/>
                    <w:szCs w:val="18"/>
                  </w:rPr>
                  <w:t>、</w:t>
                </w:r>
                <w:r>
                  <w:rPr>
                    <w:rFonts w:ascii="宋体" w:hAnsi="宋体" w:cs="宋体" w:hint="eastAsia"/>
                    <w:color w:val="000000"/>
                    <w:kern w:val="0"/>
                    <w:sz w:val="18"/>
                    <w:szCs w:val="18"/>
                  </w:rPr>
                  <w:t>1600</w:t>
                </w:r>
                <w:r>
                  <w:rPr>
                    <w:rFonts w:ascii="宋体" w:hAnsi="宋体" w:cs="宋体" w:hint="eastAsia"/>
                    <w:color w:val="000000"/>
                    <w:kern w:val="0"/>
                    <w:sz w:val="18"/>
                    <w:szCs w:val="18"/>
                  </w:rPr>
                  <w:t>×</w:t>
                </w:r>
                <w:r>
                  <w:rPr>
                    <w:rFonts w:ascii="宋体" w:hAnsi="宋体" w:cs="宋体" w:hint="eastAsia"/>
                    <w:color w:val="000000"/>
                    <w:kern w:val="0"/>
                    <w:sz w:val="18"/>
                    <w:szCs w:val="18"/>
                  </w:rPr>
                  <w:t>1200</w:t>
                </w:r>
                <w:r>
                  <w:rPr>
                    <w:rFonts w:ascii="宋体" w:hAnsi="宋体" w:cs="宋体" w:hint="eastAsia"/>
                    <w:color w:val="000000"/>
                    <w:kern w:val="0"/>
                    <w:sz w:val="18"/>
                    <w:szCs w:val="18"/>
                  </w:rPr>
                  <w:t>、</w:t>
                </w:r>
                <w:r>
                  <w:rPr>
                    <w:rFonts w:ascii="宋体" w:hAnsi="宋体" w:cs="宋体" w:hint="eastAsia"/>
                    <w:color w:val="000000"/>
                    <w:kern w:val="0"/>
                    <w:sz w:val="18"/>
                    <w:szCs w:val="18"/>
                  </w:rPr>
                  <w:t>1400</w:t>
                </w:r>
                <w:r>
                  <w:rPr>
                    <w:rFonts w:ascii="宋体" w:hAnsi="宋体" w:cs="宋体" w:hint="eastAsia"/>
                    <w:color w:val="000000"/>
                    <w:kern w:val="0"/>
                    <w:sz w:val="18"/>
                    <w:szCs w:val="18"/>
                  </w:rPr>
                  <w:t>×</w:t>
                </w:r>
                <w:r>
                  <w:rPr>
                    <w:rFonts w:ascii="宋体" w:hAnsi="宋体" w:cs="宋体" w:hint="eastAsia"/>
                    <w:color w:val="000000"/>
                    <w:kern w:val="0"/>
                    <w:sz w:val="18"/>
                    <w:szCs w:val="18"/>
                  </w:rPr>
                  <w:t>1050</w:t>
                </w:r>
                <w:r>
                  <w:rPr>
                    <w:rFonts w:ascii="宋体" w:hAnsi="宋体" w:cs="宋体" w:hint="eastAsia"/>
                    <w:color w:val="000000"/>
                    <w:kern w:val="0"/>
                    <w:sz w:val="18"/>
                    <w:szCs w:val="18"/>
                  </w:rPr>
                  <w:t>、</w:t>
                </w:r>
                <w:r>
                  <w:rPr>
                    <w:rFonts w:ascii="宋体" w:hAnsi="宋体" w:cs="宋体" w:hint="eastAsia"/>
                    <w:color w:val="000000"/>
                    <w:kern w:val="0"/>
                    <w:sz w:val="18"/>
                    <w:szCs w:val="18"/>
                  </w:rPr>
                  <w:t>128</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t>1024</w:t>
                </w:r>
                <w:r>
                  <w:rPr>
                    <w:rFonts w:ascii="宋体" w:hAnsi="宋体" w:cs="宋体" w:hint="eastAsia"/>
                    <w:color w:val="000000"/>
                    <w:kern w:val="0"/>
                    <w:sz w:val="18"/>
                    <w:szCs w:val="18"/>
                  </w:rPr>
                  <w:t>、</w:t>
                </w:r>
                <w:r>
                  <w:rPr>
                    <w:rFonts w:ascii="宋体" w:hAnsi="宋体" w:cs="宋体" w:hint="eastAsia"/>
                    <w:color w:val="000000"/>
                    <w:kern w:val="0"/>
                    <w:sz w:val="18"/>
                    <w:szCs w:val="18"/>
                  </w:rPr>
                  <w:t>1280</w:t>
                </w:r>
                <w:r>
                  <w:rPr>
                    <w:rFonts w:ascii="宋体" w:hAnsi="宋体" w:cs="宋体" w:hint="eastAsia"/>
                    <w:color w:val="000000"/>
                    <w:kern w:val="0"/>
                    <w:sz w:val="18"/>
                    <w:szCs w:val="18"/>
                  </w:rPr>
                  <w:t>×</w:t>
                </w:r>
                <w:r>
                  <w:rPr>
                    <w:rFonts w:ascii="宋体" w:hAnsi="宋体" w:cs="宋体" w:hint="eastAsia"/>
                    <w:color w:val="000000"/>
                    <w:kern w:val="0"/>
                    <w:sz w:val="18"/>
                    <w:szCs w:val="18"/>
                  </w:rPr>
                  <w:t>960</w:t>
                </w:r>
                <w:r>
                  <w:rPr>
                    <w:rFonts w:ascii="宋体" w:hAnsi="宋体" w:cs="宋体" w:hint="eastAsia"/>
                    <w:color w:val="000000"/>
                    <w:kern w:val="0"/>
                    <w:sz w:val="18"/>
                    <w:szCs w:val="18"/>
                  </w:rPr>
                  <w:t>、</w:t>
                </w:r>
                <w:r>
                  <w:rPr>
                    <w:rFonts w:ascii="宋体" w:hAnsi="宋体" w:cs="宋体" w:hint="eastAsia"/>
                    <w:color w:val="000000"/>
                    <w:kern w:val="0"/>
                    <w:sz w:val="18"/>
                    <w:szCs w:val="18"/>
                  </w:rPr>
                  <w:t>1280</w:t>
                </w:r>
                <w:r>
                  <w:rPr>
                    <w:rFonts w:ascii="宋体" w:hAnsi="宋体" w:cs="宋体" w:hint="eastAsia"/>
                    <w:color w:val="000000"/>
                    <w:kern w:val="0"/>
                    <w:sz w:val="18"/>
                    <w:szCs w:val="18"/>
                  </w:rPr>
                  <w:t>×</w:t>
                </w:r>
                <w:r>
                  <w:rPr>
                    <w:rFonts w:ascii="宋体" w:hAnsi="宋体" w:cs="宋体" w:hint="eastAsia"/>
                    <w:color w:val="000000"/>
                    <w:kern w:val="0"/>
                    <w:sz w:val="18"/>
                    <w:szCs w:val="18"/>
                  </w:rPr>
                  <w:t>720</w:t>
                </w:r>
                <w:r>
                  <w:rPr>
                    <w:rFonts w:ascii="宋体" w:hAnsi="宋体" w:cs="宋体" w:hint="eastAsia"/>
                    <w:color w:val="000000"/>
                    <w:kern w:val="0"/>
                    <w:sz w:val="18"/>
                    <w:szCs w:val="18"/>
                  </w:rPr>
                  <w:t>、</w:t>
                </w:r>
                <w:r>
                  <w:rPr>
                    <w:rFonts w:ascii="宋体" w:hAnsi="宋体" w:cs="宋体" w:hint="eastAsia"/>
                    <w:color w:val="000000"/>
                    <w:kern w:val="0"/>
                    <w:sz w:val="18"/>
                    <w:szCs w:val="18"/>
                  </w:rPr>
                  <w:t>1024</w:t>
                </w:r>
                <w:r>
                  <w:rPr>
                    <w:rFonts w:ascii="宋体" w:hAnsi="宋体" w:cs="宋体" w:hint="eastAsia"/>
                    <w:color w:val="000000"/>
                    <w:kern w:val="0"/>
                    <w:sz w:val="18"/>
                    <w:szCs w:val="18"/>
                  </w:rPr>
                  <w:t>×</w:t>
                </w:r>
                <w:r>
                  <w:rPr>
                    <w:rFonts w:ascii="宋体" w:hAnsi="宋体" w:cs="宋体" w:hint="eastAsia"/>
                    <w:color w:val="000000"/>
                    <w:kern w:val="0"/>
                    <w:sz w:val="18"/>
                    <w:szCs w:val="18"/>
                  </w:rPr>
                  <w:t>768</w:t>
                </w:r>
                <w:r>
                  <w:rPr>
                    <w:rFonts w:ascii="宋体" w:hAnsi="宋体" w:cs="宋体" w:hint="eastAsia"/>
                    <w:color w:val="000000"/>
                    <w:kern w:val="0"/>
                    <w:sz w:val="18"/>
                    <w:szCs w:val="18"/>
                  </w:rPr>
                  <w:t>。</w:t>
                </w:r>
                <w:r>
                  <w:rPr>
                    <w:rFonts w:ascii="宋体" w:hAnsi="宋体" w:cs="宋体" w:hint="eastAsia"/>
                    <w:color w:val="000000"/>
                    <w:kern w:val="0"/>
                    <w:sz w:val="18"/>
                    <w:szCs w:val="18"/>
                  </w:rPr>
                  <w:br/>
                  <w:t>16.</w:t>
                </w:r>
                <w:r>
                  <w:rPr>
                    <w:rFonts w:ascii="宋体" w:hAnsi="宋体" w:cs="宋体" w:hint="eastAsia"/>
                    <w:color w:val="000000"/>
                    <w:kern w:val="0"/>
                    <w:sz w:val="18"/>
                    <w:szCs w:val="18"/>
                  </w:rPr>
                  <w:t>投标产品支持手动视频切换功能，支持将选定的视频输入切换到选定的视频输出，支持视音频同步切换、异步切换，画面切换时不出现黑屏。</w:t>
                </w:r>
                <w:r>
                  <w:rPr>
                    <w:rFonts w:ascii="宋体" w:hAnsi="宋体" w:cs="宋体" w:hint="eastAsia"/>
                    <w:color w:val="000000"/>
                    <w:kern w:val="0"/>
                    <w:sz w:val="18"/>
                    <w:szCs w:val="18"/>
                  </w:rPr>
                  <w:br/>
                  <w:t>17.</w:t>
                </w:r>
                <w:r>
                  <w:rPr>
                    <w:rFonts w:ascii="宋体" w:hAnsi="宋体" w:cs="宋体" w:hint="eastAsia"/>
                    <w:color w:val="000000"/>
                    <w:kern w:val="0"/>
                    <w:sz w:val="18"/>
                    <w:szCs w:val="18"/>
                  </w:rPr>
                  <w:t>投标产品具有同一输入通道的视频图像在不同输出端口显示的失步误差小于</w:t>
                </w:r>
                <w:r>
                  <w:rPr>
                    <w:rFonts w:ascii="宋体" w:hAnsi="宋体" w:cs="宋体" w:hint="eastAsia"/>
                    <w:color w:val="000000"/>
                    <w:kern w:val="0"/>
                    <w:sz w:val="18"/>
                    <w:szCs w:val="18"/>
                  </w:rPr>
                  <w:t>1ms</w:t>
                </w:r>
                <w:r>
                  <w:rPr>
                    <w:rFonts w:ascii="宋体" w:hAnsi="宋体" w:cs="宋体" w:hint="eastAsia"/>
                    <w:color w:val="000000"/>
                    <w:kern w:val="0"/>
                    <w:sz w:val="18"/>
                    <w:szCs w:val="18"/>
                  </w:rPr>
                  <w:t>。</w:t>
                </w:r>
                <w:r>
                  <w:rPr>
                    <w:rFonts w:ascii="宋体" w:hAnsi="宋体" w:cs="宋体" w:hint="eastAsia"/>
                    <w:color w:val="000000"/>
                    <w:kern w:val="0"/>
                    <w:sz w:val="18"/>
                    <w:szCs w:val="18"/>
                  </w:rPr>
                  <w:br/>
                  <w:t>18.</w:t>
                </w:r>
                <w:r>
                  <w:rPr>
                    <w:rFonts w:ascii="宋体" w:hAnsi="宋体" w:cs="宋体" w:hint="eastAsia"/>
                    <w:color w:val="000000"/>
                    <w:kern w:val="0"/>
                    <w:sz w:val="18"/>
                    <w:szCs w:val="18"/>
                  </w:rPr>
                  <w:t>投标产品可通过无线终端将视音频、图片、</w:t>
                </w:r>
                <w:r>
                  <w:rPr>
                    <w:rFonts w:ascii="宋体" w:hAnsi="宋体" w:cs="宋体" w:hint="eastAsia"/>
                    <w:color w:val="000000"/>
                    <w:kern w:val="0"/>
                    <w:sz w:val="18"/>
                    <w:szCs w:val="18"/>
                  </w:rPr>
                  <w:t>PPT</w:t>
                </w:r>
                <w:r>
                  <w:rPr>
                    <w:rFonts w:ascii="宋体" w:hAnsi="宋体" w:cs="宋体" w:hint="eastAsia"/>
                    <w:color w:val="000000"/>
                    <w:kern w:val="0"/>
                    <w:sz w:val="18"/>
                    <w:szCs w:val="18"/>
                  </w:rPr>
                  <w:t>等传送到屏幕上显示。</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19.</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4</w:t>
                </w:r>
                <w:r>
                  <w:rPr>
                    <w:rFonts w:ascii="宋体" w:hAnsi="宋体" w:cs="宋体" w:hint="eastAsia"/>
                    <w:color w:val="000000"/>
                    <w:kern w:val="0"/>
                    <w:sz w:val="18"/>
                    <w:szCs w:val="18"/>
                  </w:rPr>
                  <w:t>、</w:t>
                </w:r>
                <w:r>
                  <w:rPr>
                    <w:rFonts w:ascii="宋体" w:hAnsi="宋体" w:cs="宋体" w:hint="eastAsia"/>
                    <w:color w:val="000000"/>
                    <w:kern w:val="0"/>
                    <w:sz w:val="18"/>
                    <w:szCs w:val="18"/>
                  </w:rPr>
                  <w:t>6</w:t>
                </w:r>
                <w:r>
                  <w:rPr>
                    <w:rFonts w:ascii="宋体" w:hAnsi="宋体" w:cs="宋体" w:hint="eastAsia"/>
                    <w:color w:val="000000"/>
                    <w:kern w:val="0"/>
                    <w:sz w:val="18"/>
                    <w:szCs w:val="18"/>
                  </w:rPr>
                  <w:t>、</w:t>
                </w:r>
                <w:r>
                  <w:rPr>
                    <w:rFonts w:ascii="宋体" w:hAnsi="宋体" w:cs="宋体" w:hint="eastAsia"/>
                    <w:color w:val="000000"/>
                    <w:kern w:val="0"/>
                    <w:sz w:val="18"/>
                    <w:szCs w:val="18"/>
                  </w:rPr>
                  <w:t>8</w:t>
                </w:r>
                <w:r>
                  <w:rPr>
                    <w:rFonts w:ascii="宋体" w:hAnsi="宋体" w:cs="宋体" w:hint="eastAsia"/>
                    <w:color w:val="000000"/>
                    <w:kern w:val="0"/>
                    <w:sz w:val="18"/>
                    <w:szCs w:val="18"/>
                  </w:rPr>
                  <w:t>、</w:t>
                </w:r>
                <w:r>
                  <w:rPr>
                    <w:rFonts w:ascii="宋体" w:hAnsi="宋体" w:cs="宋体" w:hint="eastAsia"/>
                    <w:color w:val="000000"/>
                    <w:kern w:val="0"/>
                    <w:sz w:val="18"/>
                    <w:szCs w:val="18"/>
                  </w:rPr>
                  <w:t>9</w:t>
                </w:r>
                <w:r>
                  <w:rPr>
                    <w:rFonts w:ascii="宋体" w:hAnsi="宋体" w:cs="宋体" w:hint="eastAsia"/>
                    <w:color w:val="000000"/>
                    <w:kern w:val="0"/>
                    <w:sz w:val="18"/>
                    <w:szCs w:val="18"/>
                  </w:rPr>
                  <w:t>、</w:t>
                </w:r>
                <w:r>
                  <w:rPr>
                    <w:rFonts w:ascii="宋体" w:hAnsi="宋体" w:cs="宋体" w:hint="eastAsia"/>
                    <w:color w:val="000000"/>
                    <w:kern w:val="0"/>
                    <w:sz w:val="18"/>
                    <w:szCs w:val="18"/>
                  </w:rPr>
                  <w:t>12</w:t>
                </w:r>
                <w:r>
                  <w:rPr>
                    <w:rFonts w:ascii="宋体" w:hAnsi="宋体" w:cs="宋体" w:hint="eastAsia"/>
                    <w:color w:val="000000"/>
                    <w:kern w:val="0"/>
                    <w:sz w:val="18"/>
                    <w:szCs w:val="18"/>
                  </w:rPr>
                  <w:t>、</w:t>
                </w:r>
                <w:r>
                  <w:rPr>
                    <w:rFonts w:ascii="宋体" w:hAnsi="宋体" w:cs="宋体" w:hint="eastAsia"/>
                    <w:color w:val="000000"/>
                    <w:kern w:val="0"/>
                    <w:sz w:val="18"/>
                    <w:szCs w:val="18"/>
                  </w:rPr>
                  <w:t>16</w:t>
                </w:r>
                <w:r>
                  <w:rPr>
                    <w:rFonts w:ascii="宋体" w:hAnsi="宋体" w:cs="宋体" w:hint="eastAsia"/>
                    <w:color w:val="000000"/>
                    <w:kern w:val="0"/>
                    <w:sz w:val="18"/>
                    <w:szCs w:val="18"/>
                  </w:rPr>
                  <w:t>、</w:t>
                </w:r>
                <w:r>
                  <w:rPr>
                    <w:rFonts w:ascii="宋体" w:hAnsi="宋体" w:cs="宋体" w:hint="eastAsia"/>
                    <w:color w:val="000000"/>
                    <w:kern w:val="0"/>
                    <w:sz w:val="18"/>
                    <w:szCs w:val="18"/>
                  </w:rPr>
                  <w:t>32</w:t>
                </w:r>
                <w:r>
                  <w:rPr>
                    <w:rFonts w:ascii="宋体" w:hAnsi="宋体" w:cs="宋体" w:hint="eastAsia"/>
                    <w:color w:val="000000"/>
                    <w:kern w:val="0"/>
                    <w:sz w:val="18"/>
                    <w:szCs w:val="18"/>
                  </w:rPr>
                  <w:t>、</w:t>
                </w:r>
                <w:r>
                  <w:rPr>
                    <w:rFonts w:ascii="宋体" w:hAnsi="宋体" w:cs="宋体" w:hint="eastAsia"/>
                    <w:color w:val="000000"/>
                    <w:kern w:val="0"/>
                    <w:sz w:val="18"/>
                    <w:szCs w:val="18"/>
                  </w:rPr>
                  <w:t>36</w:t>
                </w:r>
                <w:r>
                  <w:rPr>
                    <w:rFonts w:ascii="宋体" w:hAnsi="宋体" w:cs="宋体" w:hint="eastAsia"/>
                    <w:color w:val="000000"/>
                    <w:kern w:val="0"/>
                    <w:sz w:val="18"/>
                    <w:szCs w:val="18"/>
                  </w:rPr>
                  <w:t>、</w:t>
                </w:r>
                <w:r>
                  <w:rPr>
                    <w:rFonts w:ascii="宋体" w:hAnsi="宋体" w:cs="宋体" w:hint="eastAsia"/>
                    <w:color w:val="000000"/>
                    <w:kern w:val="0"/>
                    <w:sz w:val="18"/>
                    <w:szCs w:val="18"/>
                  </w:rPr>
                  <w:t>48</w:t>
                </w:r>
                <w:r>
                  <w:rPr>
                    <w:rFonts w:ascii="宋体" w:hAnsi="宋体" w:cs="宋体" w:hint="eastAsia"/>
                    <w:color w:val="000000"/>
                    <w:kern w:val="0"/>
                    <w:sz w:val="18"/>
                    <w:szCs w:val="18"/>
                  </w:rPr>
                  <w:t>、</w:t>
                </w:r>
                <w:r>
                  <w:rPr>
                    <w:rFonts w:ascii="宋体" w:hAnsi="宋体" w:cs="宋体" w:hint="eastAsia"/>
                    <w:color w:val="000000"/>
                    <w:kern w:val="0"/>
                    <w:sz w:val="18"/>
                    <w:szCs w:val="18"/>
                  </w:rPr>
                  <w:t>64</w:t>
                </w:r>
                <w:r>
                  <w:rPr>
                    <w:rFonts w:ascii="宋体" w:hAnsi="宋体" w:cs="宋体" w:hint="eastAsia"/>
                    <w:color w:val="000000"/>
                    <w:kern w:val="0"/>
                    <w:sz w:val="18"/>
                    <w:szCs w:val="18"/>
                  </w:rPr>
                  <w:t>画面分割显示。（提供公安部出具的型式检验报告）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20.</w:t>
                </w:r>
                <w:r>
                  <w:rPr>
                    <w:rFonts w:ascii="宋体" w:hAnsi="宋体" w:cs="宋体" w:hint="eastAsia"/>
                    <w:color w:val="000000"/>
                    <w:kern w:val="0"/>
                    <w:sz w:val="18"/>
                    <w:szCs w:val="18"/>
                  </w:rPr>
                  <w:t>投标产品支持走廊模式显</w:t>
                </w:r>
                <w:r>
                  <w:rPr>
                    <w:rFonts w:ascii="宋体" w:hAnsi="宋体" w:cs="宋体" w:hint="eastAsia"/>
                    <w:color w:val="000000"/>
                    <w:kern w:val="0"/>
                    <w:sz w:val="18"/>
                    <w:szCs w:val="18"/>
                  </w:rPr>
                  <w:t>示功能。（提供公安部出具的型式检验报告）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21.</w:t>
                </w:r>
                <w:r>
                  <w:rPr>
                    <w:rFonts w:ascii="宋体" w:hAnsi="宋体" w:cs="宋体" w:hint="eastAsia"/>
                    <w:color w:val="000000"/>
                    <w:kern w:val="0"/>
                    <w:sz w:val="18"/>
                    <w:szCs w:val="18"/>
                  </w:rPr>
                  <w:t>投标产品支持分辨率</w:t>
                </w:r>
                <w:r>
                  <w:rPr>
                    <w:rFonts w:ascii="宋体" w:hAnsi="宋体" w:cs="宋体" w:hint="eastAsia"/>
                    <w:color w:val="000000"/>
                    <w:kern w:val="0"/>
                    <w:sz w:val="18"/>
                    <w:szCs w:val="18"/>
                  </w:rPr>
                  <w:t>16384x6480</w:t>
                </w:r>
                <w:r>
                  <w:rPr>
                    <w:rFonts w:ascii="宋体" w:hAnsi="宋体" w:cs="宋体" w:hint="eastAsia"/>
                    <w:color w:val="000000"/>
                    <w:kern w:val="0"/>
                    <w:sz w:val="18"/>
                    <w:szCs w:val="18"/>
                  </w:rPr>
                  <w:t>、</w:t>
                </w:r>
                <w:r>
                  <w:rPr>
                    <w:rFonts w:ascii="宋体" w:hAnsi="宋体" w:cs="宋体" w:hint="eastAsia"/>
                    <w:color w:val="000000"/>
                    <w:kern w:val="0"/>
                    <w:sz w:val="18"/>
                    <w:szCs w:val="18"/>
                  </w:rPr>
                  <w:t>30Hz</w:t>
                </w:r>
                <w:r>
                  <w:rPr>
                    <w:rFonts w:ascii="宋体" w:hAnsi="宋体" w:cs="宋体" w:hint="eastAsia"/>
                    <w:color w:val="000000"/>
                    <w:kern w:val="0"/>
                    <w:sz w:val="18"/>
                    <w:szCs w:val="18"/>
                  </w:rPr>
                  <w:t>图像上墙功能，并且可以实现解码显示或本地回放实时视频，可设置点对点无缩放上墙。（提供公安部出具的封面具有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22.</w:t>
                </w:r>
                <w:r>
                  <w:rPr>
                    <w:rFonts w:ascii="宋体" w:hAnsi="宋体" w:cs="宋体" w:hint="eastAsia"/>
                    <w:color w:val="000000"/>
                    <w:kern w:val="0"/>
                    <w:sz w:val="18"/>
                    <w:szCs w:val="18"/>
                  </w:rPr>
                  <w:t>投标产品支持支持接入</w:t>
                </w:r>
                <w:r>
                  <w:rPr>
                    <w:rFonts w:ascii="宋体" w:hAnsi="宋体" w:cs="宋体" w:hint="eastAsia"/>
                    <w:color w:val="000000"/>
                    <w:kern w:val="0"/>
                    <w:sz w:val="18"/>
                    <w:szCs w:val="18"/>
                  </w:rPr>
                  <w:t>4096x4320</w:t>
                </w:r>
                <w:r>
                  <w:rPr>
                    <w:rFonts w:ascii="宋体" w:hAnsi="宋体" w:cs="宋体" w:hint="eastAsia"/>
                    <w:color w:val="000000"/>
                    <w:kern w:val="0"/>
                    <w:sz w:val="18"/>
                    <w:szCs w:val="18"/>
                  </w:rPr>
                  <w:t>、</w:t>
                </w:r>
                <w:r>
                  <w:rPr>
                    <w:rFonts w:ascii="宋体" w:hAnsi="宋体" w:cs="宋体" w:hint="eastAsia"/>
                    <w:color w:val="000000"/>
                    <w:kern w:val="0"/>
                    <w:sz w:val="18"/>
                    <w:szCs w:val="18"/>
                  </w:rPr>
                  <w:t>8192x2160</w:t>
                </w:r>
                <w:r>
                  <w:rPr>
                    <w:rFonts w:ascii="宋体" w:hAnsi="宋体" w:cs="宋体" w:hint="eastAsia"/>
                    <w:color w:val="000000"/>
                    <w:kern w:val="0"/>
                    <w:sz w:val="18"/>
                    <w:szCs w:val="18"/>
                  </w:rPr>
                  <w:t>、</w:t>
                </w:r>
                <w:r>
                  <w:rPr>
                    <w:rFonts w:ascii="宋体" w:hAnsi="宋体" w:cs="宋体" w:hint="eastAsia"/>
                    <w:color w:val="000000"/>
                    <w:kern w:val="0"/>
                    <w:sz w:val="18"/>
                    <w:szCs w:val="18"/>
                  </w:rPr>
                  <w:t>15360x6480</w:t>
                </w:r>
                <w:r>
                  <w:rPr>
                    <w:rFonts w:ascii="宋体" w:hAnsi="宋体" w:cs="宋体" w:hint="eastAsia"/>
                    <w:color w:val="000000"/>
                    <w:kern w:val="0"/>
                    <w:sz w:val="18"/>
                    <w:szCs w:val="18"/>
                  </w:rPr>
                  <w:t>、</w:t>
                </w:r>
                <w:r>
                  <w:rPr>
                    <w:rFonts w:ascii="宋体" w:hAnsi="宋体" w:cs="宋体" w:hint="eastAsia"/>
                    <w:color w:val="000000"/>
                    <w:kern w:val="0"/>
                    <w:sz w:val="18"/>
                    <w:szCs w:val="18"/>
                  </w:rPr>
                  <w:t>15360x8640</w:t>
                </w:r>
                <w:r>
                  <w:rPr>
                    <w:rFonts w:ascii="宋体" w:hAnsi="宋体" w:cs="宋体" w:hint="eastAsia"/>
                    <w:color w:val="000000"/>
                    <w:kern w:val="0"/>
                    <w:sz w:val="18"/>
                    <w:szCs w:val="18"/>
                  </w:rPr>
                  <w:t>、</w:t>
                </w:r>
                <w:r>
                  <w:rPr>
                    <w:rFonts w:ascii="宋体" w:hAnsi="宋体" w:cs="宋体" w:hint="eastAsia"/>
                    <w:color w:val="000000"/>
                    <w:kern w:val="0"/>
                    <w:sz w:val="18"/>
                    <w:szCs w:val="18"/>
                  </w:rPr>
                  <w:t>16384x6480</w:t>
                </w:r>
                <w:r>
                  <w:rPr>
                    <w:rFonts w:ascii="宋体" w:hAnsi="宋体" w:cs="宋体" w:hint="eastAsia"/>
                    <w:color w:val="000000"/>
                    <w:kern w:val="0"/>
                    <w:sz w:val="18"/>
                    <w:szCs w:val="18"/>
                  </w:rPr>
                  <w:t>等分辨率图像信号。（提供公安部出具的封面具有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23.</w:t>
                </w:r>
                <w:r>
                  <w:rPr>
                    <w:rFonts w:ascii="宋体" w:hAnsi="宋体" w:cs="宋体" w:hint="eastAsia"/>
                    <w:color w:val="000000"/>
                    <w:kern w:val="0"/>
                    <w:sz w:val="18"/>
                    <w:szCs w:val="18"/>
                  </w:rPr>
                  <w:t>投标产品支持设置为</w:t>
                </w:r>
                <w:r>
                  <w:rPr>
                    <w:rFonts w:ascii="宋体" w:hAnsi="宋体" w:cs="宋体" w:hint="eastAsia"/>
                    <w:color w:val="000000"/>
                    <w:kern w:val="0"/>
                    <w:sz w:val="18"/>
                    <w:szCs w:val="18"/>
                  </w:rPr>
                  <w:t>1024x768</w:t>
                </w:r>
                <w:r>
                  <w:rPr>
                    <w:rFonts w:ascii="宋体" w:hAnsi="宋体" w:cs="宋体" w:hint="eastAsia"/>
                    <w:color w:val="000000"/>
                    <w:kern w:val="0"/>
                    <w:sz w:val="18"/>
                    <w:szCs w:val="18"/>
                  </w:rPr>
                  <w:t>、</w:t>
                </w:r>
                <w:r>
                  <w:rPr>
                    <w:rFonts w:ascii="宋体" w:hAnsi="宋体" w:cs="宋体" w:hint="eastAsia"/>
                    <w:color w:val="000000"/>
                    <w:kern w:val="0"/>
                    <w:sz w:val="18"/>
                    <w:szCs w:val="18"/>
                  </w:rPr>
                  <w:t>1280x720</w:t>
                </w:r>
                <w:r>
                  <w:rPr>
                    <w:rFonts w:ascii="宋体" w:hAnsi="宋体" w:cs="宋体" w:hint="eastAsia"/>
                    <w:color w:val="000000"/>
                    <w:kern w:val="0"/>
                    <w:sz w:val="18"/>
                    <w:szCs w:val="18"/>
                  </w:rPr>
                  <w:t>、</w:t>
                </w:r>
                <w:r>
                  <w:rPr>
                    <w:rFonts w:ascii="宋体" w:hAnsi="宋体" w:cs="宋体" w:hint="eastAsia"/>
                    <w:color w:val="000000"/>
                    <w:kern w:val="0"/>
                    <w:sz w:val="18"/>
                    <w:szCs w:val="18"/>
                  </w:rPr>
                  <w:t>1280x1024</w:t>
                </w:r>
                <w:r>
                  <w:rPr>
                    <w:rFonts w:ascii="宋体" w:hAnsi="宋体" w:cs="宋体" w:hint="eastAsia"/>
                    <w:color w:val="000000"/>
                    <w:kern w:val="0"/>
                    <w:sz w:val="18"/>
                    <w:szCs w:val="18"/>
                  </w:rPr>
                  <w:t>、</w:t>
                </w:r>
                <w:r>
                  <w:rPr>
                    <w:rFonts w:ascii="宋体" w:hAnsi="宋体" w:cs="宋体" w:hint="eastAsia"/>
                    <w:color w:val="000000"/>
                    <w:kern w:val="0"/>
                    <w:sz w:val="18"/>
                    <w:szCs w:val="18"/>
                  </w:rPr>
                  <w:t>1280</w:t>
                </w:r>
                <w:r>
                  <w:rPr>
                    <w:rFonts w:ascii="宋体" w:hAnsi="宋体" w:cs="宋体" w:hint="eastAsia"/>
                    <w:color w:val="000000"/>
                    <w:kern w:val="0"/>
                    <w:sz w:val="18"/>
                    <w:szCs w:val="18"/>
                  </w:rPr>
                  <w:t>x800</w:t>
                </w:r>
                <w:r>
                  <w:rPr>
                    <w:rFonts w:ascii="宋体" w:hAnsi="宋体" w:cs="宋体" w:hint="eastAsia"/>
                    <w:color w:val="000000"/>
                    <w:kern w:val="0"/>
                    <w:sz w:val="18"/>
                    <w:szCs w:val="18"/>
                  </w:rPr>
                  <w:t>、</w:t>
                </w:r>
                <w:r>
                  <w:rPr>
                    <w:rFonts w:ascii="宋体" w:hAnsi="宋体" w:cs="宋体" w:hint="eastAsia"/>
                    <w:color w:val="000000"/>
                    <w:kern w:val="0"/>
                    <w:sz w:val="18"/>
                    <w:szCs w:val="18"/>
                  </w:rPr>
                  <w:t>1280x960</w:t>
                </w:r>
                <w:r>
                  <w:rPr>
                    <w:rFonts w:ascii="宋体" w:hAnsi="宋体" w:cs="宋体" w:hint="eastAsia"/>
                    <w:color w:val="000000"/>
                    <w:kern w:val="0"/>
                    <w:sz w:val="18"/>
                    <w:szCs w:val="18"/>
                  </w:rPr>
                  <w:t>、</w:t>
                </w:r>
                <w:r>
                  <w:rPr>
                    <w:rFonts w:ascii="宋体" w:hAnsi="宋体" w:cs="宋体" w:hint="eastAsia"/>
                    <w:color w:val="000000"/>
                    <w:kern w:val="0"/>
                    <w:sz w:val="18"/>
                    <w:szCs w:val="18"/>
                  </w:rPr>
                  <w:t>1366x768</w:t>
                </w:r>
                <w:r>
                  <w:rPr>
                    <w:rFonts w:ascii="宋体" w:hAnsi="宋体" w:cs="宋体" w:hint="eastAsia"/>
                    <w:color w:val="000000"/>
                    <w:kern w:val="0"/>
                    <w:sz w:val="18"/>
                    <w:szCs w:val="18"/>
                  </w:rPr>
                  <w:t>、</w:t>
                </w:r>
                <w:r>
                  <w:rPr>
                    <w:rFonts w:ascii="宋体" w:hAnsi="宋体" w:cs="宋体" w:hint="eastAsia"/>
                    <w:color w:val="000000"/>
                    <w:kern w:val="0"/>
                    <w:sz w:val="18"/>
                    <w:szCs w:val="18"/>
                  </w:rPr>
                  <w:t>1440x900</w:t>
                </w:r>
                <w:r>
                  <w:rPr>
                    <w:rFonts w:ascii="宋体" w:hAnsi="宋体" w:cs="宋体" w:hint="eastAsia"/>
                    <w:color w:val="000000"/>
                    <w:kern w:val="0"/>
                    <w:sz w:val="18"/>
                    <w:szCs w:val="18"/>
                  </w:rPr>
                  <w:t>、</w:t>
                </w:r>
                <w:r>
                  <w:rPr>
                    <w:rFonts w:ascii="宋体" w:hAnsi="宋体" w:cs="宋体" w:hint="eastAsia"/>
                    <w:color w:val="000000"/>
                    <w:kern w:val="0"/>
                    <w:sz w:val="18"/>
                    <w:szCs w:val="18"/>
                  </w:rPr>
                  <w:t>1400x1050</w:t>
                </w:r>
                <w:r>
                  <w:rPr>
                    <w:rFonts w:ascii="宋体" w:hAnsi="宋体" w:cs="宋体" w:hint="eastAsia"/>
                    <w:color w:val="000000"/>
                    <w:kern w:val="0"/>
                    <w:sz w:val="18"/>
                    <w:szCs w:val="18"/>
                  </w:rPr>
                  <w:t>、</w:t>
                </w:r>
                <w:r>
                  <w:rPr>
                    <w:rFonts w:ascii="宋体" w:hAnsi="宋体" w:cs="宋体" w:hint="eastAsia"/>
                    <w:color w:val="000000"/>
                    <w:kern w:val="0"/>
                    <w:sz w:val="18"/>
                    <w:szCs w:val="18"/>
                  </w:rPr>
                  <w:t>1680x1050</w:t>
                </w:r>
                <w:r>
                  <w:rPr>
                    <w:rFonts w:ascii="宋体" w:hAnsi="宋体" w:cs="宋体" w:hint="eastAsia"/>
                    <w:color w:val="000000"/>
                    <w:kern w:val="0"/>
                    <w:sz w:val="18"/>
                    <w:szCs w:val="18"/>
                  </w:rPr>
                  <w:t>、</w:t>
                </w:r>
                <w:r>
                  <w:rPr>
                    <w:rFonts w:ascii="宋体" w:hAnsi="宋体" w:cs="宋体" w:hint="eastAsia"/>
                    <w:color w:val="000000"/>
                    <w:kern w:val="0"/>
                    <w:sz w:val="18"/>
                    <w:szCs w:val="18"/>
                  </w:rPr>
                  <w:t>1920x1080</w:t>
                </w:r>
                <w:r>
                  <w:rPr>
                    <w:rFonts w:ascii="宋体" w:hAnsi="宋体" w:cs="宋体" w:hint="eastAsia"/>
                    <w:color w:val="000000"/>
                    <w:kern w:val="0"/>
                    <w:sz w:val="18"/>
                    <w:szCs w:val="18"/>
                  </w:rPr>
                  <w:t>、</w:t>
                </w:r>
                <w:r>
                  <w:rPr>
                    <w:rFonts w:ascii="宋体" w:hAnsi="宋体" w:cs="宋体" w:hint="eastAsia"/>
                    <w:color w:val="000000"/>
                    <w:kern w:val="0"/>
                    <w:sz w:val="18"/>
                    <w:szCs w:val="18"/>
                  </w:rPr>
                  <w:t>1600x1200</w:t>
                </w:r>
                <w:r>
                  <w:rPr>
                    <w:rFonts w:ascii="宋体" w:hAnsi="宋体" w:cs="宋体" w:hint="eastAsia"/>
                    <w:color w:val="000000"/>
                    <w:kern w:val="0"/>
                    <w:sz w:val="18"/>
                    <w:szCs w:val="18"/>
                  </w:rPr>
                  <w:t>、</w:t>
                </w:r>
                <w:r>
                  <w:rPr>
                    <w:rFonts w:ascii="宋体" w:hAnsi="宋体" w:cs="宋体" w:hint="eastAsia"/>
                    <w:color w:val="000000"/>
                    <w:kern w:val="0"/>
                    <w:sz w:val="18"/>
                    <w:szCs w:val="18"/>
                  </w:rPr>
                  <w:t>1920x1200</w:t>
                </w:r>
                <w:r>
                  <w:rPr>
                    <w:rFonts w:ascii="宋体" w:hAnsi="宋体" w:cs="宋体" w:hint="eastAsia"/>
                    <w:color w:val="000000"/>
                    <w:kern w:val="0"/>
                    <w:sz w:val="18"/>
                    <w:szCs w:val="18"/>
                  </w:rPr>
                  <w:t>、</w:t>
                </w:r>
                <w:r>
                  <w:rPr>
                    <w:rFonts w:ascii="宋体" w:hAnsi="宋体" w:cs="宋体" w:hint="eastAsia"/>
                    <w:color w:val="000000"/>
                    <w:kern w:val="0"/>
                    <w:sz w:val="18"/>
                    <w:szCs w:val="18"/>
                  </w:rPr>
                  <w:t>3840x2160</w:t>
                </w:r>
                <w:r>
                  <w:rPr>
                    <w:rFonts w:ascii="宋体" w:hAnsi="宋体" w:cs="宋体" w:hint="eastAsia"/>
                    <w:color w:val="000000"/>
                    <w:kern w:val="0"/>
                    <w:sz w:val="18"/>
                    <w:szCs w:val="18"/>
                  </w:rPr>
                  <w:t>、</w:t>
                </w:r>
                <w:r>
                  <w:rPr>
                    <w:rFonts w:ascii="宋体" w:hAnsi="宋体" w:cs="宋体" w:hint="eastAsia"/>
                    <w:color w:val="000000"/>
                    <w:kern w:val="0"/>
                    <w:sz w:val="18"/>
                    <w:szCs w:val="18"/>
                  </w:rPr>
                  <w:t>4096x2160</w:t>
                </w:r>
                <w:r>
                  <w:rPr>
                    <w:rFonts w:ascii="宋体" w:hAnsi="宋体" w:cs="宋体" w:hint="eastAsia"/>
                    <w:color w:val="000000"/>
                    <w:kern w:val="0"/>
                    <w:sz w:val="18"/>
                    <w:szCs w:val="18"/>
                  </w:rPr>
                  <w:t>、</w:t>
                </w:r>
                <w:r>
                  <w:rPr>
                    <w:rFonts w:ascii="宋体" w:hAnsi="宋体" w:cs="宋体" w:hint="eastAsia"/>
                    <w:color w:val="000000"/>
                    <w:kern w:val="0"/>
                    <w:sz w:val="18"/>
                    <w:szCs w:val="18"/>
                  </w:rPr>
                  <w:t>7680x1080</w:t>
                </w:r>
                <w:r>
                  <w:rPr>
                    <w:rFonts w:ascii="宋体" w:hAnsi="宋体" w:cs="宋体" w:hint="eastAsia"/>
                    <w:color w:val="000000"/>
                    <w:kern w:val="0"/>
                    <w:sz w:val="18"/>
                    <w:szCs w:val="18"/>
                  </w:rPr>
                  <w:t>、</w:t>
                </w:r>
                <w:r>
                  <w:rPr>
                    <w:rFonts w:ascii="宋体" w:hAnsi="宋体" w:cs="宋体" w:hint="eastAsia"/>
                    <w:color w:val="000000"/>
                    <w:kern w:val="0"/>
                    <w:sz w:val="18"/>
                    <w:szCs w:val="18"/>
                  </w:rPr>
                  <w:t>5760x1080</w:t>
                </w:r>
                <w:r>
                  <w:rPr>
                    <w:rFonts w:ascii="宋体" w:hAnsi="宋体" w:cs="宋体" w:hint="eastAsia"/>
                    <w:color w:val="000000"/>
                    <w:kern w:val="0"/>
                    <w:sz w:val="18"/>
                    <w:szCs w:val="18"/>
                  </w:rPr>
                  <w:t>、</w:t>
                </w:r>
                <w:r>
                  <w:rPr>
                    <w:rFonts w:ascii="宋体" w:hAnsi="宋体" w:cs="宋体" w:hint="eastAsia"/>
                    <w:color w:val="000000"/>
                    <w:kern w:val="0"/>
                    <w:sz w:val="18"/>
                    <w:szCs w:val="18"/>
                  </w:rPr>
                  <w:t>3840x1080</w:t>
                </w:r>
                <w:r>
                  <w:rPr>
                    <w:rFonts w:ascii="宋体" w:hAnsi="宋体" w:cs="宋体" w:hint="eastAsia"/>
                    <w:color w:val="000000"/>
                    <w:kern w:val="0"/>
                    <w:sz w:val="18"/>
                    <w:szCs w:val="18"/>
                  </w:rPr>
                  <w:t>、</w:t>
                </w:r>
                <w:r>
                  <w:rPr>
                    <w:rFonts w:ascii="宋体" w:hAnsi="宋体" w:cs="宋体" w:hint="eastAsia"/>
                    <w:color w:val="000000"/>
                    <w:kern w:val="0"/>
                    <w:sz w:val="18"/>
                    <w:szCs w:val="18"/>
                  </w:rPr>
                  <w:t>1920x2160</w:t>
                </w:r>
                <w:r>
                  <w:rPr>
                    <w:rFonts w:ascii="宋体" w:hAnsi="宋体" w:cs="宋体" w:hint="eastAsia"/>
                    <w:color w:val="000000"/>
                    <w:kern w:val="0"/>
                    <w:sz w:val="18"/>
                    <w:szCs w:val="18"/>
                  </w:rPr>
                  <w:t>、</w:t>
                </w:r>
                <w:r>
                  <w:rPr>
                    <w:rFonts w:ascii="宋体" w:hAnsi="宋体" w:cs="宋体" w:hint="eastAsia"/>
                    <w:color w:val="000000"/>
                    <w:kern w:val="0"/>
                    <w:sz w:val="18"/>
                    <w:szCs w:val="18"/>
                  </w:rPr>
                  <w:t>1920x3240</w:t>
                </w:r>
                <w:r>
                  <w:rPr>
                    <w:rFonts w:ascii="宋体" w:hAnsi="宋体" w:cs="宋体" w:hint="eastAsia"/>
                    <w:color w:val="000000"/>
                    <w:kern w:val="0"/>
                    <w:sz w:val="18"/>
                    <w:szCs w:val="18"/>
                  </w:rPr>
                  <w:t>、</w:t>
                </w:r>
                <w:r>
                  <w:rPr>
                    <w:rFonts w:ascii="宋体" w:hAnsi="宋体" w:cs="宋体" w:hint="eastAsia"/>
                    <w:color w:val="000000"/>
                    <w:kern w:val="0"/>
                    <w:sz w:val="18"/>
                    <w:szCs w:val="18"/>
                  </w:rPr>
                  <w:t>1920x4320</w:t>
                </w:r>
                <w:r>
                  <w:rPr>
                    <w:rFonts w:ascii="宋体" w:hAnsi="宋体" w:cs="宋体" w:hint="eastAsia"/>
                    <w:color w:val="000000"/>
                    <w:kern w:val="0"/>
                    <w:sz w:val="18"/>
                    <w:szCs w:val="18"/>
                  </w:rPr>
                  <w:t>等输出分辨率信号。（提供公安部出具的封面具有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24.</w:t>
                </w:r>
                <w:r>
                  <w:rPr>
                    <w:rFonts w:ascii="宋体" w:hAnsi="宋体" w:cs="宋体" w:hint="eastAsia"/>
                    <w:color w:val="000000"/>
                    <w:kern w:val="0"/>
                    <w:sz w:val="18"/>
                    <w:szCs w:val="18"/>
                  </w:rPr>
                  <w:t>投标产品的信号源采集后经过高速背板总线到输出显示所用平均时间应≤</w:t>
                </w:r>
                <w:r>
                  <w:rPr>
                    <w:rFonts w:ascii="宋体" w:hAnsi="宋体" w:cs="宋体" w:hint="eastAsia"/>
                    <w:color w:val="000000"/>
                    <w:kern w:val="0"/>
                    <w:sz w:val="18"/>
                    <w:szCs w:val="18"/>
                  </w:rPr>
                  <w:t>35ms</w:t>
                </w:r>
                <w:r>
                  <w:rPr>
                    <w:rFonts w:ascii="宋体" w:hAnsi="宋体" w:cs="宋体" w:hint="eastAsia"/>
                    <w:color w:val="000000"/>
                    <w:kern w:val="0"/>
                    <w:sz w:val="18"/>
                    <w:szCs w:val="18"/>
                  </w:rPr>
                  <w:t>；（提供公安部出具的封面具有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w:t>
                </w:r>
                <w:r>
                  <w:rPr>
                    <w:rFonts w:ascii="宋体" w:hAnsi="宋体" w:cs="宋体" w:hint="eastAsia"/>
                    <w:color w:val="000000"/>
                    <w:kern w:val="0"/>
                    <w:sz w:val="18"/>
                    <w:szCs w:val="18"/>
                  </w:rPr>
                  <w:t>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25.</w:t>
                </w:r>
                <w:r>
                  <w:rPr>
                    <w:rFonts w:ascii="宋体" w:hAnsi="宋体" w:cs="宋体" w:hint="eastAsia"/>
                    <w:color w:val="000000"/>
                    <w:kern w:val="0"/>
                    <w:sz w:val="18"/>
                    <w:szCs w:val="18"/>
                  </w:rPr>
                  <w:t>投标产品的图像切换时间＜</w:t>
                </w:r>
                <w:r>
                  <w:rPr>
                    <w:rFonts w:ascii="宋体" w:hAnsi="宋体" w:cs="宋体" w:hint="eastAsia"/>
                    <w:color w:val="000000"/>
                    <w:kern w:val="0"/>
                    <w:sz w:val="18"/>
                    <w:szCs w:val="18"/>
                  </w:rPr>
                  <w:t>20ms</w:t>
                </w:r>
                <w:r>
                  <w:rPr>
                    <w:rFonts w:ascii="宋体" w:hAnsi="宋体" w:cs="宋体" w:hint="eastAsia"/>
                    <w:color w:val="000000"/>
                    <w:kern w:val="0"/>
                    <w:sz w:val="18"/>
                    <w:szCs w:val="18"/>
                  </w:rPr>
                  <w:t>。（提供公安部出具的封面具有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26.</w:t>
                </w:r>
                <w:r>
                  <w:rPr>
                    <w:rFonts w:ascii="宋体" w:hAnsi="宋体" w:cs="宋体" w:hint="eastAsia"/>
                    <w:color w:val="000000"/>
                    <w:kern w:val="0"/>
                    <w:sz w:val="18"/>
                    <w:szCs w:val="18"/>
                  </w:rPr>
                  <w:t>投标产品支持解码中断时保留最后一帧的功能，解码板不同输出口以及跨解码板的输出口之间输出色彩无色差。（提供公安部出具的封面具有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27.</w:t>
                </w:r>
                <w:r>
                  <w:rPr>
                    <w:rFonts w:ascii="宋体" w:hAnsi="宋体" w:cs="宋体" w:hint="eastAsia"/>
                    <w:color w:val="000000"/>
                    <w:kern w:val="0"/>
                    <w:sz w:val="18"/>
                    <w:szCs w:val="18"/>
                  </w:rPr>
                  <w:t>投标产品应具备单台设备支持多个电视</w:t>
                </w:r>
                <w:proofErr w:type="gramStart"/>
                <w:r>
                  <w:rPr>
                    <w:rFonts w:ascii="宋体" w:hAnsi="宋体" w:cs="宋体" w:hint="eastAsia"/>
                    <w:color w:val="000000"/>
                    <w:kern w:val="0"/>
                    <w:sz w:val="18"/>
                    <w:szCs w:val="18"/>
                  </w:rPr>
                  <w:t>墙独立</w:t>
                </w:r>
                <w:proofErr w:type="gramEnd"/>
                <w:r>
                  <w:rPr>
                    <w:rFonts w:ascii="宋体" w:hAnsi="宋体" w:cs="宋体" w:hint="eastAsia"/>
                    <w:color w:val="000000"/>
                    <w:kern w:val="0"/>
                    <w:sz w:val="18"/>
                    <w:szCs w:val="18"/>
                  </w:rPr>
                  <w:t>配置以及场景的独立管理功能，支持场景复制，不同规格电视墙之间场景复制可以实现自动比例调整功能；还应支持镜像功能，一台设备进行电视</w:t>
                </w:r>
                <w:proofErr w:type="gramStart"/>
                <w:r>
                  <w:rPr>
                    <w:rFonts w:ascii="宋体" w:hAnsi="宋体" w:cs="宋体" w:hint="eastAsia"/>
                    <w:color w:val="000000"/>
                    <w:kern w:val="0"/>
                    <w:sz w:val="18"/>
                    <w:szCs w:val="18"/>
                  </w:rPr>
                  <w:t>墙操作</w:t>
                </w:r>
                <w:proofErr w:type="gramEnd"/>
                <w:r>
                  <w:rPr>
                    <w:rFonts w:ascii="宋体" w:hAnsi="宋体" w:cs="宋体" w:hint="eastAsia"/>
                    <w:color w:val="000000"/>
                    <w:kern w:val="0"/>
                    <w:sz w:val="18"/>
                    <w:szCs w:val="18"/>
                  </w:rPr>
                  <w:t>时，另一台设备可同时进行同样的操作。。（提供公安部出具的封面具有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w:t>
                </w:r>
                <w:r>
                  <w:rPr>
                    <w:rFonts w:ascii="宋体" w:hAnsi="宋体" w:cs="宋体" w:hint="eastAsia"/>
                    <w:color w:val="000000"/>
                    <w:kern w:val="0"/>
                    <w:sz w:val="18"/>
                    <w:szCs w:val="18"/>
                  </w:rPr>
                  <w:t>报告）</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28.</w:t>
                </w:r>
                <w:r>
                  <w:rPr>
                    <w:rFonts w:ascii="宋体" w:hAnsi="宋体" w:cs="宋体" w:hint="eastAsia"/>
                    <w:color w:val="000000"/>
                    <w:kern w:val="0"/>
                    <w:sz w:val="18"/>
                    <w:szCs w:val="18"/>
                  </w:rPr>
                  <w:t>投标产品配合热成像设备，支持热成像摄像机的解码以及热成像智能信息的显示功能。配合多目全景拼接设备，可实现全景画面和特写六画面显示功能；特写画面的分辨率不低于</w:t>
                </w:r>
                <w:r>
                  <w:rPr>
                    <w:rFonts w:ascii="宋体" w:hAnsi="宋体" w:cs="宋体" w:hint="eastAsia"/>
                    <w:color w:val="000000"/>
                    <w:kern w:val="0"/>
                    <w:sz w:val="18"/>
                    <w:szCs w:val="18"/>
                  </w:rPr>
                  <w:t>1280x720</w:t>
                </w:r>
                <w:r>
                  <w:rPr>
                    <w:rFonts w:ascii="宋体" w:hAnsi="宋体" w:cs="宋体" w:hint="eastAsia"/>
                    <w:color w:val="000000"/>
                    <w:kern w:val="0"/>
                    <w:sz w:val="18"/>
                    <w:szCs w:val="18"/>
                  </w:rPr>
                  <w:t>，支持手动区域特写，可以对指定区域内的视频进行显示功能。。（提供公安部出具的封面具有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29.</w:t>
                </w:r>
                <w:r>
                  <w:rPr>
                    <w:rFonts w:ascii="宋体" w:hAnsi="宋体" w:cs="宋体" w:hint="eastAsia"/>
                    <w:color w:val="000000"/>
                    <w:kern w:val="0"/>
                    <w:sz w:val="18"/>
                    <w:szCs w:val="18"/>
                  </w:rPr>
                  <w:t>投标产品应支持</w:t>
                </w:r>
                <w:proofErr w:type="gramStart"/>
                <w:r>
                  <w:rPr>
                    <w:rFonts w:ascii="宋体" w:hAnsi="宋体" w:cs="宋体" w:hint="eastAsia"/>
                    <w:color w:val="000000"/>
                    <w:kern w:val="0"/>
                    <w:sz w:val="18"/>
                    <w:szCs w:val="18"/>
                  </w:rPr>
                  <w:t>单路码流</w:t>
                </w:r>
                <w:proofErr w:type="gramEnd"/>
                <w:r>
                  <w:rPr>
                    <w:rFonts w:ascii="宋体" w:hAnsi="宋体" w:cs="宋体" w:hint="eastAsia"/>
                    <w:color w:val="000000"/>
                    <w:kern w:val="0"/>
                    <w:sz w:val="18"/>
                    <w:szCs w:val="18"/>
                  </w:rPr>
                  <w:t>中多轨道解码后融合成一路完整图像显示功能。（没有体现多轨道的不合格）。（提供公安部出具的封面具有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30.</w:t>
                </w:r>
                <w:r>
                  <w:rPr>
                    <w:rFonts w:ascii="宋体" w:hAnsi="宋体" w:cs="宋体" w:hint="eastAsia"/>
                    <w:color w:val="000000"/>
                    <w:kern w:val="0"/>
                    <w:sz w:val="18"/>
                    <w:szCs w:val="18"/>
                  </w:rPr>
                  <w:t>投标产品支持</w:t>
                </w:r>
                <w:r>
                  <w:rPr>
                    <w:rFonts w:ascii="宋体" w:hAnsi="宋体" w:cs="宋体" w:hint="eastAsia"/>
                    <w:color w:val="000000"/>
                    <w:kern w:val="0"/>
                    <w:sz w:val="18"/>
                    <w:szCs w:val="18"/>
                  </w:rPr>
                  <w:t>BMP</w:t>
                </w:r>
                <w:r>
                  <w:rPr>
                    <w:rFonts w:ascii="宋体" w:hAnsi="宋体" w:cs="宋体" w:hint="eastAsia"/>
                    <w:color w:val="000000"/>
                    <w:kern w:val="0"/>
                    <w:sz w:val="18"/>
                    <w:szCs w:val="18"/>
                  </w:rPr>
                  <w:t>、</w:t>
                </w:r>
                <w:r>
                  <w:rPr>
                    <w:rFonts w:ascii="宋体" w:hAnsi="宋体" w:cs="宋体" w:hint="eastAsia"/>
                    <w:color w:val="000000"/>
                    <w:kern w:val="0"/>
                    <w:sz w:val="18"/>
                    <w:szCs w:val="18"/>
                  </w:rPr>
                  <w:t>JPEG</w:t>
                </w:r>
                <w:r>
                  <w:rPr>
                    <w:rFonts w:ascii="宋体" w:hAnsi="宋体" w:cs="宋体" w:hint="eastAsia"/>
                    <w:color w:val="000000"/>
                    <w:kern w:val="0"/>
                    <w:sz w:val="18"/>
                    <w:szCs w:val="18"/>
                  </w:rPr>
                  <w:t>等格式的底图上传，支持底图轮巡</w:t>
                </w:r>
                <w:r>
                  <w:rPr>
                    <w:rFonts w:ascii="宋体" w:hAnsi="宋体" w:cs="宋体" w:hint="eastAsia"/>
                    <w:color w:val="000000"/>
                    <w:kern w:val="0"/>
                    <w:sz w:val="18"/>
                    <w:szCs w:val="18"/>
                  </w:rPr>
                  <w:t>，底图数量</w:t>
                </w:r>
                <w:proofErr w:type="gramStart"/>
                <w:r>
                  <w:rPr>
                    <w:rFonts w:ascii="宋体" w:hAnsi="宋体" w:cs="宋体" w:hint="eastAsia"/>
                    <w:color w:val="000000"/>
                    <w:kern w:val="0"/>
                    <w:sz w:val="18"/>
                    <w:szCs w:val="18"/>
                  </w:rPr>
                  <w:t>及轮巡时间</w:t>
                </w:r>
                <w:proofErr w:type="gramEnd"/>
                <w:r>
                  <w:rPr>
                    <w:rFonts w:ascii="宋体" w:hAnsi="宋体" w:cs="宋体" w:hint="eastAsia"/>
                    <w:color w:val="000000"/>
                    <w:kern w:val="0"/>
                    <w:sz w:val="18"/>
                    <w:szCs w:val="18"/>
                  </w:rPr>
                  <w:t>可设置；并支持在底图上拼接、漫游、开窗显示，底图分辨率可达</w:t>
                </w:r>
                <w:r>
                  <w:rPr>
                    <w:rFonts w:ascii="宋体" w:hAnsi="宋体" w:cs="宋体" w:hint="eastAsia"/>
                    <w:color w:val="000000"/>
                    <w:kern w:val="0"/>
                    <w:sz w:val="18"/>
                    <w:szCs w:val="18"/>
                  </w:rPr>
                  <w:t>20000x14000</w:t>
                </w:r>
                <w:r>
                  <w:rPr>
                    <w:rFonts w:ascii="宋体" w:hAnsi="宋体" w:cs="宋体" w:hint="eastAsia"/>
                    <w:color w:val="000000"/>
                    <w:kern w:val="0"/>
                    <w:sz w:val="18"/>
                    <w:szCs w:val="18"/>
                  </w:rPr>
                  <w:t>（分辨率达不到要求的不合格）。（提供公安部出具的封面具有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标志的报告）</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6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视频综合平台</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视频综合平台输入板：支持</w:t>
                </w:r>
                <w:r>
                  <w:rPr>
                    <w:rFonts w:ascii="宋体" w:hAnsi="宋体" w:cs="宋体" w:hint="eastAsia"/>
                    <w:color w:val="000000"/>
                    <w:kern w:val="0"/>
                    <w:sz w:val="18"/>
                    <w:szCs w:val="18"/>
                  </w:rPr>
                  <w:t xml:space="preserve"> 4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VGA </w:t>
                </w:r>
                <w:r>
                  <w:rPr>
                    <w:rFonts w:ascii="宋体" w:hAnsi="宋体" w:cs="宋体" w:hint="eastAsia"/>
                    <w:color w:val="000000"/>
                    <w:kern w:val="0"/>
                    <w:sz w:val="18"/>
                    <w:szCs w:val="18"/>
                  </w:rPr>
                  <w:t>信号接入，</w:t>
                </w:r>
                <w:r>
                  <w:rPr>
                    <w:rFonts w:ascii="宋体" w:hAnsi="宋体" w:cs="宋体" w:hint="eastAsia"/>
                    <w:color w:val="000000"/>
                    <w:kern w:val="0"/>
                    <w:sz w:val="18"/>
                    <w:szCs w:val="18"/>
                  </w:rPr>
                  <w:t xml:space="preserve">VGA </w:t>
                </w:r>
                <w:r>
                  <w:rPr>
                    <w:rFonts w:ascii="宋体" w:hAnsi="宋体" w:cs="宋体" w:hint="eastAsia"/>
                    <w:color w:val="000000"/>
                    <w:kern w:val="0"/>
                    <w:sz w:val="18"/>
                    <w:szCs w:val="18"/>
                  </w:rPr>
                  <w:t>编码输入板，支持</w:t>
                </w:r>
                <w:r>
                  <w:rPr>
                    <w:rFonts w:ascii="宋体" w:hAnsi="宋体" w:cs="宋体" w:hint="eastAsia"/>
                    <w:color w:val="000000"/>
                    <w:kern w:val="0"/>
                    <w:sz w:val="18"/>
                    <w:szCs w:val="18"/>
                  </w:rPr>
                  <w:t xml:space="preserve"> H264 </w:t>
                </w:r>
                <w:r>
                  <w:rPr>
                    <w:rFonts w:ascii="宋体" w:hAnsi="宋体" w:cs="宋体" w:hint="eastAsia"/>
                    <w:color w:val="000000"/>
                    <w:kern w:val="0"/>
                    <w:sz w:val="18"/>
                    <w:szCs w:val="18"/>
                  </w:rPr>
                  <w:t>编码，支持</w:t>
                </w:r>
                <w:r>
                  <w:rPr>
                    <w:rFonts w:ascii="宋体" w:hAnsi="宋体" w:cs="宋体" w:hint="eastAsia"/>
                    <w:color w:val="000000"/>
                    <w:kern w:val="0"/>
                    <w:sz w:val="18"/>
                    <w:szCs w:val="18"/>
                  </w:rPr>
                  <w:t xml:space="preserve"> Smart264 </w:t>
                </w:r>
                <w:r>
                  <w:rPr>
                    <w:rFonts w:ascii="宋体" w:hAnsi="宋体" w:cs="宋体" w:hint="eastAsia"/>
                    <w:color w:val="000000"/>
                    <w:kern w:val="0"/>
                    <w:sz w:val="18"/>
                    <w:szCs w:val="18"/>
                  </w:rPr>
                  <w:t>编码</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26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视频综合平台</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视频综合平台输出板：</w:t>
                </w:r>
                <w:r>
                  <w:rPr>
                    <w:rFonts w:ascii="宋体" w:hAnsi="宋体" w:cs="宋体" w:hint="eastAsia"/>
                    <w:color w:val="000000"/>
                    <w:kern w:val="0"/>
                    <w:sz w:val="18"/>
                    <w:szCs w:val="18"/>
                  </w:rPr>
                  <w:t>DVI</w:t>
                </w:r>
                <w:r>
                  <w:rPr>
                    <w:rFonts w:ascii="宋体" w:hAnsi="宋体" w:cs="宋体" w:hint="eastAsia"/>
                    <w:color w:val="000000"/>
                    <w:kern w:val="0"/>
                    <w:sz w:val="18"/>
                    <w:szCs w:val="18"/>
                  </w:rPr>
                  <w:t>接口输出</w:t>
                </w:r>
                <w:r>
                  <w:rPr>
                    <w:rFonts w:ascii="宋体" w:hAnsi="宋体" w:cs="宋体" w:hint="eastAsia"/>
                    <w:color w:val="000000"/>
                    <w:kern w:val="0"/>
                    <w:sz w:val="18"/>
                    <w:szCs w:val="18"/>
                  </w:rPr>
                  <w:t>265</w:t>
                </w:r>
                <w:r>
                  <w:rPr>
                    <w:rFonts w:ascii="宋体" w:hAnsi="宋体" w:cs="宋体" w:hint="eastAsia"/>
                    <w:color w:val="000000"/>
                    <w:kern w:val="0"/>
                    <w:sz w:val="18"/>
                    <w:szCs w:val="18"/>
                  </w:rPr>
                  <w:t>解码板，支持</w:t>
                </w:r>
                <w:r>
                  <w:rPr>
                    <w:rFonts w:ascii="宋体" w:hAnsi="宋体" w:cs="宋体" w:hint="eastAsia"/>
                    <w:color w:val="000000"/>
                    <w:kern w:val="0"/>
                    <w:sz w:val="18"/>
                    <w:szCs w:val="18"/>
                  </w:rPr>
                  <w:t>4</w:t>
                </w:r>
                <w:r>
                  <w:rPr>
                    <w:rFonts w:ascii="宋体" w:hAnsi="宋体" w:cs="宋体" w:hint="eastAsia"/>
                    <w:color w:val="000000"/>
                    <w:kern w:val="0"/>
                    <w:sz w:val="18"/>
                    <w:szCs w:val="18"/>
                  </w:rPr>
                  <w:t>路</w:t>
                </w:r>
                <w:r>
                  <w:rPr>
                    <w:rFonts w:ascii="宋体" w:hAnsi="宋体" w:cs="宋体" w:hint="eastAsia"/>
                    <w:color w:val="000000"/>
                    <w:kern w:val="0"/>
                    <w:sz w:val="18"/>
                    <w:szCs w:val="18"/>
                  </w:rPr>
                  <w:t>DVI</w:t>
                </w:r>
                <w:r>
                  <w:rPr>
                    <w:rFonts w:ascii="宋体" w:hAnsi="宋体" w:cs="宋体" w:hint="eastAsia"/>
                    <w:color w:val="000000"/>
                    <w:kern w:val="0"/>
                    <w:sz w:val="18"/>
                    <w:szCs w:val="18"/>
                  </w:rPr>
                  <w:t>信号输出，支持解码</w:t>
                </w:r>
                <w:r>
                  <w:rPr>
                    <w:rFonts w:ascii="宋体" w:hAnsi="宋体" w:cs="宋体" w:hint="eastAsia"/>
                    <w:color w:val="000000"/>
                    <w:kern w:val="0"/>
                    <w:sz w:val="18"/>
                    <w:szCs w:val="18"/>
                  </w:rPr>
                  <w:t>2</w:t>
                </w:r>
                <w:r>
                  <w:rPr>
                    <w:rFonts w:ascii="宋体" w:hAnsi="宋体" w:cs="宋体" w:hint="eastAsia"/>
                    <w:color w:val="000000"/>
                    <w:kern w:val="0"/>
                    <w:sz w:val="18"/>
                    <w:szCs w:val="18"/>
                  </w:rPr>
                  <w:t>路</w:t>
                </w:r>
                <w:r>
                  <w:rPr>
                    <w:rFonts w:ascii="宋体" w:hAnsi="宋体" w:cs="宋体" w:hint="eastAsia"/>
                    <w:color w:val="000000"/>
                    <w:kern w:val="0"/>
                    <w:sz w:val="18"/>
                    <w:szCs w:val="18"/>
                  </w:rPr>
                  <w:t>2400W@25fps</w:t>
                </w:r>
                <w:r>
                  <w:rPr>
                    <w:rFonts w:ascii="宋体" w:hAnsi="宋体" w:cs="宋体" w:hint="eastAsia"/>
                    <w:color w:val="000000"/>
                    <w:kern w:val="0"/>
                    <w:sz w:val="18"/>
                    <w:szCs w:val="18"/>
                  </w:rPr>
                  <w:t>、或</w:t>
                </w:r>
                <w:r>
                  <w:rPr>
                    <w:rFonts w:ascii="宋体" w:hAnsi="宋体" w:cs="宋体" w:hint="eastAsia"/>
                    <w:color w:val="000000"/>
                    <w:kern w:val="0"/>
                    <w:sz w:val="18"/>
                    <w:szCs w:val="18"/>
                  </w:rPr>
                  <w:t>4</w:t>
                </w:r>
                <w:r>
                  <w:rPr>
                    <w:rFonts w:ascii="宋体" w:hAnsi="宋体" w:cs="宋体" w:hint="eastAsia"/>
                    <w:color w:val="000000"/>
                    <w:kern w:val="0"/>
                    <w:sz w:val="18"/>
                    <w:szCs w:val="18"/>
                  </w:rPr>
                  <w:t>路</w:t>
                </w:r>
                <w:r>
                  <w:rPr>
                    <w:rFonts w:ascii="宋体" w:hAnsi="宋体" w:cs="宋体" w:hint="eastAsia"/>
                    <w:color w:val="000000"/>
                    <w:kern w:val="0"/>
                    <w:sz w:val="18"/>
                    <w:szCs w:val="18"/>
                  </w:rPr>
                  <w:t>1200W@25fps</w:t>
                </w:r>
                <w:r>
                  <w:rPr>
                    <w:rFonts w:ascii="宋体" w:hAnsi="宋体" w:cs="宋体" w:hint="eastAsia"/>
                    <w:color w:val="000000"/>
                    <w:kern w:val="0"/>
                    <w:sz w:val="18"/>
                    <w:szCs w:val="18"/>
                  </w:rPr>
                  <w:t>、或</w:t>
                </w:r>
                <w:r>
                  <w:rPr>
                    <w:rFonts w:ascii="宋体" w:hAnsi="宋体" w:cs="宋体" w:hint="eastAsia"/>
                    <w:color w:val="000000"/>
                    <w:kern w:val="0"/>
                    <w:sz w:val="18"/>
                    <w:szCs w:val="18"/>
                  </w:rPr>
                  <w:t>8</w:t>
                </w:r>
                <w:r>
                  <w:rPr>
                    <w:rFonts w:ascii="宋体" w:hAnsi="宋体" w:cs="宋体" w:hint="eastAsia"/>
                    <w:color w:val="000000"/>
                    <w:kern w:val="0"/>
                    <w:sz w:val="18"/>
                    <w:szCs w:val="18"/>
                  </w:rPr>
                  <w:t>路</w:t>
                </w:r>
                <w:r>
                  <w:rPr>
                    <w:rFonts w:ascii="宋体" w:hAnsi="宋体" w:cs="宋体" w:hint="eastAsia"/>
                    <w:color w:val="000000"/>
                    <w:kern w:val="0"/>
                    <w:sz w:val="18"/>
                    <w:szCs w:val="18"/>
                  </w:rPr>
                  <w:t>800W@25fps</w:t>
                </w:r>
                <w:r>
                  <w:rPr>
                    <w:rFonts w:ascii="宋体" w:hAnsi="宋体" w:cs="宋体" w:hint="eastAsia"/>
                    <w:color w:val="000000"/>
                    <w:kern w:val="0"/>
                    <w:sz w:val="18"/>
                    <w:szCs w:val="18"/>
                  </w:rPr>
                  <w:t>、或</w:t>
                </w:r>
                <w:r>
                  <w:rPr>
                    <w:rFonts w:ascii="宋体" w:hAnsi="宋体" w:cs="宋体" w:hint="eastAsia"/>
                    <w:color w:val="000000"/>
                    <w:kern w:val="0"/>
                    <w:sz w:val="18"/>
                    <w:szCs w:val="18"/>
                  </w:rPr>
                  <w:t>16</w:t>
                </w:r>
                <w:r>
                  <w:rPr>
                    <w:rFonts w:ascii="宋体" w:hAnsi="宋体" w:cs="宋体" w:hint="eastAsia"/>
                    <w:color w:val="000000"/>
                    <w:kern w:val="0"/>
                    <w:sz w:val="18"/>
                    <w:szCs w:val="18"/>
                  </w:rPr>
                  <w:t>路</w:t>
                </w:r>
                <w:r>
                  <w:rPr>
                    <w:rFonts w:ascii="宋体" w:hAnsi="宋体" w:cs="宋体" w:hint="eastAsia"/>
                    <w:color w:val="000000"/>
                    <w:kern w:val="0"/>
                    <w:sz w:val="18"/>
                    <w:szCs w:val="18"/>
                  </w:rPr>
                  <w:t>400W@25fps</w:t>
                </w:r>
                <w:r>
                  <w:rPr>
                    <w:rFonts w:ascii="宋体" w:hAnsi="宋体" w:cs="宋体" w:hint="eastAsia"/>
                    <w:color w:val="000000"/>
                    <w:kern w:val="0"/>
                    <w:sz w:val="18"/>
                    <w:szCs w:val="18"/>
                  </w:rPr>
                  <w:t>、或</w:t>
                </w:r>
                <w:r>
                  <w:rPr>
                    <w:rFonts w:ascii="宋体" w:hAnsi="宋体" w:cs="宋体" w:hint="eastAsia"/>
                    <w:color w:val="000000"/>
                    <w:kern w:val="0"/>
                    <w:sz w:val="18"/>
                    <w:szCs w:val="18"/>
                  </w:rPr>
                  <w:t xml:space="preserve"> 32</w:t>
                </w:r>
                <w:r>
                  <w:rPr>
                    <w:rFonts w:ascii="宋体" w:hAnsi="宋体" w:cs="宋体" w:hint="eastAsia"/>
                    <w:color w:val="000000"/>
                    <w:kern w:val="0"/>
                    <w:sz w:val="18"/>
                    <w:szCs w:val="18"/>
                  </w:rPr>
                  <w:t>路</w:t>
                </w:r>
                <w:r>
                  <w:rPr>
                    <w:rFonts w:ascii="宋体" w:hAnsi="宋体" w:cs="宋体" w:hint="eastAsia"/>
                    <w:color w:val="000000"/>
                    <w:kern w:val="0"/>
                    <w:sz w:val="18"/>
                    <w:szCs w:val="18"/>
                  </w:rPr>
                  <w:t>200W@25fps</w:t>
                </w:r>
                <w:r>
                  <w:rPr>
                    <w:rFonts w:ascii="宋体" w:hAnsi="宋体" w:cs="宋体" w:hint="eastAsia"/>
                    <w:color w:val="000000"/>
                    <w:kern w:val="0"/>
                    <w:sz w:val="18"/>
                    <w:szCs w:val="18"/>
                  </w:rPr>
                  <w:t>，或</w:t>
                </w:r>
                <w:r>
                  <w:rPr>
                    <w:rFonts w:ascii="宋体" w:hAnsi="宋体" w:cs="宋体" w:hint="eastAsia"/>
                    <w:color w:val="000000"/>
                    <w:kern w:val="0"/>
                    <w:sz w:val="18"/>
                    <w:szCs w:val="18"/>
                  </w:rPr>
                  <w:t>64</w:t>
                </w:r>
                <w:r>
                  <w:rPr>
                    <w:rFonts w:ascii="宋体" w:hAnsi="宋体" w:cs="宋体" w:hint="eastAsia"/>
                    <w:color w:val="000000"/>
                    <w:kern w:val="0"/>
                    <w:sz w:val="18"/>
                    <w:szCs w:val="18"/>
                  </w:rPr>
                  <w:t>路</w:t>
                </w:r>
                <w:r>
                  <w:rPr>
                    <w:rFonts w:ascii="宋体" w:hAnsi="宋体" w:cs="宋体" w:hint="eastAsia"/>
                    <w:color w:val="000000"/>
                    <w:kern w:val="0"/>
                    <w:sz w:val="18"/>
                    <w:szCs w:val="18"/>
                  </w:rPr>
                  <w:t>720P@25fps</w:t>
                </w:r>
                <w:r>
                  <w:rPr>
                    <w:rFonts w:ascii="宋体" w:hAnsi="宋体" w:cs="宋体" w:hint="eastAsia"/>
                    <w:color w:val="000000"/>
                    <w:kern w:val="0"/>
                    <w:sz w:val="18"/>
                    <w:szCs w:val="18"/>
                  </w:rPr>
                  <w:t>及以下分辨率。支持</w:t>
                </w:r>
                <w:r>
                  <w:rPr>
                    <w:rFonts w:ascii="宋体" w:hAnsi="宋体" w:cs="宋体" w:hint="eastAsia"/>
                    <w:color w:val="000000"/>
                    <w:kern w:val="0"/>
                    <w:sz w:val="18"/>
                    <w:szCs w:val="18"/>
                  </w:rPr>
                  <w:t>1080p</w:t>
                </w:r>
                <w:r>
                  <w:rPr>
                    <w:rFonts w:ascii="宋体" w:hAnsi="宋体" w:cs="宋体" w:hint="eastAsia"/>
                    <w:color w:val="000000"/>
                    <w:kern w:val="0"/>
                    <w:sz w:val="18"/>
                    <w:szCs w:val="18"/>
                  </w:rPr>
                  <w:t>及以下标准分辨率输出</w:t>
                </w:r>
                <w:r>
                  <w:rPr>
                    <w:rFonts w:ascii="宋体" w:hAnsi="宋体" w:cs="宋体" w:hint="eastAsia"/>
                    <w:color w:val="000000"/>
                    <w:kern w:val="0"/>
                    <w:sz w:val="18"/>
                    <w:szCs w:val="18"/>
                  </w:rPr>
                  <w:t>.</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窗口封堵</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窗口封堵加固</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背景墙</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背景墙拆除、恢复</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控制电脑</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品牌电脑</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机柜</w:t>
                </w:r>
              </w:p>
            </w:tc>
            <w:tc>
              <w:tcPr>
                <w:tcW w:w="29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1m*0.6m*0.6m</w:t>
                </w:r>
              </w:p>
            </w:tc>
            <w:tc>
              <w:tcPr>
                <w:tcW w:w="5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bl>
        <w:p w:rsidR="007360FB" w:rsidRDefault="00004C68" w:rsidP="007360FB">
          <w:pPr>
            <w:spacing w:line="360" w:lineRule="auto"/>
            <w:rPr>
              <w:rFonts w:ascii="仿宋_GB2312" w:eastAsia="仿宋_GB2312" w:hAnsi="仿宋_GB2312" w:cs="仿宋_GB2312"/>
              <w:szCs w:val="21"/>
            </w:rPr>
          </w:pPr>
        </w:p>
        <w:p w:rsidR="007360FB" w:rsidRDefault="00004C68" w:rsidP="007360FB">
          <w:pPr>
            <w:spacing w:line="360" w:lineRule="auto"/>
            <w:rPr>
              <w:rFonts w:ascii="仿宋_GB2312" w:eastAsia="仿宋_GB2312" w:hAnsi="仿宋_GB2312" w:cs="仿宋_GB2312"/>
              <w:szCs w:val="21"/>
            </w:rPr>
          </w:pPr>
        </w:p>
        <w:p w:rsidR="007360FB" w:rsidRDefault="00004C68" w:rsidP="007360FB">
          <w:pPr>
            <w:spacing w:line="360" w:lineRule="auto"/>
            <w:rPr>
              <w:rFonts w:ascii="仿宋_GB2312" w:eastAsia="仿宋_GB2312" w:hAnsi="仿宋_GB2312" w:cs="仿宋_GB2312"/>
              <w:szCs w:val="21"/>
            </w:rPr>
          </w:pPr>
        </w:p>
        <w:p w:rsidR="007360FB" w:rsidRDefault="00004C68" w:rsidP="007360FB">
          <w:pPr>
            <w:spacing w:line="360" w:lineRule="auto"/>
            <w:rPr>
              <w:rFonts w:ascii="仿宋_GB2312" w:eastAsia="仿宋_GB2312" w:hAnsi="仿宋_GB2312" w:cs="仿宋_GB2312"/>
              <w:szCs w:val="21"/>
            </w:rPr>
          </w:pPr>
        </w:p>
        <w:p w:rsidR="007360FB" w:rsidRDefault="00004C68" w:rsidP="007360FB">
          <w:pPr>
            <w:spacing w:line="360" w:lineRule="auto"/>
            <w:jc w:val="center"/>
            <w:rPr>
              <w:rFonts w:ascii="仿宋_GB2312" w:eastAsia="仿宋_GB2312" w:hAnsi="仿宋_GB2312" w:cs="仿宋_GB2312"/>
              <w:szCs w:val="21"/>
            </w:rPr>
          </w:pPr>
          <w:r>
            <w:rPr>
              <w:rFonts w:ascii="宋体" w:hAnsi="宋体" w:cs="宋体" w:hint="eastAsia"/>
              <w:b/>
              <w:color w:val="000000"/>
              <w:kern w:val="0"/>
              <w:sz w:val="28"/>
              <w:szCs w:val="28"/>
            </w:rPr>
            <w:t>四楼会议室扩声系统建设工程</w:t>
          </w:r>
        </w:p>
        <w:tbl>
          <w:tblPr>
            <w:tblW w:w="4998" w:type="pct"/>
            <w:tblCellMar>
              <w:left w:w="0" w:type="dxa"/>
              <w:right w:w="0" w:type="dxa"/>
            </w:tblCellMar>
            <w:tblLook w:val="0000" w:firstRow="0" w:lastRow="0" w:firstColumn="0" w:lastColumn="0" w:noHBand="0" w:noVBand="0"/>
          </w:tblPr>
          <w:tblGrid>
            <w:gridCol w:w="727"/>
            <w:gridCol w:w="1577"/>
            <w:gridCol w:w="5162"/>
            <w:gridCol w:w="741"/>
            <w:gridCol w:w="720"/>
          </w:tblGrid>
          <w:tr w:rsidR="007360FB" w:rsidTr="00C616CC">
            <w:trPr>
              <w:trHeight w:val="380"/>
            </w:trPr>
            <w:tc>
              <w:tcPr>
                <w:tcW w:w="40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88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89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0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319"/>
            </w:trPr>
            <w:tc>
              <w:tcPr>
                <w:tcW w:w="40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88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289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1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0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1352"/>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会议系统主机</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5GHz</w:t>
                </w:r>
                <w:r>
                  <w:rPr>
                    <w:rFonts w:ascii="宋体" w:hAnsi="宋体" w:cs="宋体" w:hint="eastAsia"/>
                    <w:color w:val="000000"/>
                    <w:kern w:val="0"/>
                    <w:sz w:val="18"/>
                    <w:szCs w:val="18"/>
                  </w:rPr>
                  <w:t>的通信频段，拥有更强的抗干扰能力，提供更大的带宽和传输速度，并不受移动电话和其他</w:t>
                </w:r>
                <w:proofErr w:type="gramStart"/>
                <w:r>
                  <w:rPr>
                    <w:rFonts w:ascii="宋体" w:hAnsi="宋体" w:cs="宋体" w:hint="eastAsia"/>
                    <w:color w:val="000000"/>
                    <w:kern w:val="0"/>
                    <w:sz w:val="18"/>
                    <w:szCs w:val="18"/>
                  </w:rPr>
                  <w:t>蓝牙设备</w:t>
                </w:r>
                <w:proofErr w:type="gramEnd"/>
                <w:r>
                  <w:rPr>
                    <w:rFonts w:ascii="宋体" w:hAnsi="宋体" w:cs="宋体" w:hint="eastAsia"/>
                    <w:color w:val="000000"/>
                    <w:kern w:val="0"/>
                    <w:sz w:val="18"/>
                    <w:szCs w:val="18"/>
                  </w:rPr>
                  <w:t>干扰，确保实现最佳的信号接收。采用</w:t>
                </w:r>
                <w:r>
                  <w:rPr>
                    <w:rFonts w:ascii="宋体" w:hAnsi="宋体" w:cs="宋体" w:hint="eastAsia"/>
                    <w:color w:val="000000"/>
                    <w:kern w:val="0"/>
                    <w:sz w:val="18"/>
                    <w:szCs w:val="18"/>
                  </w:rPr>
                  <w:t>128</w:t>
                </w:r>
                <w:r>
                  <w:rPr>
                    <w:rFonts w:ascii="宋体" w:hAnsi="宋体" w:cs="宋体" w:hint="eastAsia"/>
                    <w:color w:val="000000"/>
                    <w:kern w:val="0"/>
                    <w:sz w:val="18"/>
                    <w:szCs w:val="18"/>
                  </w:rPr>
                  <w:t>位</w:t>
                </w:r>
                <w:r>
                  <w:rPr>
                    <w:rFonts w:ascii="宋体" w:hAnsi="宋体" w:cs="宋体" w:hint="eastAsia"/>
                    <w:color w:val="000000"/>
                    <w:kern w:val="0"/>
                    <w:sz w:val="18"/>
                    <w:szCs w:val="18"/>
                  </w:rPr>
                  <w:t>AES</w:t>
                </w:r>
                <w:r>
                  <w:rPr>
                    <w:rFonts w:ascii="宋体" w:hAnsi="宋体" w:cs="宋体" w:hint="eastAsia"/>
                    <w:color w:val="000000"/>
                    <w:kern w:val="0"/>
                    <w:sz w:val="18"/>
                    <w:szCs w:val="18"/>
                  </w:rPr>
                  <w:t>加密技术，支持</w:t>
                </w:r>
                <w:r>
                  <w:rPr>
                    <w:rFonts w:ascii="宋体" w:hAnsi="宋体" w:cs="宋体" w:hint="eastAsia"/>
                    <w:color w:val="000000"/>
                    <w:kern w:val="0"/>
                    <w:sz w:val="18"/>
                    <w:szCs w:val="18"/>
                  </w:rPr>
                  <w:t>WPA/WPA2</w:t>
                </w:r>
                <w:r>
                  <w:rPr>
                    <w:rFonts w:ascii="宋体" w:hAnsi="宋体" w:cs="宋体" w:hint="eastAsia"/>
                    <w:color w:val="000000"/>
                    <w:kern w:val="0"/>
                    <w:sz w:val="18"/>
                    <w:szCs w:val="18"/>
                  </w:rPr>
                  <w:t>无线安全技术，防止窃听和非授权访问，提供更高的会议系统机密性。</w:t>
                </w:r>
                <w:r>
                  <w:rPr>
                    <w:rFonts w:ascii="宋体" w:hAnsi="宋体" w:cs="宋体" w:hint="eastAsia"/>
                    <w:color w:val="000000"/>
                    <w:kern w:val="0"/>
                    <w:sz w:val="18"/>
                    <w:szCs w:val="18"/>
                  </w:rPr>
                  <w:br/>
                  <w:t>2.</w:t>
                </w:r>
                <w:r>
                  <w:rPr>
                    <w:rFonts w:ascii="宋体" w:hAnsi="宋体" w:cs="宋体" w:hint="eastAsia"/>
                    <w:color w:val="000000"/>
                    <w:kern w:val="0"/>
                    <w:sz w:val="18"/>
                    <w:szCs w:val="18"/>
                  </w:rPr>
                  <w:t>内置高性能双</w:t>
                </w:r>
                <w:r>
                  <w:rPr>
                    <w:rFonts w:ascii="宋体" w:hAnsi="宋体" w:cs="宋体" w:hint="eastAsia"/>
                    <w:color w:val="000000"/>
                    <w:kern w:val="0"/>
                    <w:sz w:val="18"/>
                    <w:szCs w:val="18"/>
                  </w:rPr>
                  <w:t>CPU</w:t>
                </w:r>
                <w:r>
                  <w:rPr>
                    <w:rFonts w:ascii="宋体" w:hAnsi="宋体" w:cs="宋体" w:hint="eastAsia"/>
                    <w:color w:val="000000"/>
                    <w:kern w:val="0"/>
                    <w:sz w:val="18"/>
                    <w:szCs w:val="18"/>
                  </w:rPr>
                  <w:t>处理器，支持</w:t>
                </w:r>
                <w:r>
                  <w:rPr>
                    <w:rFonts w:ascii="宋体" w:hAnsi="宋体" w:cs="宋体" w:hint="eastAsia"/>
                    <w:color w:val="000000"/>
                    <w:kern w:val="0"/>
                    <w:sz w:val="18"/>
                    <w:szCs w:val="18"/>
                  </w:rPr>
                  <w:t>8KHz</w:t>
                </w:r>
                <w:r>
                  <w:rPr>
                    <w:rFonts w:ascii="宋体" w:hAnsi="宋体" w:cs="宋体" w:hint="eastAsia"/>
                    <w:color w:val="000000"/>
                    <w:kern w:val="0"/>
                    <w:sz w:val="18"/>
                    <w:szCs w:val="18"/>
                  </w:rPr>
                  <w:t>至</w:t>
                </w:r>
                <w:r>
                  <w:rPr>
                    <w:rFonts w:ascii="宋体" w:hAnsi="宋体" w:cs="宋体" w:hint="eastAsia"/>
                    <w:color w:val="000000"/>
                    <w:kern w:val="0"/>
                    <w:sz w:val="18"/>
                    <w:szCs w:val="18"/>
                  </w:rPr>
                  <w:t>96KHz</w:t>
                </w:r>
                <w:r>
                  <w:rPr>
                    <w:rFonts w:ascii="宋体" w:hAnsi="宋体" w:cs="宋体" w:hint="eastAsia"/>
                    <w:color w:val="000000"/>
                    <w:kern w:val="0"/>
                    <w:sz w:val="18"/>
                    <w:szCs w:val="18"/>
                  </w:rPr>
                  <w:t>范围内的采样速率，并支持数字音量控制。</w:t>
                </w:r>
                <w:r>
                  <w:rPr>
                    <w:rFonts w:ascii="宋体" w:hAnsi="宋体" w:cs="宋体" w:hint="eastAsia"/>
                    <w:color w:val="000000"/>
                    <w:kern w:val="0"/>
                    <w:sz w:val="18"/>
                    <w:szCs w:val="18"/>
                  </w:rPr>
                  <w:br/>
                </w:r>
                <w:r>
                  <w:rPr>
                    <w:rFonts w:ascii="宋体" w:hAnsi="宋体" w:cs="宋体" w:hint="eastAsia"/>
                    <w:color w:val="000000"/>
                    <w:kern w:val="0"/>
                    <w:sz w:val="18"/>
                    <w:szCs w:val="18"/>
                  </w:rPr>
                  <w:t>3.</w:t>
                </w:r>
                <w:r>
                  <w:rPr>
                    <w:rFonts w:ascii="宋体" w:hAnsi="宋体" w:cs="宋体" w:hint="eastAsia"/>
                    <w:color w:val="000000"/>
                    <w:kern w:val="0"/>
                    <w:sz w:val="18"/>
                    <w:szCs w:val="18"/>
                  </w:rPr>
                  <w:t>具有≥</w:t>
                </w:r>
                <w:r>
                  <w:rPr>
                    <w:rFonts w:ascii="宋体" w:hAnsi="宋体" w:cs="宋体" w:hint="eastAsia"/>
                    <w:color w:val="000000"/>
                    <w:kern w:val="0"/>
                    <w:sz w:val="18"/>
                    <w:szCs w:val="18"/>
                  </w:rPr>
                  <w:t>4.3</w:t>
                </w:r>
                <w:r>
                  <w:rPr>
                    <w:rFonts w:ascii="宋体" w:hAnsi="宋体" w:cs="宋体" w:hint="eastAsia"/>
                    <w:color w:val="000000"/>
                    <w:kern w:val="0"/>
                    <w:sz w:val="18"/>
                    <w:szCs w:val="18"/>
                  </w:rPr>
                  <w:t>英寸触摸屏，具有</w:t>
                </w:r>
                <w:r>
                  <w:rPr>
                    <w:rFonts w:ascii="宋体" w:hAnsi="宋体" w:cs="宋体" w:hint="eastAsia"/>
                    <w:color w:val="000000"/>
                    <w:kern w:val="0"/>
                    <w:sz w:val="18"/>
                    <w:szCs w:val="18"/>
                  </w:rPr>
                  <w:t>WIFI</w:t>
                </w:r>
                <w:r>
                  <w:rPr>
                    <w:rFonts w:ascii="宋体" w:hAnsi="宋体" w:cs="宋体" w:hint="eastAsia"/>
                    <w:color w:val="000000"/>
                    <w:kern w:val="0"/>
                    <w:sz w:val="18"/>
                    <w:szCs w:val="18"/>
                  </w:rPr>
                  <w:t>网络接口，可以通过连接</w:t>
                </w:r>
                <w:r>
                  <w:rPr>
                    <w:rFonts w:ascii="宋体" w:hAnsi="宋体" w:cs="宋体" w:hint="eastAsia"/>
                    <w:color w:val="000000"/>
                    <w:kern w:val="0"/>
                    <w:sz w:val="18"/>
                    <w:szCs w:val="18"/>
                  </w:rPr>
                  <w:t>POE</w:t>
                </w:r>
                <w:r>
                  <w:rPr>
                    <w:rFonts w:ascii="宋体" w:hAnsi="宋体" w:cs="宋体" w:hint="eastAsia"/>
                    <w:color w:val="000000"/>
                    <w:kern w:val="0"/>
                    <w:sz w:val="18"/>
                    <w:szCs w:val="18"/>
                  </w:rPr>
                  <w:t>网络交换机扩充无线</w:t>
                </w:r>
                <w:r>
                  <w:rPr>
                    <w:rFonts w:ascii="宋体" w:hAnsi="宋体" w:cs="宋体" w:hint="eastAsia"/>
                    <w:color w:val="000000"/>
                    <w:kern w:val="0"/>
                    <w:sz w:val="18"/>
                    <w:szCs w:val="18"/>
                  </w:rPr>
                  <w:t>AP</w:t>
                </w:r>
                <w:r>
                  <w:rPr>
                    <w:rFonts w:ascii="宋体" w:hAnsi="宋体" w:cs="宋体" w:hint="eastAsia"/>
                    <w:color w:val="000000"/>
                    <w:kern w:val="0"/>
                    <w:sz w:val="18"/>
                    <w:szCs w:val="18"/>
                  </w:rPr>
                  <w:t>数量，提供更大的无线覆盖范围。具有</w:t>
                </w:r>
                <w:r>
                  <w:rPr>
                    <w:rFonts w:ascii="宋体" w:hAnsi="宋体" w:cs="宋体" w:hint="eastAsia"/>
                    <w:color w:val="000000"/>
                    <w:kern w:val="0"/>
                    <w:sz w:val="18"/>
                    <w:szCs w:val="18"/>
                  </w:rPr>
                  <w:t>1-4</w:t>
                </w:r>
                <w:r>
                  <w:rPr>
                    <w:rFonts w:ascii="宋体" w:hAnsi="宋体" w:cs="宋体" w:hint="eastAsia"/>
                    <w:color w:val="000000"/>
                    <w:kern w:val="0"/>
                    <w:sz w:val="18"/>
                    <w:szCs w:val="18"/>
                  </w:rPr>
                  <w:t>路会议单元输出接口，具有超大系统容量，系统最大支持≥</w:t>
                </w:r>
                <w:r>
                  <w:rPr>
                    <w:rFonts w:ascii="宋体" w:hAnsi="宋体" w:cs="宋体" w:hint="eastAsia"/>
                    <w:color w:val="000000"/>
                    <w:kern w:val="0"/>
                    <w:sz w:val="18"/>
                    <w:szCs w:val="18"/>
                  </w:rPr>
                  <w:t>4096</w:t>
                </w:r>
                <w:r>
                  <w:rPr>
                    <w:rFonts w:ascii="宋体" w:hAnsi="宋体" w:cs="宋体" w:hint="eastAsia"/>
                    <w:color w:val="000000"/>
                    <w:kern w:val="0"/>
                    <w:sz w:val="18"/>
                    <w:szCs w:val="18"/>
                  </w:rPr>
                  <w:t>台</w:t>
                </w:r>
                <w:proofErr w:type="gramStart"/>
                <w:r>
                  <w:rPr>
                    <w:rFonts w:ascii="宋体" w:hAnsi="宋体" w:cs="宋体" w:hint="eastAsia"/>
                    <w:color w:val="000000"/>
                    <w:kern w:val="0"/>
                    <w:sz w:val="18"/>
                    <w:szCs w:val="18"/>
                  </w:rPr>
                  <w:t>有线会议</w:t>
                </w:r>
                <w:proofErr w:type="gramEnd"/>
                <w:r>
                  <w:rPr>
                    <w:rFonts w:ascii="宋体" w:hAnsi="宋体" w:cs="宋体" w:hint="eastAsia"/>
                    <w:color w:val="000000"/>
                    <w:kern w:val="0"/>
                    <w:sz w:val="18"/>
                    <w:szCs w:val="18"/>
                  </w:rPr>
                  <w:t>单元，≥</w:t>
                </w:r>
                <w:r>
                  <w:rPr>
                    <w:rFonts w:ascii="宋体" w:hAnsi="宋体" w:cs="宋体" w:hint="eastAsia"/>
                    <w:color w:val="000000"/>
                    <w:kern w:val="0"/>
                    <w:sz w:val="18"/>
                    <w:szCs w:val="18"/>
                  </w:rPr>
                  <w:t>300</w:t>
                </w:r>
                <w:r>
                  <w:rPr>
                    <w:rFonts w:ascii="宋体" w:hAnsi="宋体" w:cs="宋体" w:hint="eastAsia"/>
                    <w:color w:val="000000"/>
                    <w:kern w:val="0"/>
                    <w:sz w:val="18"/>
                    <w:szCs w:val="18"/>
                  </w:rPr>
                  <w:t>台</w:t>
                </w:r>
                <w:proofErr w:type="gramStart"/>
                <w:r>
                  <w:rPr>
                    <w:rFonts w:ascii="宋体" w:hAnsi="宋体" w:cs="宋体" w:hint="eastAsia"/>
                    <w:color w:val="000000"/>
                    <w:kern w:val="0"/>
                    <w:sz w:val="18"/>
                    <w:szCs w:val="18"/>
                  </w:rPr>
                  <w:t>无线会议</w:t>
                </w:r>
                <w:proofErr w:type="gramEnd"/>
                <w:r>
                  <w:rPr>
                    <w:rFonts w:ascii="宋体" w:hAnsi="宋体" w:cs="宋体" w:hint="eastAsia"/>
                    <w:color w:val="000000"/>
                    <w:kern w:val="0"/>
                    <w:sz w:val="18"/>
                    <w:szCs w:val="18"/>
                  </w:rPr>
                  <w:t>单元。系统最大支持同时开≥</w:t>
                </w:r>
                <w:r>
                  <w:rPr>
                    <w:rFonts w:ascii="宋体" w:hAnsi="宋体" w:cs="宋体" w:hint="eastAsia"/>
                    <w:color w:val="000000"/>
                    <w:kern w:val="0"/>
                    <w:sz w:val="18"/>
                    <w:szCs w:val="18"/>
                  </w:rPr>
                  <w:t>8</w:t>
                </w:r>
                <w:r>
                  <w:rPr>
                    <w:rFonts w:ascii="宋体" w:hAnsi="宋体" w:cs="宋体" w:hint="eastAsia"/>
                    <w:color w:val="000000"/>
                    <w:kern w:val="0"/>
                    <w:sz w:val="18"/>
                    <w:szCs w:val="18"/>
                  </w:rPr>
                  <w:t>个有线话筒和≥</w:t>
                </w:r>
                <w:r>
                  <w:rPr>
                    <w:rFonts w:ascii="宋体" w:hAnsi="宋体" w:cs="宋体" w:hint="eastAsia"/>
                    <w:color w:val="000000"/>
                    <w:kern w:val="0"/>
                    <w:sz w:val="18"/>
                    <w:szCs w:val="18"/>
                  </w:rPr>
                  <w:t>6</w:t>
                </w:r>
                <w:r>
                  <w:rPr>
                    <w:rFonts w:ascii="宋体" w:hAnsi="宋体" w:cs="宋体" w:hint="eastAsia"/>
                    <w:color w:val="000000"/>
                    <w:kern w:val="0"/>
                    <w:sz w:val="18"/>
                    <w:szCs w:val="18"/>
                  </w:rPr>
                  <w:t>个无线话筒。</w:t>
                </w:r>
                <w:r>
                  <w:rPr>
                    <w:rFonts w:ascii="宋体" w:hAnsi="宋体" w:cs="宋体" w:hint="eastAsia"/>
                    <w:color w:val="000000"/>
                    <w:kern w:val="0"/>
                    <w:sz w:val="18"/>
                    <w:szCs w:val="18"/>
                  </w:rPr>
                  <w:br/>
                  <w:t>4.</w:t>
                </w:r>
                <w:r>
                  <w:rPr>
                    <w:rFonts w:ascii="宋体" w:hAnsi="宋体" w:cs="宋体" w:hint="eastAsia"/>
                    <w:color w:val="000000"/>
                    <w:kern w:val="0"/>
                    <w:sz w:val="18"/>
                    <w:szCs w:val="18"/>
                  </w:rPr>
                  <w:t>支持</w:t>
                </w:r>
                <w:r>
                  <w:rPr>
                    <w:rFonts w:ascii="宋体" w:hAnsi="宋体" w:cs="宋体" w:hint="eastAsia"/>
                    <w:color w:val="000000"/>
                    <w:kern w:val="0"/>
                    <w:sz w:val="18"/>
                    <w:szCs w:val="18"/>
                  </w:rPr>
                  <w:t>WiFi</w:t>
                </w:r>
                <w:r>
                  <w:rPr>
                    <w:rFonts w:ascii="宋体" w:hAnsi="宋体" w:cs="宋体" w:hint="eastAsia"/>
                    <w:color w:val="000000"/>
                    <w:kern w:val="0"/>
                    <w:sz w:val="18"/>
                    <w:szCs w:val="18"/>
                  </w:rPr>
                  <w:t>会议系统和全数字会议系统同时使用（</w:t>
                </w:r>
                <w:proofErr w:type="gramStart"/>
                <w:r>
                  <w:rPr>
                    <w:rFonts w:ascii="宋体" w:hAnsi="宋体" w:cs="宋体" w:hint="eastAsia"/>
                    <w:color w:val="000000"/>
                    <w:kern w:val="0"/>
                    <w:sz w:val="18"/>
                    <w:szCs w:val="18"/>
                  </w:rPr>
                  <w:t>有线会议</w:t>
                </w:r>
                <w:proofErr w:type="gramEnd"/>
                <w:r>
                  <w:rPr>
                    <w:rFonts w:ascii="宋体" w:hAnsi="宋体" w:cs="宋体" w:hint="eastAsia"/>
                    <w:color w:val="000000"/>
                    <w:kern w:val="0"/>
                    <w:sz w:val="18"/>
                    <w:szCs w:val="18"/>
                  </w:rPr>
                  <w:t>单元和</w:t>
                </w:r>
                <w:r>
                  <w:rPr>
                    <w:rFonts w:ascii="宋体" w:hAnsi="宋体" w:cs="宋体" w:hint="eastAsia"/>
                    <w:color w:val="000000"/>
                    <w:kern w:val="0"/>
                    <w:sz w:val="18"/>
                    <w:szCs w:val="18"/>
                  </w:rPr>
                  <w:t>WiFi</w:t>
                </w:r>
                <w:r>
                  <w:rPr>
                    <w:rFonts w:ascii="宋体" w:hAnsi="宋体" w:cs="宋体" w:hint="eastAsia"/>
                    <w:color w:val="000000"/>
                    <w:kern w:val="0"/>
                    <w:sz w:val="18"/>
                    <w:szCs w:val="18"/>
                  </w:rPr>
                  <w:t>会议单元同时使用）。</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5.</w:t>
                </w:r>
                <w:r>
                  <w:rPr>
                    <w:rFonts w:ascii="宋体" w:hAnsi="宋体" w:cs="宋体" w:hint="eastAsia"/>
                    <w:color w:val="000000"/>
                    <w:kern w:val="0"/>
                    <w:sz w:val="18"/>
                    <w:szCs w:val="18"/>
                  </w:rPr>
                  <w:t>具有一键关机所有无线单元功能。具有</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USB</w:t>
                </w:r>
                <w:r>
                  <w:rPr>
                    <w:rFonts w:ascii="宋体" w:hAnsi="宋体" w:cs="宋体" w:hint="eastAsia"/>
                    <w:color w:val="000000"/>
                    <w:kern w:val="0"/>
                    <w:sz w:val="18"/>
                    <w:szCs w:val="18"/>
                  </w:rPr>
                  <w:t>接口，支持插入</w:t>
                </w:r>
                <w:r>
                  <w:rPr>
                    <w:rFonts w:ascii="宋体" w:hAnsi="宋体" w:cs="宋体" w:hint="eastAsia"/>
                    <w:color w:val="000000"/>
                    <w:kern w:val="0"/>
                    <w:sz w:val="18"/>
                    <w:szCs w:val="18"/>
                  </w:rPr>
                  <w:t>U</w:t>
                </w:r>
                <w:r>
                  <w:rPr>
                    <w:rFonts w:ascii="宋体" w:hAnsi="宋体" w:cs="宋体" w:hint="eastAsia"/>
                    <w:color w:val="000000"/>
                    <w:kern w:val="0"/>
                    <w:sz w:val="18"/>
                    <w:szCs w:val="18"/>
                  </w:rPr>
                  <w:t>盘设备进行录音功能，支持播放背景音乐功能。具有≥两路功放输出接口，可接</w:t>
                </w:r>
                <w:r>
                  <w:rPr>
                    <w:rFonts w:ascii="宋体" w:hAnsi="宋体" w:cs="宋体" w:hint="eastAsia"/>
                    <w:color w:val="000000"/>
                    <w:kern w:val="0"/>
                    <w:sz w:val="18"/>
                    <w:szCs w:val="18"/>
                  </w:rPr>
                  <w:t>驳两个定阻音箱。（需提供满足此功能第三方检测机构出具的报告证明）</w:t>
                </w:r>
                <w:r>
                  <w:rPr>
                    <w:rFonts w:ascii="宋体" w:hAnsi="宋体" w:cs="宋体" w:hint="eastAsia"/>
                    <w:color w:val="000000"/>
                    <w:kern w:val="0"/>
                    <w:sz w:val="18"/>
                    <w:szCs w:val="18"/>
                  </w:rPr>
                  <w:br/>
                  <w:t>6.</w:t>
                </w:r>
                <w:r>
                  <w:rPr>
                    <w:rFonts w:ascii="宋体" w:hAnsi="宋体" w:cs="宋体" w:hint="eastAsia"/>
                    <w:color w:val="000000"/>
                    <w:kern w:val="0"/>
                    <w:sz w:val="18"/>
                    <w:szCs w:val="18"/>
                  </w:rPr>
                  <w:t>遵循规范：</w:t>
                </w:r>
                <w:r>
                  <w:rPr>
                    <w:rFonts w:ascii="宋体" w:hAnsi="宋体" w:cs="宋体" w:hint="eastAsia"/>
                    <w:color w:val="000000"/>
                    <w:kern w:val="0"/>
                    <w:sz w:val="18"/>
                    <w:szCs w:val="18"/>
                  </w:rPr>
                  <w:t>IEC60914</w:t>
                </w:r>
                <w:r>
                  <w:rPr>
                    <w:rFonts w:ascii="宋体" w:hAnsi="宋体" w:cs="宋体" w:hint="eastAsia"/>
                    <w:color w:val="000000"/>
                    <w:kern w:val="0"/>
                    <w:sz w:val="18"/>
                    <w:szCs w:val="18"/>
                  </w:rPr>
                  <w:t>，兼容</w:t>
                </w:r>
                <w:r>
                  <w:rPr>
                    <w:rFonts w:ascii="宋体" w:hAnsi="宋体" w:cs="宋体" w:hint="eastAsia"/>
                    <w:color w:val="000000"/>
                    <w:kern w:val="0"/>
                    <w:sz w:val="18"/>
                    <w:szCs w:val="18"/>
                  </w:rPr>
                  <w:t>GBT15381-94</w:t>
                </w:r>
                <w:r>
                  <w:rPr>
                    <w:rFonts w:ascii="宋体" w:hAnsi="宋体" w:cs="宋体" w:hint="eastAsia"/>
                    <w:color w:val="000000"/>
                    <w:kern w:val="0"/>
                    <w:sz w:val="18"/>
                    <w:szCs w:val="18"/>
                  </w:rPr>
                  <w:t>标准；支持同声传译功能，支持四种话筒管理模式：</w:t>
                </w:r>
                <w:r>
                  <w:rPr>
                    <w:rFonts w:ascii="宋体" w:hAnsi="宋体" w:cs="宋体" w:hint="eastAsia"/>
                    <w:color w:val="000000"/>
                    <w:kern w:val="0"/>
                    <w:sz w:val="18"/>
                    <w:szCs w:val="18"/>
                  </w:rPr>
                  <w:t>FIFO/ NORMAL/VOICE(</w:t>
                </w:r>
                <w:r>
                  <w:rPr>
                    <w:rFonts w:ascii="宋体" w:hAnsi="宋体" w:cs="宋体" w:hint="eastAsia"/>
                    <w:color w:val="000000"/>
                    <w:kern w:val="0"/>
                    <w:sz w:val="18"/>
                    <w:szCs w:val="18"/>
                  </w:rPr>
                  <w:t>声控</w:t>
                </w:r>
                <w:r>
                  <w:rPr>
                    <w:rFonts w:ascii="宋体" w:hAnsi="宋体" w:cs="宋体" w:hint="eastAsia"/>
                    <w:color w:val="000000"/>
                    <w:kern w:val="0"/>
                    <w:sz w:val="18"/>
                    <w:szCs w:val="18"/>
                  </w:rPr>
                  <w:t>)/APPLY</w:t>
                </w:r>
                <w:r>
                  <w:rPr>
                    <w:rFonts w:ascii="宋体" w:hAnsi="宋体" w:cs="宋体" w:hint="eastAsia"/>
                    <w:color w:val="000000"/>
                    <w:kern w:val="0"/>
                    <w:sz w:val="18"/>
                    <w:szCs w:val="18"/>
                  </w:rPr>
                  <w:t>。具有</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EXTENSION </w:t>
                </w:r>
                <w:r>
                  <w:rPr>
                    <w:rFonts w:ascii="宋体" w:hAnsi="宋体" w:cs="宋体" w:hint="eastAsia"/>
                    <w:color w:val="000000"/>
                    <w:kern w:val="0"/>
                    <w:sz w:val="18"/>
                    <w:szCs w:val="18"/>
                  </w:rPr>
                  <w:t>口，可用于连接扩展主机。</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7.</w:t>
                </w:r>
                <w:r>
                  <w:rPr>
                    <w:rFonts w:ascii="宋体" w:hAnsi="宋体" w:cs="宋体" w:hint="eastAsia"/>
                    <w:color w:val="000000"/>
                    <w:kern w:val="0"/>
                    <w:sz w:val="18"/>
                    <w:szCs w:val="18"/>
                  </w:rPr>
                  <w:t>具有≥</w:t>
                </w:r>
                <w:r>
                  <w:rPr>
                    <w:rFonts w:ascii="宋体" w:hAnsi="宋体" w:cs="宋体" w:hint="eastAsia"/>
                    <w:color w:val="000000"/>
                    <w:kern w:val="0"/>
                    <w:sz w:val="18"/>
                    <w:szCs w:val="18"/>
                  </w:rPr>
                  <w:t>1</w:t>
                </w:r>
                <w:r>
                  <w:rPr>
                    <w:rFonts w:ascii="宋体" w:hAnsi="宋体" w:cs="宋体" w:hint="eastAsia"/>
                    <w:color w:val="000000"/>
                    <w:kern w:val="0"/>
                    <w:sz w:val="18"/>
                    <w:szCs w:val="18"/>
                  </w:rPr>
                  <w:t>路</w:t>
                </w:r>
                <w:r>
                  <w:rPr>
                    <w:rFonts w:ascii="宋体" w:hAnsi="宋体" w:cs="宋体" w:hint="eastAsia"/>
                    <w:color w:val="000000"/>
                    <w:kern w:val="0"/>
                    <w:sz w:val="18"/>
                    <w:szCs w:val="18"/>
                  </w:rPr>
                  <w:t>RS-485</w:t>
                </w:r>
                <w:r>
                  <w:rPr>
                    <w:rFonts w:ascii="宋体" w:hAnsi="宋体" w:cs="宋体" w:hint="eastAsia"/>
                    <w:color w:val="000000"/>
                    <w:kern w:val="0"/>
                    <w:sz w:val="18"/>
                    <w:szCs w:val="18"/>
                  </w:rPr>
                  <w:t>接口，支持一台摄像机实现摄像跟踪。具有≥</w:t>
                </w:r>
                <w:r>
                  <w:rPr>
                    <w:rFonts w:ascii="宋体" w:hAnsi="宋体" w:cs="宋体" w:hint="eastAsia"/>
                    <w:color w:val="000000"/>
                    <w:kern w:val="0"/>
                    <w:sz w:val="18"/>
                    <w:szCs w:val="18"/>
                  </w:rPr>
                  <w:t>1</w:t>
                </w:r>
                <w:r>
                  <w:rPr>
                    <w:rFonts w:ascii="宋体" w:hAnsi="宋体" w:cs="宋体" w:hint="eastAsia"/>
                    <w:color w:val="000000"/>
                    <w:kern w:val="0"/>
                    <w:sz w:val="18"/>
                    <w:szCs w:val="18"/>
                  </w:rPr>
                  <w:t>路消防报警联动触发接口，在消防紧急状况下可为会议主机面板触摸屏、单元机屏、</w:t>
                </w:r>
                <w:r>
                  <w:rPr>
                    <w:rFonts w:ascii="宋体" w:hAnsi="宋体" w:cs="宋体" w:hint="eastAsia"/>
                    <w:color w:val="000000"/>
                    <w:kern w:val="0"/>
                    <w:sz w:val="18"/>
                    <w:szCs w:val="18"/>
                  </w:rPr>
                  <w:t>PC</w:t>
                </w:r>
                <w:r>
                  <w:rPr>
                    <w:rFonts w:ascii="宋体" w:hAnsi="宋体" w:cs="宋体" w:hint="eastAsia"/>
                    <w:color w:val="000000"/>
                    <w:kern w:val="0"/>
                    <w:sz w:val="18"/>
                    <w:szCs w:val="18"/>
                  </w:rPr>
                  <w:t>软件提供火灾报警信息。具有≥</w:t>
                </w:r>
                <w:r>
                  <w:rPr>
                    <w:rFonts w:ascii="宋体" w:hAnsi="宋体" w:cs="宋体" w:hint="eastAsia"/>
                    <w:color w:val="000000"/>
                    <w:kern w:val="0"/>
                    <w:sz w:val="18"/>
                    <w:szCs w:val="18"/>
                  </w:rPr>
                  <w:t>1</w:t>
                </w:r>
                <w:r>
                  <w:rPr>
                    <w:rFonts w:ascii="宋体" w:hAnsi="宋体" w:cs="宋体" w:hint="eastAsia"/>
                    <w:color w:val="000000"/>
                    <w:kern w:val="0"/>
                    <w:sz w:val="18"/>
                    <w:szCs w:val="18"/>
                  </w:rPr>
                  <w:t>路平衡信号和≥</w:t>
                </w:r>
                <w:r>
                  <w:rPr>
                    <w:rFonts w:ascii="宋体" w:hAnsi="宋体" w:cs="宋体" w:hint="eastAsia"/>
                    <w:color w:val="000000"/>
                    <w:kern w:val="0"/>
                    <w:sz w:val="18"/>
                    <w:szCs w:val="18"/>
                  </w:rPr>
                  <w:t>1</w:t>
                </w:r>
                <w:r>
                  <w:rPr>
                    <w:rFonts w:ascii="宋体" w:hAnsi="宋体" w:cs="宋体" w:hint="eastAsia"/>
                    <w:color w:val="000000"/>
                    <w:kern w:val="0"/>
                    <w:sz w:val="18"/>
                    <w:szCs w:val="18"/>
                  </w:rPr>
                  <w:t>路非平衡信号输入接口，≥</w:t>
                </w:r>
                <w:r>
                  <w:rPr>
                    <w:rFonts w:ascii="宋体" w:hAnsi="宋体" w:cs="宋体" w:hint="eastAsia"/>
                    <w:color w:val="000000"/>
                    <w:kern w:val="0"/>
                    <w:sz w:val="18"/>
                    <w:szCs w:val="18"/>
                  </w:rPr>
                  <w:t>1</w:t>
                </w:r>
                <w:r>
                  <w:rPr>
                    <w:rFonts w:ascii="宋体" w:hAnsi="宋体" w:cs="宋体" w:hint="eastAsia"/>
                    <w:color w:val="000000"/>
                    <w:kern w:val="0"/>
                    <w:sz w:val="18"/>
                    <w:szCs w:val="18"/>
                  </w:rPr>
                  <w:t>路平衡信号</w:t>
                </w:r>
                <w:r>
                  <w:rPr>
                    <w:rFonts w:ascii="宋体" w:hAnsi="宋体" w:cs="宋体" w:hint="eastAsia"/>
                    <w:color w:val="000000"/>
                    <w:kern w:val="0"/>
                    <w:sz w:val="18"/>
                    <w:szCs w:val="18"/>
                  </w:rPr>
                  <w:t>和≥</w:t>
                </w:r>
                <w:r>
                  <w:rPr>
                    <w:rFonts w:ascii="宋体" w:hAnsi="宋体" w:cs="宋体" w:hint="eastAsia"/>
                    <w:color w:val="000000"/>
                    <w:kern w:val="0"/>
                    <w:sz w:val="18"/>
                    <w:szCs w:val="18"/>
                  </w:rPr>
                  <w:t>1</w:t>
                </w:r>
                <w:r>
                  <w:rPr>
                    <w:rFonts w:ascii="宋体" w:hAnsi="宋体" w:cs="宋体" w:hint="eastAsia"/>
                    <w:color w:val="000000"/>
                    <w:kern w:val="0"/>
                    <w:sz w:val="18"/>
                    <w:szCs w:val="18"/>
                  </w:rPr>
                  <w:t>路非平衡信号输出接口。（提供设备接口图佐证）</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8.PC</w:t>
                </w:r>
                <w:proofErr w:type="gramStart"/>
                <w:r>
                  <w:rPr>
                    <w:rFonts w:ascii="宋体" w:hAnsi="宋体" w:cs="宋体" w:hint="eastAsia"/>
                    <w:color w:val="000000"/>
                    <w:kern w:val="0"/>
                    <w:sz w:val="18"/>
                    <w:szCs w:val="18"/>
                  </w:rPr>
                  <w:t>软件端可查看</w:t>
                </w:r>
                <w:proofErr w:type="gramEnd"/>
                <w:r>
                  <w:rPr>
                    <w:rFonts w:ascii="宋体" w:hAnsi="宋体" w:cs="宋体" w:hint="eastAsia"/>
                    <w:color w:val="000000"/>
                    <w:kern w:val="0"/>
                    <w:sz w:val="18"/>
                    <w:szCs w:val="18"/>
                  </w:rPr>
                  <w:t>无线单元的电池电量、</w:t>
                </w:r>
                <w:r>
                  <w:rPr>
                    <w:rFonts w:ascii="宋体" w:hAnsi="宋体" w:cs="宋体" w:hint="eastAsia"/>
                    <w:color w:val="000000"/>
                    <w:kern w:val="0"/>
                    <w:sz w:val="18"/>
                    <w:szCs w:val="18"/>
                  </w:rPr>
                  <w:t>WiFi</w:t>
                </w:r>
                <w:r>
                  <w:rPr>
                    <w:rFonts w:ascii="宋体" w:hAnsi="宋体" w:cs="宋体" w:hint="eastAsia"/>
                    <w:color w:val="000000"/>
                    <w:kern w:val="0"/>
                    <w:sz w:val="18"/>
                    <w:szCs w:val="18"/>
                  </w:rPr>
                  <w:t>信号等信息状态。具有一键关机所有无线单元功能。支持中英文语言界面切换。（提供功能界面截图佐证）（需提供满足此功能第三方检测机构出具的报告证明）</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9.</w:t>
                </w:r>
                <w:r>
                  <w:rPr>
                    <w:rFonts w:ascii="宋体" w:hAnsi="宋体" w:cs="宋体" w:hint="eastAsia"/>
                    <w:color w:val="000000"/>
                    <w:kern w:val="0"/>
                    <w:sz w:val="18"/>
                    <w:szCs w:val="18"/>
                  </w:rPr>
                  <w:t>具有丰富的会议应用功能，支持投票表决功能、会议签到功能、</w:t>
                </w:r>
                <w:r>
                  <w:rPr>
                    <w:rFonts w:ascii="宋体" w:hAnsi="宋体" w:cs="宋体" w:hint="eastAsia"/>
                    <w:color w:val="000000"/>
                    <w:kern w:val="0"/>
                    <w:sz w:val="18"/>
                    <w:szCs w:val="18"/>
                  </w:rPr>
                  <w:t>5</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t>调节功能、广播短消息、茶水申请服务等，支持会议信息导出，满足日常会议应用所需。（提供功能界面截图佐证）（需提供满足此功能第三方检测机构出具的报告证明）</w:t>
                </w:r>
                <w:r>
                  <w:rPr>
                    <w:rFonts w:ascii="宋体" w:hAnsi="宋体" w:cs="宋体" w:hint="eastAsia"/>
                    <w:color w:val="000000"/>
                    <w:kern w:val="0"/>
                    <w:sz w:val="18"/>
                    <w:szCs w:val="18"/>
                  </w:rPr>
                  <w:br/>
                  <w:t>10.</w:t>
                </w:r>
                <w:r>
                  <w:rPr>
                    <w:rFonts w:ascii="宋体" w:hAnsi="宋体" w:cs="宋体" w:hint="eastAsia"/>
                    <w:color w:val="000000"/>
                    <w:kern w:val="0"/>
                    <w:sz w:val="18"/>
                    <w:szCs w:val="18"/>
                  </w:rPr>
                  <w:t>频率响应范围</w:t>
                </w:r>
                <w:r>
                  <w:rPr>
                    <w:rFonts w:ascii="宋体" w:hAnsi="宋体" w:cs="宋体" w:hint="eastAsia"/>
                    <w:color w:val="000000"/>
                    <w:kern w:val="0"/>
                    <w:sz w:val="18"/>
                    <w:szCs w:val="18"/>
                  </w:rPr>
                  <w:t>20Hz~20KHz</w:t>
                </w:r>
                <w:r>
                  <w:rPr>
                    <w:rFonts w:ascii="宋体" w:hAnsi="宋体" w:cs="宋体" w:hint="eastAsia"/>
                    <w:color w:val="000000"/>
                    <w:kern w:val="0"/>
                    <w:sz w:val="18"/>
                    <w:szCs w:val="18"/>
                  </w:rPr>
                  <w:t>，总谐</w:t>
                </w:r>
                <w:r>
                  <w:rPr>
                    <w:rFonts w:ascii="宋体" w:hAnsi="宋体" w:cs="宋体" w:hint="eastAsia"/>
                    <w:color w:val="000000"/>
                    <w:kern w:val="0"/>
                    <w:sz w:val="18"/>
                    <w:szCs w:val="18"/>
                  </w:rPr>
                  <w:t>波失真</w:t>
                </w:r>
                <w:r>
                  <w:rPr>
                    <w:rFonts w:ascii="宋体" w:hAnsi="宋体" w:cs="宋体" w:hint="eastAsia"/>
                    <w:color w:val="000000"/>
                    <w:kern w:val="0"/>
                    <w:sz w:val="18"/>
                    <w:szCs w:val="18"/>
                  </w:rPr>
                  <w:t>&lt;0.05%</w:t>
                </w:r>
                <w:r>
                  <w:rPr>
                    <w:rFonts w:ascii="宋体" w:hAnsi="宋体" w:cs="宋体" w:hint="eastAsia"/>
                    <w:color w:val="000000"/>
                    <w:kern w:val="0"/>
                    <w:sz w:val="18"/>
                    <w:szCs w:val="18"/>
                  </w:rPr>
                  <w:t>，信噪比</w:t>
                </w:r>
                <w:r>
                  <w:rPr>
                    <w:rFonts w:ascii="宋体" w:hAnsi="宋体" w:cs="宋体" w:hint="eastAsia"/>
                    <w:color w:val="000000"/>
                    <w:kern w:val="0"/>
                    <w:sz w:val="18"/>
                    <w:szCs w:val="18"/>
                  </w:rPr>
                  <w:t>&gt;85dB(A)</w:t>
                </w:r>
                <w:r>
                  <w:rPr>
                    <w:rFonts w:ascii="宋体" w:hAnsi="宋体" w:cs="宋体" w:hint="eastAsia"/>
                    <w:color w:val="000000"/>
                    <w:kern w:val="0"/>
                    <w:sz w:val="18"/>
                    <w:szCs w:val="18"/>
                  </w:rPr>
                  <w:t>，动态范围</w:t>
                </w:r>
                <w:r>
                  <w:rPr>
                    <w:rFonts w:ascii="宋体" w:hAnsi="宋体" w:cs="宋体" w:hint="eastAsia"/>
                    <w:color w:val="000000"/>
                    <w:kern w:val="0"/>
                    <w:sz w:val="18"/>
                    <w:szCs w:val="18"/>
                  </w:rPr>
                  <w:t>&gt;80dB</w:t>
                </w:r>
                <w:r>
                  <w:rPr>
                    <w:rFonts w:ascii="宋体" w:hAnsi="宋体" w:cs="宋体" w:hint="eastAsia"/>
                    <w:color w:val="000000"/>
                    <w:kern w:val="0"/>
                    <w:sz w:val="18"/>
                    <w:szCs w:val="18"/>
                  </w:rPr>
                  <w:t>。</w:t>
                </w:r>
                <w:r>
                  <w:rPr>
                    <w:rFonts w:ascii="宋体" w:hAnsi="宋体" w:cs="宋体" w:hint="eastAsia"/>
                    <w:color w:val="000000"/>
                    <w:kern w:val="0"/>
                    <w:sz w:val="18"/>
                    <w:szCs w:val="18"/>
                  </w:rPr>
                  <w:br/>
                  <w:t>11.</w:t>
                </w:r>
                <w:r>
                  <w:rPr>
                    <w:rFonts w:ascii="宋体" w:hAnsi="宋体" w:cs="宋体" w:hint="eastAsia"/>
                    <w:color w:val="000000"/>
                    <w:kern w:val="0"/>
                    <w:sz w:val="18"/>
                    <w:szCs w:val="18"/>
                  </w:rPr>
                  <w:t>支持同声传译功能，系统支持传输</w:t>
                </w:r>
                <w:r>
                  <w:rPr>
                    <w:rFonts w:ascii="宋体" w:hAnsi="宋体" w:cs="宋体" w:hint="eastAsia"/>
                    <w:color w:val="000000"/>
                    <w:kern w:val="0"/>
                    <w:sz w:val="18"/>
                    <w:szCs w:val="18"/>
                  </w:rPr>
                  <w:t>15+1</w:t>
                </w:r>
                <w:r>
                  <w:rPr>
                    <w:rFonts w:ascii="宋体" w:hAnsi="宋体" w:cs="宋体" w:hint="eastAsia"/>
                    <w:color w:val="000000"/>
                    <w:kern w:val="0"/>
                    <w:sz w:val="18"/>
                    <w:szCs w:val="18"/>
                  </w:rPr>
                  <w:t>的有线同声传译。</w:t>
                </w:r>
                <w:r>
                  <w:rPr>
                    <w:rFonts w:ascii="宋体" w:hAnsi="宋体" w:cs="宋体" w:hint="eastAsia"/>
                    <w:color w:val="000000"/>
                    <w:kern w:val="0"/>
                    <w:sz w:val="18"/>
                    <w:szCs w:val="18"/>
                  </w:rPr>
                  <w:br/>
                </w:r>
                <w:r>
                  <w:rPr>
                    <w:rFonts w:ascii="宋体" w:hAnsi="宋体" w:cs="宋体" w:hint="eastAsia"/>
                    <w:color w:val="000000"/>
                    <w:kern w:val="0"/>
                    <w:sz w:val="18"/>
                    <w:szCs w:val="18"/>
                  </w:rPr>
                  <w:t>需提供中国国家强制性产品认证</w:t>
                </w:r>
                <w:r>
                  <w:rPr>
                    <w:rFonts w:ascii="宋体" w:hAnsi="宋体" w:cs="宋体" w:hint="eastAsia"/>
                    <w:color w:val="000000"/>
                    <w:kern w:val="0"/>
                    <w:sz w:val="18"/>
                    <w:szCs w:val="18"/>
                  </w:rPr>
                  <w:t>3C</w:t>
                </w:r>
                <w:r>
                  <w:rPr>
                    <w:rFonts w:ascii="宋体" w:hAnsi="宋体" w:cs="宋体" w:hint="eastAsia"/>
                    <w:color w:val="000000"/>
                    <w:kern w:val="0"/>
                    <w:sz w:val="18"/>
                    <w:szCs w:val="18"/>
                  </w:rPr>
                  <w:t>证书复印件（并</w:t>
                </w:r>
                <w:proofErr w:type="gramStart"/>
                <w:r>
                  <w:rPr>
                    <w:rFonts w:ascii="宋体" w:hAnsi="宋体" w:cs="宋体" w:hint="eastAsia"/>
                    <w:color w:val="000000"/>
                    <w:kern w:val="0"/>
                    <w:sz w:val="18"/>
                    <w:szCs w:val="18"/>
                  </w:rPr>
                  <w:t>附官网</w:t>
                </w:r>
                <w:proofErr w:type="gramEnd"/>
                <w:r>
                  <w:rPr>
                    <w:rFonts w:ascii="宋体" w:hAnsi="宋体" w:cs="宋体" w:hint="eastAsia"/>
                    <w:color w:val="000000"/>
                    <w:kern w:val="0"/>
                    <w:sz w:val="18"/>
                    <w:szCs w:val="18"/>
                  </w:rPr>
                  <w:t>查询截图佐证）</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32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会议主席单元</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桌面式话筒采用</w:t>
                </w:r>
                <w:r>
                  <w:rPr>
                    <w:rFonts w:ascii="宋体" w:hAnsi="宋体" w:cs="宋体" w:hint="eastAsia"/>
                    <w:color w:val="000000"/>
                    <w:kern w:val="0"/>
                    <w:sz w:val="18"/>
                    <w:szCs w:val="18"/>
                  </w:rPr>
                  <w:t>48KHz</w:t>
                </w:r>
                <w:r>
                  <w:rPr>
                    <w:rFonts w:ascii="宋体" w:hAnsi="宋体" w:cs="宋体" w:hint="eastAsia"/>
                    <w:color w:val="000000"/>
                    <w:kern w:val="0"/>
                    <w:sz w:val="18"/>
                    <w:szCs w:val="18"/>
                  </w:rPr>
                  <w:t>采样率，内部具有</w:t>
                </w:r>
                <w:r>
                  <w:rPr>
                    <w:rFonts w:ascii="宋体" w:hAnsi="宋体" w:cs="宋体" w:hint="eastAsia"/>
                    <w:color w:val="000000"/>
                    <w:kern w:val="0"/>
                    <w:sz w:val="18"/>
                    <w:szCs w:val="18"/>
                  </w:rPr>
                  <w:t>DSP</w:t>
                </w:r>
                <w:r>
                  <w:rPr>
                    <w:rFonts w:ascii="宋体" w:hAnsi="宋体" w:cs="宋体" w:hint="eastAsia"/>
                    <w:color w:val="000000"/>
                    <w:kern w:val="0"/>
                    <w:sz w:val="18"/>
                    <w:szCs w:val="18"/>
                  </w:rPr>
                  <w:t>音频处理，没有“噗噗”的低频冲击声；采用</w:t>
                </w:r>
                <w:r>
                  <w:rPr>
                    <w:rFonts w:ascii="宋体" w:hAnsi="宋体" w:cs="宋体" w:hint="eastAsia"/>
                    <w:color w:val="000000"/>
                    <w:kern w:val="0"/>
                    <w:sz w:val="18"/>
                    <w:szCs w:val="18"/>
                  </w:rPr>
                  <w:t>100M</w:t>
                </w:r>
                <w:r>
                  <w:rPr>
                    <w:rFonts w:ascii="宋体" w:hAnsi="宋体" w:cs="宋体" w:hint="eastAsia"/>
                    <w:color w:val="000000"/>
                    <w:kern w:val="0"/>
                    <w:sz w:val="18"/>
                    <w:szCs w:val="18"/>
                  </w:rPr>
                  <w:t>网络传输，实现手拉手级联，</w:t>
                </w:r>
                <w:proofErr w:type="gramStart"/>
                <w:r>
                  <w:rPr>
                    <w:rFonts w:ascii="宋体" w:hAnsi="宋体" w:cs="宋体" w:hint="eastAsia"/>
                    <w:color w:val="000000"/>
                    <w:kern w:val="0"/>
                    <w:sz w:val="18"/>
                    <w:szCs w:val="18"/>
                  </w:rPr>
                  <w:t>长距离输对音质</w:t>
                </w:r>
                <w:proofErr w:type="gramEnd"/>
                <w:r>
                  <w:rPr>
                    <w:rFonts w:ascii="宋体" w:hAnsi="宋体" w:cs="宋体" w:hint="eastAsia"/>
                    <w:color w:val="000000"/>
                    <w:kern w:val="0"/>
                    <w:sz w:val="18"/>
                    <w:szCs w:val="18"/>
                  </w:rPr>
                  <w:t>不会有任何影响。</w:t>
                </w:r>
                <w:r>
                  <w:rPr>
                    <w:rFonts w:ascii="宋体" w:hAnsi="宋体" w:cs="宋体" w:hint="eastAsia"/>
                    <w:color w:val="000000"/>
                    <w:kern w:val="0"/>
                    <w:sz w:val="18"/>
                    <w:szCs w:val="18"/>
                  </w:rPr>
                  <w:br/>
                  <w:t>2.</w:t>
                </w:r>
                <w:r>
                  <w:rPr>
                    <w:rFonts w:ascii="宋体" w:hAnsi="宋体" w:cs="宋体" w:hint="eastAsia"/>
                    <w:color w:val="000000"/>
                    <w:kern w:val="0"/>
                    <w:sz w:val="18"/>
                    <w:szCs w:val="18"/>
                  </w:rPr>
                  <w:t>具有≥</w:t>
                </w:r>
                <w:r>
                  <w:rPr>
                    <w:rFonts w:ascii="宋体" w:hAnsi="宋体" w:cs="宋体" w:hint="eastAsia"/>
                    <w:color w:val="000000"/>
                    <w:kern w:val="0"/>
                    <w:sz w:val="18"/>
                    <w:szCs w:val="18"/>
                  </w:rPr>
                  <w:t>4.3</w:t>
                </w:r>
                <w:r>
                  <w:rPr>
                    <w:rFonts w:ascii="宋体" w:hAnsi="宋体" w:cs="宋体" w:hint="eastAsia"/>
                    <w:color w:val="000000"/>
                    <w:kern w:val="0"/>
                    <w:sz w:val="18"/>
                    <w:szCs w:val="18"/>
                  </w:rPr>
                  <w:t>英寸触摸屏，支持茶水服务功能。</w:t>
                </w:r>
                <w:r>
                  <w:rPr>
                    <w:rFonts w:ascii="宋体" w:hAnsi="宋体" w:cs="宋体" w:hint="eastAsia"/>
                    <w:color w:val="000000"/>
                    <w:kern w:val="0"/>
                    <w:sz w:val="18"/>
                    <w:szCs w:val="18"/>
                  </w:rPr>
                  <w:br/>
                  <w:t>3.</w:t>
                </w:r>
                <w:r>
                  <w:rPr>
                    <w:rFonts w:ascii="宋体" w:hAnsi="宋体" w:cs="宋体" w:hint="eastAsia"/>
                    <w:color w:val="000000"/>
                    <w:kern w:val="0"/>
                    <w:sz w:val="18"/>
                    <w:szCs w:val="18"/>
                  </w:rPr>
                  <w:t>支持触摸按键签到功能。支持表决评级选举功能，支持</w:t>
                </w:r>
                <w:proofErr w:type="gramStart"/>
                <w:r>
                  <w:rPr>
                    <w:rFonts w:ascii="宋体" w:hAnsi="宋体" w:cs="宋体" w:hint="eastAsia"/>
                    <w:color w:val="000000"/>
                    <w:kern w:val="0"/>
                    <w:sz w:val="18"/>
                    <w:szCs w:val="18"/>
                  </w:rPr>
                  <w:t>五键选举</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三键表决，</w:t>
                </w:r>
                <w:proofErr w:type="gramStart"/>
                <w:r>
                  <w:rPr>
                    <w:rFonts w:ascii="宋体" w:hAnsi="宋体" w:cs="宋体" w:hint="eastAsia"/>
                    <w:color w:val="000000"/>
                    <w:kern w:val="0"/>
                    <w:sz w:val="18"/>
                    <w:szCs w:val="18"/>
                  </w:rPr>
                  <w:t>主席机支持</w:t>
                </w:r>
                <w:proofErr w:type="gramEnd"/>
                <w:r>
                  <w:rPr>
                    <w:rFonts w:ascii="宋体" w:hAnsi="宋体" w:cs="宋体" w:hint="eastAsia"/>
                    <w:color w:val="000000"/>
                    <w:kern w:val="0"/>
                    <w:sz w:val="18"/>
                    <w:szCs w:val="18"/>
                  </w:rPr>
                  <w:t>发</w:t>
                </w:r>
                <w:r>
                  <w:rPr>
                    <w:rFonts w:ascii="宋体" w:hAnsi="宋体" w:cs="宋体" w:hint="eastAsia"/>
                    <w:color w:val="000000"/>
                    <w:kern w:val="0"/>
                    <w:sz w:val="18"/>
                    <w:szCs w:val="18"/>
                  </w:rPr>
                  <w:t>起投票、签到功能；支持签到、表决状态实时显示，后台同步显示。</w:t>
                </w:r>
                <w:r>
                  <w:rPr>
                    <w:rFonts w:ascii="宋体" w:hAnsi="宋体" w:cs="宋体" w:hint="eastAsia"/>
                    <w:color w:val="000000"/>
                    <w:kern w:val="0"/>
                    <w:sz w:val="18"/>
                    <w:szCs w:val="18"/>
                  </w:rPr>
                  <w:br/>
                  <w:t>4.</w:t>
                </w:r>
                <w:r>
                  <w:rPr>
                    <w:rFonts w:ascii="宋体" w:hAnsi="宋体" w:cs="宋体" w:hint="eastAsia"/>
                    <w:color w:val="000000"/>
                    <w:kern w:val="0"/>
                    <w:sz w:val="18"/>
                    <w:szCs w:val="18"/>
                  </w:rPr>
                  <w:t>遵循规范：</w:t>
                </w:r>
                <w:r>
                  <w:rPr>
                    <w:rFonts w:ascii="宋体" w:hAnsi="宋体" w:cs="宋体" w:hint="eastAsia"/>
                    <w:color w:val="000000"/>
                    <w:kern w:val="0"/>
                    <w:sz w:val="18"/>
                    <w:szCs w:val="18"/>
                  </w:rPr>
                  <w:t>IEC60914</w:t>
                </w:r>
                <w:r>
                  <w:rPr>
                    <w:rFonts w:ascii="宋体" w:hAnsi="宋体" w:cs="宋体" w:hint="eastAsia"/>
                    <w:color w:val="000000"/>
                    <w:kern w:val="0"/>
                    <w:sz w:val="18"/>
                    <w:szCs w:val="18"/>
                  </w:rPr>
                  <w:t>，采用心型指向性驻极体麦克风，频率响应：</w:t>
                </w:r>
                <w:r>
                  <w:rPr>
                    <w:rFonts w:ascii="宋体" w:hAnsi="宋体" w:cs="宋体" w:hint="eastAsia"/>
                    <w:color w:val="000000"/>
                    <w:kern w:val="0"/>
                    <w:sz w:val="18"/>
                    <w:szCs w:val="18"/>
                  </w:rPr>
                  <w:t>80Hz-16KHz</w:t>
                </w:r>
                <w:r>
                  <w:rPr>
                    <w:rFonts w:ascii="宋体" w:hAnsi="宋体" w:cs="宋体" w:hint="eastAsia"/>
                    <w:color w:val="000000"/>
                    <w:kern w:val="0"/>
                    <w:sz w:val="18"/>
                    <w:szCs w:val="18"/>
                  </w:rPr>
                  <w:t>，信噪比</w:t>
                </w:r>
                <w:r>
                  <w:rPr>
                    <w:rFonts w:ascii="宋体" w:hAnsi="宋体" w:cs="宋体" w:hint="eastAsia"/>
                    <w:color w:val="000000"/>
                    <w:kern w:val="0"/>
                    <w:sz w:val="18"/>
                    <w:szCs w:val="18"/>
                  </w:rPr>
                  <w:t>&gt;80dB(A)</w:t>
                </w:r>
                <w:r>
                  <w:rPr>
                    <w:rFonts w:ascii="宋体" w:hAnsi="宋体" w:cs="宋体" w:hint="eastAsia"/>
                    <w:color w:val="000000"/>
                    <w:kern w:val="0"/>
                    <w:sz w:val="18"/>
                    <w:szCs w:val="18"/>
                  </w:rPr>
                  <w:t>，</w:t>
                </w:r>
                <w:r>
                  <w:rPr>
                    <w:rFonts w:ascii="宋体" w:hAnsi="宋体" w:cs="宋体" w:hint="eastAsia"/>
                    <w:color w:val="000000"/>
                    <w:kern w:val="0"/>
                    <w:sz w:val="18"/>
                    <w:szCs w:val="18"/>
                  </w:rPr>
                  <w:t>THD&lt;0.1%</w:t>
                </w:r>
                <w:r>
                  <w:rPr>
                    <w:rFonts w:ascii="宋体" w:hAnsi="宋体" w:cs="宋体" w:hint="eastAsia"/>
                    <w:color w:val="000000"/>
                    <w:kern w:val="0"/>
                    <w:sz w:val="18"/>
                    <w:szCs w:val="18"/>
                  </w:rPr>
                  <w:t>，灵敏度等于或优于</w:t>
                </w:r>
                <w:r>
                  <w:rPr>
                    <w:rFonts w:ascii="宋体" w:hAnsi="宋体" w:cs="宋体" w:hint="eastAsia"/>
                    <w:color w:val="000000"/>
                    <w:kern w:val="0"/>
                    <w:sz w:val="18"/>
                    <w:szCs w:val="18"/>
                  </w:rPr>
                  <w:t>-46dBV/Pa</w:t>
                </w:r>
                <w:r>
                  <w:rPr>
                    <w:rFonts w:ascii="宋体" w:hAnsi="宋体" w:cs="宋体" w:hint="eastAsia"/>
                    <w:color w:val="000000"/>
                    <w:kern w:val="0"/>
                    <w:sz w:val="18"/>
                    <w:szCs w:val="18"/>
                  </w:rPr>
                  <w:t>。支持声控功能。</w:t>
                </w:r>
                <w:r>
                  <w:rPr>
                    <w:rFonts w:ascii="宋体" w:hAnsi="宋体" w:cs="宋体" w:hint="eastAsia"/>
                    <w:color w:val="000000"/>
                    <w:kern w:val="0"/>
                    <w:sz w:val="18"/>
                    <w:szCs w:val="18"/>
                  </w:rPr>
                  <w:br/>
                  <w:t>5.</w:t>
                </w:r>
                <w:r>
                  <w:rPr>
                    <w:rFonts w:ascii="宋体" w:hAnsi="宋体" w:cs="宋体" w:hint="eastAsia"/>
                    <w:color w:val="000000"/>
                    <w:kern w:val="0"/>
                    <w:sz w:val="18"/>
                    <w:szCs w:val="18"/>
                  </w:rPr>
                  <w:t>主席单元具有计时发言功能</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，发言时间不受限制；代表机具有申请发言功能，主席可批准申请人发言；单元具备优先权功能，可关闭正在发言的所有代表话筒。</w:t>
                </w:r>
                <w:r>
                  <w:rPr>
                    <w:rFonts w:ascii="宋体" w:hAnsi="宋体" w:cs="宋体" w:hint="eastAsia"/>
                    <w:color w:val="000000"/>
                    <w:kern w:val="0"/>
                    <w:sz w:val="18"/>
                    <w:szCs w:val="18"/>
                  </w:rPr>
                  <w:br/>
                  <w:t>6.</w:t>
                </w:r>
                <w:r>
                  <w:rPr>
                    <w:rFonts w:ascii="宋体" w:hAnsi="宋体" w:cs="宋体" w:hint="eastAsia"/>
                    <w:color w:val="000000"/>
                    <w:kern w:val="0"/>
                    <w:sz w:val="18"/>
                    <w:szCs w:val="18"/>
                  </w:rPr>
                  <w:t>具有</w:t>
                </w:r>
                <w:r>
                  <w:rPr>
                    <w:rFonts w:ascii="宋体" w:hAnsi="宋体" w:cs="宋体" w:hint="eastAsia"/>
                    <w:color w:val="000000"/>
                    <w:kern w:val="0"/>
                    <w:sz w:val="18"/>
                    <w:szCs w:val="18"/>
                  </w:rPr>
                  <w:t>3.5mm</w:t>
                </w:r>
                <w:r>
                  <w:rPr>
                    <w:rFonts w:ascii="宋体" w:hAnsi="宋体" w:cs="宋体" w:hint="eastAsia"/>
                    <w:color w:val="000000"/>
                    <w:kern w:val="0"/>
                    <w:sz w:val="18"/>
                    <w:szCs w:val="18"/>
                  </w:rPr>
                  <w:t>输出插座，可做录音及连接耳机用。</w:t>
                </w:r>
                <w:r>
                  <w:rPr>
                    <w:rFonts w:ascii="宋体" w:hAnsi="宋体" w:cs="宋体" w:hint="eastAsia"/>
                    <w:color w:val="000000"/>
                    <w:kern w:val="0"/>
                    <w:sz w:val="18"/>
                    <w:szCs w:val="18"/>
                  </w:rPr>
                  <w:br/>
                  <w:t>7.</w:t>
                </w:r>
                <w:r>
                  <w:rPr>
                    <w:rFonts w:ascii="宋体" w:hAnsi="宋体" w:cs="宋体" w:hint="eastAsia"/>
                    <w:color w:val="000000"/>
                    <w:kern w:val="0"/>
                    <w:sz w:val="18"/>
                    <w:szCs w:val="18"/>
                  </w:rPr>
                  <w:t>支持</w:t>
                </w:r>
                <w:r>
                  <w:rPr>
                    <w:rFonts w:ascii="宋体" w:hAnsi="宋体" w:cs="宋体" w:hint="eastAsia"/>
                    <w:color w:val="000000"/>
                    <w:kern w:val="0"/>
                    <w:sz w:val="18"/>
                    <w:szCs w:val="18"/>
                  </w:rPr>
                  <w:t>5</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t>调节功能，后台软件可针对发言者的声音特点调节不同</w:t>
                </w:r>
                <w:r>
                  <w:rPr>
                    <w:rFonts w:ascii="宋体" w:hAnsi="宋体" w:cs="宋体" w:hint="eastAsia"/>
                    <w:color w:val="000000"/>
                    <w:kern w:val="0"/>
                    <w:sz w:val="18"/>
                    <w:szCs w:val="18"/>
                  </w:rPr>
                  <w:t>的音效，可达到完美的效果。</w:t>
                </w:r>
                <w:r>
                  <w:rPr>
                    <w:rFonts w:ascii="宋体" w:hAnsi="宋体" w:cs="宋体" w:hint="eastAsia"/>
                    <w:color w:val="000000"/>
                    <w:kern w:val="0"/>
                    <w:sz w:val="18"/>
                    <w:szCs w:val="18"/>
                  </w:rPr>
                  <w:br/>
                  <w:t>8.</w:t>
                </w:r>
                <w:r>
                  <w:rPr>
                    <w:rFonts w:ascii="宋体" w:hAnsi="宋体" w:cs="宋体" w:hint="eastAsia"/>
                    <w:color w:val="000000"/>
                    <w:kern w:val="0"/>
                    <w:sz w:val="18"/>
                    <w:szCs w:val="18"/>
                  </w:rPr>
                  <w:t>单元具有自动编</w:t>
                </w:r>
                <w:r>
                  <w:rPr>
                    <w:rFonts w:ascii="宋体" w:hAnsi="宋体" w:cs="宋体" w:hint="eastAsia"/>
                    <w:color w:val="000000"/>
                    <w:kern w:val="0"/>
                    <w:sz w:val="18"/>
                    <w:szCs w:val="18"/>
                  </w:rPr>
                  <w:t>ID</w:t>
                </w:r>
                <w:r>
                  <w:rPr>
                    <w:rFonts w:ascii="宋体" w:hAnsi="宋体" w:cs="宋体" w:hint="eastAsia"/>
                    <w:color w:val="000000"/>
                    <w:kern w:val="0"/>
                    <w:sz w:val="18"/>
                    <w:szCs w:val="18"/>
                  </w:rPr>
                  <w:t>功能，支持同声传译功能可选择接收语言通道，出厂默认为</w:t>
                </w:r>
                <w:r>
                  <w:rPr>
                    <w:rFonts w:ascii="宋体" w:hAnsi="宋体" w:cs="宋体" w:hint="eastAsia"/>
                    <w:color w:val="000000"/>
                    <w:kern w:val="0"/>
                    <w:sz w:val="18"/>
                    <w:szCs w:val="18"/>
                  </w:rPr>
                  <w:t>15+1</w:t>
                </w:r>
                <w:r>
                  <w:rPr>
                    <w:rFonts w:ascii="宋体" w:hAnsi="宋体" w:cs="宋体" w:hint="eastAsia"/>
                    <w:color w:val="000000"/>
                    <w:kern w:val="0"/>
                    <w:sz w:val="18"/>
                    <w:szCs w:val="18"/>
                  </w:rPr>
                  <w:t>，可选配</w:t>
                </w:r>
                <w:r>
                  <w:rPr>
                    <w:rFonts w:ascii="宋体" w:hAnsi="宋体" w:cs="宋体" w:hint="eastAsia"/>
                    <w:color w:val="000000"/>
                    <w:kern w:val="0"/>
                    <w:sz w:val="18"/>
                    <w:szCs w:val="18"/>
                  </w:rPr>
                  <w:t>31+1</w:t>
                </w:r>
                <w:r>
                  <w:rPr>
                    <w:rFonts w:ascii="宋体" w:hAnsi="宋体" w:cs="宋体" w:hint="eastAsia"/>
                    <w:color w:val="000000"/>
                    <w:kern w:val="0"/>
                    <w:sz w:val="18"/>
                    <w:szCs w:val="18"/>
                  </w:rPr>
                  <w:t>，</w:t>
                </w:r>
                <w:r>
                  <w:rPr>
                    <w:rFonts w:ascii="宋体" w:hAnsi="宋体" w:cs="宋体" w:hint="eastAsia"/>
                    <w:color w:val="000000"/>
                    <w:kern w:val="0"/>
                    <w:sz w:val="18"/>
                    <w:szCs w:val="18"/>
                  </w:rPr>
                  <w:t>63+1</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32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会议代表单元</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桌面式话筒采用</w:t>
                </w:r>
                <w:r>
                  <w:rPr>
                    <w:rFonts w:ascii="宋体" w:hAnsi="宋体" w:cs="宋体" w:hint="eastAsia"/>
                    <w:color w:val="000000"/>
                    <w:kern w:val="0"/>
                    <w:sz w:val="18"/>
                    <w:szCs w:val="18"/>
                  </w:rPr>
                  <w:t>48KHz</w:t>
                </w:r>
                <w:r>
                  <w:rPr>
                    <w:rFonts w:ascii="宋体" w:hAnsi="宋体" w:cs="宋体" w:hint="eastAsia"/>
                    <w:color w:val="000000"/>
                    <w:kern w:val="0"/>
                    <w:sz w:val="18"/>
                    <w:szCs w:val="18"/>
                  </w:rPr>
                  <w:t>采样率，内部具有</w:t>
                </w:r>
                <w:r>
                  <w:rPr>
                    <w:rFonts w:ascii="宋体" w:hAnsi="宋体" w:cs="宋体" w:hint="eastAsia"/>
                    <w:color w:val="000000"/>
                    <w:kern w:val="0"/>
                    <w:sz w:val="18"/>
                    <w:szCs w:val="18"/>
                  </w:rPr>
                  <w:t>DSP</w:t>
                </w:r>
                <w:r>
                  <w:rPr>
                    <w:rFonts w:ascii="宋体" w:hAnsi="宋体" w:cs="宋体" w:hint="eastAsia"/>
                    <w:color w:val="000000"/>
                    <w:kern w:val="0"/>
                    <w:sz w:val="18"/>
                    <w:szCs w:val="18"/>
                  </w:rPr>
                  <w:t>音频处理，没有“噗噗”的低频冲击声；采用</w:t>
                </w:r>
                <w:r>
                  <w:rPr>
                    <w:rFonts w:ascii="宋体" w:hAnsi="宋体" w:cs="宋体" w:hint="eastAsia"/>
                    <w:color w:val="000000"/>
                    <w:kern w:val="0"/>
                    <w:sz w:val="18"/>
                    <w:szCs w:val="18"/>
                  </w:rPr>
                  <w:t>100M</w:t>
                </w:r>
                <w:r>
                  <w:rPr>
                    <w:rFonts w:ascii="宋体" w:hAnsi="宋体" w:cs="宋体" w:hint="eastAsia"/>
                    <w:color w:val="000000"/>
                    <w:kern w:val="0"/>
                    <w:sz w:val="18"/>
                    <w:szCs w:val="18"/>
                  </w:rPr>
                  <w:t>网络传输，实现手拉手级联，</w:t>
                </w:r>
                <w:proofErr w:type="gramStart"/>
                <w:r>
                  <w:rPr>
                    <w:rFonts w:ascii="宋体" w:hAnsi="宋体" w:cs="宋体" w:hint="eastAsia"/>
                    <w:color w:val="000000"/>
                    <w:kern w:val="0"/>
                    <w:sz w:val="18"/>
                    <w:szCs w:val="18"/>
                  </w:rPr>
                  <w:t>长距离输对音质</w:t>
                </w:r>
                <w:proofErr w:type="gramEnd"/>
                <w:r>
                  <w:rPr>
                    <w:rFonts w:ascii="宋体" w:hAnsi="宋体" w:cs="宋体" w:hint="eastAsia"/>
                    <w:color w:val="000000"/>
                    <w:kern w:val="0"/>
                    <w:sz w:val="18"/>
                    <w:szCs w:val="18"/>
                  </w:rPr>
                  <w:t>不会有任何影响。</w:t>
                </w:r>
                <w:r>
                  <w:rPr>
                    <w:rFonts w:ascii="宋体" w:hAnsi="宋体" w:cs="宋体" w:hint="eastAsia"/>
                    <w:color w:val="000000"/>
                    <w:kern w:val="0"/>
                    <w:sz w:val="18"/>
                    <w:szCs w:val="18"/>
                  </w:rPr>
                  <w:br/>
                  <w:t>2.</w:t>
                </w:r>
                <w:r>
                  <w:rPr>
                    <w:rFonts w:ascii="宋体" w:hAnsi="宋体" w:cs="宋体" w:hint="eastAsia"/>
                    <w:color w:val="000000"/>
                    <w:kern w:val="0"/>
                    <w:sz w:val="18"/>
                    <w:szCs w:val="18"/>
                  </w:rPr>
                  <w:t>具有≥</w:t>
                </w:r>
                <w:r>
                  <w:rPr>
                    <w:rFonts w:ascii="宋体" w:hAnsi="宋体" w:cs="宋体" w:hint="eastAsia"/>
                    <w:color w:val="000000"/>
                    <w:kern w:val="0"/>
                    <w:sz w:val="18"/>
                    <w:szCs w:val="18"/>
                  </w:rPr>
                  <w:t>4.3</w:t>
                </w:r>
                <w:r>
                  <w:rPr>
                    <w:rFonts w:ascii="宋体" w:hAnsi="宋体" w:cs="宋体" w:hint="eastAsia"/>
                    <w:color w:val="000000"/>
                    <w:kern w:val="0"/>
                    <w:sz w:val="18"/>
                    <w:szCs w:val="18"/>
                  </w:rPr>
                  <w:t>英寸触摸屏，支持茶水服务功能。</w:t>
                </w:r>
                <w:r>
                  <w:rPr>
                    <w:rFonts w:ascii="宋体" w:hAnsi="宋体" w:cs="宋体" w:hint="eastAsia"/>
                    <w:color w:val="000000"/>
                    <w:kern w:val="0"/>
                    <w:sz w:val="18"/>
                    <w:szCs w:val="18"/>
                  </w:rPr>
                  <w:br/>
                  <w:t>3.</w:t>
                </w:r>
                <w:r>
                  <w:rPr>
                    <w:rFonts w:ascii="宋体" w:hAnsi="宋体" w:cs="宋体" w:hint="eastAsia"/>
                    <w:color w:val="000000"/>
                    <w:kern w:val="0"/>
                    <w:sz w:val="18"/>
                    <w:szCs w:val="18"/>
                  </w:rPr>
                  <w:t>支持触摸按键签到功能。支持表决评级选举功能，支持</w:t>
                </w:r>
                <w:proofErr w:type="gramStart"/>
                <w:r>
                  <w:rPr>
                    <w:rFonts w:ascii="宋体" w:hAnsi="宋体" w:cs="宋体" w:hint="eastAsia"/>
                    <w:color w:val="000000"/>
                    <w:kern w:val="0"/>
                    <w:sz w:val="18"/>
                    <w:szCs w:val="18"/>
                  </w:rPr>
                  <w:t>五键选举</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t>三键表决，</w:t>
                </w:r>
                <w:proofErr w:type="gramStart"/>
                <w:r>
                  <w:rPr>
                    <w:rFonts w:ascii="宋体" w:hAnsi="宋体" w:cs="宋体" w:hint="eastAsia"/>
                    <w:color w:val="000000"/>
                    <w:kern w:val="0"/>
                    <w:sz w:val="18"/>
                    <w:szCs w:val="18"/>
                  </w:rPr>
                  <w:t>主席机支持</w:t>
                </w:r>
                <w:proofErr w:type="gramEnd"/>
                <w:r>
                  <w:rPr>
                    <w:rFonts w:ascii="宋体" w:hAnsi="宋体" w:cs="宋体" w:hint="eastAsia"/>
                    <w:color w:val="000000"/>
                    <w:kern w:val="0"/>
                    <w:sz w:val="18"/>
                    <w:szCs w:val="18"/>
                  </w:rPr>
                  <w:t>发起投票、签到功能；支持签到、表决状态实时显示，后台同步显示。</w:t>
                </w:r>
                <w:r>
                  <w:rPr>
                    <w:rFonts w:ascii="宋体" w:hAnsi="宋体" w:cs="宋体" w:hint="eastAsia"/>
                    <w:color w:val="000000"/>
                    <w:kern w:val="0"/>
                    <w:sz w:val="18"/>
                    <w:szCs w:val="18"/>
                  </w:rPr>
                  <w:br/>
                  <w:t>4.</w:t>
                </w:r>
                <w:r>
                  <w:rPr>
                    <w:rFonts w:ascii="宋体" w:hAnsi="宋体" w:cs="宋体" w:hint="eastAsia"/>
                    <w:color w:val="000000"/>
                    <w:kern w:val="0"/>
                    <w:sz w:val="18"/>
                    <w:szCs w:val="18"/>
                  </w:rPr>
                  <w:t>遵循规范：</w:t>
                </w:r>
                <w:r>
                  <w:rPr>
                    <w:rFonts w:ascii="宋体" w:hAnsi="宋体" w:cs="宋体" w:hint="eastAsia"/>
                    <w:color w:val="000000"/>
                    <w:kern w:val="0"/>
                    <w:sz w:val="18"/>
                    <w:szCs w:val="18"/>
                  </w:rPr>
                  <w:t>IEC60914</w:t>
                </w:r>
                <w:r>
                  <w:rPr>
                    <w:rFonts w:ascii="宋体" w:hAnsi="宋体" w:cs="宋体" w:hint="eastAsia"/>
                    <w:color w:val="000000"/>
                    <w:kern w:val="0"/>
                    <w:sz w:val="18"/>
                    <w:szCs w:val="18"/>
                  </w:rPr>
                  <w:t>，采用心型指向性驻极体麦克风，频率响应：</w:t>
                </w:r>
                <w:r>
                  <w:rPr>
                    <w:rFonts w:ascii="宋体" w:hAnsi="宋体" w:cs="宋体" w:hint="eastAsia"/>
                    <w:color w:val="000000"/>
                    <w:kern w:val="0"/>
                    <w:sz w:val="18"/>
                    <w:szCs w:val="18"/>
                  </w:rPr>
                  <w:t>80Hz-16KHz</w:t>
                </w:r>
                <w:r>
                  <w:rPr>
                    <w:rFonts w:ascii="宋体" w:hAnsi="宋体" w:cs="宋体" w:hint="eastAsia"/>
                    <w:color w:val="000000"/>
                    <w:kern w:val="0"/>
                    <w:sz w:val="18"/>
                    <w:szCs w:val="18"/>
                  </w:rPr>
                  <w:t>，信噪比</w:t>
                </w:r>
                <w:r>
                  <w:rPr>
                    <w:rFonts w:ascii="宋体" w:hAnsi="宋体" w:cs="宋体" w:hint="eastAsia"/>
                    <w:color w:val="000000"/>
                    <w:kern w:val="0"/>
                    <w:sz w:val="18"/>
                    <w:szCs w:val="18"/>
                  </w:rPr>
                  <w:t>&gt;80dB(A)</w:t>
                </w:r>
                <w:r>
                  <w:rPr>
                    <w:rFonts w:ascii="宋体" w:hAnsi="宋体" w:cs="宋体" w:hint="eastAsia"/>
                    <w:color w:val="000000"/>
                    <w:kern w:val="0"/>
                    <w:sz w:val="18"/>
                    <w:szCs w:val="18"/>
                  </w:rPr>
                  <w:t>，</w:t>
                </w:r>
                <w:r>
                  <w:rPr>
                    <w:rFonts w:ascii="宋体" w:hAnsi="宋体" w:cs="宋体" w:hint="eastAsia"/>
                    <w:color w:val="000000"/>
                    <w:kern w:val="0"/>
                    <w:sz w:val="18"/>
                    <w:szCs w:val="18"/>
                  </w:rPr>
                  <w:t>THD&lt;0.1%</w:t>
                </w:r>
                <w:r>
                  <w:rPr>
                    <w:rFonts w:ascii="宋体" w:hAnsi="宋体" w:cs="宋体" w:hint="eastAsia"/>
                    <w:color w:val="000000"/>
                    <w:kern w:val="0"/>
                    <w:sz w:val="18"/>
                    <w:szCs w:val="18"/>
                  </w:rPr>
                  <w:t>，灵敏度等于或优于</w:t>
                </w:r>
                <w:r>
                  <w:rPr>
                    <w:rFonts w:ascii="宋体" w:hAnsi="宋体" w:cs="宋体" w:hint="eastAsia"/>
                    <w:color w:val="000000"/>
                    <w:kern w:val="0"/>
                    <w:sz w:val="18"/>
                    <w:szCs w:val="18"/>
                  </w:rPr>
                  <w:t>-46dBV/Pa</w:t>
                </w:r>
                <w:r>
                  <w:rPr>
                    <w:rFonts w:ascii="宋体" w:hAnsi="宋体" w:cs="宋体" w:hint="eastAsia"/>
                    <w:color w:val="000000"/>
                    <w:kern w:val="0"/>
                    <w:sz w:val="18"/>
                    <w:szCs w:val="18"/>
                  </w:rPr>
                  <w:t>。支持声控功能。</w:t>
                </w:r>
                <w:r>
                  <w:rPr>
                    <w:rFonts w:ascii="宋体" w:hAnsi="宋体" w:cs="宋体" w:hint="eastAsia"/>
                    <w:color w:val="000000"/>
                    <w:kern w:val="0"/>
                    <w:sz w:val="18"/>
                    <w:szCs w:val="18"/>
                  </w:rPr>
                  <w:br/>
                  <w:t>5.</w:t>
                </w:r>
                <w:r>
                  <w:rPr>
                    <w:rFonts w:ascii="宋体" w:hAnsi="宋体" w:cs="宋体" w:hint="eastAsia"/>
                    <w:color w:val="000000"/>
                    <w:kern w:val="0"/>
                    <w:sz w:val="18"/>
                    <w:szCs w:val="18"/>
                  </w:rPr>
                  <w:t>主席单元具有计时发言功能</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，发言时间不受限制；代表机具有申请发言功能，主席可批准申请人发言；单元具备优先权功能，可关闭正在发言的所有代表话筒。</w:t>
                </w:r>
                <w:r>
                  <w:rPr>
                    <w:rFonts w:ascii="宋体" w:hAnsi="宋体" w:cs="宋体" w:hint="eastAsia"/>
                    <w:color w:val="000000"/>
                    <w:kern w:val="0"/>
                    <w:sz w:val="18"/>
                    <w:szCs w:val="18"/>
                  </w:rPr>
                  <w:br/>
                  <w:t>6.</w:t>
                </w:r>
                <w:r>
                  <w:rPr>
                    <w:rFonts w:ascii="宋体" w:hAnsi="宋体" w:cs="宋体" w:hint="eastAsia"/>
                    <w:color w:val="000000"/>
                    <w:kern w:val="0"/>
                    <w:sz w:val="18"/>
                    <w:szCs w:val="18"/>
                  </w:rPr>
                  <w:t>具有</w:t>
                </w:r>
                <w:r>
                  <w:rPr>
                    <w:rFonts w:ascii="宋体" w:hAnsi="宋体" w:cs="宋体" w:hint="eastAsia"/>
                    <w:color w:val="000000"/>
                    <w:kern w:val="0"/>
                    <w:sz w:val="18"/>
                    <w:szCs w:val="18"/>
                  </w:rPr>
                  <w:t>3.5mm</w:t>
                </w:r>
                <w:r>
                  <w:rPr>
                    <w:rFonts w:ascii="宋体" w:hAnsi="宋体" w:cs="宋体" w:hint="eastAsia"/>
                    <w:color w:val="000000"/>
                    <w:kern w:val="0"/>
                    <w:sz w:val="18"/>
                    <w:szCs w:val="18"/>
                  </w:rPr>
                  <w:t>输出插座，可做录音及连接耳机用。</w:t>
                </w:r>
                <w:r>
                  <w:rPr>
                    <w:rFonts w:ascii="宋体" w:hAnsi="宋体" w:cs="宋体" w:hint="eastAsia"/>
                    <w:color w:val="000000"/>
                    <w:kern w:val="0"/>
                    <w:sz w:val="18"/>
                    <w:szCs w:val="18"/>
                  </w:rPr>
                  <w:br/>
                  <w:t>7.</w:t>
                </w:r>
                <w:r>
                  <w:rPr>
                    <w:rFonts w:ascii="宋体" w:hAnsi="宋体" w:cs="宋体" w:hint="eastAsia"/>
                    <w:color w:val="000000"/>
                    <w:kern w:val="0"/>
                    <w:sz w:val="18"/>
                    <w:szCs w:val="18"/>
                  </w:rPr>
                  <w:t>支持</w:t>
                </w:r>
                <w:r>
                  <w:rPr>
                    <w:rFonts w:ascii="宋体" w:hAnsi="宋体" w:cs="宋体" w:hint="eastAsia"/>
                    <w:color w:val="000000"/>
                    <w:kern w:val="0"/>
                    <w:sz w:val="18"/>
                    <w:szCs w:val="18"/>
                  </w:rPr>
                  <w:t>5</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t>调节功能，后台软件可针对发言者的声音特点调节不</w:t>
                </w:r>
                <w:r>
                  <w:rPr>
                    <w:rFonts w:ascii="宋体" w:hAnsi="宋体" w:cs="宋体" w:hint="eastAsia"/>
                    <w:color w:val="000000"/>
                    <w:kern w:val="0"/>
                    <w:sz w:val="18"/>
                    <w:szCs w:val="18"/>
                  </w:rPr>
                  <w:t>同的音效，可达到完美的效果。</w:t>
                </w:r>
                <w:r>
                  <w:rPr>
                    <w:rFonts w:ascii="宋体" w:hAnsi="宋体" w:cs="宋体" w:hint="eastAsia"/>
                    <w:color w:val="000000"/>
                    <w:kern w:val="0"/>
                    <w:sz w:val="18"/>
                    <w:szCs w:val="18"/>
                  </w:rPr>
                  <w:br/>
                  <w:t>8.</w:t>
                </w:r>
                <w:r>
                  <w:rPr>
                    <w:rFonts w:ascii="宋体" w:hAnsi="宋体" w:cs="宋体" w:hint="eastAsia"/>
                    <w:color w:val="000000"/>
                    <w:kern w:val="0"/>
                    <w:sz w:val="18"/>
                    <w:szCs w:val="18"/>
                  </w:rPr>
                  <w:t>单元具有自动编</w:t>
                </w:r>
                <w:r>
                  <w:rPr>
                    <w:rFonts w:ascii="宋体" w:hAnsi="宋体" w:cs="宋体" w:hint="eastAsia"/>
                    <w:color w:val="000000"/>
                    <w:kern w:val="0"/>
                    <w:sz w:val="18"/>
                    <w:szCs w:val="18"/>
                  </w:rPr>
                  <w:t>ID</w:t>
                </w:r>
                <w:r>
                  <w:rPr>
                    <w:rFonts w:ascii="宋体" w:hAnsi="宋体" w:cs="宋体" w:hint="eastAsia"/>
                    <w:color w:val="000000"/>
                    <w:kern w:val="0"/>
                    <w:sz w:val="18"/>
                    <w:szCs w:val="18"/>
                  </w:rPr>
                  <w:t>功能，支持同声传译功能可选择接收语言通道，出厂默认为</w:t>
                </w:r>
                <w:r>
                  <w:rPr>
                    <w:rFonts w:ascii="宋体" w:hAnsi="宋体" w:cs="宋体" w:hint="eastAsia"/>
                    <w:color w:val="000000"/>
                    <w:kern w:val="0"/>
                    <w:sz w:val="18"/>
                    <w:szCs w:val="18"/>
                  </w:rPr>
                  <w:t>15+1</w:t>
                </w:r>
                <w:r>
                  <w:rPr>
                    <w:rFonts w:ascii="宋体" w:hAnsi="宋体" w:cs="宋体" w:hint="eastAsia"/>
                    <w:color w:val="000000"/>
                    <w:kern w:val="0"/>
                    <w:sz w:val="18"/>
                    <w:szCs w:val="18"/>
                  </w:rPr>
                  <w:t>，可选配</w:t>
                </w:r>
                <w:r>
                  <w:rPr>
                    <w:rFonts w:ascii="宋体" w:hAnsi="宋体" w:cs="宋体" w:hint="eastAsia"/>
                    <w:color w:val="000000"/>
                    <w:kern w:val="0"/>
                    <w:sz w:val="18"/>
                    <w:szCs w:val="18"/>
                  </w:rPr>
                  <w:t>31+1</w:t>
                </w:r>
                <w:r>
                  <w:rPr>
                    <w:rFonts w:ascii="宋体" w:hAnsi="宋体" w:cs="宋体" w:hint="eastAsia"/>
                    <w:color w:val="000000"/>
                    <w:kern w:val="0"/>
                    <w:sz w:val="18"/>
                    <w:szCs w:val="18"/>
                  </w:rPr>
                  <w:t>，</w:t>
                </w:r>
                <w:r>
                  <w:rPr>
                    <w:rFonts w:ascii="宋体" w:hAnsi="宋体" w:cs="宋体" w:hint="eastAsia"/>
                    <w:color w:val="000000"/>
                    <w:kern w:val="0"/>
                    <w:sz w:val="18"/>
                    <w:szCs w:val="18"/>
                  </w:rPr>
                  <w:t>63+1</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24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抑制器</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96KHz</w:t>
                </w:r>
                <w:r>
                  <w:rPr>
                    <w:rFonts w:ascii="宋体" w:hAnsi="宋体" w:cs="宋体" w:hint="eastAsia"/>
                    <w:color w:val="000000"/>
                    <w:kern w:val="0"/>
                    <w:sz w:val="18"/>
                    <w:szCs w:val="18"/>
                  </w:rPr>
                  <w:t>采样频率，</w:t>
                </w:r>
                <w:r>
                  <w:rPr>
                    <w:rFonts w:ascii="宋体" w:hAnsi="宋体" w:cs="宋体" w:hint="eastAsia"/>
                    <w:color w:val="000000"/>
                    <w:kern w:val="0"/>
                    <w:sz w:val="18"/>
                    <w:szCs w:val="18"/>
                  </w:rPr>
                  <w:t>32-bit DSP</w:t>
                </w:r>
                <w:r>
                  <w:rPr>
                    <w:rFonts w:ascii="宋体" w:hAnsi="宋体" w:cs="宋体" w:hint="eastAsia"/>
                    <w:color w:val="000000"/>
                    <w:kern w:val="0"/>
                    <w:sz w:val="18"/>
                    <w:szCs w:val="18"/>
                  </w:rPr>
                  <w:t>处理器，</w:t>
                </w:r>
                <w:r>
                  <w:rPr>
                    <w:rFonts w:ascii="宋体" w:hAnsi="宋体" w:cs="宋体" w:hint="eastAsia"/>
                    <w:color w:val="000000"/>
                    <w:kern w:val="0"/>
                    <w:sz w:val="18"/>
                    <w:szCs w:val="18"/>
                  </w:rPr>
                  <w:t>24-bitA/D</w:t>
                </w:r>
                <w:r>
                  <w:rPr>
                    <w:rFonts w:ascii="宋体" w:hAnsi="宋体" w:cs="宋体" w:hint="eastAsia"/>
                    <w:color w:val="000000"/>
                    <w:kern w:val="0"/>
                    <w:sz w:val="18"/>
                    <w:szCs w:val="18"/>
                  </w:rPr>
                  <w:t>及</w:t>
                </w:r>
                <w:r>
                  <w:rPr>
                    <w:rFonts w:ascii="宋体" w:hAnsi="宋体" w:cs="宋体" w:hint="eastAsia"/>
                    <w:color w:val="000000"/>
                    <w:kern w:val="0"/>
                    <w:sz w:val="18"/>
                    <w:szCs w:val="18"/>
                  </w:rPr>
                  <w:t>D/A</w:t>
                </w:r>
                <w:r>
                  <w:rPr>
                    <w:rFonts w:ascii="宋体" w:hAnsi="宋体" w:cs="宋体" w:hint="eastAsia"/>
                    <w:color w:val="000000"/>
                    <w:kern w:val="0"/>
                    <w:sz w:val="18"/>
                    <w:szCs w:val="18"/>
                  </w:rPr>
                  <w:t>转换</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w:t>
                </w:r>
                <w:r>
                  <w:rPr>
                    <w:rFonts w:ascii="宋体" w:hAnsi="宋体" w:cs="宋体" w:hint="eastAsia"/>
                    <w:color w:val="000000"/>
                    <w:kern w:val="0"/>
                    <w:sz w:val="18"/>
                    <w:szCs w:val="18"/>
                  </w:rPr>
                  <w:t>支持数字信号输入输出通道提供</w:t>
                </w:r>
                <w:r>
                  <w:rPr>
                    <w:rFonts w:ascii="宋体" w:hAnsi="宋体" w:cs="宋体" w:hint="eastAsia"/>
                    <w:color w:val="000000"/>
                    <w:kern w:val="0"/>
                    <w:sz w:val="18"/>
                    <w:szCs w:val="18"/>
                  </w:rPr>
                  <w:t>coaxial</w:t>
                </w:r>
                <w:r>
                  <w:rPr>
                    <w:rFonts w:ascii="宋体" w:hAnsi="宋体" w:cs="宋体" w:hint="eastAsia"/>
                    <w:color w:val="000000"/>
                    <w:kern w:val="0"/>
                    <w:sz w:val="18"/>
                    <w:szCs w:val="18"/>
                  </w:rPr>
                  <w:t>，</w:t>
                </w:r>
                <w:r>
                  <w:rPr>
                    <w:rFonts w:ascii="宋体" w:hAnsi="宋体" w:cs="宋体" w:hint="eastAsia"/>
                    <w:color w:val="000000"/>
                    <w:kern w:val="0"/>
                    <w:sz w:val="18"/>
                    <w:szCs w:val="18"/>
                  </w:rPr>
                  <w:t>AES</w:t>
                </w:r>
                <w:r>
                  <w:rPr>
                    <w:rFonts w:ascii="宋体" w:hAnsi="宋体" w:cs="宋体" w:hint="eastAsia"/>
                    <w:color w:val="000000"/>
                    <w:kern w:val="0"/>
                    <w:sz w:val="18"/>
                    <w:szCs w:val="18"/>
                  </w:rPr>
                  <w:t>及光纤接口。</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支持</w:t>
                </w:r>
                <w:r>
                  <w:rPr>
                    <w:rFonts w:ascii="宋体" w:hAnsi="宋体" w:cs="宋体" w:hint="eastAsia"/>
                    <w:color w:val="000000"/>
                    <w:kern w:val="0"/>
                    <w:sz w:val="18"/>
                    <w:szCs w:val="18"/>
                  </w:rPr>
                  <w:t>144 x 32</w:t>
                </w:r>
                <w:r>
                  <w:rPr>
                    <w:rFonts w:ascii="宋体" w:hAnsi="宋体" w:cs="宋体" w:hint="eastAsia"/>
                    <w:color w:val="000000"/>
                    <w:kern w:val="0"/>
                    <w:sz w:val="18"/>
                    <w:szCs w:val="18"/>
                  </w:rPr>
                  <w:t>的</w:t>
                </w:r>
                <w:r>
                  <w:rPr>
                    <w:rFonts w:ascii="宋体" w:hAnsi="宋体" w:cs="宋体" w:hint="eastAsia"/>
                    <w:color w:val="000000"/>
                    <w:kern w:val="0"/>
                    <w:sz w:val="18"/>
                    <w:szCs w:val="18"/>
                  </w:rPr>
                  <w:t>LCD</w:t>
                </w:r>
                <w:r>
                  <w:rPr>
                    <w:rFonts w:ascii="宋体" w:hAnsi="宋体" w:cs="宋体" w:hint="eastAsia"/>
                    <w:color w:val="000000"/>
                    <w:kern w:val="0"/>
                    <w:sz w:val="18"/>
                    <w:szCs w:val="18"/>
                  </w:rPr>
                  <w:t>显示屏显示参数功能，提供</w:t>
                </w:r>
                <w:r>
                  <w:rPr>
                    <w:rFonts w:ascii="宋体" w:hAnsi="宋体" w:cs="宋体" w:hint="eastAsia"/>
                    <w:color w:val="000000"/>
                    <w:kern w:val="0"/>
                    <w:sz w:val="18"/>
                    <w:szCs w:val="18"/>
                  </w:rPr>
                  <w:t>6</w:t>
                </w:r>
                <w:r>
                  <w:rPr>
                    <w:rFonts w:ascii="宋体" w:hAnsi="宋体" w:cs="宋体" w:hint="eastAsia"/>
                    <w:color w:val="000000"/>
                    <w:kern w:val="0"/>
                    <w:sz w:val="18"/>
                    <w:szCs w:val="18"/>
                  </w:rPr>
                  <w:t>段</w:t>
                </w:r>
                <w:r>
                  <w:rPr>
                    <w:rFonts w:ascii="宋体" w:hAnsi="宋体" w:cs="宋体" w:hint="eastAsia"/>
                    <w:color w:val="000000"/>
                    <w:kern w:val="0"/>
                    <w:sz w:val="18"/>
                    <w:szCs w:val="18"/>
                  </w:rPr>
                  <w:t>LED</w:t>
                </w:r>
                <w:r>
                  <w:rPr>
                    <w:rFonts w:ascii="宋体" w:hAnsi="宋体" w:cs="宋体" w:hint="eastAsia"/>
                    <w:color w:val="000000"/>
                    <w:kern w:val="0"/>
                    <w:sz w:val="18"/>
                    <w:szCs w:val="18"/>
                  </w:rPr>
                  <w:t>显示输出电平；每通道</w:t>
                </w:r>
                <w:r>
                  <w:rPr>
                    <w:rFonts w:ascii="宋体" w:hAnsi="宋体" w:cs="宋体" w:hint="eastAsia"/>
                    <w:color w:val="000000"/>
                    <w:kern w:val="0"/>
                    <w:sz w:val="18"/>
                    <w:szCs w:val="18"/>
                  </w:rPr>
                  <w:t>24</w:t>
                </w:r>
                <w:r>
                  <w:rPr>
                    <w:rFonts w:ascii="宋体" w:hAnsi="宋体" w:cs="宋体" w:hint="eastAsia"/>
                    <w:color w:val="000000"/>
                    <w:kern w:val="0"/>
                    <w:sz w:val="18"/>
                    <w:szCs w:val="18"/>
                  </w:rPr>
                  <w:t>个</w:t>
                </w:r>
                <w:r>
                  <w:rPr>
                    <w:rFonts w:ascii="宋体" w:hAnsi="宋体" w:cs="宋体" w:hint="eastAsia"/>
                    <w:color w:val="000000"/>
                    <w:kern w:val="0"/>
                    <w:sz w:val="18"/>
                    <w:szCs w:val="18"/>
                  </w:rPr>
                  <w:t>LED</w:t>
                </w:r>
                <w:proofErr w:type="gramStart"/>
                <w:r>
                  <w:rPr>
                    <w:rFonts w:ascii="宋体" w:hAnsi="宋体" w:cs="宋体" w:hint="eastAsia"/>
                    <w:color w:val="000000"/>
                    <w:kern w:val="0"/>
                    <w:sz w:val="18"/>
                    <w:szCs w:val="18"/>
                  </w:rPr>
                  <w:t>灯显示</w:t>
                </w:r>
                <w:proofErr w:type="gramEnd"/>
                <w:r>
                  <w:rPr>
                    <w:rFonts w:ascii="宋体" w:hAnsi="宋体" w:cs="宋体" w:hint="eastAsia"/>
                    <w:color w:val="000000"/>
                    <w:kern w:val="0"/>
                    <w:sz w:val="18"/>
                    <w:szCs w:val="18"/>
                  </w:rPr>
                  <w:t>啸叫抑制状态数量；</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宋体" w:hAnsi="宋体" w:cs="宋体" w:hint="eastAsia"/>
                    <w:color w:val="000000"/>
                    <w:kern w:val="0"/>
                    <w:sz w:val="18"/>
                    <w:szCs w:val="18"/>
                  </w:rPr>
                  <w:t>.</w:t>
                </w:r>
                <w:r>
                  <w:rPr>
                    <w:rFonts w:ascii="宋体" w:hAnsi="宋体" w:cs="宋体" w:hint="eastAsia"/>
                    <w:color w:val="000000"/>
                    <w:kern w:val="0"/>
                    <w:sz w:val="18"/>
                    <w:szCs w:val="18"/>
                  </w:rPr>
                  <w:t>每通道支持压缩、限幅、噪声门、功能设置，可切换工作模式为直通或反馈抑制；可任意编辑固定和动态反馈点数量，可一键清除啸叫点；单机可存储</w:t>
                </w:r>
                <w:r>
                  <w:rPr>
                    <w:rFonts w:ascii="宋体" w:hAnsi="宋体" w:cs="宋体" w:hint="eastAsia"/>
                    <w:color w:val="000000"/>
                    <w:kern w:val="0"/>
                    <w:sz w:val="18"/>
                    <w:szCs w:val="18"/>
                  </w:rPr>
                  <w:t>30</w:t>
                </w:r>
                <w:r>
                  <w:rPr>
                    <w:rFonts w:ascii="宋体" w:hAnsi="宋体" w:cs="宋体" w:hint="eastAsia"/>
                    <w:color w:val="000000"/>
                    <w:kern w:val="0"/>
                    <w:sz w:val="18"/>
                    <w:szCs w:val="18"/>
                  </w:rPr>
                  <w:t>组用户程序。</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连接线</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w:t>
                </w:r>
                <w:r>
                  <w:rPr>
                    <w:rFonts w:ascii="宋体" w:hAnsi="宋体" w:cs="宋体" w:hint="eastAsia"/>
                    <w:color w:val="000000"/>
                    <w:kern w:val="0"/>
                    <w:sz w:val="18"/>
                    <w:szCs w:val="18"/>
                  </w:rPr>
                  <w:t>米延长线（</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公</w:t>
                </w:r>
                <w:proofErr w:type="gramStart"/>
                <w:r>
                  <w:rPr>
                    <w:rFonts w:ascii="宋体" w:hAnsi="宋体" w:cs="宋体" w:hint="eastAsia"/>
                    <w:color w:val="000000"/>
                    <w:kern w:val="0"/>
                    <w:sz w:val="18"/>
                    <w:szCs w:val="18"/>
                  </w:rPr>
                  <w:t>一</w:t>
                </w:r>
                <w:proofErr w:type="gramEnd"/>
                <w:r>
                  <w:rPr>
                    <w:rFonts w:ascii="宋体" w:hAnsi="宋体" w:cs="宋体" w:hint="eastAsia"/>
                    <w:color w:val="000000"/>
                    <w:kern w:val="0"/>
                    <w:sz w:val="18"/>
                    <w:szCs w:val="18"/>
                  </w:rPr>
                  <w:t>母）</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r>
          <w:tr w:rsidR="007360FB" w:rsidTr="00C616CC">
            <w:trPr>
              <w:trHeight w:val="6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插座</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采用铝合金材料，独特的外观设计，防锈处理。</w:t>
                </w:r>
                <w:r>
                  <w:rPr>
                    <w:rFonts w:ascii="宋体" w:hAnsi="宋体" w:cs="宋体" w:hint="eastAsia"/>
                    <w:color w:val="000000"/>
                    <w:kern w:val="0"/>
                    <w:sz w:val="18"/>
                    <w:szCs w:val="18"/>
                  </w:rPr>
                  <w:br/>
                  <w:t>2.</w:t>
                </w:r>
                <w:r>
                  <w:rPr>
                    <w:rFonts w:ascii="宋体" w:hAnsi="宋体" w:cs="宋体" w:hint="eastAsia"/>
                    <w:color w:val="000000"/>
                    <w:kern w:val="0"/>
                    <w:sz w:val="18"/>
                    <w:szCs w:val="18"/>
                  </w:rPr>
                  <w:t>一进三出，采用</w:t>
                </w:r>
                <w:r>
                  <w:rPr>
                    <w:rFonts w:ascii="宋体" w:hAnsi="宋体" w:cs="宋体" w:hint="eastAsia"/>
                    <w:color w:val="000000"/>
                    <w:kern w:val="0"/>
                    <w:sz w:val="18"/>
                    <w:szCs w:val="18"/>
                  </w:rPr>
                  <w:t xml:space="preserve">100M </w:t>
                </w:r>
                <w:r>
                  <w:rPr>
                    <w:rFonts w:ascii="宋体" w:hAnsi="宋体" w:cs="宋体" w:hint="eastAsia"/>
                    <w:color w:val="000000"/>
                    <w:kern w:val="0"/>
                    <w:sz w:val="18"/>
                    <w:szCs w:val="18"/>
                  </w:rPr>
                  <w:t>网络传输。</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r>
          <w:tr w:rsidR="007360FB" w:rsidTr="00C616CC">
            <w:trPr>
              <w:trHeight w:val="17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桌插</w:t>
                </w:r>
                <w:proofErr w:type="gramEnd"/>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插座采用全铝结构，信息模块接口采用标准模块。</w:t>
                </w:r>
                <w:r>
                  <w:rPr>
                    <w:rFonts w:ascii="宋体" w:hAnsi="宋体" w:cs="宋体" w:hint="eastAsia"/>
                    <w:color w:val="000000"/>
                    <w:kern w:val="0"/>
                    <w:sz w:val="18"/>
                    <w:szCs w:val="18"/>
                  </w:rPr>
                  <w:br/>
                  <w:t>2.</w:t>
                </w:r>
                <w:r>
                  <w:rPr>
                    <w:rFonts w:ascii="宋体" w:hAnsi="宋体" w:cs="宋体" w:hint="eastAsia"/>
                    <w:color w:val="000000"/>
                    <w:kern w:val="0"/>
                    <w:sz w:val="18"/>
                    <w:szCs w:val="18"/>
                  </w:rPr>
                  <w:t>弹起式桌面插座，支持</w:t>
                </w:r>
                <w:r>
                  <w:rPr>
                    <w:rFonts w:ascii="宋体" w:hAnsi="宋体" w:cs="宋体" w:hint="eastAsia"/>
                    <w:color w:val="000000"/>
                    <w:kern w:val="0"/>
                    <w:sz w:val="18"/>
                    <w:szCs w:val="18"/>
                  </w:rPr>
                  <w:t>45</w:t>
                </w:r>
                <w:r>
                  <w:rPr>
                    <w:rFonts w:ascii="宋体" w:hAnsi="宋体" w:cs="宋体" w:hint="eastAsia"/>
                    <w:color w:val="000000"/>
                    <w:kern w:val="0"/>
                    <w:sz w:val="18"/>
                    <w:szCs w:val="18"/>
                  </w:rPr>
                  <w:t>°仰角，符合工程学原理角度。</w:t>
                </w:r>
                <w:r>
                  <w:rPr>
                    <w:rFonts w:ascii="宋体" w:hAnsi="宋体" w:cs="宋体" w:hint="eastAsia"/>
                    <w:color w:val="000000"/>
                    <w:kern w:val="0"/>
                    <w:sz w:val="18"/>
                    <w:szCs w:val="18"/>
                  </w:rPr>
                  <w:br/>
                </w:r>
                <w:r>
                  <w:rPr>
                    <w:rFonts w:ascii="宋体" w:hAnsi="宋体" w:cs="宋体" w:hint="eastAsia"/>
                    <w:color w:val="000000"/>
                    <w:kern w:val="0"/>
                    <w:sz w:val="18"/>
                    <w:szCs w:val="18"/>
                  </w:rPr>
                  <w:t>3.</w:t>
                </w:r>
                <w:r>
                  <w:rPr>
                    <w:rFonts w:ascii="宋体" w:hAnsi="宋体" w:cs="宋体" w:hint="eastAsia"/>
                    <w:color w:val="000000"/>
                    <w:kern w:val="0"/>
                    <w:sz w:val="18"/>
                    <w:szCs w:val="18"/>
                  </w:rPr>
                  <w:t>具有</w:t>
                </w:r>
                <w:r>
                  <w:rPr>
                    <w:rFonts w:ascii="宋体" w:hAnsi="宋体" w:cs="宋体" w:hint="eastAsia"/>
                    <w:color w:val="000000"/>
                    <w:kern w:val="0"/>
                    <w:sz w:val="18"/>
                    <w:szCs w:val="18"/>
                  </w:rPr>
                  <w:t>1</w:t>
                </w:r>
                <w:r>
                  <w:rPr>
                    <w:rFonts w:ascii="宋体" w:hAnsi="宋体" w:cs="宋体" w:hint="eastAsia"/>
                    <w:color w:val="000000"/>
                    <w:kern w:val="0"/>
                    <w:sz w:val="18"/>
                    <w:szCs w:val="18"/>
                  </w:rPr>
                  <w:t>个功能按键，支持自定义按键的功能，搭配中控矩阵使用可实现视频切换、搭配中控系统支持扩展场景调用功能、搭配中</w:t>
                </w:r>
                <w:proofErr w:type="gramStart"/>
                <w:r>
                  <w:rPr>
                    <w:rFonts w:ascii="宋体" w:hAnsi="宋体" w:cs="宋体" w:hint="eastAsia"/>
                    <w:color w:val="000000"/>
                    <w:kern w:val="0"/>
                    <w:sz w:val="18"/>
                    <w:szCs w:val="18"/>
                  </w:rPr>
                  <w:t>控会议</w:t>
                </w:r>
                <w:proofErr w:type="gramEnd"/>
                <w:r>
                  <w:rPr>
                    <w:rFonts w:ascii="宋体" w:hAnsi="宋体" w:cs="宋体" w:hint="eastAsia"/>
                    <w:color w:val="000000"/>
                    <w:kern w:val="0"/>
                    <w:sz w:val="18"/>
                    <w:szCs w:val="18"/>
                  </w:rPr>
                  <w:t>系统实现会议系统电源开启关闭功能等。</w:t>
                </w:r>
                <w:r>
                  <w:rPr>
                    <w:rFonts w:ascii="宋体" w:hAnsi="宋体" w:cs="宋体" w:hint="eastAsia"/>
                    <w:color w:val="000000"/>
                    <w:kern w:val="0"/>
                    <w:sz w:val="18"/>
                    <w:szCs w:val="18"/>
                  </w:rPr>
                  <w:br/>
                  <w:t>4.</w:t>
                </w:r>
                <w:r>
                  <w:rPr>
                    <w:rFonts w:ascii="宋体" w:hAnsi="宋体" w:cs="宋体" w:hint="eastAsia"/>
                    <w:color w:val="000000"/>
                    <w:kern w:val="0"/>
                    <w:sz w:val="18"/>
                    <w:szCs w:val="18"/>
                  </w:rPr>
                  <w:t>配置接口：</w:t>
                </w:r>
                <w:r>
                  <w:rPr>
                    <w:rFonts w:ascii="宋体" w:hAnsi="宋体" w:cs="宋体" w:hint="eastAsia"/>
                    <w:color w:val="000000"/>
                    <w:kern w:val="0"/>
                    <w:sz w:val="18"/>
                    <w:szCs w:val="18"/>
                  </w:rPr>
                  <w:t>1</w:t>
                </w:r>
                <w:r>
                  <w:rPr>
                    <w:rFonts w:ascii="宋体" w:hAnsi="宋体" w:cs="宋体" w:hint="eastAsia"/>
                    <w:color w:val="000000"/>
                    <w:kern w:val="0"/>
                    <w:sz w:val="18"/>
                    <w:szCs w:val="18"/>
                  </w:rPr>
                  <w:t>个多功能电源接口、</w:t>
                </w:r>
                <w:r>
                  <w:rPr>
                    <w:rFonts w:ascii="宋体" w:hAnsi="宋体" w:cs="宋体" w:hint="eastAsia"/>
                    <w:color w:val="000000"/>
                    <w:kern w:val="0"/>
                    <w:sz w:val="18"/>
                    <w:szCs w:val="18"/>
                  </w:rPr>
                  <w:t>2</w:t>
                </w:r>
                <w:r>
                  <w:rPr>
                    <w:rFonts w:ascii="宋体" w:hAnsi="宋体" w:cs="宋体" w:hint="eastAsia"/>
                    <w:color w:val="000000"/>
                    <w:kern w:val="0"/>
                    <w:sz w:val="18"/>
                    <w:szCs w:val="18"/>
                  </w:rPr>
                  <w:t>个</w:t>
                </w:r>
                <w:r>
                  <w:rPr>
                    <w:rFonts w:ascii="宋体" w:hAnsi="宋体" w:cs="宋体" w:hint="eastAsia"/>
                    <w:color w:val="000000"/>
                    <w:kern w:val="0"/>
                    <w:sz w:val="18"/>
                    <w:szCs w:val="18"/>
                  </w:rPr>
                  <w:t>RJ45</w:t>
                </w:r>
                <w:r>
                  <w:rPr>
                    <w:rFonts w:ascii="宋体" w:hAnsi="宋体" w:cs="宋体" w:hint="eastAsia"/>
                    <w:color w:val="000000"/>
                    <w:kern w:val="0"/>
                    <w:sz w:val="18"/>
                    <w:szCs w:val="18"/>
                  </w:rPr>
                  <w:t>网络、</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3.5</w:t>
                </w:r>
                <w:r>
                  <w:rPr>
                    <w:rFonts w:ascii="宋体" w:hAnsi="宋体" w:cs="宋体" w:hint="eastAsia"/>
                    <w:color w:val="000000"/>
                    <w:kern w:val="0"/>
                    <w:sz w:val="18"/>
                    <w:szCs w:val="18"/>
                  </w:rPr>
                  <w:t>音频、</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HDMI</w:t>
                </w:r>
                <w:r>
                  <w:rPr>
                    <w:rFonts w:ascii="宋体" w:hAnsi="宋体" w:cs="宋体" w:hint="eastAsia"/>
                    <w:color w:val="000000"/>
                    <w:kern w:val="0"/>
                    <w:sz w:val="18"/>
                    <w:szCs w:val="18"/>
                  </w:rPr>
                  <w:t>高清视频接口、一个功能按键</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50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工业造型钢面板，专业设计</w:t>
                </w:r>
                <w:proofErr w:type="gramStart"/>
                <w:r>
                  <w:rPr>
                    <w:rFonts w:ascii="宋体" w:hAnsi="宋体" w:cs="宋体" w:hint="eastAsia"/>
                    <w:color w:val="000000"/>
                    <w:kern w:val="0"/>
                    <w:sz w:val="18"/>
                    <w:szCs w:val="18"/>
                  </w:rPr>
                  <w:t>坚固面</w:t>
                </w:r>
                <w:proofErr w:type="gramEnd"/>
                <w:r>
                  <w:rPr>
                    <w:rFonts w:ascii="宋体" w:hAnsi="宋体" w:cs="宋体" w:hint="eastAsia"/>
                    <w:color w:val="000000"/>
                    <w:kern w:val="0"/>
                    <w:sz w:val="18"/>
                    <w:szCs w:val="18"/>
                  </w:rPr>
                  <w:t>耐用，面板防尘网可</w:t>
                </w:r>
                <w:proofErr w:type="gramStart"/>
                <w:r>
                  <w:rPr>
                    <w:rFonts w:ascii="宋体" w:hAnsi="宋体" w:cs="宋体" w:hint="eastAsia"/>
                    <w:color w:val="000000"/>
                    <w:kern w:val="0"/>
                    <w:sz w:val="18"/>
                    <w:szCs w:val="18"/>
                  </w:rPr>
                  <w:t>折洗</w:t>
                </w:r>
                <w:proofErr w:type="gramEnd"/>
                <w:r>
                  <w:rPr>
                    <w:rFonts w:ascii="宋体" w:hAnsi="宋体" w:cs="宋体" w:hint="eastAsia"/>
                    <w:color w:val="000000"/>
                    <w:kern w:val="0"/>
                    <w:sz w:val="18"/>
                    <w:szCs w:val="18"/>
                  </w:rPr>
                  <w:t>结构设计，可拆卸清洗的散热通风口。</w:t>
                </w:r>
                <w:r>
                  <w:rPr>
                    <w:rFonts w:ascii="宋体" w:hAnsi="宋体" w:cs="宋体" w:hint="eastAsia"/>
                    <w:color w:val="000000"/>
                    <w:kern w:val="0"/>
                    <w:sz w:val="18"/>
                    <w:szCs w:val="18"/>
                  </w:rPr>
                  <w:br/>
                  <w:t>2.</w:t>
                </w:r>
                <w:r>
                  <w:rPr>
                    <w:rFonts w:ascii="宋体" w:hAnsi="宋体" w:cs="宋体" w:hint="eastAsia"/>
                    <w:color w:val="000000"/>
                    <w:kern w:val="0"/>
                    <w:sz w:val="18"/>
                    <w:szCs w:val="18"/>
                  </w:rPr>
                  <w:t>开机软启动，防止开机时向电网吸收大电流，干扰其它用电设备。</w:t>
                </w:r>
                <w:r>
                  <w:rPr>
                    <w:rFonts w:ascii="宋体" w:hAnsi="宋体" w:cs="宋体" w:hint="eastAsia"/>
                    <w:color w:val="000000"/>
                    <w:kern w:val="0"/>
                    <w:sz w:val="18"/>
                    <w:szCs w:val="18"/>
                  </w:rPr>
                  <w:br/>
                  <w:t>3.</w:t>
                </w:r>
                <w:r>
                  <w:rPr>
                    <w:rFonts w:ascii="宋体" w:hAnsi="宋体" w:cs="宋体" w:hint="eastAsia"/>
                    <w:color w:val="000000"/>
                    <w:kern w:val="0"/>
                    <w:sz w:val="18"/>
                    <w:szCs w:val="18"/>
                  </w:rPr>
                  <w:t>智能控制强制散热设计，风机噪音小，散热效率高等特点。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两声道功放有三档输入灵敏度选择，轻松接纳宽幅度范围信号源输入；输入灵敏度：</w:t>
                </w:r>
                <w:r>
                  <w:rPr>
                    <w:rFonts w:ascii="宋体" w:hAnsi="宋体" w:cs="宋体" w:hint="eastAsia"/>
                    <w:color w:val="000000"/>
                    <w:kern w:val="0"/>
                    <w:sz w:val="18"/>
                    <w:szCs w:val="18"/>
                  </w:rPr>
                  <w:t>0.775V/1V/1.44V</w:t>
                </w:r>
                <w:r>
                  <w:rPr>
                    <w:rFonts w:ascii="宋体" w:hAnsi="宋体" w:cs="宋体" w:hint="eastAsia"/>
                    <w:color w:val="000000"/>
                    <w:kern w:val="0"/>
                    <w:sz w:val="18"/>
                    <w:szCs w:val="18"/>
                  </w:rPr>
                  <w:br/>
                  <w:t>5.</w:t>
                </w:r>
                <w:r>
                  <w:rPr>
                    <w:rFonts w:ascii="宋体" w:hAnsi="宋体" w:cs="宋体" w:hint="eastAsia"/>
                    <w:color w:val="000000"/>
                    <w:kern w:val="0"/>
                    <w:sz w:val="18"/>
                    <w:szCs w:val="18"/>
                  </w:rPr>
                  <w:t>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br/>
                  <w:t>6.</w:t>
                </w:r>
                <w:r>
                  <w:rPr>
                    <w:rFonts w:ascii="宋体" w:hAnsi="宋体" w:cs="宋体" w:hint="eastAsia"/>
                    <w:color w:val="000000"/>
                    <w:kern w:val="0"/>
                    <w:sz w:val="18"/>
                    <w:szCs w:val="18"/>
                  </w:rPr>
                  <w:t>智能削峰限幅器，控制功率模块及扬声器系统在安全范围内工作。</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7.</w:t>
                </w:r>
                <w:r>
                  <w:rPr>
                    <w:rFonts w:ascii="宋体" w:hAnsi="宋体" w:cs="宋体" w:hint="eastAsia"/>
                    <w:color w:val="000000"/>
                    <w:kern w:val="0"/>
                    <w:sz w:val="18"/>
                    <w:szCs w:val="18"/>
                  </w:rPr>
                  <w:t>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复合输入接口，简洁的接口更加方便不同用户需求。</w:t>
                </w:r>
                <w:r>
                  <w:rPr>
                    <w:rFonts w:ascii="宋体" w:hAnsi="宋体" w:cs="宋体" w:hint="eastAsia"/>
                    <w:color w:val="000000"/>
                    <w:kern w:val="0"/>
                    <w:sz w:val="18"/>
                    <w:szCs w:val="18"/>
                  </w:rPr>
                  <w:br/>
                  <w:t>8.</w:t>
                </w:r>
                <w:r>
                  <w:rPr>
                    <w:rFonts w:ascii="宋体" w:hAnsi="宋体" w:cs="宋体" w:hint="eastAsia"/>
                    <w:color w:val="000000"/>
                    <w:kern w:val="0"/>
                    <w:sz w:val="18"/>
                    <w:szCs w:val="18"/>
                  </w:rPr>
                  <w:t>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电解滤波，保证大动态工作应付自如。</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9.</w:t>
                </w:r>
                <w:r>
                  <w:rPr>
                    <w:rFonts w:ascii="宋体" w:hAnsi="宋体" w:cs="宋体" w:hint="eastAsia"/>
                    <w:color w:val="000000"/>
                    <w:kern w:val="0"/>
                    <w:sz w:val="18"/>
                    <w:szCs w:val="18"/>
                  </w:rPr>
                  <w:t>适应不同场合所需，可选立体声或桥接工作模式。</w:t>
                </w:r>
                <w:r>
                  <w:rPr>
                    <w:rFonts w:ascii="宋体" w:hAnsi="宋体" w:cs="宋体" w:hint="eastAsia"/>
                    <w:color w:val="000000"/>
                    <w:kern w:val="0"/>
                    <w:sz w:val="18"/>
                    <w:szCs w:val="18"/>
                  </w:rPr>
                  <w:br/>
                  <w:t>10.</w:t>
                </w:r>
                <w:proofErr w:type="gramStart"/>
                <w:r>
                  <w:rPr>
                    <w:rFonts w:ascii="宋体" w:hAnsi="宋体" w:cs="宋体" w:hint="eastAsia"/>
                    <w:color w:val="000000"/>
                    <w:kern w:val="0"/>
                    <w:sz w:val="18"/>
                    <w:szCs w:val="18"/>
                  </w:rPr>
                  <w:t>输入座接地脚</w:t>
                </w:r>
                <w:proofErr w:type="gramEnd"/>
                <w:r>
                  <w:rPr>
                    <w:rFonts w:ascii="宋体" w:hAnsi="宋体" w:cs="宋体" w:hint="eastAsia"/>
                    <w:color w:val="000000"/>
                    <w:kern w:val="0"/>
                    <w:sz w:val="18"/>
                    <w:szCs w:val="18"/>
                  </w:rPr>
                  <w:t>接地和悬浮控制。</w:t>
                </w:r>
                <w:r>
                  <w:rPr>
                    <w:rFonts w:ascii="宋体" w:hAnsi="宋体" w:cs="宋体" w:hint="eastAsia"/>
                    <w:color w:val="000000"/>
                    <w:kern w:val="0"/>
                    <w:sz w:val="18"/>
                    <w:szCs w:val="18"/>
                  </w:rPr>
                  <w:br/>
                  <w:t>11.</w:t>
                </w:r>
                <w:r>
                  <w:rPr>
                    <w:rFonts w:ascii="宋体" w:hAnsi="宋体" w:cs="宋体" w:hint="eastAsia"/>
                    <w:color w:val="000000"/>
                    <w:kern w:val="0"/>
                    <w:sz w:val="18"/>
                    <w:szCs w:val="18"/>
                  </w:rPr>
                  <w:t>输出功率</w:t>
                </w:r>
                <w:r>
                  <w:rPr>
                    <w:rFonts w:ascii="宋体" w:hAnsi="宋体" w:cs="宋体" w:hint="eastAsia"/>
                    <w:color w:val="000000"/>
                    <w:kern w:val="0"/>
                    <w:sz w:val="18"/>
                    <w:szCs w:val="18"/>
                  </w:rPr>
                  <w:t>（</w:t>
                </w:r>
                <w:r>
                  <w:rPr>
                    <w:rFonts w:ascii="宋体" w:hAnsi="宋体" w:cs="宋体" w:hint="eastAsia"/>
                    <w:color w:val="000000"/>
                    <w:kern w:val="0"/>
                    <w:sz w:val="18"/>
                    <w:szCs w:val="18"/>
                  </w:rPr>
                  <w:t>20Hz-20KHz/THD</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600W</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72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 xml:space="preserve">2. </w:t>
                </w:r>
                <w:r>
                  <w:rPr>
                    <w:rFonts w:ascii="宋体" w:hAnsi="宋体" w:cs="宋体" w:hint="eastAsia"/>
                    <w:color w:val="000000"/>
                    <w:kern w:val="0"/>
                    <w:sz w:val="18"/>
                    <w:szCs w:val="18"/>
                  </w:rPr>
                  <w:t>频响：</w:t>
                </w:r>
                <w:r>
                  <w:rPr>
                    <w:rFonts w:ascii="宋体" w:hAnsi="宋体" w:cs="宋体" w:hint="eastAsia"/>
                    <w:color w:val="000000"/>
                    <w:kern w:val="0"/>
                    <w:sz w:val="18"/>
                    <w:szCs w:val="18"/>
                  </w:rPr>
                  <w:t>70Hz-20KHz</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额定功率：</w:t>
                </w:r>
                <w:r>
                  <w:rPr>
                    <w:rFonts w:ascii="宋体" w:hAnsi="宋体" w:cs="宋体" w:hint="eastAsia"/>
                    <w:color w:val="000000"/>
                    <w:kern w:val="0"/>
                    <w:sz w:val="18"/>
                    <w:szCs w:val="18"/>
                  </w:rPr>
                  <w:t>150W</w:t>
                </w:r>
                <w:r>
                  <w:rPr>
                    <w:rFonts w:ascii="宋体" w:hAnsi="宋体" w:cs="宋体" w:hint="eastAsia"/>
                    <w:color w:val="000000"/>
                    <w:kern w:val="0"/>
                    <w:sz w:val="18"/>
                    <w:szCs w:val="18"/>
                  </w:rPr>
                  <w:br/>
                  <w:t xml:space="preserve">4. </w:t>
                </w:r>
                <w:r>
                  <w:rPr>
                    <w:rFonts w:ascii="宋体" w:hAnsi="宋体" w:cs="宋体" w:hint="eastAsia"/>
                    <w:color w:val="000000"/>
                    <w:kern w:val="0"/>
                    <w:sz w:val="18"/>
                    <w:szCs w:val="18"/>
                  </w:rPr>
                  <w:t>灵敏度：</w:t>
                </w:r>
                <w:r>
                  <w:rPr>
                    <w:rFonts w:ascii="宋体" w:hAnsi="宋体" w:cs="宋体" w:hint="eastAsia"/>
                    <w:color w:val="000000"/>
                    <w:kern w:val="0"/>
                    <w:sz w:val="18"/>
                    <w:szCs w:val="18"/>
                  </w:rPr>
                  <w:t>96dB/W/M</w:t>
                </w:r>
                <w:r>
                  <w:rPr>
                    <w:rFonts w:ascii="宋体" w:hAnsi="宋体" w:cs="宋体" w:hint="eastAsia"/>
                    <w:color w:val="000000"/>
                    <w:kern w:val="0"/>
                    <w:sz w:val="18"/>
                    <w:szCs w:val="18"/>
                  </w:rPr>
                  <w:br/>
                  <w:t xml:space="preserve">5. </w:t>
                </w:r>
                <w:r>
                  <w:rPr>
                    <w:rFonts w:ascii="宋体" w:hAnsi="宋体" w:cs="宋体" w:hint="eastAsia"/>
                    <w:color w:val="000000"/>
                    <w:kern w:val="0"/>
                    <w:sz w:val="18"/>
                    <w:szCs w:val="18"/>
                  </w:rPr>
                  <w:t>覆盖角度：</w:t>
                </w:r>
                <w:r>
                  <w:rPr>
                    <w:rFonts w:ascii="宋体" w:hAnsi="宋体" w:cs="宋体" w:hint="eastAsia"/>
                    <w:color w:val="000000"/>
                    <w:kern w:val="0"/>
                    <w:sz w:val="18"/>
                    <w:szCs w:val="18"/>
                  </w:rPr>
                  <w:t>(H)100</w:t>
                </w:r>
                <w:r>
                  <w:rPr>
                    <w:rFonts w:ascii="宋体" w:hAnsi="宋体" w:cs="宋体" w:hint="eastAsia"/>
                    <w:color w:val="000000"/>
                    <w:kern w:val="0"/>
                    <w:sz w:val="18"/>
                    <w:szCs w:val="18"/>
                  </w:rPr>
                  <w:t>°</w:t>
                </w:r>
                <w:r>
                  <w:rPr>
                    <w:rFonts w:ascii="宋体" w:hAnsi="宋体" w:cs="宋体" w:hint="eastAsia"/>
                    <w:color w:val="000000"/>
                    <w:kern w:val="0"/>
                    <w:sz w:val="18"/>
                    <w:szCs w:val="18"/>
                  </w:rPr>
                  <w:t>(V)80</w:t>
                </w:r>
                <w:r>
                  <w:rPr>
                    <w:rFonts w:ascii="宋体" w:hAnsi="宋体" w:cs="宋体" w:hint="eastAsia"/>
                    <w:color w:val="000000"/>
                    <w:kern w:val="0"/>
                    <w:sz w:val="18"/>
                    <w:szCs w:val="18"/>
                  </w:rPr>
                  <w:t>°</w:t>
                </w:r>
                <w:r>
                  <w:rPr>
                    <w:rFonts w:ascii="宋体" w:hAnsi="宋体" w:cs="宋体" w:hint="eastAsia"/>
                    <w:color w:val="000000"/>
                    <w:kern w:val="0"/>
                    <w:sz w:val="18"/>
                    <w:szCs w:val="18"/>
                  </w:rPr>
                  <w:br/>
                  <w:t xml:space="preserve">6. </w:t>
                </w:r>
                <w:r>
                  <w:rPr>
                    <w:rFonts w:ascii="宋体" w:hAnsi="宋体" w:cs="宋体" w:hint="eastAsia"/>
                    <w:color w:val="000000"/>
                    <w:kern w:val="0"/>
                    <w:sz w:val="18"/>
                    <w:szCs w:val="18"/>
                  </w:rPr>
                  <w:t>高音：</w:t>
                </w:r>
                <w:r>
                  <w:rPr>
                    <w:rFonts w:ascii="宋体" w:hAnsi="宋体" w:cs="宋体" w:hint="eastAsia"/>
                    <w:color w:val="000000"/>
                    <w:kern w:val="0"/>
                    <w:sz w:val="18"/>
                    <w:szCs w:val="18"/>
                  </w:rPr>
                  <w:t>3"</w:t>
                </w:r>
                <w:r>
                  <w:rPr>
                    <w:rFonts w:ascii="宋体" w:hAnsi="宋体" w:cs="宋体" w:hint="eastAsia"/>
                    <w:color w:val="000000"/>
                    <w:kern w:val="0"/>
                    <w:sz w:val="18"/>
                    <w:szCs w:val="18"/>
                  </w:rPr>
                  <w:t>锥形高音单元×</w:t>
                </w:r>
                <w:r>
                  <w:rPr>
                    <w:rFonts w:ascii="宋体" w:hAnsi="宋体" w:cs="宋体" w:hint="eastAsia"/>
                    <w:color w:val="000000"/>
                    <w:kern w:val="0"/>
                    <w:sz w:val="18"/>
                    <w:szCs w:val="18"/>
                  </w:rPr>
                  <w:t>2</w:t>
                </w:r>
                <w:r>
                  <w:rPr>
                    <w:rFonts w:ascii="宋体" w:hAnsi="宋体" w:cs="宋体" w:hint="eastAsia"/>
                    <w:color w:val="000000"/>
                    <w:kern w:val="0"/>
                    <w:sz w:val="18"/>
                    <w:szCs w:val="18"/>
                  </w:rPr>
                  <w:br/>
                  <w:t xml:space="preserve">7. </w:t>
                </w:r>
                <w:r>
                  <w:rPr>
                    <w:rFonts w:ascii="宋体" w:hAnsi="宋体" w:cs="宋体" w:hint="eastAsia"/>
                    <w:color w:val="000000"/>
                    <w:kern w:val="0"/>
                    <w:sz w:val="18"/>
                    <w:szCs w:val="18"/>
                  </w:rPr>
                  <w:t>低音：</w:t>
                </w:r>
                <w:r>
                  <w:rPr>
                    <w:rFonts w:ascii="宋体" w:hAnsi="宋体" w:cs="宋体" w:hint="eastAsia"/>
                    <w:color w:val="000000"/>
                    <w:kern w:val="0"/>
                    <w:sz w:val="18"/>
                    <w:szCs w:val="18"/>
                  </w:rPr>
                  <w:t>8"</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6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34mm*34mm</w:t>
                </w:r>
                <w:r>
                  <w:rPr>
                    <w:rFonts w:ascii="宋体" w:hAnsi="宋体" w:cs="宋体" w:hint="eastAsia"/>
                    <w:color w:val="000000"/>
                    <w:kern w:val="0"/>
                    <w:sz w:val="18"/>
                    <w:szCs w:val="18"/>
                  </w:rPr>
                  <w:br/>
                </w:r>
                <w:r>
                  <w:rPr>
                    <w:rFonts w:ascii="宋体" w:hAnsi="宋体" w:cs="宋体" w:hint="eastAsia"/>
                    <w:color w:val="000000"/>
                    <w:kern w:val="0"/>
                    <w:sz w:val="18"/>
                    <w:szCs w:val="18"/>
                  </w:rPr>
                  <w:t>箱体固定面板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w:t>
                </w:r>
                <w:r>
                  <w:rPr>
                    <w:rFonts w:ascii="宋体" w:hAnsi="宋体" w:cs="宋体" w:hint="eastAsia"/>
                    <w:color w:val="000000"/>
                    <w:kern w:val="0"/>
                    <w:sz w:val="18"/>
                    <w:szCs w:val="18"/>
                  </w:rPr>
                  <w:t>110mm</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50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工业造型钢面板，专业设计</w:t>
                </w:r>
                <w:proofErr w:type="gramStart"/>
                <w:r>
                  <w:rPr>
                    <w:rFonts w:ascii="宋体" w:hAnsi="宋体" w:cs="宋体" w:hint="eastAsia"/>
                    <w:color w:val="000000"/>
                    <w:kern w:val="0"/>
                    <w:sz w:val="18"/>
                    <w:szCs w:val="18"/>
                  </w:rPr>
                  <w:t>坚固面</w:t>
                </w:r>
                <w:proofErr w:type="gramEnd"/>
                <w:r>
                  <w:rPr>
                    <w:rFonts w:ascii="宋体" w:hAnsi="宋体" w:cs="宋体" w:hint="eastAsia"/>
                    <w:color w:val="000000"/>
                    <w:kern w:val="0"/>
                    <w:sz w:val="18"/>
                    <w:szCs w:val="18"/>
                  </w:rPr>
                  <w:t>耐用，面板防尘网可</w:t>
                </w:r>
                <w:proofErr w:type="gramStart"/>
                <w:r>
                  <w:rPr>
                    <w:rFonts w:ascii="宋体" w:hAnsi="宋体" w:cs="宋体" w:hint="eastAsia"/>
                    <w:color w:val="000000"/>
                    <w:kern w:val="0"/>
                    <w:sz w:val="18"/>
                    <w:szCs w:val="18"/>
                  </w:rPr>
                  <w:t>折洗</w:t>
                </w:r>
                <w:proofErr w:type="gramEnd"/>
                <w:r>
                  <w:rPr>
                    <w:rFonts w:ascii="宋体" w:hAnsi="宋体" w:cs="宋体" w:hint="eastAsia"/>
                    <w:color w:val="000000"/>
                    <w:kern w:val="0"/>
                    <w:sz w:val="18"/>
                    <w:szCs w:val="18"/>
                  </w:rPr>
                  <w:t>结构设计，可拆卸清洗的散热通风口。</w:t>
                </w:r>
                <w:r>
                  <w:rPr>
                    <w:rFonts w:ascii="宋体" w:hAnsi="宋体" w:cs="宋体" w:hint="eastAsia"/>
                    <w:color w:val="000000"/>
                    <w:kern w:val="0"/>
                    <w:sz w:val="18"/>
                    <w:szCs w:val="18"/>
                  </w:rPr>
                  <w:br/>
                  <w:t>2.</w:t>
                </w:r>
                <w:r>
                  <w:rPr>
                    <w:rFonts w:ascii="宋体" w:hAnsi="宋体" w:cs="宋体" w:hint="eastAsia"/>
                    <w:color w:val="000000"/>
                    <w:kern w:val="0"/>
                    <w:sz w:val="18"/>
                    <w:szCs w:val="18"/>
                  </w:rPr>
                  <w:t>开机软启动，防止开机时向电网吸收大电流，干扰其它用电设备。</w:t>
                </w:r>
                <w:r>
                  <w:rPr>
                    <w:rFonts w:ascii="宋体" w:hAnsi="宋体" w:cs="宋体" w:hint="eastAsia"/>
                    <w:color w:val="000000"/>
                    <w:kern w:val="0"/>
                    <w:sz w:val="18"/>
                    <w:szCs w:val="18"/>
                  </w:rPr>
                  <w:br/>
                  <w:t>3.</w:t>
                </w:r>
                <w:r>
                  <w:rPr>
                    <w:rFonts w:ascii="宋体" w:hAnsi="宋体" w:cs="宋体" w:hint="eastAsia"/>
                    <w:color w:val="000000"/>
                    <w:kern w:val="0"/>
                    <w:sz w:val="18"/>
                    <w:szCs w:val="18"/>
                  </w:rPr>
                  <w:t>智能控制强制散热设计，风机噪音小，散热效率高等特点。</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4.</w:t>
                </w:r>
                <w:r>
                  <w:rPr>
                    <w:rFonts w:ascii="宋体" w:hAnsi="宋体" w:cs="宋体" w:hint="eastAsia"/>
                    <w:color w:val="000000"/>
                    <w:kern w:val="0"/>
                    <w:sz w:val="18"/>
                    <w:szCs w:val="18"/>
                  </w:rPr>
                  <w:t>两声道功放有三档输入灵敏度选择，轻松接纳宽幅度范围信号源输入；输入灵敏度：</w:t>
                </w:r>
                <w:r>
                  <w:rPr>
                    <w:rFonts w:ascii="宋体" w:hAnsi="宋体" w:cs="宋体" w:hint="eastAsia"/>
                    <w:color w:val="000000"/>
                    <w:kern w:val="0"/>
                    <w:sz w:val="18"/>
                    <w:szCs w:val="18"/>
                  </w:rPr>
                  <w:t>0.775V/1V/1.44V</w:t>
                </w:r>
                <w:r>
                  <w:rPr>
                    <w:rFonts w:ascii="宋体" w:hAnsi="宋体" w:cs="宋体" w:hint="eastAsia"/>
                    <w:color w:val="000000"/>
                    <w:kern w:val="0"/>
                    <w:sz w:val="18"/>
                    <w:szCs w:val="18"/>
                  </w:rPr>
                  <w:br/>
                  <w:t>5.</w:t>
                </w:r>
                <w:r>
                  <w:rPr>
                    <w:rFonts w:ascii="宋体" w:hAnsi="宋体" w:cs="宋体" w:hint="eastAsia"/>
                    <w:color w:val="000000"/>
                    <w:kern w:val="0"/>
                    <w:sz w:val="18"/>
                    <w:szCs w:val="18"/>
                  </w:rPr>
                  <w:t>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br/>
                  <w:t>6.</w:t>
                </w:r>
                <w:r>
                  <w:rPr>
                    <w:rFonts w:ascii="宋体" w:hAnsi="宋体" w:cs="宋体" w:hint="eastAsia"/>
                    <w:color w:val="000000"/>
                    <w:kern w:val="0"/>
                    <w:sz w:val="18"/>
                    <w:szCs w:val="18"/>
                  </w:rPr>
                  <w:t>智能削峰限幅器，控制功率模块及扬声器系统在安全范围内工作。</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7.</w:t>
                </w:r>
                <w:r>
                  <w:rPr>
                    <w:rFonts w:ascii="宋体" w:hAnsi="宋体" w:cs="宋体" w:hint="eastAsia"/>
                    <w:color w:val="000000"/>
                    <w:kern w:val="0"/>
                    <w:sz w:val="18"/>
                    <w:szCs w:val="18"/>
                  </w:rPr>
                  <w:t>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复合输入接口，简洁的接口更加方便不同用户需求。</w:t>
                </w:r>
                <w:r>
                  <w:rPr>
                    <w:rFonts w:ascii="宋体" w:hAnsi="宋体" w:cs="宋体" w:hint="eastAsia"/>
                    <w:color w:val="000000"/>
                    <w:kern w:val="0"/>
                    <w:sz w:val="18"/>
                    <w:szCs w:val="18"/>
                  </w:rPr>
                  <w:br/>
                  <w:t>8.</w:t>
                </w:r>
                <w:r>
                  <w:rPr>
                    <w:rFonts w:ascii="宋体" w:hAnsi="宋体" w:cs="宋体" w:hint="eastAsia"/>
                    <w:color w:val="000000"/>
                    <w:kern w:val="0"/>
                    <w:sz w:val="18"/>
                    <w:szCs w:val="18"/>
                  </w:rPr>
                  <w:t>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电解滤波，保证大动态工作应付自如。</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9.</w:t>
                </w:r>
                <w:r>
                  <w:rPr>
                    <w:rFonts w:ascii="宋体" w:hAnsi="宋体" w:cs="宋体" w:hint="eastAsia"/>
                    <w:color w:val="000000"/>
                    <w:kern w:val="0"/>
                    <w:sz w:val="18"/>
                    <w:szCs w:val="18"/>
                  </w:rPr>
                  <w:t>适应不同场合所需，可选立体声或桥接工作模式。</w:t>
                </w:r>
                <w:r>
                  <w:rPr>
                    <w:rFonts w:ascii="宋体" w:hAnsi="宋体" w:cs="宋体" w:hint="eastAsia"/>
                    <w:color w:val="000000"/>
                    <w:kern w:val="0"/>
                    <w:sz w:val="18"/>
                    <w:szCs w:val="18"/>
                  </w:rPr>
                  <w:br/>
                  <w:t>10.</w:t>
                </w:r>
                <w:proofErr w:type="gramStart"/>
                <w:r>
                  <w:rPr>
                    <w:rFonts w:ascii="宋体" w:hAnsi="宋体" w:cs="宋体" w:hint="eastAsia"/>
                    <w:color w:val="000000"/>
                    <w:kern w:val="0"/>
                    <w:sz w:val="18"/>
                    <w:szCs w:val="18"/>
                  </w:rPr>
                  <w:t>输入座接地脚</w:t>
                </w:r>
                <w:proofErr w:type="gramEnd"/>
                <w:r>
                  <w:rPr>
                    <w:rFonts w:ascii="宋体" w:hAnsi="宋体" w:cs="宋体" w:hint="eastAsia"/>
                    <w:color w:val="000000"/>
                    <w:kern w:val="0"/>
                    <w:sz w:val="18"/>
                    <w:szCs w:val="18"/>
                  </w:rPr>
                  <w:t>接地和悬浮控制。</w:t>
                </w:r>
                <w:r>
                  <w:rPr>
                    <w:rFonts w:ascii="宋体" w:hAnsi="宋体" w:cs="宋体" w:hint="eastAsia"/>
                    <w:color w:val="000000"/>
                    <w:kern w:val="0"/>
                    <w:sz w:val="18"/>
                    <w:szCs w:val="18"/>
                  </w:rPr>
                  <w:br/>
                  <w:t>11.</w:t>
                </w:r>
                <w:r>
                  <w:rPr>
                    <w:rFonts w:ascii="宋体" w:hAnsi="宋体" w:cs="宋体" w:hint="eastAsia"/>
                    <w:color w:val="000000"/>
                    <w:kern w:val="0"/>
                    <w:sz w:val="18"/>
                    <w:szCs w:val="18"/>
                  </w:rPr>
                  <w:t>输出功率（</w:t>
                </w:r>
                <w:r>
                  <w:rPr>
                    <w:rFonts w:ascii="宋体" w:hAnsi="宋体" w:cs="宋体" w:hint="eastAsia"/>
                    <w:color w:val="000000"/>
                    <w:kern w:val="0"/>
                    <w:sz w:val="18"/>
                    <w:szCs w:val="18"/>
                  </w:rPr>
                  <w:t>20Hz-20KHz/THD</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w:t>
                </w:r>
                <w:r>
                  <w:rPr>
                    <w:rFonts w:ascii="宋体" w:hAnsi="宋体" w:cs="宋体" w:hint="eastAsia"/>
                    <w:color w:val="000000"/>
                    <w:kern w:val="0"/>
                    <w:sz w:val="18"/>
                    <w:szCs w:val="18"/>
                  </w:rPr>
                  <w:t>：</w:t>
                </w:r>
                <w:r>
                  <w:rPr>
                    <w:rFonts w:ascii="宋体" w:hAnsi="宋体" w:cs="宋体" w:hint="eastAsia"/>
                    <w:color w:val="000000"/>
                    <w:kern w:val="0"/>
                    <w:sz w:val="18"/>
                    <w:szCs w:val="18"/>
                  </w:rPr>
                  <w:t>300W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600W</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6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70Hz~20KHz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120W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95dB/W/M</w:t>
                </w:r>
                <w:r>
                  <w:rPr>
                    <w:rFonts w:ascii="宋体" w:hAnsi="宋体" w:cs="宋体" w:hint="eastAsia"/>
                    <w:color w:val="000000"/>
                    <w:kern w:val="0"/>
                    <w:sz w:val="18"/>
                    <w:szCs w:val="18"/>
                  </w:rPr>
                  <w:br/>
                </w:r>
                <w:r>
                  <w:rPr>
                    <w:rFonts w:ascii="宋体" w:hAnsi="宋体" w:cs="宋体" w:hint="eastAsia"/>
                    <w:color w:val="000000"/>
                    <w:kern w:val="0"/>
                    <w:sz w:val="18"/>
                    <w:szCs w:val="18"/>
                  </w:rP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(H)120</w:t>
                </w:r>
                <w:r>
                  <w:rPr>
                    <w:rFonts w:ascii="宋体" w:hAnsi="宋体" w:cs="宋体" w:hint="eastAsia"/>
                    <w:color w:val="000000"/>
                    <w:kern w:val="0"/>
                    <w:sz w:val="18"/>
                    <w:szCs w:val="18"/>
                  </w:rPr>
                  <w:t>°</w:t>
                </w:r>
                <w:r>
                  <w:rPr>
                    <w:rFonts w:ascii="宋体" w:hAnsi="宋体" w:cs="宋体" w:hint="eastAsia"/>
                    <w:color w:val="000000"/>
                    <w:kern w:val="0"/>
                    <w:sz w:val="18"/>
                    <w:szCs w:val="18"/>
                  </w:rPr>
                  <w:t>(V)60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3"</w:t>
                </w:r>
                <w:r>
                  <w:rPr>
                    <w:rFonts w:ascii="宋体" w:hAnsi="宋体" w:cs="宋体" w:hint="eastAsia"/>
                    <w:color w:val="000000"/>
                    <w:kern w:val="0"/>
                    <w:sz w:val="18"/>
                    <w:szCs w:val="18"/>
                  </w:rPr>
                  <w:t>锥形高音单元×</w:t>
                </w:r>
                <w:r>
                  <w:rPr>
                    <w:rFonts w:ascii="宋体" w:hAnsi="宋体" w:cs="宋体" w:hint="eastAsia"/>
                    <w:color w:val="000000"/>
                    <w:kern w:val="0"/>
                    <w:sz w:val="18"/>
                    <w:szCs w:val="18"/>
                  </w:rPr>
                  <w:t>2</w:t>
                </w:r>
                <w:r>
                  <w:rPr>
                    <w:rFonts w:ascii="宋体" w:hAnsi="宋体" w:cs="宋体" w:hint="eastAsia"/>
                    <w:color w:val="000000"/>
                    <w:kern w:val="0"/>
                    <w:sz w:val="18"/>
                    <w:szCs w:val="18"/>
                  </w:rPr>
                  <w:br/>
                  <w:t>7.</w:t>
                </w:r>
                <w:r>
                  <w:rPr>
                    <w:rFonts w:ascii="宋体" w:hAnsi="宋体" w:cs="宋体" w:hint="eastAsia"/>
                    <w:color w:val="000000"/>
                    <w:kern w:val="0"/>
                    <w:sz w:val="18"/>
                    <w:szCs w:val="18"/>
                  </w:rPr>
                  <w:t>低音：</w:t>
                </w:r>
                <w:r>
                  <w:rPr>
                    <w:rFonts w:ascii="宋体" w:hAnsi="宋体" w:cs="宋体" w:hint="eastAsia"/>
                    <w:color w:val="000000"/>
                    <w:kern w:val="0"/>
                    <w:sz w:val="18"/>
                    <w:szCs w:val="18"/>
                  </w:rPr>
                  <w:t>6.5"</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4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34mm*34mm</w:t>
                </w:r>
                <w:r>
                  <w:rPr>
                    <w:rFonts w:ascii="宋体" w:hAnsi="宋体" w:cs="宋体" w:hint="eastAsia"/>
                    <w:color w:val="000000"/>
                    <w:kern w:val="0"/>
                    <w:sz w:val="18"/>
                    <w:szCs w:val="18"/>
                  </w:rPr>
                  <w:br/>
                </w:r>
                <w:r>
                  <w:rPr>
                    <w:rFonts w:ascii="宋体" w:hAnsi="宋体" w:cs="宋体" w:hint="eastAsia"/>
                    <w:color w:val="000000"/>
                    <w:kern w:val="0"/>
                    <w:sz w:val="18"/>
                    <w:szCs w:val="18"/>
                  </w:rPr>
                  <w:t>箱体固定面板</w:t>
                </w:r>
                <w:proofErr w:type="gramStart"/>
                <w:r>
                  <w:rPr>
                    <w:rFonts w:ascii="宋体" w:hAnsi="宋体" w:cs="宋体" w:hint="eastAsia"/>
                    <w:color w:val="000000"/>
                    <w:kern w:val="0"/>
                    <w:sz w:val="18"/>
                    <w:szCs w:val="18"/>
                  </w:rPr>
                  <w:t>固定孔</w:t>
                </w:r>
                <w:proofErr w:type="gramEnd"/>
                <w:r>
                  <w:rPr>
                    <w:rFonts w:ascii="宋体" w:hAnsi="宋体" w:cs="宋体" w:hint="eastAsia"/>
                    <w:color w:val="000000"/>
                    <w:kern w:val="0"/>
                    <w:sz w:val="18"/>
                    <w:szCs w:val="18"/>
                  </w:rPr>
                  <w:t>尺寸：</w:t>
                </w:r>
                <w:r>
                  <w:rPr>
                    <w:rFonts w:ascii="宋体" w:hAnsi="宋体" w:cs="宋体" w:hint="eastAsia"/>
                    <w:color w:val="000000"/>
                    <w:kern w:val="0"/>
                    <w:sz w:val="18"/>
                    <w:szCs w:val="18"/>
                  </w:rPr>
                  <w:t>110mm</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26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调音台</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支持≥</w:t>
                </w:r>
                <w:r>
                  <w:rPr>
                    <w:rFonts w:ascii="宋体" w:hAnsi="宋体" w:cs="宋体" w:hint="eastAsia"/>
                    <w:color w:val="000000"/>
                    <w:kern w:val="0"/>
                    <w:sz w:val="18"/>
                    <w:szCs w:val="18"/>
                  </w:rPr>
                  <w:t>8</w:t>
                </w:r>
                <w:r>
                  <w:rPr>
                    <w:rFonts w:ascii="宋体" w:hAnsi="宋体" w:cs="宋体" w:hint="eastAsia"/>
                    <w:color w:val="000000"/>
                    <w:kern w:val="0"/>
                    <w:sz w:val="18"/>
                    <w:szCs w:val="18"/>
                  </w:rPr>
                  <w:t>路麦克风输入兼容</w:t>
                </w:r>
                <w:r>
                  <w:rPr>
                    <w:rFonts w:ascii="宋体" w:hAnsi="宋体" w:cs="宋体" w:hint="eastAsia"/>
                    <w:color w:val="000000"/>
                    <w:kern w:val="0"/>
                    <w:sz w:val="18"/>
                    <w:szCs w:val="18"/>
                  </w:rPr>
                  <w:t>6</w:t>
                </w:r>
                <w:r>
                  <w:rPr>
                    <w:rFonts w:ascii="宋体" w:hAnsi="宋体" w:cs="宋体" w:hint="eastAsia"/>
                    <w:color w:val="000000"/>
                    <w:kern w:val="0"/>
                    <w:sz w:val="18"/>
                    <w:szCs w:val="18"/>
                  </w:rPr>
                  <w:t>路线路输入接口，支持≥</w:t>
                </w:r>
                <w:r>
                  <w:rPr>
                    <w:rFonts w:ascii="宋体" w:hAnsi="宋体" w:cs="宋体" w:hint="eastAsia"/>
                    <w:color w:val="000000"/>
                    <w:kern w:val="0"/>
                    <w:sz w:val="18"/>
                    <w:szCs w:val="18"/>
                  </w:rPr>
                  <w:t>2</w:t>
                </w:r>
                <w:r>
                  <w:rPr>
                    <w:rFonts w:ascii="宋体" w:hAnsi="宋体" w:cs="宋体" w:hint="eastAsia"/>
                    <w:color w:val="000000"/>
                    <w:kern w:val="0"/>
                    <w:sz w:val="18"/>
                    <w:szCs w:val="18"/>
                  </w:rPr>
                  <w:t>路立体声输入接口，≥</w:t>
                </w:r>
                <w:r>
                  <w:rPr>
                    <w:rFonts w:ascii="宋体" w:hAnsi="宋体" w:cs="宋体" w:hint="eastAsia"/>
                    <w:color w:val="000000"/>
                    <w:kern w:val="0"/>
                    <w:sz w:val="18"/>
                    <w:szCs w:val="18"/>
                  </w:rPr>
                  <w:t>4</w:t>
                </w:r>
                <w:r>
                  <w:rPr>
                    <w:rFonts w:ascii="宋体" w:hAnsi="宋体" w:cs="宋体" w:hint="eastAsia"/>
                    <w:color w:val="000000"/>
                    <w:kern w:val="0"/>
                    <w:sz w:val="18"/>
                    <w:szCs w:val="18"/>
                  </w:rPr>
                  <w:t>路</w:t>
                </w:r>
                <w:r>
                  <w:rPr>
                    <w:rFonts w:ascii="宋体" w:hAnsi="宋体" w:cs="宋体" w:hint="eastAsia"/>
                    <w:color w:val="000000"/>
                    <w:kern w:val="0"/>
                    <w:sz w:val="18"/>
                    <w:szCs w:val="18"/>
                  </w:rPr>
                  <w:t>RCA</w:t>
                </w:r>
                <w:r>
                  <w:rPr>
                    <w:rFonts w:ascii="宋体" w:hAnsi="宋体" w:cs="宋体" w:hint="eastAsia"/>
                    <w:color w:val="000000"/>
                    <w:kern w:val="0"/>
                    <w:sz w:val="18"/>
                    <w:szCs w:val="18"/>
                  </w:rPr>
                  <w:t>输入，话筒接口幻象电源：</w:t>
                </w:r>
                <w:r>
                  <w:rPr>
                    <w:rFonts w:ascii="宋体" w:hAnsi="宋体" w:cs="宋体" w:hint="eastAsia"/>
                    <w:color w:val="000000"/>
                    <w:kern w:val="0"/>
                    <w:sz w:val="18"/>
                    <w:szCs w:val="18"/>
                  </w:rPr>
                  <w:t>+48V</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具有≥</w:t>
                </w:r>
                <w:r>
                  <w:rPr>
                    <w:rFonts w:ascii="宋体" w:hAnsi="宋体" w:cs="宋体" w:hint="eastAsia"/>
                    <w:color w:val="000000"/>
                    <w:kern w:val="0"/>
                    <w:sz w:val="18"/>
                    <w:szCs w:val="18"/>
                  </w:rPr>
                  <w:t>2</w:t>
                </w:r>
                <w:r>
                  <w:rPr>
                    <w:rFonts w:ascii="宋体" w:hAnsi="宋体" w:cs="宋体" w:hint="eastAsia"/>
                    <w:color w:val="000000"/>
                    <w:kern w:val="0"/>
                    <w:sz w:val="18"/>
                    <w:szCs w:val="18"/>
                  </w:rPr>
                  <w:t>组立体主输出、≥</w:t>
                </w:r>
                <w:r>
                  <w:rPr>
                    <w:rFonts w:ascii="宋体" w:hAnsi="宋体" w:cs="宋体" w:hint="eastAsia"/>
                    <w:color w:val="000000"/>
                    <w:kern w:val="0"/>
                    <w:sz w:val="18"/>
                    <w:szCs w:val="18"/>
                  </w:rPr>
                  <w:t>4</w:t>
                </w:r>
                <w:r>
                  <w:rPr>
                    <w:rFonts w:ascii="宋体" w:hAnsi="宋体" w:cs="宋体" w:hint="eastAsia"/>
                    <w:color w:val="000000"/>
                    <w:kern w:val="0"/>
                    <w:sz w:val="18"/>
                    <w:szCs w:val="18"/>
                  </w:rPr>
                  <w:t>路编组输出、≥</w:t>
                </w:r>
                <w:r>
                  <w:rPr>
                    <w:rFonts w:ascii="宋体" w:hAnsi="宋体" w:cs="宋体" w:hint="eastAsia"/>
                    <w:color w:val="000000"/>
                    <w:kern w:val="0"/>
                    <w:sz w:val="18"/>
                    <w:szCs w:val="18"/>
                  </w:rPr>
                  <w:t>4</w:t>
                </w:r>
                <w:r>
                  <w:rPr>
                    <w:rFonts w:ascii="宋体" w:hAnsi="宋体" w:cs="宋体" w:hint="eastAsia"/>
                    <w:color w:val="000000"/>
                    <w:kern w:val="0"/>
                    <w:sz w:val="18"/>
                    <w:szCs w:val="18"/>
                  </w:rPr>
                  <w:t>路辅助输出、≥</w:t>
                </w:r>
                <w:r>
                  <w:rPr>
                    <w:rFonts w:ascii="宋体" w:hAnsi="宋体" w:cs="宋体" w:hint="eastAsia"/>
                    <w:color w:val="000000"/>
                    <w:kern w:val="0"/>
                    <w:sz w:val="18"/>
                    <w:szCs w:val="18"/>
                  </w:rPr>
                  <w:t>1</w:t>
                </w:r>
                <w:r>
                  <w:rPr>
                    <w:rFonts w:ascii="宋体" w:hAnsi="宋体" w:cs="宋体" w:hint="eastAsia"/>
                    <w:color w:val="000000"/>
                    <w:kern w:val="0"/>
                    <w:sz w:val="18"/>
                    <w:szCs w:val="18"/>
                  </w:rPr>
                  <w:t>组立体声监听输出、≥</w:t>
                </w:r>
                <w:r>
                  <w:rPr>
                    <w:rFonts w:ascii="宋体" w:hAnsi="宋体" w:cs="宋体" w:hint="eastAsia"/>
                    <w:color w:val="000000"/>
                    <w:kern w:val="0"/>
                    <w:sz w:val="18"/>
                    <w:szCs w:val="18"/>
                  </w:rPr>
                  <w:t>1</w:t>
                </w:r>
                <w:r>
                  <w:rPr>
                    <w:rFonts w:ascii="宋体" w:hAnsi="宋体" w:cs="宋体" w:hint="eastAsia"/>
                    <w:color w:val="000000"/>
                    <w:kern w:val="0"/>
                    <w:sz w:val="18"/>
                    <w:szCs w:val="18"/>
                  </w:rPr>
                  <w:t>个耳机监听输出、≥</w:t>
                </w:r>
                <w:r>
                  <w:rPr>
                    <w:rFonts w:ascii="宋体" w:hAnsi="宋体" w:cs="宋体" w:hint="eastAsia"/>
                    <w:color w:val="000000"/>
                    <w:kern w:val="0"/>
                    <w:sz w:val="18"/>
                    <w:szCs w:val="18"/>
                  </w:rPr>
                  <w:t>2</w:t>
                </w:r>
                <w:r>
                  <w:rPr>
                    <w:rFonts w:ascii="宋体" w:hAnsi="宋体" w:cs="宋体" w:hint="eastAsia"/>
                    <w:color w:val="000000"/>
                    <w:kern w:val="0"/>
                    <w:sz w:val="18"/>
                    <w:szCs w:val="18"/>
                  </w:rPr>
                  <w:t>个效果输出、≥</w:t>
                </w:r>
                <w:proofErr w:type="gramStart"/>
                <w:r>
                  <w:rPr>
                    <w:rFonts w:ascii="宋体" w:hAnsi="宋体" w:cs="宋体" w:hint="eastAsia"/>
                    <w:color w:val="000000"/>
                    <w:kern w:val="0"/>
                    <w:sz w:val="18"/>
                    <w:szCs w:val="18"/>
                  </w:rPr>
                  <w:t>1</w:t>
                </w:r>
                <w:r>
                  <w:rPr>
                    <w:rFonts w:ascii="宋体" w:hAnsi="宋体" w:cs="宋体" w:hint="eastAsia"/>
                    <w:color w:val="000000"/>
                    <w:kern w:val="0"/>
                    <w:sz w:val="18"/>
                    <w:szCs w:val="18"/>
                  </w:rPr>
                  <w:t>组主混音</w:t>
                </w:r>
                <w:proofErr w:type="gramEnd"/>
                <w:r>
                  <w:rPr>
                    <w:rFonts w:ascii="宋体" w:hAnsi="宋体" w:cs="宋体" w:hint="eastAsia"/>
                    <w:color w:val="000000"/>
                    <w:kern w:val="0"/>
                    <w:sz w:val="18"/>
                    <w:szCs w:val="18"/>
                  </w:rPr>
                  <w:t>断点插入、≥</w:t>
                </w:r>
                <w:r>
                  <w:rPr>
                    <w:rFonts w:ascii="宋体" w:hAnsi="宋体" w:cs="宋体" w:hint="eastAsia"/>
                    <w:color w:val="000000"/>
                    <w:kern w:val="0"/>
                    <w:sz w:val="18"/>
                    <w:szCs w:val="18"/>
                  </w:rPr>
                  <w:t>6</w:t>
                </w:r>
                <w:r>
                  <w:rPr>
                    <w:rFonts w:ascii="宋体" w:hAnsi="宋体" w:cs="宋体" w:hint="eastAsia"/>
                    <w:color w:val="000000"/>
                    <w:kern w:val="0"/>
                    <w:sz w:val="18"/>
                    <w:szCs w:val="18"/>
                  </w:rPr>
                  <w:t>个断点插入。（提供接口截图佐证）</w:t>
                </w:r>
                <w:r>
                  <w:rPr>
                    <w:rFonts w:ascii="宋体" w:hAnsi="宋体" w:cs="宋体" w:hint="eastAsia"/>
                    <w:color w:val="000000"/>
                    <w:kern w:val="0"/>
                    <w:sz w:val="18"/>
                    <w:szCs w:val="18"/>
                  </w:rPr>
                  <w:br/>
                  <w:t>3.</w:t>
                </w:r>
                <w:r>
                  <w:rPr>
                    <w:rFonts w:ascii="宋体" w:hAnsi="宋体" w:cs="宋体" w:hint="eastAsia"/>
                    <w:color w:val="000000"/>
                    <w:kern w:val="0"/>
                    <w:sz w:val="18"/>
                    <w:szCs w:val="18"/>
                  </w:rPr>
                  <w:t>内置</w:t>
                </w:r>
                <w:r>
                  <w:rPr>
                    <w:rFonts w:ascii="宋体" w:hAnsi="宋体" w:cs="宋体" w:hint="eastAsia"/>
                    <w:color w:val="000000"/>
                    <w:kern w:val="0"/>
                    <w:sz w:val="18"/>
                    <w:szCs w:val="18"/>
                  </w:rPr>
                  <w:t>24</w:t>
                </w:r>
                <w:r>
                  <w:rPr>
                    <w:rFonts w:ascii="宋体" w:hAnsi="宋体" w:cs="宋体" w:hint="eastAsia"/>
                    <w:color w:val="000000"/>
                    <w:kern w:val="0"/>
                    <w:sz w:val="18"/>
                    <w:szCs w:val="18"/>
                  </w:rPr>
                  <w:t>位</w:t>
                </w:r>
                <w:r>
                  <w:rPr>
                    <w:rFonts w:ascii="宋体" w:hAnsi="宋体" w:cs="宋体" w:hint="eastAsia"/>
                    <w:color w:val="000000"/>
                    <w:kern w:val="0"/>
                    <w:sz w:val="18"/>
                    <w:szCs w:val="18"/>
                  </w:rPr>
                  <w:t>DSP</w:t>
                </w:r>
                <w:r>
                  <w:rPr>
                    <w:rFonts w:ascii="宋体" w:hAnsi="宋体" w:cs="宋体" w:hint="eastAsia"/>
                    <w:color w:val="000000"/>
                    <w:kern w:val="0"/>
                    <w:sz w:val="18"/>
                    <w:szCs w:val="18"/>
                  </w:rPr>
                  <w:t>效果器，提供</w:t>
                </w:r>
                <w:r>
                  <w:rPr>
                    <w:rFonts w:ascii="宋体" w:hAnsi="宋体" w:cs="宋体" w:hint="eastAsia"/>
                    <w:color w:val="000000"/>
                    <w:kern w:val="0"/>
                    <w:sz w:val="18"/>
                    <w:szCs w:val="18"/>
                  </w:rPr>
                  <w:t>100</w:t>
                </w:r>
                <w:r>
                  <w:rPr>
                    <w:rFonts w:ascii="宋体" w:hAnsi="宋体" w:cs="宋体" w:hint="eastAsia"/>
                    <w:color w:val="000000"/>
                    <w:kern w:val="0"/>
                    <w:sz w:val="18"/>
                    <w:szCs w:val="18"/>
                  </w:rPr>
                  <w:t>种预设效果。</w:t>
                </w:r>
                <w:r>
                  <w:rPr>
                    <w:rFonts w:ascii="宋体" w:hAnsi="宋体" w:cs="宋体" w:hint="eastAsia"/>
                    <w:color w:val="000000"/>
                    <w:kern w:val="0"/>
                    <w:sz w:val="18"/>
                    <w:szCs w:val="18"/>
                  </w:rPr>
                  <w:br/>
                  <w:t>4.</w:t>
                </w:r>
                <w:r>
                  <w:rPr>
                    <w:rFonts w:ascii="宋体" w:hAnsi="宋体" w:cs="宋体" w:hint="eastAsia"/>
                    <w:color w:val="000000"/>
                    <w:kern w:val="0"/>
                    <w:sz w:val="18"/>
                    <w:szCs w:val="18"/>
                  </w:rPr>
                  <w:t>具备</w:t>
                </w:r>
                <w:r>
                  <w:rPr>
                    <w:rFonts w:ascii="宋体" w:hAnsi="宋体" w:cs="宋体" w:hint="eastAsia"/>
                    <w:color w:val="000000"/>
                    <w:kern w:val="0"/>
                    <w:sz w:val="18"/>
                    <w:szCs w:val="18"/>
                  </w:rPr>
                  <w:t>13</w:t>
                </w:r>
                <w:r>
                  <w:rPr>
                    <w:rFonts w:ascii="宋体" w:hAnsi="宋体" w:cs="宋体" w:hint="eastAsia"/>
                    <w:color w:val="000000"/>
                    <w:kern w:val="0"/>
                    <w:sz w:val="18"/>
                    <w:szCs w:val="18"/>
                  </w:rPr>
                  <w:t>个</w:t>
                </w:r>
                <w:r>
                  <w:rPr>
                    <w:rFonts w:ascii="宋体" w:hAnsi="宋体" w:cs="宋体" w:hint="eastAsia"/>
                    <w:color w:val="000000"/>
                    <w:kern w:val="0"/>
                    <w:sz w:val="18"/>
                    <w:szCs w:val="18"/>
                  </w:rPr>
                  <w:t>60mm</w:t>
                </w:r>
                <w:r>
                  <w:rPr>
                    <w:rFonts w:ascii="宋体" w:hAnsi="宋体" w:cs="宋体" w:hint="eastAsia"/>
                    <w:color w:val="000000"/>
                    <w:kern w:val="0"/>
                    <w:sz w:val="18"/>
                    <w:szCs w:val="18"/>
                  </w:rPr>
                  <w:t>行程的高精密碳膜推子。</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5.</w:t>
                </w:r>
                <w:r>
                  <w:rPr>
                    <w:rFonts w:ascii="宋体" w:hAnsi="宋体" w:cs="宋体" w:hint="eastAsia"/>
                    <w:color w:val="000000"/>
                    <w:kern w:val="0"/>
                    <w:sz w:val="18"/>
                    <w:szCs w:val="18"/>
                  </w:rPr>
                  <w:t>内置</w:t>
                </w:r>
                <w:r>
                  <w:rPr>
                    <w:rFonts w:ascii="宋体" w:hAnsi="宋体" w:cs="宋体" w:hint="eastAsia"/>
                    <w:color w:val="000000"/>
                    <w:kern w:val="0"/>
                    <w:sz w:val="18"/>
                    <w:szCs w:val="18"/>
                  </w:rPr>
                  <w:t>USB</w:t>
                </w:r>
                <w:r>
                  <w:rPr>
                    <w:rFonts w:ascii="宋体" w:hAnsi="宋体" w:cs="宋体" w:hint="eastAsia"/>
                    <w:color w:val="000000"/>
                    <w:kern w:val="0"/>
                    <w:sz w:val="18"/>
                    <w:szCs w:val="18"/>
                  </w:rPr>
                  <w:t>声卡模块，支持连接电脑进行音乐播放和声音录音；内置</w:t>
                </w:r>
                <w:r>
                  <w:rPr>
                    <w:rFonts w:ascii="宋体" w:hAnsi="宋体" w:cs="宋体" w:hint="eastAsia"/>
                    <w:color w:val="000000"/>
                    <w:kern w:val="0"/>
                    <w:sz w:val="18"/>
                    <w:szCs w:val="18"/>
                  </w:rPr>
                  <w:t>MP3</w:t>
                </w:r>
                <w:r>
                  <w:rPr>
                    <w:rFonts w:ascii="宋体" w:hAnsi="宋体" w:cs="宋体" w:hint="eastAsia"/>
                    <w:color w:val="000000"/>
                    <w:kern w:val="0"/>
                    <w:sz w:val="18"/>
                    <w:szCs w:val="18"/>
                  </w:rPr>
                  <w:t>播放器，支持</w:t>
                </w:r>
                <w:r>
                  <w:rPr>
                    <w:rFonts w:ascii="宋体" w:hAnsi="宋体" w:cs="宋体" w:hint="eastAsia"/>
                    <w:color w:val="000000"/>
                    <w:kern w:val="0"/>
                    <w:sz w:val="18"/>
                    <w:szCs w:val="18"/>
                  </w:rPr>
                  <w:t>1</w:t>
                </w:r>
                <w:r>
                  <w:rPr>
                    <w:rFonts w:ascii="宋体" w:hAnsi="宋体" w:cs="宋体" w:hint="eastAsia"/>
                    <w:color w:val="000000"/>
                    <w:kern w:val="0"/>
                    <w:sz w:val="18"/>
                    <w:szCs w:val="18"/>
                  </w:rPr>
                  <w:t>个</w:t>
                </w:r>
                <w:r>
                  <w:rPr>
                    <w:rFonts w:ascii="宋体" w:hAnsi="宋体" w:cs="宋体" w:hint="eastAsia"/>
                    <w:color w:val="000000"/>
                    <w:kern w:val="0"/>
                    <w:sz w:val="18"/>
                    <w:szCs w:val="18"/>
                  </w:rPr>
                  <w:t>USB</w:t>
                </w:r>
                <w:r>
                  <w:rPr>
                    <w:rFonts w:ascii="宋体" w:hAnsi="宋体" w:cs="宋体" w:hint="eastAsia"/>
                    <w:color w:val="000000"/>
                    <w:kern w:val="0"/>
                    <w:sz w:val="18"/>
                    <w:szCs w:val="18"/>
                  </w:rPr>
                  <w:t>接口接</w:t>
                </w:r>
                <w:r>
                  <w:rPr>
                    <w:rFonts w:ascii="宋体" w:hAnsi="宋体" w:cs="宋体" w:hint="eastAsia"/>
                    <w:color w:val="000000"/>
                    <w:kern w:val="0"/>
                    <w:sz w:val="18"/>
                    <w:szCs w:val="18"/>
                  </w:rPr>
                  <w:t>U</w:t>
                </w:r>
                <w:r>
                  <w:rPr>
                    <w:rFonts w:ascii="宋体" w:hAnsi="宋体" w:cs="宋体" w:hint="eastAsia"/>
                    <w:color w:val="000000"/>
                    <w:kern w:val="0"/>
                    <w:sz w:val="18"/>
                    <w:szCs w:val="18"/>
                  </w:rPr>
                  <w:t>盘播放音乐。（提供功能截图佐证）</w:t>
                </w:r>
                <w:r>
                  <w:rPr>
                    <w:rFonts w:ascii="宋体" w:hAnsi="宋体" w:cs="宋体" w:hint="eastAsia"/>
                    <w:color w:val="000000"/>
                    <w:kern w:val="0"/>
                    <w:sz w:val="18"/>
                    <w:szCs w:val="18"/>
                  </w:rPr>
                  <w:br/>
                  <w:t>6.</w:t>
                </w:r>
                <w:r>
                  <w:rPr>
                    <w:rFonts w:ascii="宋体" w:hAnsi="宋体" w:cs="宋体" w:hint="eastAsia"/>
                    <w:color w:val="000000"/>
                    <w:kern w:val="0"/>
                    <w:sz w:val="18"/>
                    <w:szCs w:val="18"/>
                  </w:rPr>
                  <w:t>频率响应：</w:t>
                </w:r>
                <w:r>
                  <w:rPr>
                    <w:rFonts w:ascii="宋体" w:hAnsi="宋体" w:cs="宋体" w:hint="eastAsia"/>
                    <w:color w:val="000000"/>
                    <w:kern w:val="0"/>
                    <w:sz w:val="18"/>
                    <w:szCs w:val="18"/>
                  </w:rPr>
                  <w:t>20Hz-20kHz</w:t>
                </w:r>
                <w:r>
                  <w:rPr>
                    <w:rFonts w:ascii="宋体" w:hAnsi="宋体" w:cs="宋体" w:hint="eastAsia"/>
                    <w:color w:val="000000"/>
                    <w:kern w:val="0"/>
                    <w:sz w:val="18"/>
                    <w:szCs w:val="18"/>
                  </w:rPr>
                  <w:t>，±</w:t>
                </w:r>
                <w:r>
                  <w:rPr>
                    <w:rFonts w:ascii="宋体" w:hAnsi="宋体" w:cs="宋体" w:hint="eastAsia"/>
                    <w:color w:val="000000"/>
                    <w:kern w:val="0"/>
                    <w:sz w:val="18"/>
                    <w:szCs w:val="18"/>
                  </w:rPr>
                  <w:t>2dB</w:t>
                </w:r>
                <w:r>
                  <w:rPr>
                    <w:rFonts w:ascii="宋体" w:hAnsi="宋体" w:cs="宋体" w:hint="eastAsia"/>
                    <w:color w:val="000000"/>
                    <w:kern w:val="0"/>
                    <w:sz w:val="18"/>
                    <w:szCs w:val="18"/>
                  </w:rPr>
                  <w:t>；失真度：</w:t>
                </w:r>
                <w:r>
                  <w:rPr>
                    <w:rFonts w:ascii="宋体" w:hAnsi="宋体" w:cs="宋体" w:hint="eastAsia"/>
                    <w:color w:val="000000"/>
                    <w:kern w:val="0"/>
                    <w:sz w:val="18"/>
                    <w:szCs w:val="18"/>
                  </w:rPr>
                  <w:t>&lt;0.03% at+0dB,22Hz-22KHz A-weighted</w:t>
                </w:r>
                <w:r>
                  <w:rPr>
                    <w:rFonts w:ascii="宋体" w:hAnsi="宋体" w:cs="宋体" w:hint="eastAsia"/>
                    <w:color w:val="000000"/>
                    <w:kern w:val="0"/>
                    <w:sz w:val="18"/>
                    <w:szCs w:val="18"/>
                  </w:rPr>
                  <w:t>；灵敏度；</w:t>
                </w:r>
                <w:r>
                  <w:rPr>
                    <w:rFonts w:ascii="宋体" w:hAnsi="宋体" w:cs="宋体" w:hint="eastAsia"/>
                    <w:color w:val="000000"/>
                    <w:kern w:val="0"/>
                    <w:sz w:val="18"/>
                    <w:szCs w:val="18"/>
                  </w:rPr>
                  <w:t>+21dB~-30dB</w:t>
                </w:r>
                <w:r>
                  <w:rPr>
                    <w:rFonts w:ascii="宋体" w:hAnsi="宋体" w:cs="宋体" w:hint="eastAsia"/>
                    <w:color w:val="000000"/>
                    <w:kern w:val="0"/>
                    <w:sz w:val="18"/>
                    <w:szCs w:val="18"/>
                  </w:rPr>
                  <w:t>；信噪比：</w:t>
                </w:r>
                <w:r>
                  <w:rPr>
                    <w:rFonts w:ascii="宋体" w:hAnsi="宋体" w:cs="宋体" w:hint="eastAsia"/>
                    <w:color w:val="000000"/>
                    <w:kern w:val="0"/>
                    <w:sz w:val="18"/>
                    <w:szCs w:val="18"/>
                  </w:rPr>
                  <w:t>&lt;-100dBr A-weighted</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504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无线话筒</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频率指标：</w:t>
                </w:r>
                <w:r>
                  <w:rPr>
                    <w:rFonts w:ascii="宋体" w:hAnsi="宋体" w:cs="宋体" w:hint="eastAsia"/>
                    <w:color w:val="000000"/>
                    <w:kern w:val="0"/>
                    <w:sz w:val="18"/>
                    <w:szCs w:val="18"/>
                  </w:rPr>
                  <w:t xml:space="preserve">640-690MHz 740-790MHz 807-830MHz </w:t>
                </w:r>
                <w:r>
                  <w:rPr>
                    <w:rFonts w:ascii="宋体" w:hAnsi="宋体" w:cs="宋体" w:hint="eastAsia"/>
                    <w:color w:val="000000"/>
                    <w:kern w:val="0"/>
                    <w:sz w:val="18"/>
                    <w:szCs w:val="18"/>
                  </w:rPr>
                  <w:t>共三段，调制方式：宽带</w:t>
                </w:r>
                <w:r>
                  <w:rPr>
                    <w:rFonts w:ascii="宋体" w:hAnsi="宋体" w:cs="宋体" w:hint="eastAsia"/>
                    <w:color w:val="000000"/>
                    <w:kern w:val="0"/>
                    <w:sz w:val="18"/>
                    <w:szCs w:val="18"/>
                  </w:rPr>
                  <w:t>FM</w:t>
                </w:r>
                <w:r>
                  <w:rPr>
                    <w:rFonts w:ascii="宋体" w:hAnsi="宋体" w:cs="宋体" w:hint="eastAsia"/>
                    <w:color w:val="000000"/>
                    <w:kern w:val="0"/>
                    <w:sz w:val="18"/>
                    <w:szCs w:val="18"/>
                  </w:rPr>
                  <w:t>，频道数目：</w:t>
                </w:r>
                <w:r>
                  <w:rPr>
                    <w:rFonts w:ascii="宋体" w:hAnsi="宋体" w:cs="宋体" w:hint="eastAsia"/>
                    <w:color w:val="000000"/>
                    <w:kern w:val="0"/>
                    <w:sz w:val="18"/>
                    <w:szCs w:val="18"/>
                  </w:rPr>
                  <w:t>500</w:t>
                </w:r>
                <w:r>
                  <w:rPr>
                    <w:rFonts w:ascii="宋体" w:hAnsi="宋体" w:cs="宋体" w:hint="eastAsia"/>
                    <w:color w:val="000000"/>
                    <w:kern w:val="0"/>
                    <w:sz w:val="18"/>
                    <w:szCs w:val="18"/>
                  </w:rPr>
                  <w:t>个频道间隔：</w:t>
                </w:r>
                <w:r>
                  <w:rPr>
                    <w:rFonts w:ascii="宋体" w:hAnsi="宋体" w:cs="宋体" w:hint="eastAsia"/>
                    <w:color w:val="000000"/>
                    <w:kern w:val="0"/>
                    <w:sz w:val="18"/>
                    <w:szCs w:val="18"/>
                  </w:rPr>
                  <w:t>250KHz</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配套有</w:t>
                </w:r>
                <w:r>
                  <w:rPr>
                    <w:rFonts w:ascii="宋体" w:hAnsi="宋体" w:cs="宋体" w:hint="eastAsia"/>
                    <w:color w:val="000000"/>
                    <w:kern w:val="0"/>
                    <w:sz w:val="18"/>
                    <w:szCs w:val="18"/>
                  </w:rPr>
                  <w:t>1</w:t>
                </w:r>
                <w:r>
                  <w:rPr>
                    <w:rFonts w:ascii="宋体" w:hAnsi="宋体" w:cs="宋体" w:hint="eastAsia"/>
                    <w:color w:val="000000"/>
                    <w:kern w:val="0"/>
                    <w:sz w:val="18"/>
                    <w:szCs w:val="18"/>
                  </w:rPr>
                  <w:t>台接收主机和</w:t>
                </w:r>
                <w:r>
                  <w:rPr>
                    <w:rFonts w:ascii="宋体" w:hAnsi="宋体" w:cs="宋体" w:hint="eastAsia"/>
                    <w:color w:val="000000"/>
                    <w:kern w:val="0"/>
                    <w:sz w:val="18"/>
                    <w:szCs w:val="18"/>
                  </w:rPr>
                  <w:t>2</w:t>
                </w:r>
                <w:r>
                  <w:rPr>
                    <w:rFonts w:ascii="宋体" w:hAnsi="宋体" w:cs="宋体" w:hint="eastAsia"/>
                    <w:color w:val="000000"/>
                    <w:kern w:val="0"/>
                    <w:sz w:val="18"/>
                    <w:szCs w:val="18"/>
                  </w:rPr>
                  <w:t>个无线手持话筒。</w:t>
                </w:r>
                <w:r>
                  <w:rPr>
                    <w:rFonts w:ascii="宋体" w:hAnsi="宋体" w:cs="宋体" w:hint="eastAsia"/>
                    <w:color w:val="000000"/>
                    <w:kern w:val="0"/>
                    <w:sz w:val="18"/>
                    <w:szCs w:val="18"/>
                  </w:rPr>
                  <w:br/>
                  <w:t>3.</w:t>
                </w:r>
                <w:r>
                  <w:rPr>
                    <w:rFonts w:ascii="宋体" w:hAnsi="宋体" w:cs="宋体" w:hint="eastAsia"/>
                    <w:color w:val="000000"/>
                    <w:kern w:val="0"/>
                    <w:sz w:val="18"/>
                    <w:szCs w:val="18"/>
                  </w:rPr>
                  <w:t>采用</w:t>
                </w:r>
                <w:r>
                  <w:rPr>
                    <w:rFonts w:ascii="宋体" w:hAnsi="宋体" w:cs="宋体" w:hint="eastAsia"/>
                    <w:color w:val="000000"/>
                    <w:kern w:val="0"/>
                    <w:sz w:val="18"/>
                    <w:szCs w:val="18"/>
                  </w:rPr>
                  <w:t>UHF</w:t>
                </w:r>
                <w:r>
                  <w:rPr>
                    <w:rFonts w:ascii="宋体" w:hAnsi="宋体" w:cs="宋体" w:hint="eastAsia"/>
                    <w:color w:val="000000"/>
                    <w:kern w:val="0"/>
                    <w:sz w:val="18"/>
                    <w:szCs w:val="18"/>
                  </w:rPr>
                  <w:t>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分集接收，并采用</w:t>
                </w:r>
                <w:r>
                  <w:rPr>
                    <w:rFonts w:ascii="宋体" w:hAnsi="宋体" w:cs="宋体" w:hint="eastAsia"/>
                    <w:color w:val="000000"/>
                    <w:kern w:val="0"/>
                    <w:sz w:val="18"/>
                    <w:szCs w:val="18"/>
                  </w:rPr>
                  <w:t>PLL</w:t>
                </w:r>
                <w:r>
                  <w:rPr>
                    <w:rFonts w:ascii="宋体" w:hAnsi="宋体" w:cs="宋体" w:hint="eastAsia"/>
                    <w:color w:val="000000"/>
                    <w:kern w:val="0"/>
                    <w:sz w:val="18"/>
                    <w:szCs w:val="18"/>
                  </w:rPr>
                  <w:t>锁相环多信道频率合成技术；</w:t>
                </w:r>
                <w:r>
                  <w:rPr>
                    <w:rFonts w:ascii="宋体" w:hAnsi="宋体" w:cs="宋体" w:hint="eastAsia"/>
                    <w:color w:val="000000"/>
                    <w:kern w:val="0"/>
                    <w:sz w:val="18"/>
                    <w:szCs w:val="18"/>
                  </w:rPr>
                  <w:t>V/A</w:t>
                </w:r>
                <w:r>
                  <w:rPr>
                    <w:rFonts w:ascii="宋体" w:hAnsi="宋体" w:cs="宋体" w:hint="eastAsia"/>
                    <w:color w:val="000000"/>
                    <w:kern w:val="0"/>
                    <w:sz w:val="18"/>
                    <w:szCs w:val="18"/>
                  </w:rPr>
                  <w:t>显示屏在任何角度观察字体清晰同时显示信道号与工作频率。</w:t>
                </w:r>
                <w:proofErr w:type="gramStart"/>
                <w:r>
                  <w:rPr>
                    <w:rFonts w:ascii="宋体" w:hAnsi="宋体" w:cs="宋体" w:hint="eastAsia"/>
                    <w:color w:val="000000"/>
                    <w:kern w:val="0"/>
                    <w:sz w:val="18"/>
                    <w:szCs w:val="18"/>
                  </w:rPr>
                  <w:t>红外对频功能</w:t>
                </w:r>
                <w:proofErr w:type="gramEnd"/>
                <w:r>
                  <w:rPr>
                    <w:rFonts w:ascii="宋体" w:hAnsi="宋体" w:cs="宋体" w:hint="eastAsia"/>
                    <w:color w:val="000000"/>
                    <w:kern w:val="0"/>
                    <w:sz w:val="18"/>
                    <w:szCs w:val="18"/>
                  </w:rPr>
                  <w:t>，能方便、快捷的使发射机与接收机频率同步，超强的抗干扰能力，能有效抑制由外部带来的噪音干扰及同频干扰。</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4.</w:t>
                </w:r>
                <w:r>
                  <w:rPr>
                    <w:rFonts w:ascii="宋体" w:hAnsi="宋体" w:cs="宋体" w:hint="eastAsia"/>
                    <w:color w:val="000000"/>
                    <w:kern w:val="0"/>
                    <w:sz w:val="18"/>
                    <w:szCs w:val="18"/>
                  </w:rPr>
                  <w:t>带</w:t>
                </w:r>
                <w:r>
                  <w:rPr>
                    <w:rFonts w:ascii="宋体" w:hAnsi="宋体" w:cs="宋体" w:hint="eastAsia"/>
                    <w:color w:val="000000"/>
                    <w:kern w:val="0"/>
                    <w:sz w:val="18"/>
                    <w:szCs w:val="18"/>
                  </w:rPr>
                  <w:t>8</w:t>
                </w:r>
                <w:r>
                  <w:rPr>
                    <w:rFonts w:ascii="宋体" w:hAnsi="宋体" w:cs="宋体" w:hint="eastAsia"/>
                    <w:color w:val="000000"/>
                    <w:kern w:val="0"/>
                    <w:sz w:val="18"/>
                    <w:szCs w:val="18"/>
                  </w:rPr>
                  <w:t>级</w:t>
                </w:r>
                <w:r>
                  <w:rPr>
                    <w:rFonts w:ascii="宋体" w:hAnsi="宋体" w:cs="宋体" w:hint="eastAsia"/>
                    <w:color w:val="000000"/>
                    <w:kern w:val="0"/>
                    <w:sz w:val="18"/>
                    <w:szCs w:val="18"/>
                  </w:rPr>
                  <w:t>射频电平显示，</w:t>
                </w:r>
                <w:r>
                  <w:rPr>
                    <w:rFonts w:ascii="宋体" w:hAnsi="宋体" w:cs="宋体" w:hint="eastAsia"/>
                    <w:color w:val="000000"/>
                    <w:kern w:val="0"/>
                    <w:sz w:val="18"/>
                    <w:szCs w:val="18"/>
                  </w:rPr>
                  <w:t>8</w:t>
                </w:r>
                <w:r>
                  <w:rPr>
                    <w:rFonts w:ascii="宋体" w:hAnsi="宋体" w:cs="宋体" w:hint="eastAsia"/>
                    <w:color w:val="000000"/>
                    <w:kern w:val="0"/>
                    <w:sz w:val="18"/>
                    <w:szCs w:val="18"/>
                  </w:rPr>
                  <w:t>级音频电平显示，频道菜单显示，静音显示；具有</w:t>
                </w:r>
                <w:r>
                  <w:rPr>
                    <w:rFonts w:ascii="宋体" w:hAnsi="宋体" w:cs="宋体" w:hint="eastAsia"/>
                    <w:color w:val="000000"/>
                    <w:kern w:val="0"/>
                    <w:sz w:val="18"/>
                    <w:szCs w:val="18"/>
                  </w:rPr>
                  <w:t xml:space="preserve">SCAN </w:t>
                </w:r>
                <w:r>
                  <w:rPr>
                    <w:rFonts w:ascii="宋体" w:hAnsi="宋体" w:cs="宋体" w:hint="eastAsia"/>
                    <w:color w:val="000000"/>
                    <w:kern w:val="0"/>
                    <w:sz w:val="18"/>
                    <w:szCs w:val="18"/>
                  </w:rPr>
                  <w:t>自动扫频功能，使用前按</w:t>
                </w:r>
                <w:r>
                  <w:rPr>
                    <w:rFonts w:ascii="宋体" w:hAnsi="宋体" w:cs="宋体" w:hint="eastAsia"/>
                    <w:color w:val="000000"/>
                    <w:kern w:val="0"/>
                    <w:sz w:val="18"/>
                    <w:szCs w:val="18"/>
                  </w:rPr>
                  <w:t>SET</w:t>
                </w:r>
                <w:r>
                  <w:rPr>
                    <w:rFonts w:ascii="宋体" w:hAnsi="宋体" w:cs="宋体" w:hint="eastAsia"/>
                    <w:color w:val="000000"/>
                    <w:kern w:val="0"/>
                    <w:sz w:val="18"/>
                    <w:szCs w:val="18"/>
                  </w:rPr>
                  <w:t>功能键自动找一个环境最干净的频点处停下来，此频率作为接收机的使用频率。</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平衡和非平衡两种选择输出端口，适应不同的设备连接需求。</w:t>
                </w:r>
                <w:r>
                  <w:rPr>
                    <w:rFonts w:ascii="宋体" w:hAnsi="宋体" w:cs="宋体" w:hint="eastAsia"/>
                    <w:color w:val="000000"/>
                    <w:kern w:val="0"/>
                    <w:sz w:val="18"/>
                    <w:szCs w:val="18"/>
                  </w:rPr>
                  <w:br/>
                  <w:t>6.</w:t>
                </w:r>
                <w:r>
                  <w:rPr>
                    <w:rFonts w:ascii="宋体" w:hAnsi="宋体" w:cs="宋体" w:hint="eastAsia"/>
                    <w:color w:val="000000"/>
                    <w:kern w:val="0"/>
                    <w:sz w:val="18"/>
                    <w:szCs w:val="18"/>
                  </w:rPr>
                  <w:t>接收机指标：采用二次变频超外差的接收机方式，灵敏度</w:t>
                </w:r>
                <w:r>
                  <w:rPr>
                    <w:rFonts w:ascii="宋体" w:hAnsi="宋体" w:cs="宋体" w:hint="eastAsia"/>
                    <w:color w:val="000000"/>
                    <w:kern w:val="0"/>
                    <w:sz w:val="18"/>
                    <w:szCs w:val="18"/>
                  </w:rPr>
                  <w:t xml:space="preserve">: 12dB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w:t>
                </w:r>
                <w:r>
                  <w:rPr>
                    <w:rFonts w:ascii="宋体" w:hAnsi="宋体" w:cs="宋体" w:hint="eastAsia"/>
                    <w:color w:val="000000"/>
                    <w:kern w:val="0"/>
                    <w:sz w:val="18"/>
                    <w:szCs w:val="18"/>
                  </w:rPr>
                  <w:t>80dBS/N)</w:t>
                </w:r>
                <w:r>
                  <w:rPr>
                    <w:rFonts w:ascii="宋体" w:hAnsi="宋体" w:cs="宋体" w:hint="eastAsia"/>
                    <w:color w:val="000000"/>
                    <w:kern w:val="0"/>
                    <w:sz w:val="18"/>
                    <w:szCs w:val="18"/>
                  </w:rPr>
                  <w:t>，灵敏度调节范围</w:t>
                </w:r>
                <w:r>
                  <w:rPr>
                    <w:rFonts w:ascii="宋体" w:hAnsi="宋体" w:cs="宋体" w:hint="eastAsia"/>
                    <w:color w:val="000000"/>
                    <w:kern w:val="0"/>
                    <w:sz w:val="18"/>
                    <w:szCs w:val="18"/>
                  </w:rPr>
                  <w:t xml:space="preserve">:12-32dB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，频率响应</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3dB</w:t>
                </w:r>
                <w:r>
                  <w:rPr>
                    <w:rFonts w:ascii="宋体" w:hAnsi="宋体" w:cs="宋体" w:hint="eastAsia"/>
                    <w:color w:val="000000"/>
                    <w:kern w:val="0"/>
                    <w:sz w:val="18"/>
                    <w:szCs w:val="18"/>
                  </w:rPr>
                  <w:t>）。</w:t>
                </w:r>
                <w:r>
                  <w:rPr>
                    <w:rFonts w:ascii="宋体" w:hAnsi="宋体" w:cs="宋体" w:hint="eastAsia"/>
                    <w:color w:val="000000"/>
                    <w:kern w:val="0"/>
                    <w:sz w:val="18"/>
                    <w:szCs w:val="18"/>
                  </w:rPr>
                  <w:br/>
                  <w:t>7.</w:t>
                </w:r>
                <w:r>
                  <w:rPr>
                    <w:rFonts w:ascii="宋体" w:hAnsi="宋体" w:cs="宋体" w:hint="eastAsia"/>
                    <w:color w:val="000000"/>
                    <w:kern w:val="0"/>
                    <w:sz w:val="18"/>
                    <w:szCs w:val="18"/>
                  </w:rPr>
                  <w:t>发射机指标：音</w:t>
                </w:r>
                <w:proofErr w:type="gramStart"/>
                <w:r>
                  <w:rPr>
                    <w:rFonts w:ascii="宋体" w:hAnsi="宋体" w:cs="宋体" w:hint="eastAsia"/>
                    <w:color w:val="000000"/>
                    <w:kern w:val="0"/>
                    <w:sz w:val="18"/>
                    <w:szCs w:val="18"/>
                  </w:rPr>
                  <w:t>头采用动</w:t>
                </w:r>
                <w:proofErr w:type="gramEnd"/>
                <w:r>
                  <w:rPr>
                    <w:rFonts w:ascii="宋体" w:hAnsi="宋体" w:cs="宋体" w:hint="eastAsia"/>
                    <w:color w:val="000000"/>
                    <w:kern w:val="0"/>
                    <w:sz w:val="18"/>
                    <w:szCs w:val="18"/>
                  </w:rPr>
                  <w:t>圈式麦克风</w:t>
                </w:r>
                <w:r>
                  <w:rPr>
                    <w:rFonts w:ascii="宋体" w:hAnsi="宋体" w:cs="宋体" w:hint="eastAsia"/>
                    <w:color w:val="000000"/>
                    <w:kern w:val="0"/>
                    <w:sz w:val="18"/>
                    <w:szCs w:val="18"/>
                  </w:rPr>
                  <w:br/>
                  <w:t>8.</w:t>
                </w:r>
                <w:r>
                  <w:rPr>
                    <w:rFonts w:ascii="宋体" w:hAnsi="宋体" w:cs="宋体" w:hint="eastAsia"/>
                    <w:color w:val="000000"/>
                    <w:kern w:val="0"/>
                    <w:sz w:val="18"/>
                    <w:szCs w:val="18"/>
                  </w:rPr>
                  <w:t>输出功率</w:t>
                </w:r>
                <w:r>
                  <w:rPr>
                    <w:rFonts w:ascii="宋体" w:hAnsi="宋体" w:cs="宋体" w:hint="eastAsia"/>
                    <w:color w:val="000000"/>
                    <w:kern w:val="0"/>
                    <w:sz w:val="18"/>
                    <w:szCs w:val="18"/>
                  </w:rPr>
                  <w:t>:3mW~30</w:t>
                </w:r>
                <w:r>
                  <w:rPr>
                    <w:rFonts w:ascii="宋体" w:hAnsi="宋体" w:cs="宋体" w:hint="eastAsia"/>
                    <w:color w:val="000000"/>
                    <w:kern w:val="0"/>
                    <w:sz w:val="18"/>
                    <w:szCs w:val="18"/>
                  </w:rPr>
                  <w:t>mW</w:t>
                </w:r>
                <w:r>
                  <w:rPr>
                    <w:rFonts w:ascii="宋体" w:hAnsi="宋体" w:cs="宋体" w:hint="eastAsia"/>
                    <w:color w:val="000000"/>
                    <w:kern w:val="0"/>
                    <w:sz w:val="18"/>
                    <w:szCs w:val="18"/>
                  </w:rPr>
                  <w:t>。</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39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音频处理器</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数字音频处理器支持≥</w:t>
                </w:r>
                <w:r>
                  <w:rPr>
                    <w:rFonts w:ascii="宋体" w:hAnsi="宋体" w:cs="宋体" w:hint="eastAsia"/>
                    <w:color w:val="000000"/>
                    <w:kern w:val="0"/>
                    <w:sz w:val="18"/>
                    <w:szCs w:val="18"/>
                  </w:rPr>
                  <w:t>4</w:t>
                </w:r>
                <w:r>
                  <w:rPr>
                    <w:rFonts w:ascii="宋体" w:hAnsi="宋体" w:cs="宋体" w:hint="eastAsia"/>
                    <w:color w:val="000000"/>
                    <w:kern w:val="0"/>
                    <w:sz w:val="18"/>
                    <w:szCs w:val="18"/>
                  </w:rPr>
                  <w:t>路平衡式话筒</w:t>
                </w:r>
                <w:r>
                  <w:rPr>
                    <w:rFonts w:ascii="宋体" w:hAnsi="宋体" w:cs="宋体" w:hint="eastAsia"/>
                    <w:color w:val="000000"/>
                    <w:kern w:val="0"/>
                    <w:sz w:val="18"/>
                    <w:szCs w:val="18"/>
                  </w:rPr>
                  <w:t>/</w:t>
                </w:r>
                <w:r>
                  <w:rPr>
                    <w:rFonts w:ascii="宋体" w:hAnsi="宋体" w:cs="宋体" w:hint="eastAsia"/>
                    <w:color w:val="000000"/>
                    <w:kern w:val="0"/>
                    <w:sz w:val="18"/>
                    <w:szCs w:val="18"/>
                  </w:rPr>
                  <w:t>线路输入通道，采用裸线接口端子，平衡接法；支持≥</w:t>
                </w:r>
                <w:r>
                  <w:rPr>
                    <w:rFonts w:ascii="宋体" w:hAnsi="宋体" w:cs="宋体" w:hint="eastAsia"/>
                    <w:color w:val="000000"/>
                    <w:kern w:val="0"/>
                    <w:sz w:val="18"/>
                    <w:szCs w:val="18"/>
                  </w:rPr>
                  <w:t>4</w:t>
                </w:r>
                <w:r>
                  <w:rPr>
                    <w:rFonts w:ascii="宋体" w:hAnsi="宋体" w:cs="宋体" w:hint="eastAsia"/>
                    <w:color w:val="000000"/>
                    <w:kern w:val="0"/>
                    <w:sz w:val="18"/>
                    <w:szCs w:val="18"/>
                  </w:rPr>
                  <w:t>路平衡式线路输出，采用裸线接口端子，平衡接法。</w:t>
                </w:r>
                <w:r>
                  <w:rPr>
                    <w:rFonts w:ascii="宋体" w:hAnsi="宋体" w:cs="宋体" w:hint="eastAsia"/>
                    <w:color w:val="000000"/>
                    <w:kern w:val="0"/>
                    <w:sz w:val="18"/>
                    <w:szCs w:val="18"/>
                  </w:rPr>
                  <w:br/>
                  <w:t>2</w:t>
                </w:r>
                <w:r>
                  <w:rPr>
                    <w:rFonts w:ascii="宋体" w:hAnsi="宋体" w:cs="宋体" w:hint="eastAsia"/>
                    <w:color w:val="000000"/>
                    <w:kern w:val="0"/>
                    <w:sz w:val="18"/>
                    <w:szCs w:val="18"/>
                  </w:rPr>
                  <w:t>、输入通道支持前级放大、信号发生器、扩展器、压缩器、</w:t>
                </w:r>
                <w:r>
                  <w:rPr>
                    <w:rFonts w:ascii="宋体" w:hAnsi="宋体" w:cs="宋体" w:hint="eastAsia"/>
                    <w:color w:val="000000"/>
                    <w:kern w:val="0"/>
                    <w:sz w:val="18"/>
                    <w:szCs w:val="18"/>
                  </w:rPr>
                  <w:t>5</w:t>
                </w:r>
                <w:r>
                  <w:rPr>
                    <w:rFonts w:ascii="宋体" w:hAnsi="宋体" w:cs="宋体" w:hint="eastAsia"/>
                    <w:color w:val="000000"/>
                    <w:kern w:val="0"/>
                    <w:sz w:val="18"/>
                    <w:szCs w:val="18"/>
                  </w:rPr>
                  <w:t>段参量均衡、</w:t>
                </w:r>
                <w:r>
                  <w:rPr>
                    <w:rFonts w:ascii="宋体" w:hAnsi="宋体" w:cs="宋体" w:hint="eastAsia"/>
                    <w:color w:val="000000"/>
                    <w:kern w:val="0"/>
                    <w:sz w:val="18"/>
                    <w:szCs w:val="18"/>
                  </w:rPr>
                  <w:t>AM</w:t>
                </w:r>
                <w:r>
                  <w:rPr>
                    <w:rFonts w:ascii="宋体" w:hAnsi="宋体" w:cs="宋体" w:hint="eastAsia"/>
                    <w:color w:val="000000"/>
                    <w:kern w:val="0"/>
                    <w:sz w:val="18"/>
                    <w:szCs w:val="18"/>
                  </w:rPr>
                  <w:t>自动混音功能、</w:t>
                </w:r>
                <w:r>
                  <w:rPr>
                    <w:rFonts w:ascii="宋体" w:hAnsi="宋体" w:cs="宋体" w:hint="eastAsia"/>
                    <w:color w:val="000000"/>
                    <w:kern w:val="0"/>
                    <w:sz w:val="18"/>
                    <w:szCs w:val="18"/>
                  </w:rPr>
                  <w:t>AFC</w:t>
                </w:r>
                <w:r>
                  <w:rPr>
                    <w:rFonts w:ascii="宋体" w:hAnsi="宋体" w:cs="宋体" w:hint="eastAsia"/>
                    <w:color w:val="000000"/>
                    <w:kern w:val="0"/>
                    <w:sz w:val="18"/>
                    <w:szCs w:val="18"/>
                  </w:rPr>
                  <w:t>自适应反馈消除、</w:t>
                </w:r>
                <w:r>
                  <w:rPr>
                    <w:rFonts w:ascii="宋体" w:hAnsi="宋体" w:cs="宋体" w:hint="eastAsia"/>
                    <w:color w:val="000000"/>
                    <w:kern w:val="0"/>
                    <w:sz w:val="18"/>
                    <w:szCs w:val="18"/>
                  </w:rPr>
                  <w:t>AEC</w:t>
                </w:r>
                <w:r>
                  <w:rPr>
                    <w:rFonts w:ascii="宋体" w:hAnsi="宋体" w:cs="宋体" w:hint="eastAsia"/>
                    <w:color w:val="000000"/>
                    <w:kern w:val="0"/>
                    <w:sz w:val="18"/>
                    <w:szCs w:val="18"/>
                  </w:rPr>
                  <w:t>回声消除、</w:t>
                </w:r>
                <w:r>
                  <w:rPr>
                    <w:rFonts w:ascii="宋体" w:hAnsi="宋体" w:cs="宋体" w:hint="eastAsia"/>
                    <w:color w:val="000000"/>
                    <w:kern w:val="0"/>
                    <w:sz w:val="18"/>
                    <w:szCs w:val="18"/>
                  </w:rPr>
                  <w:t>ANC</w:t>
                </w:r>
                <w:r>
                  <w:rPr>
                    <w:rFonts w:ascii="宋体" w:hAnsi="宋体" w:cs="宋体" w:hint="eastAsia"/>
                    <w:color w:val="000000"/>
                    <w:kern w:val="0"/>
                    <w:sz w:val="18"/>
                    <w:szCs w:val="18"/>
                  </w:rPr>
                  <w:t>噪声消除。</w:t>
                </w:r>
                <w:r>
                  <w:rPr>
                    <w:rFonts w:ascii="宋体" w:hAnsi="宋体" w:cs="宋体" w:hint="eastAsia"/>
                    <w:color w:val="000000"/>
                    <w:kern w:val="0"/>
                    <w:sz w:val="18"/>
                    <w:szCs w:val="18"/>
                  </w:rPr>
                  <w:br/>
                  <w:t>3</w:t>
                </w:r>
                <w:r>
                  <w:rPr>
                    <w:rFonts w:ascii="宋体" w:hAnsi="宋体" w:cs="宋体" w:hint="eastAsia"/>
                    <w:color w:val="000000"/>
                    <w:kern w:val="0"/>
                    <w:sz w:val="18"/>
                    <w:szCs w:val="18"/>
                  </w:rPr>
                  <w:t>、输出通道支持</w:t>
                </w:r>
                <w:r>
                  <w:rPr>
                    <w:rFonts w:ascii="宋体" w:hAnsi="宋体" w:cs="宋体" w:hint="eastAsia"/>
                    <w:color w:val="000000"/>
                    <w:kern w:val="0"/>
                    <w:sz w:val="18"/>
                    <w:szCs w:val="18"/>
                  </w:rPr>
                  <w:t>31</w:t>
                </w:r>
                <w:r>
                  <w:rPr>
                    <w:rFonts w:ascii="宋体" w:hAnsi="宋体" w:cs="宋体" w:hint="eastAsia"/>
                    <w:color w:val="000000"/>
                    <w:kern w:val="0"/>
                    <w:sz w:val="18"/>
                    <w:szCs w:val="18"/>
                  </w:rPr>
                  <w:t>段参量均衡器、延时器、分频器、高低通滤波器、限幅器。</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支持</w:t>
                </w:r>
                <w:r>
                  <w:rPr>
                    <w:rFonts w:ascii="宋体" w:hAnsi="宋体" w:cs="宋体" w:hint="eastAsia"/>
                    <w:color w:val="000000"/>
                    <w:kern w:val="0"/>
                    <w:sz w:val="18"/>
                    <w:szCs w:val="18"/>
                  </w:rPr>
                  <w:t>24bit/48KHz</w:t>
                </w:r>
                <w:r>
                  <w:rPr>
                    <w:rFonts w:ascii="宋体" w:hAnsi="宋体" w:cs="宋体" w:hint="eastAsia"/>
                    <w:color w:val="000000"/>
                    <w:kern w:val="0"/>
                    <w:sz w:val="18"/>
                    <w:szCs w:val="18"/>
                  </w:rPr>
                  <w:t>卓越的高品质声音，支持输入通道</w:t>
                </w:r>
                <w:r>
                  <w:rPr>
                    <w:rFonts w:ascii="宋体" w:hAnsi="宋体" w:cs="宋体" w:hint="eastAsia"/>
                    <w:color w:val="000000"/>
                    <w:kern w:val="0"/>
                    <w:sz w:val="18"/>
                    <w:szCs w:val="18"/>
                  </w:rPr>
                  <w:t>48V</w:t>
                </w:r>
                <w:r>
                  <w:rPr>
                    <w:rFonts w:ascii="宋体" w:hAnsi="宋体" w:cs="宋体" w:hint="eastAsia"/>
                    <w:color w:val="000000"/>
                    <w:kern w:val="0"/>
                    <w:sz w:val="18"/>
                    <w:szCs w:val="18"/>
                  </w:rPr>
                  <w:t>幻象供电，频率响应：</w:t>
                </w:r>
                <w:r>
                  <w:rPr>
                    <w:rFonts w:ascii="宋体" w:hAnsi="宋体" w:cs="宋体" w:hint="eastAsia"/>
                    <w:color w:val="000000"/>
                    <w:kern w:val="0"/>
                    <w:sz w:val="18"/>
                    <w:szCs w:val="18"/>
                  </w:rPr>
                  <w:t>20Hz-20KHz</w:t>
                </w:r>
                <w:r>
                  <w:rPr>
                    <w:rFonts w:ascii="宋体" w:hAnsi="宋体" w:cs="宋体" w:hint="eastAsia"/>
                    <w:color w:val="000000"/>
                    <w:kern w:val="0"/>
                    <w:sz w:val="18"/>
                    <w:szCs w:val="18"/>
                  </w:rPr>
                  <w:t>，总谐波失真＜</w:t>
                </w:r>
                <w:r>
                  <w:rPr>
                    <w:rFonts w:ascii="宋体" w:hAnsi="宋体" w:cs="宋体" w:hint="eastAsia"/>
                    <w:color w:val="000000"/>
                    <w:kern w:val="0"/>
                    <w:sz w:val="18"/>
                    <w:szCs w:val="18"/>
                  </w:rPr>
                  <w:t>0.002%@1KHz,4dBu</w:t>
                </w:r>
                <w:r>
                  <w:rPr>
                    <w:rFonts w:ascii="宋体" w:hAnsi="宋体" w:cs="宋体" w:hint="eastAsia"/>
                    <w:color w:val="000000"/>
                    <w:kern w:val="0"/>
                    <w:sz w:val="18"/>
                    <w:szCs w:val="18"/>
                  </w:rPr>
                  <w:t>，数</w:t>
                </w:r>
                <w:r>
                  <w:rPr>
                    <w:rFonts w:ascii="宋体" w:hAnsi="宋体" w:cs="宋体" w:hint="eastAsia"/>
                    <w:color w:val="000000"/>
                    <w:kern w:val="0"/>
                    <w:sz w:val="18"/>
                    <w:szCs w:val="18"/>
                  </w:rPr>
                  <w:t>/</w:t>
                </w:r>
                <w:r>
                  <w:rPr>
                    <w:rFonts w:ascii="宋体" w:hAnsi="宋体" w:cs="宋体" w:hint="eastAsia"/>
                    <w:color w:val="000000"/>
                    <w:kern w:val="0"/>
                    <w:sz w:val="18"/>
                    <w:szCs w:val="18"/>
                  </w:rPr>
                  <w:t>模动态范围</w:t>
                </w:r>
                <w:r>
                  <w:rPr>
                    <w:rFonts w:ascii="宋体" w:hAnsi="宋体" w:cs="宋体" w:hint="eastAsia"/>
                    <w:color w:val="000000"/>
                    <w:kern w:val="0"/>
                    <w:sz w:val="18"/>
                    <w:szCs w:val="18"/>
                  </w:rPr>
                  <w:t>(A-</w:t>
                </w:r>
                <w:r>
                  <w:rPr>
                    <w:rFonts w:ascii="宋体" w:hAnsi="宋体" w:cs="宋体" w:hint="eastAsia"/>
                    <w:color w:val="000000"/>
                    <w:kern w:val="0"/>
                    <w:sz w:val="18"/>
                    <w:szCs w:val="18"/>
                  </w:rPr>
                  <w:t>计权</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120dB</w:t>
                </w:r>
                <w:r>
                  <w:rPr>
                    <w:rFonts w:ascii="宋体" w:hAnsi="宋体" w:cs="宋体" w:hint="eastAsia"/>
                    <w:color w:val="000000"/>
                    <w:kern w:val="0"/>
                    <w:sz w:val="18"/>
                    <w:szCs w:val="18"/>
                  </w:rPr>
                  <w:t>；最大输出电平≥</w:t>
                </w:r>
                <w:r>
                  <w:rPr>
                    <w:rFonts w:ascii="宋体" w:hAnsi="宋体" w:cs="宋体" w:hint="eastAsia"/>
                    <w:color w:val="000000"/>
                    <w:kern w:val="0"/>
                    <w:sz w:val="18"/>
                    <w:szCs w:val="18"/>
                  </w:rPr>
                  <w:t>+24dBu</w:t>
                </w:r>
                <w:r>
                  <w:rPr>
                    <w:rFonts w:ascii="宋体" w:hAnsi="宋体" w:cs="宋体" w:hint="eastAsia"/>
                    <w:color w:val="000000"/>
                    <w:kern w:val="0"/>
                    <w:sz w:val="18"/>
                    <w:szCs w:val="18"/>
                  </w:rPr>
                  <w:t>，最大输入电平≥</w:t>
                </w:r>
                <w:r>
                  <w:rPr>
                    <w:rFonts w:ascii="宋体" w:hAnsi="宋体" w:cs="宋体" w:hint="eastAsia"/>
                    <w:color w:val="000000"/>
                    <w:kern w:val="0"/>
                    <w:sz w:val="18"/>
                    <w:szCs w:val="18"/>
                  </w:rPr>
                  <w:t>+24dBu</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5.</w:t>
                </w:r>
                <w:r>
                  <w:rPr>
                    <w:rFonts w:ascii="宋体" w:hAnsi="宋体" w:cs="宋体" w:hint="eastAsia"/>
                    <w:color w:val="000000"/>
                    <w:kern w:val="0"/>
                    <w:sz w:val="18"/>
                    <w:szCs w:val="18"/>
                  </w:rPr>
                  <w:t>支持通过</w:t>
                </w:r>
                <w:r>
                  <w:rPr>
                    <w:rFonts w:ascii="宋体" w:hAnsi="宋体" w:cs="宋体" w:hint="eastAsia"/>
                    <w:color w:val="000000"/>
                    <w:kern w:val="0"/>
                    <w:sz w:val="18"/>
                    <w:szCs w:val="18"/>
                  </w:rPr>
                  <w:t>ipad</w:t>
                </w:r>
                <w:r>
                  <w:rPr>
                    <w:rFonts w:ascii="宋体" w:hAnsi="宋体" w:cs="宋体" w:hint="eastAsia"/>
                    <w:color w:val="000000"/>
                    <w:kern w:val="0"/>
                    <w:sz w:val="18"/>
                    <w:szCs w:val="18"/>
                  </w:rPr>
                  <w:t>或</w:t>
                </w:r>
                <w:r>
                  <w:rPr>
                    <w:rFonts w:ascii="宋体" w:hAnsi="宋体" w:cs="宋体" w:hint="eastAsia"/>
                    <w:color w:val="000000"/>
                    <w:kern w:val="0"/>
                    <w:sz w:val="18"/>
                    <w:szCs w:val="18"/>
                  </w:rPr>
                  <w:t>iPhone</w:t>
                </w:r>
                <w:proofErr w:type="gramStart"/>
                <w:r>
                  <w:rPr>
                    <w:rFonts w:ascii="宋体" w:hAnsi="宋体" w:cs="宋体" w:hint="eastAsia"/>
                    <w:color w:val="000000"/>
                    <w:kern w:val="0"/>
                    <w:sz w:val="18"/>
                    <w:szCs w:val="18"/>
                  </w:rPr>
                  <w:t>或安卓手机</w:t>
                </w:r>
                <w:proofErr w:type="gramEnd"/>
                <w:r>
                  <w:rPr>
                    <w:rFonts w:ascii="宋体" w:hAnsi="宋体" w:cs="宋体" w:hint="eastAsia"/>
                    <w:color w:val="000000"/>
                    <w:kern w:val="0"/>
                    <w:sz w:val="18"/>
                    <w:szCs w:val="18"/>
                  </w:rPr>
                  <w:t>APP</w:t>
                </w:r>
                <w:r>
                  <w:rPr>
                    <w:rFonts w:ascii="宋体" w:hAnsi="宋体" w:cs="宋体" w:hint="eastAsia"/>
                    <w:color w:val="000000"/>
                    <w:kern w:val="0"/>
                    <w:sz w:val="18"/>
                    <w:szCs w:val="18"/>
                  </w:rPr>
                  <w:t>软件进行操作控制，面板具备</w:t>
                </w:r>
                <w:r>
                  <w:rPr>
                    <w:rFonts w:ascii="宋体" w:hAnsi="宋体" w:cs="宋体" w:hint="eastAsia"/>
                    <w:color w:val="000000"/>
                    <w:kern w:val="0"/>
                    <w:sz w:val="18"/>
                    <w:szCs w:val="18"/>
                  </w:rPr>
                  <w:t>USB</w:t>
                </w:r>
                <w:r>
                  <w:rPr>
                    <w:rFonts w:ascii="宋体" w:hAnsi="宋体" w:cs="宋体" w:hint="eastAsia"/>
                    <w:color w:val="000000"/>
                    <w:kern w:val="0"/>
                    <w:sz w:val="18"/>
                    <w:szCs w:val="18"/>
                  </w:rPr>
                  <w:t>接口，支持多媒体存储，可进行播放或存储录播。（提供功能界面截图及接口截图佐证）</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出具满足该功能参数的第三方权威机构检测报告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配置双向</w:t>
                </w:r>
                <w:r>
                  <w:rPr>
                    <w:rFonts w:ascii="宋体" w:hAnsi="宋体" w:cs="宋体" w:hint="eastAsia"/>
                    <w:color w:val="000000"/>
                    <w:kern w:val="0"/>
                    <w:sz w:val="18"/>
                    <w:szCs w:val="18"/>
                  </w:rPr>
                  <w:t>RS-232</w:t>
                </w:r>
                <w:r>
                  <w:rPr>
                    <w:rFonts w:ascii="宋体" w:hAnsi="宋体" w:cs="宋体" w:hint="eastAsia"/>
                    <w:color w:val="000000"/>
                    <w:kern w:val="0"/>
                    <w:sz w:val="18"/>
                    <w:szCs w:val="18"/>
                  </w:rPr>
                  <w:t>接口，可用于控制外部设备；</w:t>
                </w:r>
                <w:r>
                  <w:rPr>
                    <w:rFonts w:ascii="宋体" w:hAnsi="宋体" w:cs="宋体" w:hint="eastAsia"/>
                    <w:color w:val="000000"/>
                    <w:kern w:val="0"/>
                    <w:sz w:val="18"/>
                    <w:szCs w:val="18"/>
                  </w:rPr>
                  <w:t>配置</w:t>
                </w:r>
                <w:r>
                  <w:rPr>
                    <w:rFonts w:ascii="宋体" w:hAnsi="宋体" w:cs="宋体" w:hint="eastAsia"/>
                    <w:color w:val="000000"/>
                    <w:kern w:val="0"/>
                    <w:sz w:val="18"/>
                    <w:szCs w:val="18"/>
                  </w:rPr>
                  <w:t>RS-485</w:t>
                </w:r>
                <w:r>
                  <w:rPr>
                    <w:rFonts w:ascii="宋体" w:hAnsi="宋体" w:cs="宋体" w:hint="eastAsia"/>
                    <w:color w:val="000000"/>
                    <w:kern w:val="0"/>
                    <w:sz w:val="18"/>
                    <w:szCs w:val="18"/>
                  </w:rPr>
                  <w:t>接口，可实现自动摄像跟踪功能。配置</w:t>
                </w:r>
                <w:r>
                  <w:rPr>
                    <w:rFonts w:ascii="宋体" w:hAnsi="宋体" w:cs="宋体" w:hint="eastAsia"/>
                    <w:color w:val="000000"/>
                    <w:kern w:val="0"/>
                    <w:sz w:val="18"/>
                    <w:szCs w:val="18"/>
                  </w:rPr>
                  <w:t>8</w:t>
                </w:r>
                <w:r>
                  <w:rPr>
                    <w:rFonts w:ascii="宋体" w:hAnsi="宋体" w:cs="宋体" w:hint="eastAsia"/>
                    <w:color w:val="000000"/>
                    <w:kern w:val="0"/>
                    <w:sz w:val="18"/>
                    <w:szCs w:val="18"/>
                  </w:rPr>
                  <w:t>通道可编程</w:t>
                </w:r>
                <w:r>
                  <w:rPr>
                    <w:rFonts w:ascii="宋体" w:hAnsi="宋体" w:cs="宋体" w:hint="eastAsia"/>
                    <w:color w:val="000000"/>
                    <w:kern w:val="0"/>
                    <w:sz w:val="18"/>
                    <w:szCs w:val="18"/>
                  </w:rPr>
                  <w:t>GPIO</w:t>
                </w:r>
                <w:r>
                  <w:rPr>
                    <w:rFonts w:ascii="宋体" w:hAnsi="宋体" w:cs="宋体" w:hint="eastAsia"/>
                    <w:color w:val="000000"/>
                    <w:kern w:val="0"/>
                    <w:sz w:val="18"/>
                    <w:szCs w:val="18"/>
                  </w:rPr>
                  <w:t>控制接口（可自定义输入输出）。</w:t>
                </w:r>
                <w:r>
                  <w:rPr>
                    <w:rFonts w:ascii="宋体" w:hAnsi="宋体" w:cs="宋体" w:hint="eastAsia"/>
                    <w:color w:val="000000"/>
                    <w:kern w:val="0"/>
                    <w:sz w:val="18"/>
                    <w:szCs w:val="18"/>
                  </w:rPr>
                  <w:br/>
                  <w:t>7.</w:t>
                </w:r>
                <w:r>
                  <w:rPr>
                    <w:rFonts w:ascii="宋体" w:hAnsi="宋体" w:cs="宋体" w:hint="eastAsia"/>
                    <w:color w:val="000000"/>
                    <w:kern w:val="0"/>
                    <w:sz w:val="18"/>
                    <w:szCs w:val="18"/>
                  </w:rPr>
                  <w:t>支持断电自动保护记忆功能。支持通道拷贝、粘贴、联控功能。支持通过浏览器访问设备，下载自带管理控制软件；软件界面直观、图形化，可工作在</w:t>
                </w:r>
                <w:r>
                  <w:rPr>
                    <w:rFonts w:ascii="宋体" w:hAnsi="宋体" w:cs="宋体" w:hint="eastAsia"/>
                    <w:color w:val="000000"/>
                    <w:kern w:val="0"/>
                    <w:sz w:val="18"/>
                    <w:szCs w:val="18"/>
                  </w:rPr>
                  <w:t>XP/Windows7.8.10</w:t>
                </w:r>
                <w:r>
                  <w:rPr>
                    <w:rFonts w:ascii="宋体" w:hAnsi="宋体" w:cs="宋体" w:hint="eastAsia"/>
                    <w:color w:val="000000"/>
                    <w:kern w:val="0"/>
                    <w:sz w:val="18"/>
                    <w:szCs w:val="18"/>
                  </w:rPr>
                  <w:t>等系统环境下。</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38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电源时序器</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具有≥</w:t>
                </w:r>
                <w:r>
                  <w:rPr>
                    <w:rFonts w:ascii="宋体" w:hAnsi="宋体" w:cs="宋体" w:hint="eastAsia"/>
                    <w:color w:val="000000"/>
                    <w:kern w:val="0"/>
                    <w:sz w:val="18"/>
                    <w:szCs w:val="18"/>
                  </w:rPr>
                  <w:t>12</w:t>
                </w:r>
                <w:r>
                  <w:rPr>
                    <w:rFonts w:ascii="宋体" w:hAnsi="宋体" w:cs="宋体" w:hint="eastAsia"/>
                    <w:color w:val="000000"/>
                    <w:kern w:val="0"/>
                    <w:sz w:val="18"/>
                    <w:szCs w:val="18"/>
                  </w:rPr>
                  <w:t>路电源插座，支持≥</w:t>
                </w:r>
                <w:r>
                  <w:rPr>
                    <w:rFonts w:ascii="宋体" w:hAnsi="宋体" w:cs="宋体" w:hint="eastAsia"/>
                    <w:color w:val="000000"/>
                    <w:kern w:val="0"/>
                    <w:sz w:val="18"/>
                    <w:szCs w:val="18"/>
                  </w:rPr>
                  <w:t>6</w:t>
                </w:r>
                <w:r>
                  <w:rPr>
                    <w:rFonts w:ascii="宋体" w:hAnsi="宋体" w:cs="宋体" w:hint="eastAsia"/>
                    <w:color w:val="000000"/>
                    <w:kern w:val="0"/>
                    <w:sz w:val="18"/>
                    <w:szCs w:val="18"/>
                  </w:rPr>
                  <w:t>路</w:t>
                </w:r>
                <w:r>
                  <w:rPr>
                    <w:rFonts w:ascii="宋体" w:hAnsi="宋体" w:cs="宋体" w:hint="eastAsia"/>
                    <w:color w:val="000000"/>
                    <w:kern w:val="0"/>
                    <w:sz w:val="18"/>
                    <w:szCs w:val="18"/>
                  </w:rPr>
                  <w:t>10A</w:t>
                </w:r>
                <w:r>
                  <w:rPr>
                    <w:rFonts w:ascii="宋体" w:hAnsi="宋体" w:cs="宋体" w:hint="eastAsia"/>
                    <w:color w:val="000000"/>
                    <w:kern w:val="0"/>
                    <w:sz w:val="18"/>
                    <w:szCs w:val="18"/>
                  </w:rPr>
                  <w:t>的、≥</w:t>
                </w:r>
                <w:r>
                  <w:rPr>
                    <w:rFonts w:ascii="宋体" w:hAnsi="宋体" w:cs="宋体" w:hint="eastAsia"/>
                    <w:color w:val="000000"/>
                    <w:kern w:val="0"/>
                    <w:sz w:val="18"/>
                    <w:szCs w:val="18"/>
                  </w:rPr>
                  <w:t>6</w:t>
                </w:r>
                <w:r>
                  <w:rPr>
                    <w:rFonts w:ascii="宋体" w:hAnsi="宋体" w:cs="宋体" w:hint="eastAsia"/>
                    <w:color w:val="000000"/>
                    <w:kern w:val="0"/>
                    <w:sz w:val="18"/>
                    <w:szCs w:val="18"/>
                  </w:rPr>
                  <w:t>路</w:t>
                </w:r>
                <w:r>
                  <w:rPr>
                    <w:rFonts w:ascii="宋体" w:hAnsi="宋体" w:cs="宋体" w:hint="eastAsia"/>
                    <w:color w:val="000000"/>
                    <w:kern w:val="0"/>
                    <w:sz w:val="18"/>
                    <w:szCs w:val="18"/>
                  </w:rPr>
                  <w:t>16A</w:t>
                </w:r>
                <w:r>
                  <w:rPr>
                    <w:rFonts w:ascii="宋体" w:hAnsi="宋体" w:cs="宋体" w:hint="eastAsia"/>
                    <w:color w:val="000000"/>
                    <w:kern w:val="0"/>
                    <w:sz w:val="18"/>
                    <w:szCs w:val="18"/>
                  </w:rPr>
                  <w:t>的插座规格，总输出可达</w:t>
                </w:r>
                <w:r>
                  <w:rPr>
                    <w:rFonts w:ascii="宋体" w:hAnsi="宋体" w:cs="宋体" w:hint="eastAsia"/>
                    <w:color w:val="000000"/>
                    <w:kern w:val="0"/>
                    <w:sz w:val="18"/>
                    <w:szCs w:val="18"/>
                  </w:rPr>
                  <w:t>40A</w:t>
                </w:r>
                <w:r>
                  <w:rPr>
                    <w:rFonts w:ascii="宋体" w:hAnsi="宋体" w:cs="宋体" w:hint="eastAsia"/>
                    <w:color w:val="000000"/>
                    <w:kern w:val="0"/>
                    <w:sz w:val="18"/>
                    <w:szCs w:val="18"/>
                  </w:rPr>
                  <w:t>。（提供设备接口图佐证）（需提供满足此功能第三方检测机构出具的报告证明）</w:t>
                </w:r>
                <w:r>
                  <w:rPr>
                    <w:rFonts w:ascii="宋体" w:hAnsi="宋体" w:cs="宋体" w:hint="eastAsia"/>
                    <w:color w:val="000000"/>
                    <w:kern w:val="0"/>
                    <w:sz w:val="18"/>
                    <w:szCs w:val="18"/>
                  </w:rPr>
                  <w:br/>
                </w:r>
                <w:r>
                  <w:rPr>
                    <w:rFonts w:ascii="宋体" w:hAnsi="宋体" w:cs="宋体" w:hint="eastAsia"/>
                    <w:color w:val="000000"/>
                    <w:kern w:val="0"/>
                    <w:sz w:val="18"/>
                    <w:szCs w:val="18"/>
                  </w:rPr>
                  <w:t>2.</w:t>
                </w:r>
                <w:r>
                  <w:rPr>
                    <w:rFonts w:ascii="宋体" w:hAnsi="宋体" w:cs="宋体" w:hint="eastAsia"/>
                    <w:color w:val="000000"/>
                    <w:kern w:val="0"/>
                    <w:sz w:val="18"/>
                    <w:szCs w:val="18"/>
                  </w:rPr>
                  <w:t>每路有单独的滤波器，可提供干净而稳定的电源。</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w:t>
                </w:r>
                <w:r>
                  <w:rPr>
                    <w:rFonts w:ascii="宋体" w:hAnsi="宋体" w:cs="宋体" w:hint="eastAsia"/>
                    <w:color w:val="000000"/>
                    <w:kern w:val="0"/>
                    <w:sz w:val="18"/>
                    <w:szCs w:val="18"/>
                  </w:rPr>
                  <w:t>前面板具有≥</w:t>
                </w:r>
                <w:r>
                  <w:rPr>
                    <w:rFonts w:ascii="宋体" w:hAnsi="宋体" w:cs="宋体" w:hint="eastAsia"/>
                    <w:color w:val="000000"/>
                    <w:kern w:val="0"/>
                    <w:sz w:val="18"/>
                    <w:szCs w:val="18"/>
                  </w:rPr>
                  <w:t>2</w:t>
                </w:r>
                <w:r>
                  <w:rPr>
                    <w:rFonts w:ascii="宋体" w:hAnsi="宋体" w:cs="宋体" w:hint="eastAsia"/>
                    <w:color w:val="000000"/>
                    <w:kern w:val="0"/>
                    <w:sz w:val="18"/>
                    <w:szCs w:val="18"/>
                  </w:rPr>
                  <w:t>路常开状态电源插座。（提供设备接口图佐证）</w:t>
                </w:r>
                <w:r>
                  <w:rPr>
                    <w:rFonts w:ascii="宋体" w:hAnsi="宋体" w:cs="宋体" w:hint="eastAsia"/>
                    <w:color w:val="000000"/>
                    <w:kern w:val="0"/>
                    <w:sz w:val="18"/>
                    <w:szCs w:val="18"/>
                  </w:rPr>
                  <w:br/>
                  <w:t>4.</w:t>
                </w:r>
                <w:r>
                  <w:rPr>
                    <w:rFonts w:ascii="宋体" w:hAnsi="宋体" w:cs="宋体" w:hint="eastAsia"/>
                    <w:color w:val="000000"/>
                    <w:kern w:val="0"/>
                    <w:sz w:val="18"/>
                    <w:szCs w:val="18"/>
                  </w:rPr>
                  <w:t>采用</w:t>
                </w:r>
                <w:r>
                  <w:rPr>
                    <w:rFonts w:ascii="宋体" w:hAnsi="宋体" w:cs="宋体" w:hint="eastAsia"/>
                    <w:color w:val="000000"/>
                    <w:kern w:val="0"/>
                    <w:sz w:val="18"/>
                    <w:szCs w:val="18"/>
                  </w:rPr>
                  <w:t>3</w:t>
                </w:r>
                <w:r>
                  <w:rPr>
                    <w:rFonts w:ascii="宋体" w:hAnsi="宋体" w:cs="宋体" w:hint="eastAsia"/>
                    <w:color w:val="000000"/>
                    <w:kern w:val="0"/>
                    <w:sz w:val="18"/>
                    <w:szCs w:val="18"/>
                  </w:rPr>
                  <w:t>芯单相的电源接线接口。</w:t>
                </w:r>
                <w:r>
                  <w:rPr>
                    <w:rFonts w:ascii="宋体" w:hAnsi="宋体" w:cs="宋体" w:hint="eastAsia"/>
                    <w:color w:val="000000"/>
                    <w:kern w:val="0"/>
                    <w:sz w:val="18"/>
                    <w:szCs w:val="18"/>
                  </w:rPr>
                  <w:br/>
                  <w:t>5.</w:t>
                </w:r>
                <w:r>
                  <w:rPr>
                    <w:rFonts w:ascii="宋体" w:hAnsi="宋体" w:cs="宋体" w:hint="eastAsia"/>
                    <w:color w:val="000000"/>
                    <w:kern w:val="0"/>
                    <w:sz w:val="18"/>
                    <w:szCs w:val="18"/>
                  </w:rPr>
                  <w:t>具备有电压指示功能，可实时的指示电网电压。</w:t>
                </w:r>
                <w:r>
                  <w:rPr>
                    <w:rFonts w:ascii="宋体" w:hAnsi="宋体" w:cs="宋体" w:hint="eastAsia"/>
                    <w:color w:val="000000"/>
                    <w:kern w:val="0"/>
                    <w:sz w:val="18"/>
                    <w:szCs w:val="18"/>
                  </w:rPr>
                  <w:br/>
                  <w:t>6.</w:t>
                </w:r>
                <w:r>
                  <w:rPr>
                    <w:rFonts w:ascii="宋体" w:hAnsi="宋体" w:cs="宋体" w:hint="eastAsia"/>
                    <w:color w:val="000000"/>
                    <w:kern w:val="0"/>
                    <w:sz w:val="18"/>
                    <w:szCs w:val="18"/>
                  </w:rPr>
                  <w:t>支持锁定面板按键功能，更好的保护现场安装和演出，避免误触碰。</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7.</w:t>
                </w:r>
                <w:r>
                  <w:rPr>
                    <w:rFonts w:ascii="宋体" w:hAnsi="宋体" w:cs="宋体" w:hint="eastAsia"/>
                    <w:color w:val="000000"/>
                    <w:kern w:val="0"/>
                    <w:sz w:val="18"/>
                    <w:szCs w:val="18"/>
                  </w:rPr>
                  <w:t>具有编程功能，可以自定义修改通道间的延时时间。集成</w:t>
                </w:r>
                <w:r>
                  <w:rPr>
                    <w:rFonts w:ascii="宋体" w:hAnsi="宋体" w:cs="宋体" w:hint="eastAsia"/>
                    <w:color w:val="000000"/>
                    <w:kern w:val="0"/>
                    <w:sz w:val="18"/>
                    <w:szCs w:val="18"/>
                  </w:rPr>
                  <w:t>RS485</w:t>
                </w:r>
                <w:r>
                  <w:rPr>
                    <w:rFonts w:ascii="宋体" w:hAnsi="宋体" w:cs="宋体" w:hint="eastAsia"/>
                    <w:color w:val="000000"/>
                    <w:kern w:val="0"/>
                    <w:sz w:val="18"/>
                    <w:szCs w:val="18"/>
                  </w:rPr>
                  <w:t>远程控制功能，支持通过</w:t>
                </w:r>
                <w:r>
                  <w:rPr>
                    <w:rFonts w:ascii="宋体" w:hAnsi="宋体" w:cs="宋体" w:hint="eastAsia"/>
                    <w:color w:val="000000"/>
                    <w:kern w:val="0"/>
                    <w:sz w:val="18"/>
                    <w:szCs w:val="18"/>
                  </w:rPr>
                  <w:t>USB</w:t>
                </w:r>
                <w:r>
                  <w:rPr>
                    <w:rFonts w:ascii="宋体" w:hAnsi="宋体" w:cs="宋体" w:hint="eastAsia"/>
                    <w:color w:val="000000"/>
                    <w:kern w:val="0"/>
                    <w:sz w:val="18"/>
                    <w:szCs w:val="18"/>
                  </w:rPr>
                  <w:t>、</w:t>
                </w:r>
                <w:r>
                  <w:rPr>
                    <w:rFonts w:ascii="宋体" w:hAnsi="宋体" w:cs="宋体" w:hint="eastAsia"/>
                    <w:color w:val="000000"/>
                    <w:kern w:val="0"/>
                    <w:sz w:val="18"/>
                    <w:szCs w:val="18"/>
                  </w:rPr>
                  <w:t>RS485.RS232</w:t>
                </w:r>
                <w:r>
                  <w:rPr>
                    <w:rFonts w:ascii="宋体" w:hAnsi="宋体" w:cs="宋体" w:hint="eastAsia"/>
                    <w:color w:val="000000"/>
                    <w:kern w:val="0"/>
                    <w:sz w:val="18"/>
                    <w:szCs w:val="18"/>
                  </w:rPr>
                  <w:t>等多样控制方式。（提供设备接口图与功能截图佐证）（需提供满足此功能第三方检测机构出具的报告证明）</w:t>
                </w:r>
                <w:r>
                  <w:rPr>
                    <w:rFonts w:ascii="宋体" w:hAnsi="宋体" w:cs="宋体" w:hint="eastAsia"/>
                    <w:color w:val="000000"/>
                    <w:kern w:val="0"/>
                    <w:sz w:val="18"/>
                    <w:szCs w:val="18"/>
                  </w:rPr>
                  <w:br/>
                  <w:t>8.</w:t>
                </w:r>
                <w:r>
                  <w:rPr>
                    <w:rFonts w:ascii="宋体" w:hAnsi="宋体" w:cs="宋体" w:hint="eastAsia"/>
                    <w:color w:val="000000"/>
                    <w:kern w:val="0"/>
                    <w:sz w:val="18"/>
                    <w:szCs w:val="18"/>
                  </w:rPr>
                  <w:t>支持定时开关机任务的功能，定时</w:t>
                </w:r>
                <w:proofErr w:type="gramStart"/>
                <w:r>
                  <w:rPr>
                    <w:rFonts w:ascii="宋体" w:hAnsi="宋体" w:cs="宋体" w:hint="eastAsia"/>
                    <w:color w:val="000000"/>
                    <w:kern w:val="0"/>
                    <w:sz w:val="18"/>
                    <w:szCs w:val="18"/>
                  </w:rPr>
                  <w:t>时</w:t>
                </w:r>
                <w:proofErr w:type="gramEnd"/>
                <w:r>
                  <w:rPr>
                    <w:rFonts w:ascii="宋体" w:hAnsi="宋体" w:cs="宋体" w:hint="eastAsia"/>
                    <w:color w:val="000000"/>
                    <w:kern w:val="0"/>
                    <w:sz w:val="18"/>
                    <w:szCs w:val="18"/>
                  </w:rPr>
                  <w:t>长最长可设置达</w:t>
                </w:r>
                <w:r>
                  <w:rPr>
                    <w:rFonts w:ascii="宋体" w:hAnsi="宋体" w:cs="宋体" w:hint="eastAsia"/>
                    <w:color w:val="000000"/>
                    <w:kern w:val="0"/>
                    <w:sz w:val="18"/>
                    <w:szCs w:val="18"/>
                  </w:rPr>
                  <w:t>12</w:t>
                </w:r>
                <w:r>
                  <w:rPr>
                    <w:rFonts w:ascii="宋体" w:hAnsi="宋体" w:cs="宋体" w:hint="eastAsia"/>
                    <w:color w:val="000000"/>
                    <w:kern w:val="0"/>
                    <w:sz w:val="18"/>
                    <w:szCs w:val="18"/>
                  </w:rPr>
                  <w:t>个月的定时开关机功能。</w:t>
                </w:r>
                <w:r>
                  <w:rPr>
                    <w:rFonts w:ascii="宋体" w:hAnsi="宋体" w:cs="宋体" w:hint="eastAsia"/>
                    <w:color w:val="000000"/>
                    <w:kern w:val="0"/>
                    <w:sz w:val="18"/>
                    <w:szCs w:val="18"/>
                  </w:rPr>
                  <w:br/>
                  <w:t>9.</w:t>
                </w:r>
                <w:r>
                  <w:rPr>
                    <w:rFonts w:ascii="宋体" w:hAnsi="宋体" w:cs="宋体" w:hint="eastAsia"/>
                    <w:color w:val="000000"/>
                    <w:kern w:val="0"/>
                    <w:sz w:val="18"/>
                    <w:szCs w:val="18"/>
                  </w:rPr>
                  <w:t>支持通过</w:t>
                </w:r>
                <w:r>
                  <w:rPr>
                    <w:rFonts w:ascii="宋体" w:hAnsi="宋体" w:cs="宋体" w:hint="eastAsia"/>
                    <w:color w:val="000000"/>
                    <w:kern w:val="0"/>
                    <w:sz w:val="18"/>
                    <w:szCs w:val="18"/>
                  </w:rPr>
                  <w:t>LINK</w:t>
                </w:r>
                <w:proofErr w:type="gramStart"/>
                <w:r>
                  <w:rPr>
                    <w:rFonts w:ascii="宋体" w:hAnsi="宋体" w:cs="宋体" w:hint="eastAsia"/>
                    <w:color w:val="000000"/>
                    <w:kern w:val="0"/>
                    <w:sz w:val="18"/>
                    <w:szCs w:val="18"/>
                  </w:rPr>
                  <w:t>口实现</w:t>
                </w:r>
                <w:proofErr w:type="gramEnd"/>
                <w:r>
                  <w:rPr>
                    <w:rFonts w:ascii="宋体" w:hAnsi="宋体" w:cs="宋体" w:hint="eastAsia"/>
                    <w:color w:val="000000"/>
                    <w:kern w:val="0"/>
                    <w:sz w:val="18"/>
                    <w:szCs w:val="18"/>
                  </w:rPr>
                  <w:t>多台（同款）电源时序器级联；支持通过前面板按键设置设备地址码。</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0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音箱线</w:t>
                </w:r>
              </w:p>
            </w:tc>
            <w:tc>
              <w:tcPr>
                <w:tcW w:w="289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EVJV2*2.5</w:t>
                </w:r>
              </w:p>
            </w:tc>
            <w:tc>
              <w:tcPr>
                <w:tcW w:w="415"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200</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r>
        </w:tbl>
        <w:p w:rsidR="007360FB" w:rsidRDefault="00004C68" w:rsidP="007360FB">
          <w:pPr>
            <w:widowControl/>
            <w:jc w:val="left"/>
            <w:rPr>
              <w:rFonts w:ascii="仿宋_GB2312" w:eastAsia="仿宋_GB2312" w:hAnsi="仿宋_GB2312" w:cs="仿宋_GB2312"/>
              <w:b/>
              <w:kern w:val="44"/>
              <w:sz w:val="44"/>
            </w:rPr>
          </w:pPr>
        </w:p>
        <w:p w:rsidR="007360FB" w:rsidRDefault="00004C6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四楼会议室</w:t>
          </w:r>
          <w:proofErr w:type="gramStart"/>
          <w:r>
            <w:rPr>
              <w:rFonts w:ascii="宋体" w:hAnsi="宋体" w:cs="宋体" w:hint="eastAsia"/>
              <w:b/>
              <w:color w:val="000000"/>
              <w:kern w:val="0"/>
              <w:sz w:val="28"/>
              <w:szCs w:val="28"/>
            </w:rPr>
            <w:t>电子桌牌系统</w:t>
          </w:r>
          <w:proofErr w:type="gramEnd"/>
          <w:r>
            <w:rPr>
              <w:rFonts w:ascii="宋体" w:hAnsi="宋体" w:cs="宋体" w:hint="eastAsia"/>
              <w:b/>
              <w:color w:val="000000"/>
              <w:kern w:val="0"/>
              <w:sz w:val="28"/>
              <w:szCs w:val="28"/>
            </w:rPr>
            <w:t>建设工程</w:t>
          </w:r>
        </w:p>
        <w:tbl>
          <w:tblPr>
            <w:tblW w:w="4999" w:type="pct"/>
            <w:tblCellMar>
              <w:left w:w="0" w:type="dxa"/>
              <w:right w:w="0" w:type="dxa"/>
            </w:tblCellMar>
            <w:tblLook w:val="0000" w:firstRow="0" w:lastRow="0" w:firstColumn="0" w:lastColumn="0" w:noHBand="0" w:noVBand="0"/>
          </w:tblPr>
          <w:tblGrid>
            <w:gridCol w:w="733"/>
            <w:gridCol w:w="1313"/>
            <w:gridCol w:w="5279"/>
            <w:gridCol w:w="802"/>
            <w:gridCol w:w="802"/>
          </w:tblGrid>
          <w:tr w:rsidR="007360FB" w:rsidTr="00C616CC">
            <w:trPr>
              <w:trHeight w:val="400"/>
            </w:trPr>
            <w:tc>
              <w:tcPr>
                <w:tcW w:w="41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95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49"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1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295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49"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1008"/>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电子桌牌</w:t>
                </w:r>
                <w:proofErr w:type="gramEnd"/>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双</w:t>
                </w:r>
                <w:r>
                  <w:rPr>
                    <w:rFonts w:ascii="宋体" w:hAnsi="宋体" w:cs="宋体" w:hint="eastAsia"/>
                    <w:color w:val="000000"/>
                    <w:kern w:val="0"/>
                    <w:sz w:val="18"/>
                    <w:szCs w:val="18"/>
                  </w:rPr>
                  <w:t>7</w:t>
                </w:r>
                <w:r>
                  <w:rPr>
                    <w:rFonts w:ascii="宋体" w:hAnsi="宋体" w:cs="宋体" w:hint="eastAsia"/>
                    <w:color w:val="000000"/>
                    <w:kern w:val="0"/>
                    <w:sz w:val="18"/>
                    <w:szCs w:val="18"/>
                  </w:rPr>
                  <w:t>英寸</w:t>
                </w:r>
                <w:r>
                  <w:rPr>
                    <w:rFonts w:ascii="宋体" w:hAnsi="宋体" w:cs="宋体" w:hint="eastAsia"/>
                    <w:color w:val="000000"/>
                    <w:kern w:val="0"/>
                    <w:sz w:val="18"/>
                    <w:szCs w:val="18"/>
                  </w:rPr>
                  <w:t>IPS</w:t>
                </w:r>
                <w:r>
                  <w:rPr>
                    <w:rFonts w:ascii="宋体" w:hAnsi="宋体" w:cs="宋体" w:hint="eastAsia"/>
                    <w:color w:val="000000"/>
                    <w:kern w:val="0"/>
                    <w:sz w:val="18"/>
                    <w:szCs w:val="18"/>
                  </w:rPr>
                  <w:t>全视角高清显示屏，</w:t>
                </w:r>
                <w:proofErr w:type="gramStart"/>
                <w:r>
                  <w:rPr>
                    <w:rFonts w:ascii="宋体" w:hAnsi="宋体" w:cs="宋体" w:hint="eastAsia"/>
                    <w:color w:val="000000"/>
                    <w:kern w:val="0"/>
                    <w:sz w:val="18"/>
                    <w:szCs w:val="18"/>
                  </w:rPr>
                  <w:t>采用四核</w:t>
                </w:r>
                <w:proofErr w:type="gramEnd"/>
                <w:r>
                  <w:rPr>
                    <w:rFonts w:ascii="宋体" w:hAnsi="宋体" w:cs="宋体" w:hint="eastAsia"/>
                    <w:color w:val="000000"/>
                    <w:kern w:val="0"/>
                    <w:sz w:val="18"/>
                    <w:szCs w:val="18"/>
                  </w:rPr>
                  <w:t xml:space="preserve"> CortexTM-A7 </w:t>
                </w:r>
                <w:r>
                  <w:rPr>
                    <w:rFonts w:ascii="宋体" w:hAnsi="宋体" w:cs="宋体" w:hint="eastAsia"/>
                    <w:color w:val="000000"/>
                    <w:kern w:val="0"/>
                    <w:sz w:val="18"/>
                    <w:szCs w:val="18"/>
                  </w:rPr>
                  <w:t>架构处理器（或优于此配置）。</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w:t>
                </w:r>
                <w:r>
                  <w:rPr>
                    <w:rFonts w:ascii="宋体" w:hAnsi="宋体" w:cs="宋体" w:hint="eastAsia"/>
                    <w:color w:val="000000"/>
                    <w:kern w:val="0"/>
                    <w:sz w:val="18"/>
                    <w:szCs w:val="18"/>
                  </w:rPr>
                  <w:t>支持电子铭牌显示功能，支持</w:t>
                </w:r>
                <w:r>
                  <w:rPr>
                    <w:rFonts w:ascii="宋体" w:hAnsi="宋体" w:cs="宋体" w:hint="eastAsia"/>
                    <w:color w:val="000000"/>
                    <w:kern w:val="0"/>
                    <w:sz w:val="18"/>
                    <w:szCs w:val="18"/>
                  </w:rPr>
                  <w:t>13</w:t>
                </w:r>
                <w:r>
                  <w:rPr>
                    <w:rFonts w:ascii="宋体" w:hAnsi="宋体" w:cs="宋体" w:hint="eastAsia"/>
                    <w:color w:val="000000"/>
                    <w:kern w:val="0"/>
                    <w:sz w:val="18"/>
                    <w:szCs w:val="18"/>
                  </w:rPr>
                  <w:t>种字体以及自由设置颜色及字号，可在本地使用输入法输入；可通过</w:t>
                </w:r>
                <w:r>
                  <w:rPr>
                    <w:rFonts w:ascii="宋体" w:hAnsi="宋体" w:cs="宋体" w:hint="eastAsia"/>
                    <w:color w:val="000000"/>
                    <w:kern w:val="0"/>
                    <w:sz w:val="18"/>
                    <w:szCs w:val="18"/>
                  </w:rPr>
                  <w:t xml:space="preserve"> Web </w:t>
                </w:r>
                <w:r>
                  <w:rPr>
                    <w:rFonts w:ascii="宋体" w:hAnsi="宋体" w:cs="宋体" w:hint="eastAsia"/>
                    <w:color w:val="000000"/>
                    <w:kern w:val="0"/>
                    <w:sz w:val="18"/>
                    <w:szCs w:val="18"/>
                  </w:rPr>
                  <w:t>端自定义铭牌，支持选用图片及多种字体的文字。（提供功能界面截图）</w:t>
                </w:r>
                <w:r>
                  <w:rPr>
                    <w:rFonts w:ascii="宋体" w:hAnsi="宋体" w:cs="宋体" w:hint="eastAsia"/>
                    <w:color w:val="000000"/>
                    <w:kern w:val="0"/>
                    <w:sz w:val="18"/>
                    <w:szCs w:val="18"/>
                  </w:rPr>
                  <w:br/>
                  <w:t>3.</w:t>
                </w:r>
                <w:r>
                  <w:rPr>
                    <w:rFonts w:ascii="宋体" w:hAnsi="宋体" w:cs="宋体" w:hint="eastAsia"/>
                    <w:color w:val="000000"/>
                    <w:kern w:val="0"/>
                    <w:sz w:val="18"/>
                    <w:szCs w:val="18"/>
                  </w:rPr>
                  <w:t>支持多种铭牌背景模板，可自定义导入国徽、图片作为背景。</w:t>
                </w:r>
                <w:r>
                  <w:rPr>
                    <w:rFonts w:ascii="宋体" w:hAnsi="宋体" w:cs="宋体" w:hint="eastAsia"/>
                    <w:color w:val="000000"/>
                    <w:kern w:val="0"/>
                    <w:sz w:val="18"/>
                    <w:szCs w:val="18"/>
                  </w:rPr>
                  <w:br/>
                  <w:t>4.</w:t>
                </w:r>
                <w:r>
                  <w:rPr>
                    <w:rFonts w:ascii="宋体" w:hAnsi="宋体" w:cs="宋体" w:hint="eastAsia"/>
                    <w:color w:val="000000"/>
                    <w:kern w:val="0"/>
                    <w:sz w:val="18"/>
                    <w:szCs w:val="18"/>
                  </w:rPr>
                  <w:t>支持离线本地编辑人名信息，字体大小、背景颜色，支持自由布局文字摆放位置。</w:t>
                </w:r>
                <w:r>
                  <w:rPr>
                    <w:rFonts w:ascii="宋体" w:hAnsi="宋体" w:cs="宋体" w:hint="eastAsia"/>
                    <w:color w:val="000000"/>
                    <w:kern w:val="0"/>
                    <w:sz w:val="18"/>
                    <w:szCs w:val="18"/>
                  </w:rPr>
                  <w:br/>
                  <w:t>5.</w:t>
                </w:r>
                <w:r>
                  <w:rPr>
                    <w:rFonts w:ascii="宋体" w:hAnsi="宋体" w:cs="宋体" w:hint="eastAsia"/>
                    <w:color w:val="000000"/>
                    <w:kern w:val="0"/>
                    <w:sz w:val="18"/>
                    <w:szCs w:val="18"/>
                  </w:rPr>
                  <w:t>支持通过</w:t>
                </w:r>
                <w:r>
                  <w:rPr>
                    <w:rFonts w:ascii="宋体" w:hAnsi="宋体" w:cs="宋体" w:hint="eastAsia"/>
                    <w:color w:val="000000"/>
                    <w:kern w:val="0"/>
                    <w:sz w:val="18"/>
                    <w:szCs w:val="18"/>
                  </w:rPr>
                  <w:t>Web</w:t>
                </w:r>
                <w:r>
                  <w:rPr>
                    <w:rFonts w:ascii="宋体" w:hAnsi="宋体" w:cs="宋体" w:hint="eastAsia"/>
                    <w:color w:val="000000"/>
                    <w:kern w:val="0"/>
                    <w:sz w:val="18"/>
                    <w:szCs w:val="18"/>
                  </w:rPr>
                  <w:t>端（网页）一键批量更新电子铭牌信息，支持</w:t>
                </w:r>
                <w:r>
                  <w:rPr>
                    <w:rFonts w:ascii="宋体" w:hAnsi="宋体" w:cs="宋体" w:hint="eastAsia"/>
                    <w:color w:val="000000"/>
                    <w:kern w:val="0"/>
                    <w:sz w:val="18"/>
                    <w:szCs w:val="18"/>
                  </w:rPr>
                  <w:t>EXCEL</w:t>
                </w:r>
                <w:r>
                  <w:rPr>
                    <w:rFonts w:ascii="宋体" w:hAnsi="宋体" w:cs="宋体" w:hint="eastAsia"/>
                    <w:color w:val="000000"/>
                    <w:kern w:val="0"/>
                    <w:sz w:val="18"/>
                    <w:szCs w:val="18"/>
                  </w:rPr>
                  <w:t>表格批量导入、导出人员信息。</w:t>
                </w:r>
                <w:r>
                  <w:rPr>
                    <w:rFonts w:ascii="宋体" w:hAnsi="宋体" w:cs="宋体" w:hint="eastAsia"/>
                    <w:color w:val="000000"/>
                    <w:kern w:val="0"/>
                    <w:sz w:val="18"/>
                    <w:szCs w:val="18"/>
                  </w:rPr>
                  <w:br/>
                  <w:t>6.</w:t>
                </w:r>
                <w:r>
                  <w:rPr>
                    <w:rFonts w:ascii="宋体" w:hAnsi="宋体" w:cs="宋体" w:hint="eastAsia"/>
                    <w:color w:val="000000"/>
                    <w:kern w:val="0"/>
                    <w:sz w:val="18"/>
                    <w:szCs w:val="18"/>
                  </w:rPr>
                  <w:t>支持显示会议信息，可预览服务器下发的会议信息部分内容（例如会议主题、时间、地点、参会人员等信息）。</w:t>
                </w:r>
                <w:r>
                  <w:rPr>
                    <w:rFonts w:ascii="宋体" w:hAnsi="宋体" w:cs="宋体" w:hint="eastAsia"/>
                    <w:color w:val="000000"/>
                    <w:kern w:val="0"/>
                    <w:sz w:val="18"/>
                    <w:szCs w:val="18"/>
                  </w:rPr>
                  <w:br/>
                  <w:t>7.</w:t>
                </w:r>
                <w:r>
                  <w:rPr>
                    <w:rFonts w:ascii="宋体" w:hAnsi="宋体" w:cs="宋体" w:hint="eastAsia"/>
                    <w:color w:val="000000"/>
                    <w:kern w:val="0"/>
                    <w:sz w:val="18"/>
                    <w:szCs w:val="18"/>
                  </w:rPr>
                  <w:t>支持显示设备状态，包括时间日期、网络连接状态、服务器连接状态、电子电量等。</w:t>
                </w:r>
                <w:r>
                  <w:rPr>
                    <w:rFonts w:ascii="宋体" w:hAnsi="宋体" w:cs="宋体" w:hint="eastAsia"/>
                    <w:color w:val="000000"/>
                    <w:kern w:val="0"/>
                    <w:sz w:val="18"/>
                    <w:szCs w:val="18"/>
                  </w:rPr>
                  <w:br/>
                  <w:t>8.</w:t>
                </w:r>
                <w:r>
                  <w:rPr>
                    <w:rFonts w:ascii="宋体" w:hAnsi="宋体" w:cs="宋体" w:hint="eastAsia"/>
                    <w:color w:val="000000"/>
                    <w:kern w:val="0"/>
                    <w:sz w:val="18"/>
                    <w:szCs w:val="18"/>
                  </w:rPr>
                  <w:t>支持</w:t>
                </w:r>
                <w:r>
                  <w:rPr>
                    <w:rFonts w:ascii="宋体" w:hAnsi="宋体" w:cs="宋体" w:hint="eastAsia"/>
                    <w:color w:val="000000"/>
                    <w:kern w:val="0"/>
                    <w:sz w:val="18"/>
                    <w:szCs w:val="18"/>
                  </w:rPr>
                  <w:t>B/S</w:t>
                </w:r>
                <w:r>
                  <w:rPr>
                    <w:rFonts w:ascii="宋体" w:hAnsi="宋体" w:cs="宋体" w:hint="eastAsia"/>
                    <w:color w:val="000000"/>
                    <w:kern w:val="0"/>
                    <w:sz w:val="18"/>
                    <w:szCs w:val="18"/>
                  </w:rPr>
                  <w:t>管控架构，通</w:t>
                </w:r>
                <w:r>
                  <w:rPr>
                    <w:rFonts w:ascii="宋体" w:hAnsi="宋体" w:cs="宋体" w:hint="eastAsia"/>
                    <w:color w:val="000000"/>
                    <w:kern w:val="0"/>
                    <w:sz w:val="18"/>
                    <w:szCs w:val="18"/>
                  </w:rPr>
                  <w:t>过</w:t>
                </w:r>
                <w:r>
                  <w:rPr>
                    <w:rFonts w:ascii="宋体" w:hAnsi="宋体" w:cs="宋体" w:hint="eastAsia"/>
                    <w:color w:val="000000"/>
                    <w:kern w:val="0"/>
                    <w:sz w:val="18"/>
                    <w:szCs w:val="18"/>
                  </w:rPr>
                  <w:t>Web</w:t>
                </w:r>
                <w:r>
                  <w:rPr>
                    <w:rFonts w:ascii="宋体" w:hAnsi="宋体" w:cs="宋体" w:hint="eastAsia"/>
                    <w:color w:val="000000"/>
                    <w:kern w:val="0"/>
                    <w:sz w:val="18"/>
                    <w:szCs w:val="18"/>
                  </w:rPr>
                  <w:t>端（网页）即可统一下发会议主题、铭牌背景及铭牌信息，可点击查看或在主页面预览，支持统一控制关机。</w:t>
                </w:r>
                <w:r>
                  <w:rPr>
                    <w:rFonts w:ascii="宋体" w:hAnsi="宋体" w:cs="宋体" w:hint="eastAsia"/>
                    <w:color w:val="000000"/>
                    <w:kern w:val="0"/>
                    <w:sz w:val="18"/>
                    <w:szCs w:val="18"/>
                  </w:rPr>
                  <w:br/>
                  <w:t>9.</w:t>
                </w:r>
                <w:r>
                  <w:rPr>
                    <w:rFonts w:ascii="宋体" w:hAnsi="宋体" w:cs="宋体" w:hint="eastAsia"/>
                    <w:color w:val="000000"/>
                    <w:kern w:val="0"/>
                    <w:sz w:val="18"/>
                    <w:szCs w:val="18"/>
                  </w:rPr>
                  <w:t>支持多种服务呼叫功能（咖啡、茶、水、话筒、花、纸、笔、人工服务等）；通过</w:t>
                </w:r>
                <w:r>
                  <w:rPr>
                    <w:rFonts w:ascii="宋体" w:hAnsi="宋体" w:cs="宋体" w:hint="eastAsia"/>
                    <w:color w:val="000000"/>
                    <w:kern w:val="0"/>
                    <w:sz w:val="18"/>
                    <w:szCs w:val="18"/>
                  </w:rPr>
                  <w:t xml:space="preserve"> Web </w:t>
                </w:r>
                <w:r>
                  <w:rPr>
                    <w:rFonts w:ascii="宋体" w:hAnsi="宋体" w:cs="宋体" w:hint="eastAsia"/>
                    <w:color w:val="000000"/>
                    <w:kern w:val="0"/>
                    <w:sz w:val="18"/>
                    <w:szCs w:val="18"/>
                  </w:rPr>
                  <w:t>端（网页）查看与会人员服务需求。（提供功能界面截图）</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10.</w:t>
                </w:r>
                <w:r>
                  <w:rPr>
                    <w:rFonts w:ascii="宋体" w:hAnsi="宋体" w:cs="宋体" w:hint="eastAsia"/>
                    <w:color w:val="000000"/>
                    <w:kern w:val="0"/>
                    <w:sz w:val="18"/>
                    <w:szCs w:val="18"/>
                  </w:rPr>
                  <w:t>支持会议室内电子</w:t>
                </w:r>
                <w:proofErr w:type="gramStart"/>
                <w:r>
                  <w:rPr>
                    <w:rFonts w:ascii="宋体" w:hAnsi="宋体" w:cs="宋体" w:hint="eastAsia"/>
                    <w:color w:val="000000"/>
                    <w:kern w:val="0"/>
                    <w:sz w:val="18"/>
                    <w:szCs w:val="18"/>
                  </w:rPr>
                  <w:t>桌牌设备</w:t>
                </w:r>
                <w:proofErr w:type="gramEnd"/>
                <w:r>
                  <w:rPr>
                    <w:rFonts w:ascii="宋体" w:hAnsi="宋体" w:cs="宋体" w:hint="eastAsia"/>
                    <w:color w:val="000000"/>
                    <w:kern w:val="0"/>
                    <w:sz w:val="18"/>
                    <w:szCs w:val="18"/>
                  </w:rPr>
                  <w:t>之间内部短消息通讯，支持文字发送功能。（提供功能界面截图）</w:t>
                </w:r>
                <w:r>
                  <w:rPr>
                    <w:rFonts w:ascii="宋体" w:hAnsi="宋体" w:cs="宋体" w:hint="eastAsia"/>
                    <w:color w:val="000000"/>
                    <w:kern w:val="0"/>
                    <w:sz w:val="18"/>
                    <w:szCs w:val="18"/>
                  </w:rPr>
                  <w:br/>
                  <w:t>11.</w:t>
                </w:r>
                <w:r>
                  <w:rPr>
                    <w:rFonts w:ascii="宋体" w:hAnsi="宋体" w:cs="宋体" w:hint="eastAsia"/>
                    <w:color w:val="000000"/>
                    <w:kern w:val="0"/>
                    <w:sz w:val="18"/>
                    <w:szCs w:val="18"/>
                  </w:rPr>
                  <w:t>供电方式：</w:t>
                </w:r>
                <w:r>
                  <w:rPr>
                    <w:rFonts w:ascii="宋体" w:hAnsi="宋体" w:cs="宋体" w:hint="eastAsia"/>
                    <w:color w:val="000000"/>
                    <w:kern w:val="0"/>
                    <w:sz w:val="18"/>
                    <w:szCs w:val="18"/>
                  </w:rPr>
                  <w:t>POE</w:t>
                </w:r>
                <w:r>
                  <w:rPr>
                    <w:rFonts w:ascii="宋体" w:hAnsi="宋体" w:cs="宋体" w:hint="eastAsia"/>
                    <w:color w:val="000000"/>
                    <w:kern w:val="0"/>
                    <w:sz w:val="18"/>
                    <w:szCs w:val="18"/>
                  </w:rPr>
                  <w:t>供电</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80"/>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交换机</w:t>
                </w:r>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16 </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 xml:space="preserve">10/100/1000Base-T </w:t>
                </w:r>
                <w:r>
                  <w:rPr>
                    <w:rFonts w:ascii="宋体" w:hAnsi="宋体" w:cs="宋体" w:hint="eastAsia"/>
                    <w:color w:val="000000"/>
                    <w:kern w:val="0"/>
                    <w:sz w:val="18"/>
                    <w:szCs w:val="18"/>
                  </w:rPr>
                  <w:t>以太网端口，</w:t>
                </w:r>
                <w:r>
                  <w:rPr>
                    <w:rFonts w:ascii="宋体" w:hAnsi="宋体" w:cs="宋体" w:hint="eastAsia"/>
                    <w:color w:val="000000"/>
                    <w:kern w:val="0"/>
                    <w:sz w:val="18"/>
                    <w:szCs w:val="18"/>
                  </w:rPr>
                  <w:t xml:space="preserve">2 </w:t>
                </w:r>
                <w:proofErr w:type="gramStart"/>
                <w:r>
                  <w:rPr>
                    <w:rFonts w:ascii="宋体" w:hAnsi="宋体" w:cs="宋体" w:hint="eastAsia"/>
                    <w:color w:val="000000"/>
                    <w:kern w:val="0"/>
                    <w:sz w:val="18"/>
                    <w:szCs w:val="18"/>
                  </w:rPr>
                  <w:t>个</w:t>
                </w:r>
                <w:proofErr w:type="gramEnd"/>
                <w:r>
                  <w:rPr>
                    <w:rFonts w:ascii="宋体" w:hAnsi="宋体" w:cs="宋体" w:hint="eastAsia"/>
                    <w:color w:val="000000"/>
                    <w:kern w:val="0"/>
                    <w:sz w:val="18"/>
                    <w:szCs w:val="18"/>
                  </w:rPr>
                  <w:t xml:space="preserve">1000Base-X SFP </w:t>
                </w:r>
                <w:r>
                  <w:rPr>
                    <w:rFonts w:ascii="宋体" w:hAnsi="宋体" w:cs="宋体" w:hint="eastAsia"/>
                    <w:color w:val="000000"/>
                    <w:kern w:val="0"/>
                    <w:sz w:val="18"/>
                    <w:szCs w:val="18"/>
                  </w:rPr>
                  <w:t>端口，支持</w:t>
                </w:r>
                <w:r>
                  <w:rPr>
                    <w:rFonts w:ascii="宋体" w:hAnsi="宋体" w:cs="宋体" w:hint="eastAsia"/>
                    <w:color w:val="000000"/>
                    <w:kern w:val="0"/>
                    <w:sz w:val="18"/>
                    <w:szCs w:val="18"/>
                  </w:rPr>
                  <w:t>PoE+</w:t>
                </w:r>
                <w:r>
                  <w:rPr>
                    <w:rFonts w:ascii="宋体" w:hAnsi="宋体" w:cs="宋体" w:hint="eastAsia"/>
                    <w:color w:val="000000"/>
                    <w:kern w:val="0"/>
                    <w:sz w:val="18"/>
                    <w:szCs w:val="18"/>
                  </w:rPr>
                  <w:t>；</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台式电脑</w:t>
                </w:r>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品牌电脑</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1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网线</w:t>
                </w:r>
              </w:p>
            </w:tc>
            <w:tc>
              <w:tcPr>
                <w:tcW w:w="29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六类</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240</w:t>
                </w:r>
              </w:p>
            </w:tc>
            <w:tc>
              <w:tcPr>
                <w:tcW w:w="44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r>
        </w:tbl>
        <w:p w:rsidR="007360FB" w:rsidRDefault="00004C68" w:rsidP="007360FB">
          <w:pPr>
            <w:widowControl/>
            <w:jc w:val="left"/>
            <w:rPr>
              <w:rFonts w:ascii="仿宋_GB2312" w:eastAsia="仿宋_GB2312" w:hAnsi="仿宋_GB2312" w:cs="仿宋_GB2312"/>
              <w:b/>
              <w:kern w:val="44"/>
              <w:sz w:val="44"/>
            </w:rPr>
          </w:pPr>
        </w:p>
        <w:p w:rsidR="007360FB" w:rsidRDefault="00004C6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一楼报告厅</w:t>
          </w:r>
          <w:r>
            <w:rPr>
              <w:rFonts w:ascii="宋体" w:hAnsi="宋体" w:cs="宋体" w:hint="eastAsia"/>
              <w:b/>
              <w:color w:val="000000"/>
              <w:kern w:val="0"/>
              <w:sz w:val="28"/>
              <w:szCs w:val="28"/>
            </w:rPr>
            <w:t>LED</w:t>
          </w:r>
          <w:r>
            <w:rPr>
              <w:rFonts w:ascii="宋体" w:hAnsi="宋体" w:cs="宋体" w:hint="eastAsia"/>
              <w:b/>
              <w:color w:val="000000"/>
              <w:kern w:val="0"/>
              <w:sz w:val="28"/>
              <w:szCs w:val="28"/>
            </w:rPr>
            <w:t>全彩显示屏建设工程</w:t>
          </w:r>
        </w:p>
        <w:tbl>
          <w:tblPr>
            <w:tblW w:w="4999" w:type="pct"/>
            <w:tblCellMar>
              <w:left w:w="0" w:type="dxa"/>
              <w:right w:w="0" w:type="dxa"/>
            </w:tblCellMar>
            <w:tblLook w:val="0000" w:firstRow="0" w:lastRow="0" w:firstColumn="0" w:lastColumn="0" w:noHBand="0" w:noVBand="0"/>
          </w:tblPr>
          <w:tblGrid>
            <w:gridCol w:w="708"/>
            <w:gridCol w:w="1288"/>
            <w:gridCol w:w="5204"/>
            <w:gridCol w:w="925"/>
            <w:gridCol w:w="804"/>
          </w:tblGrid>
          <w:tr w:rsidR="007360FB" w:rsidTr="00C616CC">
            <w:trPr>
              <w:trHeight w:val="400"/>
            </w:trPr>
            <w:tc>
              <w:tcPr>
                <w:tcW w:w="39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2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91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48"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39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72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291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48"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285"/>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4602"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rPr>
                  <w:t>一、室内</w:t>
                </w:r>
                <w:r>
                  <w:rPr>
                    <w:rFonts w:ascii="宋体" w:hAnsi="宋体" w:cs="宋体" w:hint="eastAsia"/>
                    <w:b/>
                    <w:color w:val="000000"/>
                    <w:kern w:val="0"/>
                    <w:sz w:val="18"/>
                    <w:szCs w:val="18"/>
                  </w:rPr>
                  <w:t>LED</w:t>
                </w:r>
                <w:r>
                  <w:rPr>
                    <w:rFonts w:ascii="宋体" w:hAnsi="宋体" w:cs="宋体" w:hint="eastAsia"/>
                    <w:b/>
                    <w:color w:val="000000"/>
                    <w:kern w:val="0"/>
                    <w:sz w:val="18"/>
                    <w:szCs w:val="18"/>
                  </w:rPr>
                  <w:t>全彩显示屏（</w:t>
                </w:r>
                <w:r>
                  <w:rPr>
                    <w:rFonts w:ascii="宋体" w:hAnsi="宋体" w:cs="宋体" w:hint="eastAsia"/>
                    <w:b/>
                    <w:color w:val="000000"/>
                    <w:kern w:val="0"/>
                    <w:sz w:val="18"/>
                    <w:szCs w:val="18"/>
                  </w:rPr>
                  <w:t>11.62m*4.9m</w:t>
                </w:r>
                <w:r>
                  <w:rPr>
                    <w:rFonts w:ascii="宋体" w:hAnsi="宋体" w:cs="宋体" w:hint="eastAsia"/>
                    <w:b/>
                    <w:color w:val="000000"/>
                    <w:kern w:val="0"/>
                    <w:sz w:val="18"/>
                    <w:szCs w:val="18"/>
                  </w:rPr>
                  <w:t>）</w:t>
                </w:r>
              </w:p>
            </w:tc>
          </w:tr>
          <w:tr w:rsidR="007360FB" w:rsidTr="00C616CC">
            <w:trPr>
              <w:trHeight w:val="819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P2.5</w:t>
                </w:r>
                <w:r>
                  <w:rPr>
                    <w:rFonts w:ascii="宋体" w:hAnsi="宋体" w:cs="宋体" w:hint="eastAsia"/>
                    <w:color w:val="000000"/>
                    <w:kern w:val="0"/>
                    <w:sz w:val="18"/>
                    <w:szCs w:val="18"/>
                  </w:rPr>
                  <w:t>全彩显示屏</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像素封装：</w:t>
                </w:r>
                <w:r>
                  <w:rPr>
                    <w:rFonts w:ascii="宋体" w:hAnsi="宋体" w:cs="宋体" w:hint="eastAsia"/>
                    <w:color w:val="000000"/>
                    <w:kern w:val="0"/>
                    <w:sz w:val="18"/>
                    <w:szCs w:val="18"/>
                  </w:rPr>
                  <w:t xml:space="preserve">SMD2121  </w:t>
                </w:r>
                <w:r>
                  <w:rPr>
                    <w:rFonts w:ascii="宋体" w:hAnsi="宋体" w:cs="宋体" w:hint="eastAsia"/>
                    <w:color w:val="000000"/>
                    <w:kern w:val="0"/>
                    <w:sz w:val="18"/>
                    <w:szCs w:val="18"/>
                  </w:rPr>
                  <w:br/>
                  <w:t>2.</w:t>
                </w:r>
                <w:r>
                  <w:rPr>
                    <w:rFonts w:ascii="宋体" w:hAnsi="宋体" w:cs="宋体" w:hint="eastAsia"/>
                    <w:color w:val="000000"/>
                    <w:kern w:val="0"/>
                    <w:sz w:val="18"/>
                    <w:szCs w:val="18"/>
                  </w:rPr>
                  <w:t>像素构成：表贴三合一</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3.</w:t>
                </w:r>
                <w:r>
                  <w:rPr>
                    <w:rFonts w:ascii="宋体" w:hAnsi="宋体" w:cs="宋体" w:hint="eastAsia"/>
                    <w:color w:val="000000"/>
                    <w:kern w:val="0"/>
                    <w:sz w:val="18"/>
                    <w:szCs w:val="18"/>
                  </w:rPr>
                  <w:t>像素间距（</w:t>
                </w:r>
                <w:r>
                  <w:rPr>
                    <w:rFonts w:ascii="宋体" w:hAnsi="宋体" w:cs="宋体" w:hint="eastAsia"/>
                    <w:color w:val="000000"/>
                    <w:kern w:val="0"/>
                    <w:sz w:val="18"/>
                    <w:szCs w:val="18"/>
                  </w:rPr>
                  <w:t>mm</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2.5  </w:t>
                </w:r>
                <w:r>
                  <w:rPr>
                    <w:rFonts w:ascii="宋体" w:hAnsi="宋体" w:cs="宋体" w:hint="eastAsia"/>
                    <w:color w:val="000000"/>
                    <w:kern w:val="0"/>
                    <w:sz w:val="18"/>
                    <w:szCs w:val="18"/>
                  </w:rPr>
                  <w:br/>
                  <w:t>4.</w:t>
                </w:r>
                <w:r>
                  <w:rPr>
                    <w:rFonts w:ascii="宋体" w:hAnsi="宋体" w:cs="宋体" w:hint="eastAsia"/>
                    <w:color w:val="000000"/>
                    <w:kern w:val="0"/>
                    <w:sz w:val="18"/>
                    <w:szCs w:val="18"/>
                  </w:rPr>
                  <w:t>像素密度（点</w:t>
                </w:r>
                <w:r>
                  <w:rPr>
                    <w:rFonts w:ascii="宋体" w:hAnsi="宋体" w:cs="宋体" w:hint="eastAsia"/>
                    <w:color w:val="000000"/>
                    <w:kern w:val="0"/>
                    <w:sz w:val="18"/>
                    <w:szCs w:val="18"/>
                  </w:rPr>
                  <w:t>/m2</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160000 </w:t>
                </w:r>
                <w:r>
                  <w:rPr>
                    <w:rFonts w:ascii="宋体" w:hAnsi="宋体" w:cs="宋体" w:hint="eastAsia"/>
                    <w:color w:val="000000"/>
                    <w:kern w:val="0"/>
                    <w:sz w:val="18"/>
                    <w:szCs w:val="18"/>
                  </w:rPr>
                  <w:br/>
                  <w:t>5.</w:t>
                </w:r>
                <w:r>
                  <w:rPr>
                    <w:rFonts w:ascii="宋体" w:hAnsi="宋体" w:cs="宋体" w:hint="eastAsia"/>
                    <w:color w:val="000000"/>
                    <w:kern w:val="0"/>
                    <w:sz w:val="18"/>
                    <w:szCs w:val="18"/>
                  </w:rPr>
                  <w:t>模组尺寸（</w:t>
                </w:r>
                <w:r>
                  <w:rPr>
                    <w:rFonts w:ascii="宋体" w:hAnsi="宋体" w:cs="宋体" w:hint="eastAsia"/>
                    <w:color w:val="000000"/>
                    <w:kern w:val="0"/>
                    <w:sz w:val="18"/>
                    <w:szCs w:val="18"/>
                  </w:rPr>
                  <w:t>mm</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320</w:t>
                </w:r>
                <w:r>
                  <w:rPr>
                    <w:rFonts w:ascii="宋体" w:hAnsi="宋体" w:cs="宋体" w:hint="eastAsia"/>
                    <w:color w:val="000000"/>
                    <w:kern w:val="0"/>
                    <w:sz w:val="18"/>
                    <w:szCs w:val="18"/>
                  </w:rPr>
                  <w:t>（</w:t>
                </w:r>
                <w:r>
                  <w:rPr>
                    <w:rFonts w:ascii="宋体" w:hAnsi="宋体" w:cs="宋体" w:hint="eastAsia"/>
                    <w:color w:val="000000"/>
                    <w:kern w:val="0"/>
                    <w:sz w:val="18"/>
                    <w:szCs w:val="18"/>
                  </w:rPr>
                  <w:t>W</w:t>
                </w:r>
                <w:r>
                  <w:rPr>
                    <w:rFonts w:ascii="宋体" w:hAnsi="宋体" w:cs="宋体" w:hint="eastAsia"/>
                    <w:color w:val="000000"/>
                    <w:kern w:val="0"/>
                    <w:sz w:val="18"/>
                    <w:szCs w:val="18"/>
                  </w:rPr>
                  <w:t>）×</w:t>
                </w:r>
                <w:r>
                  <w:rPr>
                    <w:rFonts w:ascii="宋体" w:hAnsi="宋体" w:cs="宋体" w:hint="eastAsia"/>
                    <w:color w:val="000000"/>
                    <w:kern w:val="0"/>
                    <w:sz w:val="18"/>
                    <w:szCs w:val="18"/>
                  </w:rPr>
                  <w:t>160</w:t>
                </w:r>
                <w:r>
                  <w:rPr>
                    <w:rFonts w:ascii="宋体" w:hAnsi="宋体" w:cs="宋体" w:hint="eastAsia"/>
                    <w:color w:val="000000"/>
                    <w:kern w:val="0"/>
                    <w:sz w:val="18"/>
                    <w:szCs w:val="18"/>
                  </w:rPr>
                  <w:t>（</w:t>
                </w:r>
                <w:r>
                  <w:rPr>
                    <w:rFonts w:ascii="宋体" w:hAnsi="宋体" w:cs="宋体" w:hint="eastAsia"/>
                    <w:color w:val="000000"/>
                    <w:kern w:val="0"/>
                    <w:sz w:val="18"/>
                    <w:szCs w:val="18"/>
                  </w:rPr>
                  <w:t>H</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模组分辨率（</w:t>
                </w:r>
                <w:r>
                  <w:rPr>
                    <w:rFonts w:ascii="宋体" w:hAnsi="宋体" w:cs="宋体" w:hint="eastAsia"/>
                    <w:color w:val="000000"/>
                    <w:kern w:val="0"/>
                    <w:sz w:val="18"/>
                    <w:szCs w:val="18"/>
                  </w:rPr>
                  <w:t>W</w:t>
                </w:r>
                <w:r>
                  <w:rPr>
                    <w:rFonts w:ascii="宋体" w:hAnsi="宋体" w:cs="宋体" w:hint="eastAsia"/>
                    <w:color w:val="000000"/>
                    <w:kern w:val="0"/>
                    <w:sz w:val="18"/>
                    <w:szCs w:val="18"/>
                  </w:rPr>
                  <w:t>×</w:t>
                </w:r>
                <w:r>
                  <w:rPr>
                    <w:rFonts w:ascii="宋体" w:hAnsi="宋体" w:cs="宋体" w:hint="eastAsia"/>
                    <w:color w:val="000000"/>
                    <w:kern w:val="0"/>
                    <w:sz w:val="18"/>
                    <w:szCs w:val="18"/>
                  </w:rPr>
                  <w:t>H</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128</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64 </w:t>
                </w:r>
                <w:r>
                  <w:rPr>
                    <w:rFonts w:ascii="宋体" w:hAnsi="宋体" w:cs="宋体" w:hint="eastAsia"/>
                    <w:color w:val="000000"/>
                    <w:kern w:val="0"/>
                    <w:sz w:val="18"/>
                    <w:szCs w:val="18"/>
                  </w:rPr>
                  <w:br/>
                  <w:t>7.</w:t>
                </w:r>
                <w:r>
                  <w:rPr>
                    <w:rFonts w:ascii="宋体" w:hAnsi="宋体" w:cs="宋体" w:hint="eastAsia"/>
                    <w:color w:val="000000"/>
                    <w:kern w:val="0"/>
                    <w:sz w:val="18"/>
                    <w:szCs w:val="18"/>
                  </w:rPr>
                  <w:t>驱动方式：恒流驱动</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宋体" w:hAnsi="宋体" w:cs="宋体" w:hint="eastAsia"/>
                    <w:color w:val="000000"/>
                    <w:kern w:val="0"/>
                    <w:sz w:val="18"/>
                    <w:szCs w:val="18"/>
                  </w:rPr>
                  <w:t>8.</w:t>
                </w:r>
                <w:r>
                  <w:rPr>
                    <w:rFonts w:ascii="宋体" w:hAnsi="宋体" w:cs="宋体" w:hint="eastAsia"/>
                    <w:color w:val="000000"/>
                    <w:kern w:val="0"/>
                    <w:sz w:val="18"/>
                    <w:szCs w:val="18"/>
                  </w:rPr>
                  <w:t>模组重量：</w:t>
                </w:r>
                <w:r>
                  <w:rPr>
                    <w:rFonts w:ascii="宋体" w:hAnsi="宋体" w:cs="宋体" w:hint="eastAsia"/>
                    <w:color w:val="000000"/>
                    <w:kern w:val="0"/>
                    <w:sz w:val="18"/>
                    <w:szCs w:val="18"/>
                  </w:rPr>
                  <w:t xml:space="preserve">0.2kg  </w:t>
                </w:r>
                <w:r>
                  <w:rPr>
                    <w:rFonts w:ascii="宋体" w:hAnsi="宋体" w:cs="宋体" w:hint="eastAsia"/>
                    <w:color w:val="000000"/>
                    <w:kern w:val="0"/>
                    <w:sz w:val="18"/>
                    <w:szCs w:val="18"/>
                  </w:rPr>
                  <w:br/>
                  <w:t>9.</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97%  </w:t>
                </w:r>
                <w:r>
                  <w:rPr>
                    <w:rFonts w:ascii="宋体" w:hAnsi="宋体" w:cs="宋体" w:hint="eastAsia"/>
                    <w:color w:val="000000"/>
                    <w:kern w:val="0"/>
                    <w:sz w:val="18"/>
                    <w:szCs w:val="18"/>
                  </w:rPr>
                  <w:br/>
                  <w:t>10.</w:t>
                </w:r>
                <w:r>
                  <w:rPr>
                    <w:rFonts w:ascii="宋体" w:hAnsi="宋体" w:cs="宋体" w:hint="eastAsia"/>
                    <w:color w:val="000000"/>
                    <w:kern w:val="0"/>
                    <w:sz w:val="18"/>
                    <w:szCs w:val="18"/>
                  </w:rPr>
                  <w:t>色温：</w:t>
                </w:r>
                <w:r>
                  <w:rPr>
                    <w:rFonts w:ascii="宋体" w:hAnsi="宋体" w:cs="宋体" w:hint="eastAsia"/>
                    <w:color w:val="000000"/>
                    <w:kern w:val="0"/>
                    <w:sz w:val="18"/>
                    <w:szCs w:val="18"/>
                  </w:rPr>
                  <w:t xml:space="preserve"> 3200</w:t>
                </w:r>
                <w:r>
                  <w:rPr>
                    <w:rFonts w:ascii="宋体" w:hAnsi="宋体" w:cs="宋体" w:hint="eastAsia"/>
                    <w:color w:val="000000"/>
                    <w:kern w:val="0"/>
                    <w:sz w:val="18"/>
                    <w:szCs w:val="18"/>
                  </w:rPr>
                  <w:t>—</w:t>
                </w:r>
                <w:r>
                  <w:rPr>
                    <w:rFonts w:ascii="宋体" w:hAnsi="宋体" w:cs="宋体" w:hint="eastAsia"/>
                    <w:color w:val="000000"/>
                    <w:kern w:val="0"/>
                    <w:sz w:val="18"/>
                    <w:szCs w:val="18"/>
                  </w:rPr>
                  <w:t>9300</w:t>
                </w:r>
                <w:r>
                  <w:rPr>
                    <w:rFonts w:ascii="宋体" w:hAnsi="宋体" w:cs="宋体" w:hint="eastAsia"/>
                    <w:color w:val="000000"/>
                    <w:kern w:val="0"/>
                    <w:sz w:val="18"/>
                    <w:szCs w:val="18"/>
                  </w:rPr>
                  <w:t>可调</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11.</w:t>
                </w:r>
                <w:r>
                  <w:rPr>
                    <w:rFonts w:ascii="宋体" w:hAnsi="宋体" w:cs="宋体" w:hint="eastAsia"/>
                    <w:color w:val="000000"/>
                    <w:kern w:val="0"/>
                    <w:sz w:val="18"/>
                    <w:szCs w:val="18"/>
                  </w:rPr>
                  <w:t>最佳视距（</w:t>
                </w:r>
                <w:r>
                  <w:rPr>
                    <w:rFonts w:ascii="宋体" w:hAnsi="宋体" w:cs="宋体" w:hint="eastAsia"/>
                    <w:color w:val="000000"/>
                    <w:kern w:val="0"/>
                    <w:sz w:val="18"/>
                    <w:szCs w:val="18"/>
                  </w:rPr>
                  <w:t>m</w:t>
                </w:r>
                <w:r>
                  <w:rPr>
                    <w:rFonts w:ascii="宋体" w:hAnsi="宋体" w:cs="宋体" w:hint="eastAsia"/>
                    <w:color w:val="000000"/>
                    <w:kern w:val="0"/>
                    <w:sz w:val="18"/>
                    <w:szCs w:val="18"/>
                  </w:rPr>
                  <w:t>）：≥</w:t>
                </w:r>
                <w:r>
                  <w:rPr>
                    <w:rFonts w:ascii="宋体" w:hAnsi="宋体" w:cs="宋体" w:hint="eastAsia"/>
                    <w:color w:val="000000"/>
                    <w:kern w:val="0"/>
                    <w:sz w:val="18"/>
                    <w:szCs w:val="18"/>
                  </w:rPr>
                  <w:t>3</w:t>
                </w:r>
                <w:r>
                  <w:rPr>
                    <w:rFonts w:ascii="宋体" w:hAnsi="宋体" w:cs="宋体" w:hint="eastAsia"/>
                    <w:color w:val="000000"/>
                    <w:kern w:val="0"/>
                    <w:sz w:val="18"/>
                    <w:szCs w:val="18"/>
                  </w:rPr>
                  <w:br/>
                  <w:t>12.</w:t>
                </w:r>
                <w:r>
                  <w:rPr>
                    <w:rFonts w:ascii="宋体" w:hAnsi="宋体" w:cs="宋体" w:hint="eastAsia"/>
                    <w:color w:val="000000"/>
                    <w:kern w:val="0"/>
                    <w:sz w:val="18"/>
                    <w:szCs w:val="18"/>
                  </w:rPr>
                  <w:t>最大功耗（</w:t>
                </w:r>
                <w:r>
                  <w:rPr>
                    <w:rFonts w:ascii="宋体" w:hAnsi="宋体" w:cs="宋体" w:hint="eastAsia"/>
                    <w:color w:val="000000"/>
                    <w:kern w:val="0"/>
                    <w:sz w:val="18"/>
                    <w:szCs w:val="18"/>
                  </w:rPr>
                  <w:t>W/m2</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650  </w:t>
                </w:r>
                <w:r>
                  <w:rPr>
                    <w:rFonts w:ascii="宋体" w:hAnsi="宋体" w:cs="宋体" w:hint="eastAsia"/>
                    <w:color w:val="000000"/>
                    <w:kern w:val="0"/>
                    <w:sz w:val="18"/>
                    <w:szCs w:val="18"/>
                  </w:rPr>
                  <w:br/>
                  <w:t>13.</w:t>
                </w:r>
                <w:r>
                  <w:rPr>
                    <w:rFonts w:ascii="宋体" w:hAnsi="宋体" w:cs="宋体" w:hint="eastAsia"/>
                    <w:color w:val="000000"/>
                    <w:kern w:val="0"/>
                    <w:sz w:val="18"/>
                    <w:szCs w:val="18"/>
                  </w:rPr>
                  <w:t>平均功耗（</w:t>
                </w:r>
                <w:r>
                  <w:rPr>
                    <w:rFonts w:ascii="宋体" w:hAnsi="宋体" w:cs="宋体" w:hint="eastAsia"/>
                    <w:color w:val="000000"/>
                    <w:kern w:val="0"/>
                    <w:sz w:val="18"/>
                    <w:szCs w:val="18"/>
                  </w:rPr>
                  <w:t>W/m2</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170 </w:t>
                </w:r>
                <w:r>
                  <w:rPr>
                    <w:rFonts w:ascii="宋体" w:hAnsi="宋体" w:cs="宋体" w:hint="eastAsia"/>
                    <w:color w:val="000000"/>
                    <w:kern w:val="0"/>
                    <w:sz w:val="18"/>
                    <w:szCs w:val="18"/>
                  </w:rPr>
                  <w:br/>
                  <w:t>14.</w:t>
                </w:r>
                <w:r>
                  <w:rPr>
                    <w:rFonts w:ascii="宋体" w:hAnsi="宋体" w:cs="宋体" w:hint="eastAsia"/>
                    <w:color w:val="000000"/>
                    <w:kern w:val="0"/>
                    <w:sz w:val="18"/>
                    <w:szCs w:val="18"/>
                  </w:rPr>
                  <w:t>换帧频率（帧</w:t>
                </w:r>
                <w:r>
                  <w:rPr>
                    <w:rFonts w:ascii="宋体" w:hAnsi="宋体" w:cs="宋体" w:hint="eastAsia"/>
                    <w:color w:val="000000"/>
                    <w:kern w:val="0"/>
                    <w:sz w:val="18"/>
                    <w:szCs w:val="18"/>
                  </w:rPr>
                  <w:t>/</w:t>
                </w:r>
                <w:r>
                  <w:rPr>
                    <w:rFonts w:ascii="宋体" w:hAnsi="宋体" w:cs="宋体" w:hint="eastAsia"/>
                    <w:color w:val="000000"/>
                    <w:kern w:val="0"/>
                    <w:sz w:val="18"/>
                    <w:szCs w:val="18"/>
                  </w:rPr>
                  <w:t>秒）：</w:t>
                </w:r>
                <w:r>
                  <w:rPr>
                    <w:rFonts w:ascii="宋体" w:hAnsi="宋体" w:cs="宋体" w:hint="eastAsia"/>
                    <w:color w:val="000000"/>
                    <w:kern w:val="0"/>
                    <w:sz w:val="18"/>
                    <w:szCs w:val="18"/>
                  </w:rPr>
                  <w:t xml:space="preserve"> 60 </w:t>
                </w:r>
                <w:r>
                  <w:rPr>
                    <w:rFonts w:ascii="宋体" w:hAnsi="宋体" w:cs="宋体" w:hint="eastAsia"/>
                    <w:color w:val="000000"/>
                    <w:kern w:val="0"/>
                    <w:sz w:val="18"/>
                    <w:szCs w:val="18"/>
                  </w:rPr>
                  <w:t>刷新频率（</w:t>
                </w:r>
                <w:r>
                  <w:rPr>
                    <w:rFonts w:ascii="宋体" w:hAnsi="宋体" w:cs="宋体" w:hint="eastAsia"/>
                    <w:color w:val="000000"/>
                    <w:kern w:val="0"/>
                    <w:sz w:val="18"/>
                    <w:szCs w:val="18"/>
                  </w:rPr>
                  <w:t>Hz</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3840  </w:t>
                </w:r>
                <w:r>
                  <w:rPr>
                    <w:rFonts w:ascii="宋体" w:hAnsi="宋体" w:cs="宋体" w:hint="eastAsia"/>
                    <w:color w:val="000000"/>
                    <w:kern w:val="0"/>
                    <w:sz w:val="18"/>
                    <w:szCs w:val="18"/>
                  </w:rPr>
                  <w:br/>
                  <w:t>15.</w:t>
                </w:r>
                <w:r>
                  <w:rPr>
                    <w:rFonts w:ascii="宋体" w:hAnsi="宋体" w:cs="宋体" w:hint="eastAsia"/>
                    <w:color w:val="000000"/>
                    <w:kern w:val="0"/>
                    <w:sz w:val="18"/>
                    <w:szCs w:val="18"/>
                  </w:rPr>
                  <w:t>维护方式：</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磁吸前维护</w:t>
                </w:r>
                <w:proofErr w:type="gramEnd"/>
                <w:r>
                  <w:rPr>
                    <w:rFonts w:ascii="宋体" w:hAnsi="宋体" w:cs="宋体" w:hint="eastAsia"/>
                    <w:color w:val="000000"/>
                    <w:kern w:val="0"/>
                    <w:sz w:val="18"/>
                    <w:szCs w:val="18"/>
                  </w:rPr>
                  <w:br/>
                  <w:t>16.</w:t>
                </w:r>
                <w:r>
                  <w:rPr>
                    <w:rFonts w:ascii="宋体" w:hAnsi="宋体" w:cs="宋体" w:hint="eastAsia"/>
                    <w:color w:val="000000"/>
                    <w:kern w:val="0"/>
                    <w:sz w:val="18"/>
                    <w:szCs w:val="18"/>
                  </w:rPr>
                  <w:t>显示屏亮度（</w:t>
                </w:r>
                <w:r>
                  <w:rPr>
                    <w:rFonts w:ascii="宋体" w:hAnsi="宋体" w:cs="宋体" w:hint="eastAsia"/>
                    <w:color w:val="000000"/>
                    <w:kern w:val="0"/>
                    <w:sz w:val="18"/>
                    <w:szCs w:val="18"/>
                  </w:rPr>
                  <w:t>nits</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600</w:t>
                </w:r>
                <w:r>
                  <w:rPr>
                    <w:rFonts w:ascii="宋体" w:hAnsi="宋体" w:cs="宋体" w:hint="eastAsia"/>
                    <w:color w:val="000000"/>
                    <w:kern w:val="0"/>
                    <w:sz w:val="18"/>
                    <w:szCs w:val="18"/>
                  </w:rPr>
                  <w:t>水平视角（°）：</w:t>
                </w:r>
                <w:r>
                  <w:rPr>
                    <w:rFonts w:ascii="宋体" w:hAnsi="宋体" w:cs="宋体" w:hint="eastAsia"/>
                    <w:color w:val="000000"/>
                    <w:kern w:val="0"/>
                    <w:sz w:val="18"/>
                    <w:szCs w:val="18"/>
                  </w:rPr>
                  <w:t>160</w:t>
                </w:r>
                <w:r>
                  <w:rPr>
                    <w:rFonts w:ascii="宋体" w:hAnsi="宋体" w:cs="宋体" w:hint="eastAsia"/>
                    <w:color w:val="000000"/>
                    <w:kern w:val="0"/>
                    <w:sz w:val="18"/>
                    <w:szCs w:val="18"/>
                  </w:rPr>
                  <w:t>垂直视角（°）：</w:t>
                </w:r>
                <w:r>
                  <w:rPr>
                    <w:rFonts w:ascii="宋体" w:hAnsi="宋体" w:cs="宋体" w:hint="eastAsia"/>
                    <w:color w:val="000000"/>
                    <w:kern w:val="0"/>
                    <w:sz w:val="18"/>
                    <w:szCs w:val="18"/>
                  </w:rPr>
                  <w:t xml:space="preserve">160  </w:t>
                </w:r>
                <w:r>
                  <w:rPr>
                    <w:rFonts w:ascii="宋体" w:hAnsi="宋体" w:cs="宋体" w:hint="eastAsia"/>
                    <w:color w:val="000000"/>
                    <w:kern w:val="0"/>
                    <w:sz w:val="18"/>
                    <w:szCs w:val="18"/>
                  </w:rPr>
                  <w:br/>
                  <w:t>17.</w:t>
                </w:r>
                <w:r>
                  <w:rPr>
                    <w:rFonts w:ascii="宋体" w:hAnsi="宋体" w:cs="宋体" w:hint="eastAsia"/>
                    <w:color w:val="000000"/>
                    <w:kern w:val="0"/>
                    <w:sz w:val="18"/>
                    <w:szCs w:val="18"/>
                  </w:rPr>
                  <w:t>对比度：</w:t>
                </w:r>
                <w:r>
                  <w:rPr>
                    <w:rFonts w:ascii="宋体" w:hAnsi="宋体" w:cs="宋体" w:hint="eastAsia"/>
                    <w:color w:val="000000"/>
                    <w:kern w:val="0"/>
                    <w:sz w:val="18"/>
                    <w:szCs w:val="18"/>
                  </w:rPr>
                  <w:t xml:space="preserve">1900/6/1416:01:00  </w:t>
                </w:r>
                <w:r>
                  <w:rPr>
                    <w:rFonts w:ascii="宋体" w:hAnsi="宋体" w:cs="宋体" w:hint="eastAsia"/>
                    <w:color w:val="000000"/>
                    <w:kern w:val="0"/>
                    <w:sz w:val="18"/>
                    <w:szCs w:val="18"/>
                  </w:rPr>
                  <w:br/>
                  <w:t>18.</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0.003Cx,Cy</w:t>
                </w:r>
                <w:proofErr w:type="gramStart"/>
                <w:r>
                  <w:rPr>
                    <w:rFonts w:ascii="宋体" w:hAnsi="宋体" w:cs="宋体" w:hint="eastAsia"/>
                    <w:color w:val="000000"/>
                    <w:kern w:val="0"/>
                    <w:sz w:val="18"/>
                    <w:szCs w:val="18"/>
                  </w:rPr>
                  <w:t>之内</w:t>
                </w:r>
                <w:proofErr w:type="gramEnd"/>
                <w:r>
                  <w:rPr>
                    <w:rFonts w:ascii="宋体" w:hAnsi="宋体" w:cs="宋体" w:hint="eastAsia"/>
                    <w:color w:val="000000"/>
                    <w:kern w:val="0"/>
                    <w:sz w:val="18"/>
                    <w:szCs w:val="18"/>
                  </w:rPr>
                  <w:br/>
                  <w:t>19.</w:t>
                </w:r>
                <w:r>
                  <w:rPr>
                    <w:rFonts w:ascii="宋体" w:hAnsi="宋体" w:cs="宋体" w:hint="eastAsia"/>
                    <w:color w:val="000000"/>
                    <w:kern w:val="0"/>
                    <w:sz w:val="18"/>
                    <w:szCs w:val="18"/>
                  </w:rPr>
                  <w:t>信号接口</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HUB75E   </w:t>
                </w:r>
                <w:r>
                  <w:rPr>
                    <w:rFonts w:ascii="宋体" w:hAnsi="宋体" w:cs="宋体" w:hint="eastAsia"/>
                    <w:color w:val="000000"/>
                    <w:kern w:val="0"/>
                    <w:sz w:val="18"/>
                    <w:szCs w:val="18"/>
                  </w:rPr>
                  <w:br/>
                  <w:t>20.</w:t>
                </w:r>
                <w:r>
                  <w:rPr>
                    <w:rFonts w:ascii="宋体" w:hAnsi="宋体" w:cs="宋体" w:hint="eastAsia"/>
                    <w:color w:val="000000"/>
                    <w:kern w:val="0"/>
                    <w:sz w:val="18"/>
                    <w:szCs w:val="18"/>
                  </w:rPr>
                  <w:t>接口电源接口：</w:t>
                </w:r>
                <w:r>
                  <w:rPr>
                    <w:rFonts w:ascii="宋体" w:hAnsi="宋体" w:cs="宋体" w:hint="eastAsia"/>
                    <w:color w:val="000000"/>
                    <w:kern w:val="0"/>
                    <w:sz w:val="18"/>
                    <w:szCs w:val="18"/>
                  </w:rPr>
                  <w:t xml:space="preserve">  VH4PIN </w:t>
                </w:r>
                <w:r>
                  <w:rPr>
                    <w:rFonts w:ascii="宋体" w:hAnsi="宋体" w:cs="宋体" w:hint="eastAsia"/>
                    <w:color w:val="000000"/>
                    <w:kern w:val="0"/>
                    <w:sz w:val="18"/>
                    <w:szCs w:val="18"/>
                  </w:rPr>
                  <w:br/>
                  <w:t>21.</w:t>
                </w:r>
                <w:r>
                  <w:rPr>
                    <w:rFonts w:ascii="宋体" w:hAnsi="宋体" w:cs="宋体" w:hint="eastAsia"/>
                    <w:color w:val="000000"/>
                    <w:kern w:val="0"/>
                    <w:sz w:val="18"/>
                    <w:szCs w:val="18"/>
                  </w:rPr>
                  <w:t>显示屏垂直视角上下≥</w:t>
                </w:r>
                <w:r>
                  <w:rPr>
                    <w:rFonts w:ascii="宋体" w:hAnsi="宋体" w:cs="宋体" w:hint="eastAsia"/>
                    <w:color w:val="000000"/>
                    <w:kern w:val="0"/>
                    <w:sz w:val="18"/>
                    <w:szCs w:val="18"/>
                  </w:rPr>
                  <w:t>170</w:t>
                </w:r>
                <w:r>
                  <w:rPr>
                    <w:rFonts w:ascii="宋体" w:hAnsi="宋体" w:cs="宋体" w:hint="eastAsia"/>
                    <w:color w:val="000000"/>
                    <w:kern w:val="0"/>
                    <w:sz w:val="18"/>
                    <w:szCs w:val="18"/>
                  </w:rPr>
                  <w:t>°；水平左右≥</w:t>
                </w:r>
                <w:r>
                  <w:rPr>
                    <w:rFonts w:ascii="宋体" w:hAnsi="宋体" w:cs="宋体" w:hint="eastAsia"/>
                    <w:color w:val="000000"/>
                    <w:kern w:val="0"/>
                    <w:sz w:val="18"/>
                    <w:szCs w:val="18"/>
                  </w:rPr>
                  <w:t>170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99%</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 xml:space="preserve">0.001Cx,Cy </w:t>
                </w:r>
                <w:r>
                  <w:rPr>
                    <w:rFonts w:ascii="宋体" w:hAnsi="宋体" w:cs="宋体" w:hint="eastAsia"/>
                    <w:color w:val="000000"/>
                    <w:kern w:val="0"/>
                    <w:sz w:val="18"/>
                    <w:szCs w:val="18"/>
                  </w:rPr>
                  <w:t>之内。</w:t>
                </w:r>
                <w:r>
                  <w:rPr>
                    <w:rFonts w:ascii="宋体" w:hAnsi="宋体" w:cs="宋体" w:hint="eastAsia"/>
                    <w:color w:val="000000"/>
                    <w:kern w:val="0"/>
                    <w:sz w:val="18"/>
                    <w:szCs w:val="18"/>
                  </w:rPr>
                  <w:br/>
                  <w:t>22.LED</w:t>
                </w:r>
                <w:r>
                  <w:rPr>
                    <w:rFonts w:ascii="宋体" w:hAnsi="宋体" w:cs="宋体" w:hint="eastAsia"/>
                    <w:color w:val="000000"/>
                    <w:kern w:val="0"/>
                    <w:sz w:val="18"/>
                    <w:szCs w:val="18"/>
                  </w:rPr>
                  <w:t>显示屏工作状态下最大噪音值，产品前、后、左、右噪声与</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环境背景噪声相差均不超过</w:t>
                </w:r>
                <w:r>
                  <w:rPr>
                    <w:rFonts w:ascii="宋体" w:hAnsi="宋体" w:cs="宋体" w:hint="eastAsia"/>
                    <w:color w:val="000000"/>
                    <w:kern w:val="0"/>
                    <w:sz w:val="18"/>
                    <w:szCs w:val="18"/>
                  </w:rPr>
                  <w:t>2.0dB(A)</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环境背景噪声为</w:t>
                </w:r>
                <w:r>
                  <w:rPr>
                    <w:rFonts w:ascii="宋体" w:hAnsi="宋体" w:cs="宋体" w:hint="eastAsia"/>
                    <w:color w:val="000000"/>
                    <w:kern w:val="0"/>
                    <w:sz w:val="18"/>
                    <w:szCs w:val="18"/>
                  </w:rPr>
                  <w:t>27.5 dB(A))</w:t>
                </w:r>
                <w:r>
                  <w:rPr>
                    <w:rFonts w:ascii="宋体" w:hAnsi="宋体" w:cs="宋体" w:hint="eastAsia"/>
                    <w:color w:val="000000"/>
                    <w:kern w:val="0"/>
                    <w:sz w:val="18"/>
                    <w:szCs w:val="18"/>
                  </w:rPr>
                  <w:br/>
                  <w:t>23.LED</w:t>
                </w:r>
                <w:r>
                  <w:rPr>
                    <w:rFonts w:ascii="宋体" w:hAnsi="宋体" w:cs="宋体" w:hint="eastAsia"/>
                    <w:color w:val="000000"/>
                    <w:kern w:val="0"/>
                    <w:sz w:val="18"/>
                    <w:szCs w:val="18"/>
                  </w:rPr>
                  <w:t>显示屏控制系统的信号发送</w:t>
                </w:r>
                <w:r>
                  <w:rPr>
                    <w:rFonts w:ascii="宋体" w:hAnsi="宋体" w:cs="宋体" w:hint="eastAsia"/>
                    <w:color w:val="000000"/>
                    <w:kern w:val="0"/>
                    <w:sz w:val="18"/>
                    <w:szCs w:val="18"/>
                  </w:rPr>
                  <w:t>/</w:t>
                </w:r>
                <w:r>
                  <w:rPr>
                    <w:rFonts w:ascii="宋体" w:hAnsi="宋体" w:cs="宋体" w:hint="eastAsia"/>
                    <w:color w:val="000000"/>
                    <w:kern w:val="0"/>
                    <w:sz w:val="18"/>
                    <w:szCs w:val="18"/>
                  </w:rPr>
                  <w:t>转接</w:t>
                </w:r>
                <w:r>
                  <w:rPr>
                    <w:rFonts w:ascii="宋体" w:hAnsi="宋体" w:cs="宋体" w:hint="eastAsia"/>
                    <w:color w:val="000000"/>
                    <w:kern w:val="0"/>
                    <w:sz w:val="18"/>
                    <w:szCs w:val="18"/>
                  </w:rPr>
                  <w:t>/</w:t>
                </w:r>
                <w:r>
                  <w:rPr>
                    <w:rFonts w:ascii="宋体" w:hAnsi="宋体" w:cs="宋体" w:hint="eastAsia"/>
                    <w:color w:val="000000"/>
                    <w:kern w:val="0"/>
                    <w:sz w:val="18"/>
                    <w:szCs w:val="18"/>
                  </w:rPr>
                  <w:t>接收卡必须做环路冗余备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份，信号支持双回路热备份自动转换，单元箱体采用双冗余电源</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供电，具有自动切换功能；视频及控制信号采用菊花链式环接</w:t>
                </w:r>
                <w:r>
                  <w:rPr>
                    <w:rFonts w:ascii="宋体" w:hAnsi="宋体" w:cs="宋体" w:hint="eastAsia"/>
                    <w:color w:val="000000"/>
                    <w:kern w:val="0"/>
                    <w:sz w:val="18"/>
                    <w:szCs w:val="18"/>
                  </w:rPr>
                  <w:t>。</w:t>
                </w:r>
                <w:r>
                  <w:rPr>
                    <w:rFonts w:ascii="宋体" w:hAnsi="宋体" w:cs="宋体" w:hint="eastAsia"/>
                    <w:color w:val="000000"/>
                    <w:kern w:val="0"/>
                    <w:sz w:val="18"/>
                    <w:szCs w:val="18"/>
                  </w:rPr>
                  <w:br/>
                  <w:t>24.</w:t>
                </w:r>
                <w:r>
                  <w:rPr>
                    <w:rFonts w:ascii="宋体" w:hAnsi="宋体" w:cs="宋体" w:hint="eastAsia"/>
                    <w:color w:val="000000"/>
                    <w:kern w:val="0"/>
                    <w:sz w:val="18"/>
                    <w:szCs w:val="18"/>
                  </w:rPr>
                  <w:t>支持多</w:t>
                </w:r>
                <w:r>
                  <w:rPr>
                    <w:rFonts w:ascii="宋体" w:hAnsi="宋体" w:cs="宋体" w:hint="eastAsia"/>
                    <w:color w:val="000000"/>
                    <w:kern w:val="0"/>
                    <w:sz w:val="18"/>
                    <w:szCs w:val="18"/>
                  </w:rPr>
                  <w:t>bin</w:t>
                </w:r>
                <w:r>
                  <w:rPr>
                    <w:rFonts w:ascii="宋体" w:hAnsi="宋体" w:cs="宋体" w:hint="eastAsia"/>
                    <w:color w:val="000000"/>
                    <w:kern w:val="0"/>
                    <w:sz w:val="18"/>
                    <w:szCs w:val="18"/>
                  </w:rPr>
                  <w:t>色度校正，校正数据存储在模组里，采用色彩管</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理系统，在</w:t>
                </w:r>
                <w:r>
                  <w:rPr>
                    <w:rFonts w:ascii="宋体" w:hAnsi="宋体" w:cs="宋体" w:hint="eastAsia"/>
                    <w:color w:val="000000"/>
                    <w:kern w:val="0"/>
                    <w:sz w:val="18"/>
                    <w:szCs w:val="18"/>
                  </w:rPr>
                  <w:t>LED</w:t>
                </w:r>
                <w:r>
                  <w:rPr>
                    <w:rFonts w:ascii="宋体" w:hAnsi="宋体" w:cs="宋体" w:hint="eastAsia"/>
                    <w:color w:val="000000"/>
                    <w:kern w:val="0"/>
                    <w:sz w:val="18"/>
                    <w:szCs w:val="18"/>
                  </w:rPr>
                  <w:t>控制系统对视频解码后，添加二次过滤显示算法，对显示屏每一个发光二极管进行逐点</w:t>
                </w:r>
                <w:r>
                  <w:rPr>
                    <w:rFonts w:ascii="宋体" w:hAnsi="宋体" w:cs="宋体" w:hint="eastAsia"/>
                    <w:color w:val="000000"/>
                    <w:kern w:val="0"/>
                    <w:sz w:val="18"/>
                    <w:szCs w:val="18"/>
                  </w:rPr>
                  <w:t>14</w:t>
                </w:r>
                <w:r>
                  <w:rPr>
                    <w:rFonts w:ascii="宋体" w:hAnsi="宋体" w:cs="宋体" w:hint="eastAsia"/>
                    <w:color w:val="000000"/>
                    <w:kern w:val="0"/>
                    <w:sz w:val="18"/>
                    <w:szCs w:val="18"/>
                  </w:rPr>
                  <w:t>位颜色校正。</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25.</w:t>
                </w:r>
                <w:r>
                  <w:rPr>
                    <w:rFonts w:ascii="宋体" w:hAnsi="宋体" w:cs="宋体" w:hint="eastAsia"/>
                    <w:color w:val="000000"/>
                    <w:kern w:val="0"/>
                    <w:sz w:val="18"/>
                    <w:szCs w:val="18"/>
                  </w:rPr>
                  <w:t>投标产品</w:t>
                </w:r>
                <w:r>
                  <w:rPr>
                    <w:rFonts w:ascii="宋体" w:hAnsi="宋体" w:cs="宋体" w:hint="eastAsia"/>
                    <w:color w:val="000000"/>
                    <w:kern w:val="0"/>
                    <w:sz w:val="18"/>
                    <w:szCs w:val="18"/>
                  </w:rPr>
                  <w:t>LED</w:t>
                </w:r>
                <w:r>
                  <w:rPr>
                    <w:rFonts w:ascii="宋体" w:hAnsi="宋体" w:cs="宋体" w:hint="eastAsia"/>
                    <w:color w:val="000000"/>
                    <w:kern w:val="0"/>
                    <w:sz w:val="18"/>
                    <w:szCs w:val="18"/>
                  </w:rPr>
                  <w:t>像素点间距≤</w:t>
                </w:r>
                <w:r>
                  <w:rPr>
                    <w:rFonts w:ascii="宋体" w:hAnsi="宋体" w:cs="宋体" w:hint="eastAsia"/>
                    <w:color w:val="000000"/>
                    <w:kern w:val="0"/>
                    <w:sz w:val="18"/>
                    <w:szCs w:val="18"/>
                  </w:rPr>
                  <w:t>2.5mm;</w:t>
                </w:r>
                <w:r>
                  <w:rPr>
                    <w:rFonts w:ascii="宋体" w:hAnsi="宋体" w:cs="宋体" w:hint="eastAsia"/>
                    <w:color w:val="000000"/>
                    <w:kern w:val="0"/>
                    <w:sz w:val="18"/>
                    <w:szCs w:val="18"/>
                  </w:rPr>
                  <w:t>像素密度≥</w:t>
                </w:r>
                <w:r>
                  <w:rPr>
                    <w:rFonts w:ascii="宋体" w:hAnsi="宋体" w:cs="宋体" w:hint="eastAsia"/>
                    <w:color w:val="000000"/>
                    <w:kern w:val="0"/>
                    <w:sz w:val="18"/>
                    <w:szCs w:val="18"/>
                  </w:rPr>
                  <w:t>160000</w:t>
                </w:r>
                <w:r>
                  <w:rPr>
                    <w:rFonts w:ascii="宋体" w:hAnsi="宋体" w:cs="宋体" w:hint="eastAsia"/>
                    <w:color w:val="000000"/>
                    <w:kern w:val="0"/>
                    <w:sz w:val="18"/>
                    <w:szCs w:val="18"/>
                  </w:rPr>
                  <w:t>点</w:t>
                </w:r>
                <w:r>
                  <w:rPr>
                    <w:rFonts w:ascii="宋体" w:hAnsi="宋体" w:cs="宋体" w:hint="eastAsia"/>
                    <w:color w:val="000000"/>
                    <w:kern w:val="0"/>
                    <w:sz w:val="18"/>
                    <w:szCs w:val="18"/>
                  </w:rPr>
                  <w:t>/</w:t>
                </w:r>
                <w:r>
                  <w:rPr>
                    <w:rFonts w:ascii="宋体" w:hAnsi="宋体" w:cs="宋体" w:hint="eastAsia"/>
                    <w:color w:val="000000"/>
                    <w:kern w:val="0"/>
                    <w:sz w:val="18"/>
                    <w:szCs w:val="18"/>
                  </w:rPr>
                  <w:t>㎡，每个像素点采用</w:t>
                </w:r>
                <w:r>
                  <w:rPr>
                    <w:rFonts w:ascii="宋体" w:hAnsi="宋体" w:cs="宋体" w:hint="eastAsia"/>
                    <w:color w:val="000000"/>
                    <w:kern w:val="0"/>
                    <w:sz w:val="18"/>
                    <w:szCs w:val="18"/>
                  </w:rPr>
                  <w:t>1</w:t>
                </w:r>
                <w:r>
                  <w:rPr>
                    <w:rFonts w:ascii="宋体" w:hAnsi="宋体" w:cs="宋体" w:hint="eastAsia"/>
                    <w:color w:val="000000"/>
                    <w:kern w:val="0"/>
                    <w:sz w:val="18"/>
                    <w:szCs w:val="18"/>
                  </w:rPr>
                  <w:t>纯红</w:t>
                </w:r>
                <w:r>
                  <w:rPr>
                    <w:rFonts w:ascii="宋体" w:hAnsi="宋体" w:cs="宋体" w:hint="eastAsia"/>
                    <w:color w:val="000000"/>
                    <w:kern w:val="0"/>
                    <w:sz w:val="18"/>
                    <w:szCs w:val="18"/>
                  </w:rPr>
                  <w:t>1</w:t>
                </w:r>
                <w:r>
                  <w:rPr>
                    <w:rFonts w:ascii="宋体" w:hAnsi="宋体" w:cs="宋体" w:hint="eastAsia"/>
                    <w:color w:val="000000"/>
                    <w:kern w:val="0"/>
                    <w:sz w:val="18"/>
                    <w:szCs w:val="18"/>
                  </w:rPr>
                  <w:t>纯绿</w:t>
                </w:r>
                <w:r>
                  <w:rPr>
                    <w:rFonts w:ascii="宋体" w:hAnsi="宋体" w:cs="宋体" w:hint="eastAsia"/>
                    <w:color w:val="000000"/>
                    <w:kern w:val="0"/>
                    <w:sz w:val="18"/>
                    <w:szCs w:val="18"/>
                  </w:rPr>
                  <w:t>1</w:t>
                </w:r>
                <w:r>
                  <w:rPr>
                    <w:rFonts w:ascii="宋体" w:hAnsi="宋体" w:cs="宋体" w:hint="eastAsia"/>
                    <w:color w:val="000000"/>
                    <w:kern w:val="0"/>
                    <w:sz w:val="18"/>
                    <w:szCs w:val="18"/>
                  </w:rPr>
                  <w:t>纯蓝三像素，表贴三合一封装。（提供封面具有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26.</w:t>
                </w:r>
                <w:r>
                  <w:rPr>
                    <w:rFonts w:ascii="宋体" w:hAnsi="宋体" w:cs="宋体" w:hint="eastAsia"/>
                    <w:color w:val="000000"/>
                    <w:kern w:val="0"/>
                    <w:sz w:val="18"/>
                    <w:szCs w:val="18"/>
                  </w:rPr>
                  <w:t>投标产品支持前拆前维护和后拆后维护功能，支持</w:t>
                </w:r>
                <w:proofErr w:type="gramStart"/>
                <w:r>
                  <w:rPr>
                    <w:rFonts w:ascii="宋体" w:hAnsi="宋体" w:cs="宋体" w:hint="eastAsia"/>
                    <w:color w:val="000000"/>
                    <w:kern w:val="0"/>
                    <w:sz w:val="18"/>
                    <w:szCs w:val="18"/>
                  </w:rPr>
                  <w:t>用户级模组</w:t>
                </w:r>
                <w:proofErr w:type="gramEnd"/>
                <w:r>
                  <w:rPr>
                    <w:rFonts w:ascii="宋体" w:hAnsi="宋体" w:cs="宋体" w:hint="eastAsia"/>
                    <w:color w:val="000000"/>
                    <w:kern w:val="0"/>
                    <w:sz w:val="18"/>
                    <w:szCs w:val="18"/>
                  </w:rPr>
                  <w:t>前维护方式</w:t>
                </w:r>
                <w:r>
                  <w:rPr>
                    <w:rFonts w:ascii="宋体" w:hAnsi="宋体" w:cs="宋体" w:hint="eastAsia"/>
                    <w:color w:val="000000"/>
                    <w:kern w:val="0"/>
                    <w:sz w:val="18"/>
                    <w:szCs w:val="18"/>
                  </w:rPr>
                  <w:t>,</w:t>
                </w:r>
                <w:r>
                  <w:rPr>
                    <w:rFonts w:ascii="宋体" w:hAnsi="宋体" w:cs="宋体" w:hint="eastAsia"/>
                    <w:color w:val="000000"/>
                    <w:kern w:val="0"/>
                    <w:sz w:val="18"/>
                    <w:szCs w:val="18"/>
                  </w:rPr>
                  <w:t>可在正面拆卸、安装，支持带电维护</w:t>
                </w:r>
                <w:r>
                  <w:rPr>
                    <w:rFonts w:ascii="宋体" w:hAnsi="宋体" w:cs="宋体" w:hint="eastAsia"/>
                    <w:color w:val="000000"/>
                    <w:kern w:val="0"/>
                    <w:sz w:val="18"/>
                    <w:szCs w:val="18"/>
                  </w:rPr>
                  <w:t>,</w:t>
                </w:r>
                <w:r>
                  <w:rPr>
                    <w:rFonts w:ascii="宋体" w:hAnsi="宋体" w:cs="宋体" w:hint="eastAsia"/>
                    <w:color w:val="000000"/>
                    <w:kern w:val="0"/>
                    <w:sz w:val="18"/>
                    <w:szCs w:val="18"/>
                  </w:rPr>
                  <w:t>热插拔</w:t>
                </w:r>
                <w:r>
                  <w:rPr>
                    <w:rFonts w:ascii="宋体" w:hAnsi="宋体" w:cs="宋体" w:hint="eastAsia"/>
                    <w:color w:val="000000"/>
                    <w:kern w:val="0"/>
                    <w:sz w:val="18"/>
                    <w:szCs w:val="18"/>
                  </w:rPr>
                  <w:t>,</w:t>
                </w:r>
                <w:r>
                  <w:rPr>
                    <w:rFonts w:ascii="宋体" w:hAnsi="宋体" w:cs="宋体" w:hint="eastAsia"/>
                    <w:color w:val="000000"/>
                    <w:kern w:val="0"/>
                    <w:sz w:val="18"/>
                    <w:szCs w:val="18"/>
                  </w:rPr>
                  <w:t>维护时间不超过</w:t>
                </w:r>
                <w:r>
                  <w:rPr>
                    <w:rFonts w:ascii="宋体" w:hAnsi="宋体" w:cs="宋体" w:hint="eastAsia"/>
                    <w:color w:val="000000"/>
                    <w:kern w:val="0"/>
                    <w:sz w:val="18"/>
                    <w:szCs w:val="18"/>
                  </w:rPr>
                  <w:t>10</w:t>
                </w:r>
                <w:r>
                  <w:rPr>
                    <w:rFonts w:ascii="宋体" w:hAnsi="宋体" w:cs="宋体" w:hint="eastAsia"/>
                    <w:color w:val="000000"/>
                    <w:kern w:val="0"/>
                    <w:sz w:val="18"/>
                    <w:szCs w:val="18"/>
                  </w:rPr>
                  <w:t>秒</w:t>
                </w:r>
                <w:r>
                  <w:rPr>
                    <w:rFonts w:ascii="宋体" w:hAnsi="宋体" w:cs="宋体" w:hint="eastAsia"/>
                    <w:color w:val="000000"/>
                    <w:kern w:val="0"/>
                    <w:sz w:val="18"/>
                    <w:szCs w:val="18"/>
                  </w:rPr>
                  <w:t>，支持单点维修更换。（提供封面具有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27.</w:t>
                </w:r>
                <w:r>
                  <w:rPr>
                    <w:rFonts w:ascii="宋体" w:hAnsi="宋体" w:cs="宋体" w:hint="eastAsia"/>
                    <w:color w:val="000000"/>
                    <w:kern w:val="0"/>
                    <w:sz w:val="18"/>
                    <w:szCs w:val="18"/>
                  </w:rPr>
                  <w:t>投标产品的显示单元白平衡亮度≥</w:t>
                </w:r>
                <w:r>
                  <w:rPr>
                    <w:rFonts w:ascii="宋体" w:hAnsi="宋体" w:cs="宋体" w:hint="eastAsia"/>
                    <w:color w:val="000000"/>
                    <w:kern w:val="0"/>
                    <w:sz w:val="18"/>
                    <w:szCs w:val="18"/>
                  </w:rPr>
                  <w:t>600cd/</w:t>
                </w:r>
                <w:r>
                  <w:rPr>
                    <w:rFonts w:ascii="宋体" w:hAnsi="宋体" w:cs="宋体" w:hint="eastAsia"/>
                    <w:color w:val="000000"/>
                    <w:kern w:val="0"/>
                    <w:sz w:val="18"/>
                    <w:szCs w:val="18"/>
                  </w:rPr>
                  <w:t>㎡，对比度≥</w:t>
                </w:r>
                <w:r>
                  <w:rPr>
                    <w:rFonts w:ascii="宋体" w:hAnsi="宋体" w:cs="宋体" w:hint="eastAsia"/>
                    <w:color w:val="000000"/>
                    <w:kern w:val="0"/>
                    <w:sz w:val="18"/>
                    <w:szCs w:val="18"/>
                  </w:rPr>
                  <w:t>3000</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t>色温</w:t>
                </w:r>
                <w:r>
                  <w:rPr>
                    <w:rFonts w:ascii="宋体" w:hAnsi="宋体" w:cs="宋体" w:hint="eastAsia"/>
                    <w:color w:val="000000"/>
                    <w:kern w:val="0"/>
                    <w:sz w:val="18"/>
                    <w:szCs w:val="18"/>
                  </w:rPr>
                  <w:t>2000K~10000K</w:t>
                </w:r>
                <w:r>
                  <w:rPr>
                    <w:rFonts w:ascii="宋体" w:hAnsi="宋体" w:cs="宋体" w:hint="eastAsia"/>
                    <w:color w:val="000000"/>
                    <w:kern w:val="0"/>
                    <w:sz w:val="18"/>
                    <w:szCs w:val="18"/>
                  </w:rPr>
                  <w:t>可调。（提供封面具有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28.</w:t>
                </w:r>
                <w:r>
                  <w:rPr>
                    <w:rFonts w:ascii="宋体" w:hAnsi="宋体" w:cs="宋体" w:hint="eastAsia"/>
                    <w:color w:val="000000"/>
                    <w:kern w:val="0"/>
                    <w:sz w:val="18"/>
                    <w:szCs w:val="18"/>
                  </w:rPr>
                  <w:t>投标产品水平和垂直视角＞</w:t>
                </w:r>
                <w:r>
                  <w:rPr>
                    <w:rFonts w:ascii="宋体" w:hAnsi="宋体" w:cs="宋体" w:hint="eastAsia"/>
                    <w:color w:val="000000"/>
                    <w:kern w:val="0"/>
                    <w:sz w:val="18"/>
                    <w:szCs w:val="18"/>
                  </w:rPr>
                  <w:t>170</w:t>
                </w:r>
                <w:r>
                  <w:rPr>
                    <w:rFonts w:ascii="宋体" w:hAnsi="宋体" w:cs="宋体" w:hint="eastAsia"/>
                    <w:color w:val="000000"/>
                    <w:kern w:val="0"/>
                    <w:sz w:val="18"/>
                    <w:szCs w:val="18"/>
                  </w:rPr>
                  <w:t>°；亮度均匀性＞</w:t>
                </w:r>
                <w:r>
                  <w:rPr>
                    <w:rFonts w:ascii="宋体" w:hAnsi="宋体" w:cs="宋体" w:hint="eastAsia"/>
                    <w:color w:val="000000"/>
                    <w:kern w:val="0"/>
                    <w:sz w:val="18"/>
                    <w:szCs w:val="18"/>
                  </w:rPr>
                  <w:t>99%</w:t>
                </w:r>
                <w:r>
                  <w:rPr>
                    <w:rFonts w:ascii="宋体" w:hAnsi="宋体" w:cs="宋体" w:hint="eastAsia"/>
                    <w:color w:val="000000"/>
                    <w:kern w:val="0"/>
                    <w:sz w:val="18"/>
                    <w:szCs w:val="18"/>
                  </w:rPr>
                  <w:t>，色度均匀性≤±</w:t>
                </w:r>
                <w:r>
                  <w:rPr>
                    <w:rFonts w:ascii="宋体" w:hAnsi="宋体" w:cs="宋体" w:hint="eastAsia"/>
                    <w:color w:val="000000"/>
                    <w:kern w:val="0"/>
                    <w:sz w:val="18"/>
                    <w:szCs w:val="18"/>
                  </w:rPr>
                  <w:t>0.001Cx</w:t>
                </w:r>
                <w:r>
                  <w:rPr>
                    <w:rFonts w:ascii="宋体" w:hAnsi="宋体" w:cs="宋体" w:hint="eastAsia"/>
                    <w:color w:val="000000"/>
                    <w:kern w:val="0"/>
                    <w:sz w:val="18"/>
                    <w:szCs w:val="18"/>
                  </w:rPr>
                  <w:t>、</w:t>
                </w:r>
                <w:r>
                  <w:rPr>
                    <w:rFonts w:ascii="宋体" w:hAnsi="宋体" w:cs="宋体" w:hint="eastAsia"/>
                    <w:color w:val="000000"/>
                    <w:kern w:val="0"/>
                    <w:sz w:val="18"/>
                    <w:szCs w:val="18"/>
                  </w:rPr>
                  <w:t>Cy</w:t>
                </w:r>
                <w:r>
                  <w:rPr>
                    <w:rFonts w:ascii="宋体" w:hAnsi="宋体" w:cs="宋体" w:hint="eastAsia"/>
                    <w:color w:val="000000"/>
                    <w:kern w:val="0"/>
                    <w:sz w:val="18"/>
                    <w:szCs w:val="18"/>
                  </w:rPr>
                  <w:t>之内。（提供封面具有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29.</w:t>
                </w:r>
                <w:r>
                  <w:rPr>
                    <w:rFonts w:ascii="宋体" w:hAnsi="宋体" w:cs="宋体" w:hint="eastAsia"/>
                    <w:color w:val="000000"/>
                    <w:kern w:val="0"/>
                    <w:sz w:val="18"/>
                    <w:szCs w:val="18"/>
                  </w:rPr>
                  <w:t>组成</w:t>
                </w:r>
                <w:r>
                  <w:rPr>
                    <w:rFonts w:ascii="宋体" w:hAnsi="宋体" w:cs="宋体" w:hint="eastAsia"/>
                    <w:color w:val="000000"/>
                    <w:kern w:val="0"/>
                    <w:sz w:val="18"/>
                    <w:szCs w:val="18"/>
                  </w:rPr>
                  <w:t>LED</w:t>
                </w:r>
                <w:r>
                  <w:rPr>
                    <w:rFonts w:ascii="宋体" w:hAnsi="宋体" w:cs="宋体" w:hint="eastAsia"/>
                    <w:color w:val="000000"/>
                    <w:kern w:val="0"/>
                    <w:sz w:val="18"/>
                    <w:szCs w:val="18"/>
                  </w:rPr>
                  <w:t>显示屏的显示模组的平均失效间隔工作时间</w:t>
                </w:r>
                <w:r>
                  <w:rPr>
                    <w:rFonts w:ascii="宋体" w:hAnsi="宋体" w:cs="宋体" w:hint="eastAsia"/>
                    <w:color w:val="000000"/>
                    <w:kern w:val="0"/>
                    <w:sz w:val="18"/>
                    <w:szCs w:val="18"/>
                  </w:rPr>
                  <w:t>MTBF</w:t>
                </w:r>
                <w:r>
                  <w:rPr>
                    <w:rFonts w:ascii="宋体" w:hAnsi="宋体" w:cs="宋体" w:hint="eastAsia"/>
                    <w:color w:val="000000"/>
                    <w:kern w:val="0"/>
                    <w:sz w:val="18"/>
                    <w:szCs w:val="18"/>
                  </w:rPr>
                  <w:t>≥</w:t>
                </w:r>
                <w:r>
                  <w:rPr>
                    <w:rFonts w:ascii="宋体" w:hAnsi="宋体" w:cs="宋体" w:hint="eastAsia"/>
                    <w:color w:val="000000"/>
                    <w:kern w:val="0"/>
                    <w:sz w:val="18"/>
                    <w:szCs w:val="18"/>
                  </w:rPr>
                  <w:t>100000</w:t>
                </w:r>
                <w:r>
                  <w:rPr>
                    <w:rFonts w:ascii="宋体" w:hAnsi="宋体" w:cs="宋体" w:hint="eastAsia"/>
                    <w:color w:val="000000"/>
                    <w:kern w:val="0"/>
                    <w:sz w:val="18"/>
                    <w:szCs w:val="18"/>
                  </w:rPr>
                  <w:t>小时</w:t>
                </w:r>
                <w:r>
                  <w:rPr>
                    <w:rFonts w:ascii="宋体" w:hAnsi="宋体" w:cs="宋体" w:hint="eastAsia"/>
                    <w:color w:val="000000"/>
                    <w:kern w:val="0"/>
                    <w:sz w:val="18"/>
                    <w:szCs w:val="18"/>
                  </w:rPr>
                  <w:t>，平均修复时间</w:t>
                </w:r>
                <w:r>
                  <w:rPr>
                    <w:rFonts w:ascii="宋体" w:hAnsi="宋体" w:cs="宋体" w:hint="eastAsia"/>
                    <w:color w:val="000000"/>
                    <w:kern w:val="0"/>
                    <w:sz w:val="18"/>
                    <w:szCs w:val="18"/>
                  </w:rPr>
                  <w:t>MTTR</w:t>
                </w:r>
                <w:r>
                  <w:rPr>
                    <w:rFonts w:ascii="宋体" w:hAnsi="宋体" w:cs="宋体" w:hint="eastAsia"/>
                    <w:color w:val="000000"/>
                    <w:kern w:val="0"/>
                    <w:sz w:val="18"/>
                    <w:szCs w:val="18"/>
                  </w:rPr>
                  <w:t>≤</w:t>
                </w:r>
                <w:r>
                  <w:rPr>
                    <w:rFonts w:ascii="宋体" w:hAnsi="宋体" w:cs="宋体" w:hint="eastAsia"/>
                    <w:color w:val="000000"/>
                    <w:kern w:val="0"/>
                    <w:sz w:val="18"/>
                    <w:szCs w:val="18"/>
                  </w:rPr>
                  <w:t>5</w:t>
                </w:r>
                <w:r>
                  <w:rPr>
                    <w:rFonts w:ascii="宋体" w:hAnsi="宋体" w:cs="宋体" w:hint="eastAsia"/>
                    <w:color w:val="000000"/>
                    <w:kern w:val="0"/>
                    <w:sz w:val="18"/>
                    <w:szCs w:val="18"/>
                  </w:rPr>
                  <w:t>分钟，（提供封面具有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r>
                  <w:rPr>
                    <w:rFonts w:ascii="宋体" w:hAnsi="宋体" w:cs="宋体" w:hint="eastAsia"/>
                    <w:color w:val="000000"/>
                    <w:kern w:val="0"/>
                    <w:sz w:val="18"/>
                    <w:szCs w:val="18"/>
                  </w:rPr>
                  <w:br/>
                  <w:t>30.</w:t>
                </w:r>
                <w:r>
                  <w:rPr>
                    <w:rFonts w:ascii="宋体" w:hAnsi="宋体" w:cs="宋体" w:hint="eastAsia"/>
                    <w:color w:val="000000"/>
                    <w:kern w:val="0"/>
                    <w:sz w:val="18"/>
                    <w:szCs w:val="18"/>
                  </w:rPr>
                  <w:t>具备防蓝光护眼功能，蓝光辐射能量≤</w:t>
                </w:r>
                <w:r>
                  <w:rPr>
                    <w:rFonts w:ascii="宋体" w:hAnsi="宋体" w:cs="宋体" w:hint="eastAsia"/>
                    <w:color w:val="000000"/>
                    <w:kern w:val="0"/>
                    <w:sz w:val="18"/>
                    <w:szCs w:val="18"/>
                  </w:rPr>
                  <w:t>20%</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31.</w:t>
                </w:r>
                <w:r>
                  <w:rPr>
                    <w:rFonts w:ascii="宋体" w:hAnsi="宋体" w:cs="宋体" w:hint="eastAsia"/>
                    <w:color w:val="000000"/>
                    <w:kern w:val="0"/>
                    <w:sz w:val="18"/>
                    <w:szCs w:val="18"/>
                  </w:rPr>
                  <w:t>按</w:t>
                </w:r>
                <w:r>
                  <w:rPr>
                    <w:rFonts w:ascii="宋体" w:hAnsi="宋体" w:cs="宋体" w:hint="eastAsia"/>
                    <w:color w:val="000000"/>
                    <w:kern w:val="0"/>
                    <w:sz w:val="18"/>
                    <w:szCs w:val="18"/>
                  </w:rPr>
                  <w:t>GB/T 5169.16-2008</w:t>
                </w:r>
                <w:r>
                  <w:rPr>
                    <w:rFonts w:ascii="宋体" w:hAnsi="宋体" w:cs="宋体" w:hint="eastAsia"/>
                    <w:color w:val="000000"/>
                    <w:kern w:val="0"/>
                    <w:sz w:val="18"/>
                    <w:szCs w:val="18"/>
                  </w:rPr>
                  <w:t>对样品进行防火测试；产品整机阻燃防护等级达到</w:t>
                </w:r>
                <w:r>
                  <w:rPr>
                    <w:rFonts w:ascii="宋体" w:hAnsi="宋体" w:cs="宋体" w:hint="eastAsia"/>
                    <w:color w:val="000000"/>
                    <w:kern w:val="0"/>
                    <w:sz w:val="18"/>
                    <w:szCs w:val="18"/>
                  </w:rPr>
                  <w:t>V-0</w:t>
                </w:r>
                <w:r>
                  <w:rPr>
                    <w:rFonts w:ascii="宋体" w:hAnsi="宋体" w:cs="宋体" w:hint="eastAsia"/>
                    <w:color w:val="000000"/>
                    <w:kern w:val="0"/>
                    <w:sz w:val="18"/>
                    <w:szCs w:val="18"/>
                  </w:rPr>
                  <w:t>级；产品选用的</w:t>
                </w:r>
                <w:r>
                  <w:rPr>
                    <w:rFonts w:ascii="宋体" w:hAnsi="宋体" w:cs="宋体" w:hint="eastAsia"/>
                    <w:color w:val="000000"/>
                    <w:kern w:val="0"/>
                    <w:sz w:val="18"/>
                    <w:szCs w:val="18"/>
                  </w:rPr>
                  <w:t>PCB</w:t>
                </w:r>
                <w:r>
                  <w:rPr>
                    <w:rFonts w:ascii="宋体" w:hAnsi="宋体" w:cs="宋体" w:hint="eastAsia"/>
                    <w:color w:val="000000"/>
                    <w:kern w:val="0"/>
                    <w:sz w:val="18"/>
                    <w:szCs w:val="18"/>
                  </w:rPr>
                  <w:t>阻燃防护等级达到</w:t>
                </w:r>
                <w:r>
                  <w:rPr>
                    <w:rFonts w:ascii="宋体" w:hAnsi="宋体" w:cs="宋体" w:hint="eastAsia"/>
                    <w:color w:val="000000"/>
                    <w:kern w:val="0"/>
                    <w:sz w:val="18"/>
                    <w:szCs w:val="18"/>
                  </w:rPr>
                  <w:t>V-0</w:t>
                </w:r>
                <w:r>
                  <w:rPr>
                    <w:rFonts w:ascii="宋体" w:hAnsi="宋体" w:cs="宋体" w:hint="eastAsia"/>
                    <w:color w:val="000000"/>
                    <w:kern w:val="0"/>
                    <w:sz w:val="18"/>
                    <w:szCs w:val="18"/>
                  </w:rPr>
                  <w:t>级；产品选用的面罩阻燃防护等级（提供封面具有</w:t>
                </w:r>
                <w:r>
                  <w:rPr>
                    <w:rFonts w:ascii="宋体" w:hAnsi="宋体" w:cs="宋体" w:hint="eastAsia"/>
                    <w:color w:val="000000"/>
                    <w:kern w:val="0"/>
                    <w:sz w:val="18"/>
                    <w:szCs w:val="18"/>
                  </w:rPr>
                  <w:t>CNAS</w:t>
                </w:r>
                <w:r>
                  <w:rPr>
                    <w:rFonts w:ascii="宋体" w:hAnsi="宋体" w:cs="宋体" w:hint="eastAsia"/>
                    <w:color w:val="000000"/>
                    <w:kern w:val="0"/>
                    <w:sz w:val="18"/>
                    <w:szCs w:val="18"/>
                  </w:rPr>
                  <w:t>盖章的第三方检测机构出具的检测报告复印件）</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56.938</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98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开关电源</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可靠性高，负载能力强，符合</w:t>
                </w:r>
                <w:r>
                  <w:rPr>
                    <w:rFonts w:ascii="宋体" w:hAnsi="宋体" w:cs="宋体" w:hint="eastAsia"/>
                    <w:color w:val="000000"/>
                    <w:kern w:val="0"/>
                    <w:sz w:val="18"/>
                    <w:szCs w:val="18"/>
                  </w:rPr>
                  <w:t>3C</w:t>
                </w:r>
                <w:r>
                  <w:rPr>
                    <w:rFonts w:ascii="宋体" w:hAnsi="宋体" w:cs="宋体" w:hint="eastAsia"/>
                    <w:color w:val="000000"/>
                    <w:kern w:val="0"/>
                    <w:sz w:val="18"/>
                    <w:szCs w:val="18"/>
                  </w:rPr>
                  <w:t>要求</w:t>
                </w:r>
                <w:r>
                  <w:rPr>
                    <w:rFonts w:ascii="宋体" w:hAnsi="宋体" w:cs="宋体" w:hint="eastAsia"/>
                    <w:color w:val="000000"/>
                    <w:kern w:val="0"/>
                    <w:sz w:val="18"/>
                    <w:szCs w:val="18"/>
                  </w:rPr>
                  <w:br/>
                  <w:t>2.100%</w:t>
                </w:r>
                <w:r>
                  <w:rPr>
                    <w:rFonts w:ascii="宋体" w:hAnsi="宋体" w:cs="宋体" w:hint="eastAsia"/>
                    <w:color w:val="000000"/>
                    <w:kern w:val="0"/>
                    <w:sz w:val="18"/>
                    <w:szCs w:val="18"/>
                  </w:rPr>
                  <w:t>满负载老化试验</w:t>
                </w:r>
                <w:r>
                  <w:rPr>
                    <w:rFonts w:ascii="宋体" w:hAnsi="宋体" w:cs="宋体" w:hint="eastAsia"/>
                    <w:color w:val="000000"/>
                    <w:kern w:val="0"/>
                    <w:sz w:val="18"/>
                    <w:szCs w:val="18"/>
                  </w:rPr>
                  <w:br/>
                  <w:t>3.</w:t>
                </w:r>
                <w:r>
                  <w:rPr>
                    <w:rFonts w:ascii="宋体" w:hAnsi="宋体" w:cs="宋体" w:hint="eastAsia"/>
                    <w:color w:val="000000"/>
                    <w:kern w:val="0"/>
                    <w:sz w:val="18"/>
                    <w:szCs w:val="18"/>
                  </w:rPr>
                  <w:t>空气自然对流冷却</w:t>
                </w:r>
                <w:r>
                  <w:rPr>
                    <w:rFonts w:ascii="宋体" w:hAnsi="宋体" w:cs="宋体" w:hint="eastAsia"/>
                    <w:color w:val="000000"/>
                    <w:kern w:val="0"/>
                    <w:sz w:val="18"/>
                    <w:szCs w:val="18"/>
                  </w:rPr>
                  <w:br/>
                  <w:t>4.</w:t>
                </w:r>
                <w:r>
                  <w:rPr>
                    <w:rFonts w:ascii="宋体" w:hAnsi="宋体" w:cs="宋体" w:hint="eastAsia"/>
                    <w:color w:val="000000"/>
                    <w:kern w:val="0"/>
                    <w:sz w:val="18"/>
                    <w:szCs w:val="18"/>
                  </w:rPr>
                  <w:t>保</w:t>
                </w:r>
                <w:r>
                  <w:rPr>
                    <w:rFonts w:ascii="宋体" w:hAnsi="宋体" w:cs="宋体" w:hint="eastAsia"/>
                    <w:color w:val="000000"/>
                    <w:kern w:val="0"/>
                    <w:sz w:val="18"/>
                    <w:szCs w:val="18"/>
                  </w:rPr>
                  <w:t>护功能具有：短路</w:t>
                </w:r>
                <w:r>
                  <w:rPr>
                    <w:rFonts w:ascii="宋体" w:hAnsi="宋体" w:cs="宋体" w:hint="eastAsia"/>
                    <w:color w:val="000000"/>
                    <w:kern w:val="0"/>
                    <w:sz w:val="18"/>
                    <w:szCs w:val="18"/>
                  </w:rPr>
                  <w:t>/</w:t>
                </w:r>
                <w:r>
                  <w:rPr>
                    <w:rFonts w:ascii="宋体" w:hAnsi="宋体" w:cs="宋体" w:hint="eastAsia"/>
                    <w:color w:val="000000"/>
                    <w:kern w:val="0"/>
                    <w:sz w:val="18"/>
                    <w:szCs w:val="18"/>
                  </w:rPr>
                  <w:t>过载</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r>
          <w:tr w:rsidR="007360FB" w:rsidTr="00C616CC">
            <w:trPr>
              <w:trHeight w:val="74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LED</w:t>
                </w:r>
                <w:r>
                  <w:rPr>
                    <w:rFonts w:ascii="宋体" w:hAnsi="宋体" w:cs="宋体" w:hint="eastAsia"/>
                    <w:color w:val="000000"/>
                    <w:kern w:val="0"/>
                    <w:sz w:val="18"/>
                    <w:szCs w:val="18"/>
                  </w:rPr>
                  <w:t>接收卡</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带载像素</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256</w:t>
                </w:r>
                <w:r>
                  <w:rPr>
                    <w:rFonts w:ascii="宋体" w:hAnsi="宋体" w:cs="宋体" w:hint="eastAsia"/>
                    <w:color w:val="000000"/>
                    <w:kern w:val="0"/>
                    <w:sz w:val="18"/>
                    <w:szCs w:val="18"/>
                  </w:rPr>
                  <w:t>×</w:t>
                </w:r>
                <w:r>
                  <w:rPr>
                    <w:rFonts w:ascii="宋体" w:hAnsi="宋体" w:cs="宋体" w:hint="eastAsia"/>
                    <w:color w:val="000000"/>
                    <w:kern w:val="0"/>
                    <w:sz w:val="18"/>
                    <w:szCs w:val="18"/>
                  </w:rPr>
                  <w:t>256</w:t>
                </w:r>
                <w:r>
                  <w:rPr>
                    <w:rFonts w:ascii="宋体" w:hAnsi="宋体" w:cs="宋体" w:hint="eastAsia"/>
                    <w:color w:val="000000"/>
                    <w:kern w:val="0"/>
                    <w:sz w:val="18"/>
                    <w:szCs w:val="18"/>
                  </w:rPr>
                  <w:br/>
                  <w:t>2.RGB</w:t>
                </w:r>
                <w:r>
                  <w:rPr>
                    <w:rFonts w:ascii="宋体" w:hAnsi="宋体" w:cs="宋体" w:hint="eastAsia"/>
                    <w:color w:val="000000"/>
                    <w:kern w:val="0"/>
                    <w:sz w:val="18"/>
                    <w:szCs w:val="18"/>
                  </w:rPr>
                  <w:t>数据</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16</w:t>
                </w:r>
                <w:r>
                  <w:rPr>
                    <w:rFonts w:ascii="宋体" w:hAnsi="宋体" w:cs="宋体" w:hint="eastAsia"/>
                    <w:color w:val="000000"/>
                    <w:kern w:val="0"/>
                    <w:sz w:val="18"/>
                    <w:szCs w:val="18"/>
                  </w:rPr>
                  <w:t>组</w:t>
                </w:r>
                <w:r>
                  <w:rPr>
                    <w:rFonts w:ascii="宋体" w:hAnsi="宋体" w:cs="宋体" w:hint="eastAsia"/>
                    <w:color w:val="000000"/>
                    <w:kern w:val="0"/>
                    <w:sz w:val="18"/>
                    <w:szCs w:val="18"/>
                  </w:rPr>
                  <w:t>RGB</w:t>
                </w:r>
                <w:r>
                  <w:rPr>
                    <w:rFonts w:ascii="宋体" w:hAnsi="宋体" w:cs="宋体" w:hint="eastAsia"/>
                    <w:color w:val="000000"/>
                    <w:kern w:val="0"/>
                    <w:sz w:val="18"/>
                    <w:szCs w:val="18"/>
                  </w:rPr>
                  <w:br/>
                  <w:t>3.</w:t>
                </w:r>
                <w:proofErr w:type="gramStart"/>
                <w:r>
                  <w:rPr>
                    <w:rFonts w:ascii="宋体" w:hAnsi="宋体" w:cs="宋体" w:hint="eastAsia"/>
                    <w:color w:val="000000"/>
                    <w:kern w:val="0"/>
                    <w:sz w:val="18"/>
                    <w:szCs w:val="18"/>
                  </w:rPr>
                  <w:t>板载</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8</w:t>
                </w:r>
                <w:r>
                  <w:rPr>
                    <w:rFonts w:ascii="宋体" w:hAnsi="宋体" w:cs="宋体" w:hint="eastAsia"/>
                    <w:color w:val="000000"/>
                    <w:kern w:val="0"/>
                    <w:sz w:val="18"/>
                    <w:szCs w:val="18"/>
                  </w:rPr>
                  <w:t>个标准</w:t>
                </w:r>
                <w:r>
                  <w:rPr>
                    <w:rFonts w:ascii="宋体" w:hAnsi="宋体" w:cs="宋体" w:hint="eastAsia"/>
                    <w:color w:val="000000"/>
                    <w:kern w:val="0"/>
                    <w:sz w:val="18"/>
                    <w:szCs w:val="18"/>
                  </w:rPr>
                  <w:t xml:space="preserve">HUB75 </w:t>
                </w:r>
                <w:r>
                  <w:rPr>
                    <w:rFonts w:ascii="宋体" w:hAnsi="宋体" w:cs="宋体" w:hint="eastAsia"/>
                    <w:color w:val="000000"/>
                    <w:kern w:val="0"/>
                    <w:sz w:val="18"/>
                    <w:szCs w:val="18"/>
                  </w:rPr>
                  <w:t>接口</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180</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r>
          <w:tr w:rsidR="007360FB" w:rsidTr="00C616CC">
            <w:trPr>
              <w:trHeight w:val="4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播放软件</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专业播放软件（赠送）</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6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边框</w:t>
                </w:r>
                <w:proofErr w:type="gramStart"/>
                <w:r>
                  <w:rPr>
                    <w:rFonts w:ascii="宋体" w:hAnsi="宋体" w:cs="宋体" w:hint="eastAsia"/>
                    <w:color w:val="000000"/>
                    <w:kern w:val="0"/>
                    <w:sz w:val="18"/>
                    <w:szCs w:val="18"/>
                  </w:rPr>
                  <w:t>结构黑钛包边</w:t>
                </w:r>
                <w:proofErr w:type="gramEnd"/>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定制含箱体</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56.938</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m</w:t>
                </w:r>
                <w:r>
                  <w:rPr>
                    <w:rFonts w:ascii="宋体" w:hAnsi="宋体" w:cs="宋体" w:hint="eastAsia"/>
                    <w:color w:val="000000"/>
                    <w:kern w:val="0"/>
                    <w:sz w:val="18"/>
                    <w:szCs w:val="18"/>
                  </w:rPr>
                  <w:t>²</w:t>
                </w:r>
              </w:p>
            </w:tc>
          </w:tr>
          <w:tr w:rsidR="007360FB" w:rsidTr="00C616CC">
            <w:trPr>
              <w:trHeight w:val="34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视频处理器</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产品类型</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二合一控制器</w:t>
                </w:r>
                <w:r>
                  <w:rPr>
                    <w:rFonts w:ascii="宋体" w:hAnsi="宋体" w:cs="宋体" w:hint="eastAsia"/>
                    <w:color w:val="000000"/>
                    <w:kern w:val="0"/>
                    <w:sz w:val="18"/>
                    <w:szCs w:val="18"/>
                  </w:rPr>
                  <w:br/>
                  <w:t>2.</w:t>
                </w:r>
                <w:r>
                  <w:rPr>
                    <w:rFonts w:ascii="宋体" w:hAnsi="宋体" w:cs="宋体" w:hint="eastAsia"/>
                    <w:color w:val="000000"/>
                    <w:kern w:val="0"/>
                    <w:sz w:val="18"/>
                    <w:szCs w:val="18"/>
                  </w:rPr>
                  <w:t>支持缩放</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3.</w:t>
                </w:r>
                <w:r>
                  <w:rPr>
                    <w:rFonts w:ascii="宋体" w:hAnsi="宋体" w:cs="宋体" w:hint="eastAsia"/>
                    <w:color w:val="000000"/>
                    <w:kern w:val="0"/>
                    <w:sz w:val="18"/>
                    <w:szCs w:val="18"/>
                  </w:rPr>
                  <w:t>支持拼接</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4.</w:t>
                </w:r>
                <w:r>
                  <w:rPr>
                    <w:rFonts w:ascii="宋体" w:hAnsi="宋体" w:cs="宋体" w:hint="eastAsia"/>
                    <w:color w:val="000000"/>
                    <w:kern w:val="0"/>
                    <w:sz w:val="18"/>
                    <w:szCs w:val="18"/>
                  </w:rPr>
                  <w:t>画中画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5.</w:t>
                </w:r>
                <w:r>
                  <w:rPr>
                    <w:rFonts w:ascii="宋体" w:hAnsi="宋体" w:cs="宋体" w:hint="eastAsia"/>
                    <w:color w:val="000000"/>
                    <w:kern w:val="0"/>
                    <w:sz w:val="18"/>
                    <w:szCs w:val="18"/>
                  </w:rPr>
                  <w:t>源切换特效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6.</w:t>
                </w:r>
                <w:r>
                  <w:rPr>
                    <w:rFonts w:ascii="宋体" w:hAnsi="宋体" w:cs="宋体" w:hint="eastAsia"/>
                    <w:color w:val="000000"/>
                    <w:kern w:val="0"/>
                    <w:sz w:val="18"/>
                    <w:szCs w:val="18"/>
                  </w:rPr>
                  <w:t>自定义</w:t>
                </w:r>
                <w:r>
                  <w:rPr>
                    <w:rFonts w:ascii="宋体" w:hAnsi="宋体" w:cs="宋体" w:hint="eastAsia"/>
                    <w:color w:val="000000"/>
                    <w:kern w:val="0"/>
                    <w:sz w:val="18"/>
                    <w:szCs w:val="18"/>
                  </w:rPr>
                  <w:t xml:space="preserve">EDID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支持</w:t>
                </w:r>
                <w:r>
                  <w:rPr>
                    <w:rFonts w:ascii="宋体" w:hAnsi="宋体" w:cs="宋体" w:hint="eastAsia"/>
                    <w:color w:val="000000"/>
                    <w:kern w:val="0"/>
                    <w:sz w:val="18"/>
                    <w:szCs w:val="18"/>
                  </w:rPr>
                  <w:br/>
                  <w:t>7.</w:t>
                </w:r>
                <w:r>
                  <w:rPr>
                    <w:rFonts w:ascii="宋体" w:hAnsi="宋体" w:cs="宋体" w:hint="eastAsia"/>
                    <w:color w:val="000000"/>
                    <w:kern w:val="0"/>
                    <w:sz w:val="18"/>
                    <w:szCs w:val="18"/>
                  </w:rPr>
                  <w:t>最大输出分辨率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最宽</w:t>
                </w:r>
                <w:r>
                  <w:rPr>
                    <w:rFonts w:ascii="宋体" w:hAnsi="宋体" w:cs="宋体" w:hint="eastAsia"/>
                    <w:color w:val="000000"/>
                    <w:kern w:val="0"/>
                    <w:sz w:val="18"/>
                    <w:szCs w:val="18"/>
                  </w:rPr>
                  <w:t xml:space="preserve">16384 </w:t>
                </w:r>
                <w:r>
                  <w:rPr>
                    <w:rFonts w:ascii="宋体" w:hAnsi="宋体" w:cs="宋体" w:hint="eastAsia"/>
                    <w:color w:val="000000"/>
                    <w:kern w:val="0"/>
                    <w:sz w:val="18"/>
                    <w:szCs w:val="18"/>
                  </w:rPr>
                  <w:t>最高</w:t>
                </w:r>
                <w:r>
                  <w:rPr>
                    <w:rFonts w:ascii="宋体" w:hAnsi="宋体" w:cs="宋体" w:hint="eastAsia"/>
                    <w:color w:val="000000"/>
                    <w:kern w:val="0"/>
                    <w:sz w:val="18"/>
                    <w:szCs w:val="18"/>
                  </w:rPr>
                  <w:t>8192</w:t>
                </w:r>
                <w:r>
                  <w:rPr>
                    <w:rFonts w:ascii="宋体" w:hAnsi="宋体" w:cs="宋体" w:hint="eastAsia"/>
                    <w:color w:val="000000"/>
                    <w:kern w:val="0"/>
                    <w:sz w:val="18"/>
                    <w:szCs w:val="18"/>
                  </w:rPr>
                  <w:br/>
                </w:r>
                <w:r>
                  <w:rPr>
                    <w:rFonts w:ascii="宋体" w:hAnsi="宋体" w:cs="宋体" w:hint="eastAsia"/>
                    <w:color w:val="000000"/>
                    <w:kern w:val="0"/>
                    <w:sz w:val="18"/>
                    <w:szCs w:val="18"/>
                  </w:rPr>
                  <w:t>8.</w:t>
                </w:r>
                <w:r>
                  <w:rPr>
                    <w:rFonts w:ascii="宋体" w:hAnsi="宋体" w:cs="宋体" w:hint="eastAsia"/>
                    <w:color w:val="000000"/>
                    <w:kern w:val="0"/>
                    <w:sz w:val="18"/>
                    <w:szCs w:val="18"/>
                  </w:rPr>
                  <w:t>视频输入接口</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HDMI 2.0</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4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DVI</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路</w:t>
                </w:r>
                <w:r>
                  <w:rPr>
                    <w:rFonts w:ascii="宋体" w:hAnsi="宋体" w:cs="宋体" w:hint="eastAsia"/>
                    <w:color w:val="000000"/>
                    <w:kern w:val="0"/>
                    <w:sz w:val="18"/>
                    <w:szCs w:val="18"/>
                  </w:rPr>
                  <w:t xml:space="preserve"> 3G-SDI</w:t>
                </w:r>
                <w:r>
                  <w:rPr>
                    <w:rFonts w:ascii="宋体" w:hAnsi="宋体" w:cs="宋体" w:hint="eastAsia"/>
                    <w:color w:val="000000"/>
                    <w:kern w:val="0"/>
                    <w:sz w:val="18"/>
                    <w:szCs w:val="18"/>
                  </w:rPr>
                  <w:br/>
                  <w:t xml:space="preserve">9.LED Out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16</w:t>
                </w:r>
                <w:r>
                  <w:rPr>
                    <w:rFonts w:ascii="宋体" w:hAnsi="宋体" w:cs="宋体" w:hint="eastAsia"/>
                    <w:color w:val="000000"/>
                    <w:kern w:val="0"/>
                    <w:sz w:val="18"/>
                    <w:szCs w:val="18"/>
                  </w:rPr>
                  <w:t>路网口、</w:t>
                </w:r>
                <w:r>
                  <w:rPr>
                    <w:rFonts w:ascii="宋体" w:hAnsi="宋体" w:cs="宋体" w:hint="eastAsia"/>
                    <w:color w:val="000000"/>
                    <w:kern w:val="0"/>
                    <w:sz w:val="18"/>
                    <w:szCs w:val="18"/>
                  </w:rPr>
                  <w:t>4</w:t>
                </w:r>
                <w:r>
                  <w:rPr>
                    <w:rFonts w:ascii="宋体" w:hAnsi="宋体" w:cs="宋体" w:hint="eastAsia"/>
                    <w:color w:val="000000"/>
                    <w:kern w:val="0"/>
                    <w:sz w:val="18"/>
                    <w:szCs w:val="18"/>
                  </w:rPr>
                  <w:t>路光纤输出</w:t>
                </w:r>
                <w:r>
                  <w:rPr>
                    <w:rFonts w:ascii="宋体" w:hAnsi="宋体" w:cs="宋体" w:hint="eastAsia"/>
                    <w:color w:val="000000"/>
                    <w:kern w:val="0"/>
                    <w:sz w:val="18"/>
                    <w:szCs w:val="18"/>
                  </w:rPr>
                  <w:br/>
                  <w:t>10.</w:t>
                </w:r>
                <w:r>
                  <w:rPr>
                    <w:rFonts w:ascii="宋体" w:hAnsi="宋体" w:cs="宋体" w:hint="eastAsia"/>
                    <w:color w:val="000000"/>
                    <w:kern w:val="0"/>
                    <w:sz w:val="18"/>
                    <w:szCs w:val="18"/>
                  </w:rPr>
                  <w:t>带载能力</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1040</w:t>
                </w:r>
                <w:proofErr w:type="gramStart"/>
                <w:r>
                  <w:rPr>
                    <w:rFonts w:ascii="宋体" w:hAnsi="宋体" w:cs="宋体" w:hint="eastAsia"/>
                    <w:color w:val="000000"/>
                    <w:kern w:val="0"/>
                    <w:sz w:val="18"/>
                    <w:szCs w:val="18"/>
                  </w:rPr>
                  <w:t>万像</w:t>
                </w:r>
                <w:proofErr w:type="gramEnd"/>
                <w:r>
                  <w:rPr>
                    <w:rFonts w:ascii="宋体" w:hAnsi="宋体" w:cs="宋体" w:hint="eastAsia"/>
                    <w:color w:val="000000"/>
                    <w:kern w:val="0"/>
                    <w:sz w:val="18"/>
                    <w:szCs w:val="18"/>
                  </w:rPr>
                  <w:t>素</w:t>
                </w:r>
                <w:r>
                  <w:rPr>
                    <w:rFonts w:ascii="宋体" w:hAnsi="宋体" w:cs="宋体" w:hint="eastAsia"/>
                    <w:color w:val="000000"/>
                    <w:kern w:val="0"/>
                    <w:sz w:val="18"/>
                    <w:szCs w:val="18"/>
                  </w:rPr>
                  <w:br/>
                  <w:t>11.</w:t>
                </w:r>
                <w:r>
                  <w:rPr>
                    <w:rFonts w:ascii="宋体" w:hAnsi="宋体" w:cs="宋体" w:hint="eastAsia"/>
                    <w:color w:val="000000"/>
                    <w:kern w:val="0"/>
                    <w:sz w:val="18"/>
                    <w:szCs w:val="18"/>
                  </w:rPr>
                  <w:t>支持环出</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不支持</w:t>
                </w:r>
                <w:r>
                  <w:rPr>
                    <w:rFonts w:ascii="宋体" w:hAnsi="宋体" w:cs="宋体" w:hint="eastAsia"/>
                    <w:color w:val="000000"/>
                    <w:kern w:val="0"/>
                    <w:sz w:val="18"/>
                    <w:szCs w:val="18"/>
                  </w:rPr>
                  <w:br/>
                  <w:t>12.</w:t>
                </w:r>
                <w:r>
                  <w:rPr>
                    <w:rFonts w:ascii="宋体" w:hAnsi="宋体" w:cs="宋体" w:hint="eastAsia"/>
                    <w:color w:val="000000"/>
                    <w:kern w:val="0"/>
                    <w:sz w:val="18"/>
                    <w:szCs w:val="18"/>
                  </w:rPr>
                  <w:t>控制方式</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USB</w:t>
                </w:r>
                <w:r>
                  <w:rPr>
                    <w:rFonts w:ascii="宋体" w:hAnsi="宋体" w:cs="宋体" w:hint="eastAsia"/>
                    <w:color w:val="000000"/>
                    <w:kern w:val="0"/>
                    <w:sz w:val="18"/>
                    <w:szCs w:val="18"/>
                  </w:rPr>
                  <w:t>、串口控制</w:t>
                </w:r>
                <w:r>
                  <w:rPr>
                    <w:rFonts w:ascii="宋体" w:hAnsi="宋体" w:cs="宋体" w:hint="eastAsia"/>
                    <w:color w:val="000000"/>
                    <w:kern w:val="0"/>
                    <w:sz w:val="18"/>
                    <w:szCs w:val="18"/>
                  </w:rPr>
                  <w:br/>
                  <w:t>13.</w:t>
                </w:r>
                <w:proofErr w:type="gramStart"/>
                <w:r>
                  <w:rPr>
                    <w:rFonts w:ascii="宋体" w:hAnsi="宋体" w:cs="宋体" w:hint="eastAsia"/>
                    <w:color w:val="000000"/>
                    <w:kern w:val="0"/>
                    <w:sz w:val="18"/>
                    <w:szCs w:val="18"/>
                  </w:rPr>
                  <w:t>视频源位深</w:t>
                </w:r>
                <w:proofErr w:type="gramEnd"/>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 10bit/8bit</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48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配电箱</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类型：</w:t>
                </w:r>
                <w:r>
                  <w:rPr>
                    <w:rFonts w:ascii="宋体" w:hAnsi="宋体" w:cs="宋体" w:hint="eastAsia"/>
                    <w:color w:val="000000"/>
                    <w:kern w:val="0"/>
                    <w:sz w:val="18"/>
                    <w:szCs w:val="18"/>
                  </w:rPr>
                  <w:t>80KW</w:t>
                </w:r>
                <w:r>
                  <w:rPr>
                    <w:rFonts w:ascii="宋体" w:hAnsi="宋体" w:cs="宋体" w:hint="eastAsia"/>
                    <w:color w:val="000000"/>
                    <w:kern w:val="0"/>
                    <w:sz w:val="18"/>
                    <w:szCs w:val="18"/>
                  </w:rPr>
                  <w:t>配电柜</w:t>
                </w:r>
                <w:r>
                  <w:rPr>
                    <w:rFonts w:ascii="宋体" w:hAnsi="宋体" w:cs="宋体" w:hint="eastAsia"/>
                    <w:color w:val="000000"/>
                    <w:kern w:val="0"/>
                    <w:sz w:val="18"/>
                    <w:szCs w:val="18"/>
                  </w:rPr>
                  <w:br/>
                  <w:t>2.</w:t>
                </w:r>
                <w:r>
                  <w:rPr>
                    <w:rFonts w:ascii="宋体" w:hAnsi="宋体" w:cs="宋体" w:hint="eastAsia"/>
                    <w:color w:val="000000"/>
                    <w:kern w:val="0"/>
                    <w:sz w:val="18"/>
                    <w:szCs w:val="18"/>
                  </w:rPr>
                  <w:t>控制：</w:t>
                </w:r>
                <w:r>
                  <w:rPr>
                    <w:rFonts w:ascii="宋体" w:hAnsi="宋体" w:cs="宋体" w:hint="eastAsia"/>
                    <w:color w:val="000000"/>
                    <w:kern w:val="0"/>
                    <w:sz w:val="18"/>
                    <w:szCs w:val="18"/>
                  </w:rPr>
                  <w:t>PLC</w:t>
                </w:r>
                <w:r>
                  <w:rPr>
                    <w:rFonts w:ascii="宋体" w:hAnsi="宋体" w:cs="宋体" w:hint="eastAsia"/>
                    <w:color w:val="000000"/>
                    <w:kern w:val="0"/>
                    <w:sz w:val="18"/>
                    <w:szCs w:val="18"/>
                  </w:rPr>
                  <w:t>控制器，网络远程控制</w:t>
                </w:r>
                <w:r>
                  <w:rPr>
                    <w:rFonts w:ascii="宋体" w:hAnsi="宋体" w:cs="宋体" w:hint="eastAsia"/>
                    <w:color w:val="000000"/>
                    <w:kern w:val="0"/>
                    <w:sz w:val="18"/>
                    <w:szCs w:val="18"/>
                  </w:rPr>
                  <w:br/>
                  <w:t>3.</w:t>
                </w:r>
                <w:r>
                  <w:rPr>
                    <w:rFonts w:ascii="宋体" w:hAnsi="宋体" w:cs="宋体" w:hint="eastAsia"/>
                    <w:color w:val="000000"/>
                    <w:kern w:val="0"/>
                    <w:sz w:val="18"/>
                    <w:szCs w:val="18"/>
                  </w:rPr>
                  <w:t>元器件：断路器，接触器</w:t>
                </w:r>
                <w:r>
                  <w:rPr>
                    <w:rFonts w:ascii="宋体" w:hAnsi="宋体" w:cs="宋体" w:hint="eastAsia"/>
                    <w:color w:val="000000"/>
                    <w:kern w:val="0"/>
                    <w:sz w:val="18"/>
                    <w:szCs w:val="18"/>
                  </w:rPr>
                  <w:br/>
                  <w:t>4.</w:t>
                </w:r>
                <w:r>
                  <w:rPr>
                    <w:rFonts w:ascii="宋体" w:hAnsi="宋体" w:cs="宋体" w:hint="eastAsia"/>
                    <w:color w:val="000000"/>
                    <w:kern w:val="0"/>
                    <w:sz w:val="18"/>
                    <w:szCs w:val="18"/>
                  </w:rPr>
                  <w:t>输入电压：</w:t>
                </w:r>
                <w:r>
                  <w:rPr>
                    <w:rFonts w:ascii="宋体" w:hAnsi="宋体" w:cs="宋体" w:hint="eastAsia"/>
                    <w:color w:val="000000"/>
                    <w:kern w:val="0"/>
                    <w:sz w:val="18"/>
                    <w:szCs w:val="18"/>
                  </w:rPr>
                  <w:t>380V</w:t>
                </w:r>
                <w:r>
                  <w:rPr>
                    <w:rFonts w:ascii="宋体" w:hAnsi="宋体" w:cs="宋体" w:hint="eastAsia"/>
                    <w:color w:val="000000"/>
                    <w:kern w:val="0"/>
                    <w:sz w:val="18"/>
                    <w:szCs w:val="18"/>
                  </w:rPr>
                  <w:br/>
                  <w:t>5.</w:t>
                </w:r>
                <w:r>
                  <w:rPr>
                    <w:rFonts w:ascii="宋体" w:hAnsi="宋体" w:cs="宋体" w:hint="eastAsia"/>
                    <w:color w:val="000000"/>
                    <w:kern w:val="0"/>
                    <w:sz w:val="18"/>
                    <w:szCs w:val="18"/>
                  </w:rPr>
                  <w:t>输出电压：</w:t>
                </w:r>
                <w:r>
                  <w:rPr>
                    <w:rFonts w:ascii="宋体" w:hAnsi="宋体" w:cs="宋体" w:hint="eastAsia"/>
                    <w:color w:val="000000"/>
                    <w:kern w:val="0"/>
                    <w:sz w:val="18"/>
                    <w:szCs w:val="18"/>
                  </w:rPr>
                  <w:t>220V</w:t>
                </w:r>
                <w:r>
                  <w:rPr>
                    <w:rFonts w:ascii="宋体" w:hAnsi="宋体" w:cs="宋体" w:hint="eastAsia"/>
                    <w:color w:val="000000"/>
                    <w:kern w:val="0"/>
                    <w:sz w:val="18"/>
                    <w:szCs w:val="18"/>
                  </w:rPr>
                  <w:br/>
                  <w:t>6.</w:t>
                </w:r>
                <w:r>
                  <w:rPr>
                    <w:rFonts w:ascii="宋体" w:hAnsi="宋体" w:cs="宋体" w:hint="eastAsia"/>
                    <w:color w:val="000000"/>
                    <w:kern w:val="0"/>
                    <w:sz w:val="18"/>
                    <w:szCs w:val="18"/>
                  </w:rPr>
                  <w:t>输出回路：三相回路，</w:t>
                </w:r>
                <w:r>
                  <w:rPr>
                    <w:rFonts w:ascii="宋体" w:hAnsi="宋体" w:cs="宋体" w:hint="eastAsia"/>
                    <w:color w:val="000000"/>
                    <w:kern w:val="0"/>
                    <w:sz w:val="18"/>
                    <w:szCs w:val="18"/>
                  </w:rPr>
                  <w:t>24</w:t>
                </w:r>
                <w:r>
                  <w:rPr>
                    <w:rFonts w:ascii="宋体" w:hAnsi="宋体" w:cs="宋体" w:hint="eastAsia"/>
                    <w:color w:val="000000"/>
                    <w:kern w:val="0"/>
                    <w:sz w:val="18"/>
                    <w:szCs w:val="18"/>
                  </w:rPr>
                  <w:t>个单相回路</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39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7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控制电脑</w:t>
                </w:r>
              </w:p>
            </w:tc>
            <w:tc>
              <w:tcPr>
                <w:tcW w:w="291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品牌电脑</w:t>
                </w:r>
              </w:p>
            </w:tc>
            <w:tc>
              <w:tcPr>
                <w:tcW w:w="51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bl>
        <w:p w:rsidR="007360FB" w:rsidRDefault="00004C68" w:rsidP="007360FB">
          <w:pPr>
            <w:widowControl/>
            <w:jc w:val="left"/>
            <w:rPr>
              <w:rFonts w:ascii="仿宋_GB2312" w:eastAsia="仿宋_GB2312" w:hAnsi="仿宋_GB2312" w:cs="仿宋_GB2312"/>
              <w:b/>
              <w:kern w:val="44"/>
              <w:sz w:val="44"/>
            </w:rPr>
          </w:pPr>
        </w:p>
        <w:p w:rsidR="007360FB" w:rsidRDefault="00004C6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一楼报告厅扩声系统建设工程</w:t>
          </w:r>
        </w:p>
        <w:tbl>
          <w:tblPr>
            <w:tblW w:w="4999" w:type="pct"/>
            <w:tblCellMar>
              <w:left w:w="0" w:type="dxa"/>
              <w:right w:w="0" w:type="dxa"/>
            </w:tblCellMar>
            <w:tblLook w:val="0000" w:firstRow="0" w:lastRow="0" w:firstColumn="0" w:lastColumn="0" w:noHBand="0" w:noVBand="0"/>
          </w:tblPr>
          <w:tblGrid>
            <w:gridCol w:w="678"/>
            <w:gridCol w:w="1223"/>
            <w:gridCol w:w="5538"/>
            <w:gridCol w:w="745"/>
            <w:gridCol w:w="745"/>
          </w:tblGrid>
          <w:tr w:rsidR="007360FB" w:rsidTr="00C616CC">
            <w:trPr>
              <w:trHeight w:val="400"/>
            </w:trPr>
            <w:tc>
              <w:tcPr>
                <w:tcW w:w="379"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310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379"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68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310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608"/>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音频处理器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数字音频处理器支持≥</w:t>
                </w:r>
                <w:r>
                  <w:rPr>
                    <w:rFonts w:ascii="宋体" w:hAnsi="宋体" w:cs="宋体" w:hint="eastAsia"/>
                    <w:color w:val="000000"/>
                    <w:kern w:val="0"/>
                    <w:sz w:val="18"/>
                    <w:szCs w:val="18"/>
                  </w:rPr>
                  <w:t>12</w:t>
                </w:r>
                <w:r>
                  <w:rPr>
                    <w:rFonts w:ascii="宋体" w:hAnsi="宋体" w:cs="宋体" w:hint="eastAsia"/>
                    <w:color w:val="000000"/>
                    <w:kern w:val="0"/>
                    <w:sz w:val="18"/>
                    <w:szCs w:val="18"/>
                  </w:rPr>
                  <w:t>路平衡式话筒</w:t>
                </w:r>
                <w:r>
                  <w:rPr>
                    <w:rFonts w:ascii="宋体" w:hAnsi="宋体" w:cs="宋体" w:hint="eastAsia"/>
                    <w:color w:val="000000"/>
                    <w:kern w:val="0"/>
                    <w:sz w:val="18"/>
                    <w:szCs w:val="18"/>
                  </w:rPr>
                  <w:t>/</w:t>
                </w:r>
                <w:r>
                  <w:rPr>
                    <w:rFonts w:ascii="宋体" w:hAnsi="宋体" w:cs="宋体" w:hint="eastAsia"/>
                    <w:color w:val="000000"/>
                    <w:kern w:val="0"/>
                    <w:sz w:val="18"/>
                    <w:szCs w:val="18"/>
                  </w:rPr>
                  <w:t>线路输入通道，采用裸线接口端子，平衡接法；支持≥</w:t>
                </w:r>
                <w:r>
                  <w:rPr>
                    <w:rFonts w:ascii="宋体" w:hAnsi="宋体" w:cs="宋体" w:hint="eastAsia"/>
                    <w:color w:val="000000"/>
                    <w:kern w:val="0"/>
                    <w:sz w:val="18"/>
                    <w:szCs w:val="18"/>
                  </w:rPr>
                  <w:t>12</w:t>
                </w:r>
                <w:r>
                  <w:rPr>
                    <w:rFonts w:ascii="宋体" w:hAnsi="宋体" w:cs="宋体" w:hint="eastAsia"/>
                    <w:color w:val="000000"/>
                    <w:kern w:val="0"/>
                    <w:sz w:val="18"/>
                    <w:szCs w:val="18"/>
                  </w:rPr>
                  <w:t>路平衡式线路输出，采用裸线接口端子，平衡接法。</w:t>
                </w:r>
                <w:r>
                  <w:rPr>
                    <w:rFonts w:ascii="宋体" w:hAnsi="宋体" w:cs="宋体" w:hint="eastAsia"/>
                    <w:color w:val="000000"/>
                    <w:kern w:val="0"/>
                    <w:sz w:val="18"/>
                    <w:szCs w:val="18"/>
                  </w:rPr>
                  <w:br/>
                  <w:t>2</w:t>
                </w:r>
                <w:r>
                  <w:rPr>
                    <w:rFonts w:ascii="宋体" w:hAnsi="宋体" w:cs="宋体" w:hint="eastAsia"/>
                    <w:color w:val="000000"/>
                    <w:kern w:val="0"/>
                    <w:sz w:val="18"/>
                    <w:szCs w:val="18"/>
                  </w:rPr>
                  <w:t>、输入通道支持前级放大、信号发生器、扩展器、压缩器、</w:t>
                </w:r>
                <w:r>
                  <w:rPr>
                    <w:rFonts w:ascii="宋体" w:hAnsi="宋体" w:cs="宋体" w:hint="eastAsia"/>
                    <w:color w:val="000000"/>
                    <w:kern w:val="0"/>
                    <w:sz w:val="18"/>
                    <w:szCs w:val="18"/>
                  </w:rPr>
                  <w:t>5</w:t>
                </w:r>
                <w:r>
                  <w:rPr>
                    <w:rFonts w:ascii="宋体" w:hAnsi="宋体" w:cs="宋体" w:hint="eastAsia"/>
                    <w:color w:val="000000"/>
                    <w:kern w:val="0"/>
                    <w:sz w:val="18"/>
                    <w:szCs w:val="18"/>
                  </w:rPr>
                  <w:t>段参量均衡、</w:t>
                </w:r>
                <w:r>
                  <w:rPr>
                    <w:rFonts w:ascii="宋体" w:hAnsi="宋体" w:cs="宋体" w:hint="eastAsia"/>
                    <w:color w:val="000000"/>
                    <w:kern w:val="0"/>
                    <w:sz w:val="18"/>
                    <w:szCs w:val="18"/>
                  </w:rPr>
                  <w:t>AM</w:t>
                </w:r>
                <w:r>
                  <w:rPr>
                    <w:rFonts w:ascii="宋体" w:hAnsi="宋体" w:cs="宋体" w:hint="eastAsia"/>
                    <w:color w:val="000000"/>
                    <w:kern w:val="0"/>
                    <w:sz w:val="18"/>
                    <w:szCs w:val="18"/>
                  </w:rPr>
                  <w:t>自动混音功能、</w:t>
                </w:r>
                <w:r>
                  <w:rPr>
                    <w:rFonts w:ascii="宋体" w:hAnsi="宋体" w:cs="宋体" w:hint="eastAsia"/>
                    <w:color w:val="000000"/>
                    <w:kern w:val="0"/>
                    <w:sz w:val="18"/>
                    <w:szCs w:val="18"/>
                  </w:rPr>
                  <w:t>AFC</w:t>
                </w:r>
                <w:r>
                  <w:rPr>
                    <w:rFonts w:ascii="宋体" w:hAnsi="宋体" w:cs="宋体" w:hint="eastAsia"/>
                    <w:color w:val="000000"/>
                    <w:kern w:val="0"/>
                    <w:sz w:val="18"/>
                    <w:szCs w:val="18"/>
                  </w:rPr>
                  <w:t>自适应反馈消除、</w:t>
                </w:r>
                <w:r>
                  <w:rPr>
                    <w:rFonts w:ascii="宋体" w:hAnsi="宋体" w:cs="宋体" w:hint="eastAsia"/>
                    <w:color w:val="000000"/>
                    <w:kern w:val="0"/>
                    <w:sz w:val="18"/>
                    <w:szCs w:val="18"/>
                  </w:rPr>
                  <w:t>AEC</w:t>
                </w:r>
                <w:r>
                  <w:rPr>
                    <w:rFonts w:ascii="宋体" w:hAnsi="宋体" w:cs="宋体" w:hint="eastAsia"/>
                    <w:color w:val="000000"/>
                    <w:kern w:val="0"/>
                    <w:sz w:val="18"/>
                    <w:szCs w:val="18"/>
                  </w:rPr>
                  <w:t>回声消除、</w:t>
                </w:r>
                <w:r>
                  <w:rPr>
                    <w:rFonts w:ascii="宋体" w:hAnsi="宋体" w:cs="宋体" w:hint="eastAsia"/>
                    <w:color w:val="000000"/>
                    <w:kern w:val="0"/>
                    <w:sz w:val="18"/>
                    <w:szCs w:val="18"/>
                  </w:rPr>
                  <w:t>ANC</w:t>
                </w:r>
                <w:r>
                  <w:rPr>
                    <w:rFonts w:ascii="宋体" w:hAnsi="宋体" w:cs="宋体" w:hint="eastAsia"/>
                    <w:color w:val="000000"/>
                    <w:kern w:val="0"/>
                    <w:sz w:val="18"/>
                    <w:szCs w:val="18"/>
                  </w:rPr>
                  <w:t>噪声消除。（提供功能界面截图）</w:t>
                </w:r>
                <w:r>
                  <w:rPr>
                    <w:rFonts w:ascii="宋体" w:hAnsi="宋体" w:cs="宋体" w:hint="eastAsia"/>
                    <w:color w:val="000000"/>
                    <w:kern w:val="0"/>
                    <w:sz w:val="18"/>
                    <w:szCs w:val="18"/>
                  </w:rPr>
                  <w:br/>
                  <w:t>3.</w:t>
                </w:r>
                <w:r>
                  <w:rPr>
                    <w:rFonts w:ascii="宋体" w:hAnsi="宋体" w:cs="宋体" w:hint="eastAsia"/>
                    <w:color w:val="000000"/>
                    <w:kern w:val="0"/>
                    <w:sz w:val="18"/>
                    <w:szCs w:val="18"/>
                  </w:rPr>
                  <w:t>输出通道支持</w:t>
                </w:r>
                <w:r>
                  <w:rPr>
                    <w:rFonts w:ascii="宋体" w:hAnsi="宋体" w:cs="宋体" w:hint="eastAsia"/>
                    <w:color w:val="000000"/>
                    <w:kern w:val="0"/>
                    <w:sz w:val="18"/>
                    <w:szCs w:val="18"/>
                  </w:rPr>
                  <w:t>31</w:t>
                </w:r>
                <w:r>
                  <w:rPr>
                    <w:rFonts w:ascii="宋体" w:hAnsi="宋体" w:cs="宋体" w:hint="eastAsia"/>
                    <w:color w:val="000000"/>
                    <w:kern w:val="0"/>
                    <w:sz w:val="18"/>
                    <w:szCs w:val="18"/>
                  </w:rPr>
                  <w:t>段参量均衡器、延时器、分频器、高低通滤波器、限幅器。</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支持</w:t>
                </w:r>
                <w:r>
                  <w:rPr>
                    <w:rFonts w:ascii="宋体" w:hAnsi="宋体" w:cs="宋体" w:hint="eastAsia"/>
                    <w:color w:val="000000"/>
                    <w:kern w:val="0"/>
                    <w:sz w:val="18"/>
                    <w:szCs w:val="18"/>
                  </w:rPr>
                  <w:t>24bit/48KHz</w:t>
                </w:r>
                <w:r>
                  <w:rPr>
                    <w:rFonts w:ascii="宋体" w:hAnsi="宋体" w:cs="宋体" w:hint="eastAsia"/>
                    <w:color w:val="000000"/>
                    <w:kern w:val="0"/>
                    <w:sz w:val="18"/>
                    <w:szCs w:val="18"/>
                  </w:rPr>
                  <w:t>卓越的高品质声音，支持输入通道</w:t>
                </w:r>
                <w:r>
                  <w:rPr>
                    <w:rFonts w:ascii="宋体" w:hAnsi="宋体" w:cs="宋体" w:hint="eastAsia"/>
                    <w:color w:val="000000"/>
                    <w:kern w:val="0"/>
                    <w:sz w:val="18"/>
                    <w:szCs w:val="18"/>
                  </w:rPr>
                  <w:t>48V</w:t>
                </w:r>
                <w:r>
                  <w:rPr>
                    <w:rFonts w:ascii="宋体" w:hAnsi="宋体" w:cs="宋体" w:hint="eastAsia"/>
                    <w:color w:val="000000"/>
                    <w:kern w:val="0"/>
                    <w:sz w:val="18"/>
                    <w:szCs w:val="18"/>
                  </w:rPr>
                  <w:t>幻象供电，频率响应：</w:t>
                </w:r>
                <w:r>
                  <w:rPr>
                    <w:rFonts w:ascii="宋体" w:hAnsi="宋体" w:cs="宋体" w:hint="eastAsia"/>
                    <w:color w:val="000000"/>
                    <w:kern w:val="0"/>
                    <w:sz w:val="18"/>
                    <w:szCs w:val="18"/>
                  </w:rPr>
                  <w:t>20Hz-20KHz</w:t>
                </w:r>
                <w:r>
                  <w:rPr>
                    <w:rFonts w:ascii="宋体" w:hAnsi="宋体" w:cs="宋体" w:hint="eastAsia"/>
                    <w:color w:val="000000"/>
                    <w:kern w:val="0"/>
                    <w:sz w:val="18"/>
                    <w:szCs w:val="18"/>
                  </w:rPr>
                  <w:t>，总谐波失真＜</w:t>
                </w:r>
                <w:r>
                  <w:rPr>
                    <w:rFonts w:ascii="宋体" w:hAnsi="宋体" w:cs="宋体" w:hint="eastAsia"/>
                    <w:color w:val="000000"/>
                    <w:kern w:val="0"/>
                    <w:sz w:val="18"/>
                    <w:szCs w:val="18"/>
                  </w:rPr>
                  <w:t>0.002% @1KHz ,4dBu</w:t>
                </w:r>
                <w:r>
                  <w:rPr>
                    <w:rFonts w:ascii="宋体" w:hAnsi="宋体" w:cs="宋体" w:hint="eastAsia"/>
                    <w:color w:val="000000"/>
                    <w:kern w:val="0"/>
                    <w:sz w:val="18"/>
                    <w:szCs w:val="18"/>
                  </w:rPr>
                  <w:t>，数</w:t>
                </w:r>
                <w:r>
                  <w:rPr>
                    <w:rFonts w:ascii="宋体" w:hAnsi="宋体" w:cs="宋体" w:hint="eastAsia"/>
                    <w:color w:val="000000"/>
                    <w:kern w:val="0"/>
                    <w:sz w:val="18"/>
                    <w:szCs w:val="18"/>
                  </w:rPr>
                  <w:t>/</w:t>
                </w:r>
                <w:r>
                  <w:rPr>
                    <w:rFonts w:ascii="宋体" w:hAnsi="宋体" w:cs="宋体" w:hint="eastAsia"/>
                    <w:color w:val="000000"/>
                    <w:kern w:val="0"/>
                    <w:sz w:val="18"/>
                    <w:szCs w:val="18"/>
                  </w:rPr>
                  <w:t>模动态范围</w:t>
                </w:r>
                <w:r>
                  <w:rPr>
                    <w:rFonts w:ascii="宋体" w:hAnsi="宋体" w:cs="宋体" w:hint="eastAsia"/>
                    <w:color w:val="000000"/>
                    <w:kern w:val="0"/>
                    <w:sz w:val="18"/>
                    <w:szCs w:val="18"/>
                  </w:rPr>
                  <w:t>(A-</w:t>
                </w:r>
                <w:r>
                  <w:rPr>
                    <w:rFonts w:ascii="宋体" w:hAnsi="宋体" w:cs="宋体" w:hint="eastAsia"/>
                    <w:color w:val="000000"/>
                    <w:kern w:val="0"/>
                    <w:sz w:val="18"/>
                    <w:szCs w:val="18"/>
                  </w:rPr>
                  <w:t>计权</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120dB</w:t>
                </w:r>
                <w:r>
                  <w:rPr>
                    <w:rFonts w:ascii="宋体" w:hAnsi="宋体" w:cs="宋体" w:hint="eastAsia"/>
                    <w:color w:val="000000"/>
                    <w:kern w:val="0"/>
                    <w:sz w:val="18"/>
                    <w:szCs w:val="18"/>
                  </w:rPr>
                  <w:t>；最大输出电平≥</w:t>
                </w:r>
                <w:r>
                  <w:rPr>
                    <w:rFonts w:ascii="宋体" w:hAnsi="宋体" w:cs="宋体" w:hint="eastAsia"/>
                    <w:color w:val="000000"/>
                    <w:kern w:val="0"/>
                    <w:sz w:val="18"/>
                    <w:szCs w:val="18"/>
                  </w:rPr>
                  <w:t>+24dBu</w:t>
                </w:r>
                <w:r>
                  <w:rPr>
                    <w:rFonts w:ascii="宋体" w:hAnsi="宋体" w:cs="宋体" w:hint="eastAsia"/>
                    <w:color w:val="000000"/>
                    <w:kern w:val="0"/>
                    <w:sz w:val="18"/>
                    <w:szCs w:val="18"/>
                  </w:rPr>
                  <w:t>，最大输入电平≥</w:t>
                </w:r>
                <w:r>
                  <w:rPr>
                    <w:rFonts w:ascii="宋体" w:hAnsi="宋体" w:cs="宋体" w:hint="eastAsia"/>
                    <w:color w:val="000000"/>
                    <w:kern w:val="0"/>
                    <w:sz w:val="18"/>
                    <w:szCs w:val="18"/>
                  </w:rPr>
                  <w:t>+24dBu</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支持通过</w:t>
                </w:r>
                <w:r>
                  <w:rPr>
                    <w:rFonts w:ascii="宋体" w:hAnsi="宋体" w:cs="宋体" w:hint="eastAsia"/>
                    <w:color w:val="000000"/>
                    <w:kern w:val="0"/>
                    <w:sz w:val="18"/>
                    <w:szCs w:val="18"/>
                  </w:rPr>
                  <w:t>ipad</w:t>
                </w:r>
                <w:r>
                  <w:rPr>
                    <w:rFonts w:ascii="宋体" w:hAnsi="宋体" w:cs="宋体" w:hint="eastAsia"/>
                    <w:color w:val="000000"/>
                    <w:kern w:val="0"/>
                    <w:sz w:val="18"/>
                    <w:szCs w:val="18"/>
                  </w:rPr>
                  <w:t>或</w:t>
                </w:r>
                <w:r>
                  <w:rPr>
                    <w:rFonts w:ascii="宋体" w:hAnsi="宋体" w:cs="宋体" w:hint="eastAsia"/>
                    <w:color w:val="000000"/>
                    <w:kern w:val="0"/>
                    <w:sz w:val="18"/>
                    <w:szCs w:val="18"/>
                  </w:rPr>
                  <w:t>iPhone</w:t>
                </w:r>
                <w:proofErr w:type="gramStart"/>
                <w:r>
                  <w:rPr>
                    <w:rFonts w:ascii="宋体" w:hAnsi="宋体" w:cs="宋体" w:hint="eastAsia"/>
                    <w:color w:val="000000"/>
                    <w:kern w:val="0"/>
                    <w:sz w:val="18"/>
                    <w:szCs w:val="18"/>
                  </w:rPr>
                  <w:t>或安卓手机</w:t>
                </w:r>
                <w:proofErr w:type="gramEnd"/>
                <w:r>
                  <w:rPr>
                    <w:rFonts w:ascii="宋体" w:hAnsi="宋体" w:cs="宋体" w:hint="eastAsia"/>
                    <w:color w:val="000000"/>
                    <w:kern w:val="0"/>
                    <w:sz w:val="18"/>
                    <w:szCs w:val="18"/>
                  </w:rPr>
                  <w:t>APP</w:t>
                </w:r>
                <w:r>
                  <w:rPr>
                    <w:rFonts w:ascii="宋体" w:hAnsi="宋体" w:cs="宋体" w:hint="eastAsia"/>
                    <w:color w:val="000000"/>
                    <w:kern w:val="0"/>
                    <w:sz w:val="18"/>
                    <w:szCs w:val="18"/>
                  </w:rPr>
                  <w:t>软件进行操作控制、切换</w:t>
                </w:r>
                <w:r>
                  <w:rPr>
                    <w:rFonts w:ascii="宋体" w:hAnsi="宋体" w:cs="宋体" w:hint="eastAsia"/>
                    <w:color w:val="000000"/>
                    <w:kern w:val="0"/>
                    <w:sz w:val="18"/>
                    <w:szCs w:val="18"/>
                  </w:rPr>
                  <w:t>8</w:t>
                </w:r>
                <w:r>
                  <w:rPr>
                    <w:rFonts w:ascii="宋体" w:hAnsi="宋体" w:cs="宋体" w:hint="eastAsia"/>
                    <w:color w:val="000000"/>
                    <w:kern w:val="0"/>
                    <w:sz w:val="18"/>
                    <w:szCs w:val="18"/>
                  </w:rPr>
                  <w:t>个不同场景。面板具备</w:t>
                </w:r>
                <w:r>
                  <w:rPr>
                    <w:rFonts w:ascii="宋体" w:hAnsi="宋体" w:cs="宋体" w:hint="eastAsia"/>
                    <w:color w:val="000000"/>
                    <w:kern w:val="0"/>
                    <w:sz w:val="18"/>
                    <w:szCs w:val="18"/>
                  </w:rPr>
                  <w:t>USB</w:t>
                </w:r>
                <w:r>
                  <w:rPr>
                    <w:rFonts w:ascii="宋体" w:hAnsi="宋体" w:cs="宋体" w:hint="eastAsia"/>
                    <w:color w:val="000000"/>
                    <w:kern w:val="0"/>
                    <w:sz w:val="18"/>
                    <w:szCs w:val="18"/>
                  </w:rPr>
                  <w:t>接口，支持多媒体存储，可进行播放或存储录播。</w:t>
                </w:r>
                <w:r>
                  <w:rPr>
                    <w:rFonts w:ascii="宋体" w:hAnsi="宋体" w:cs="宋体" w:hint="eastAsia"/>
                    <w:color w:val="000000"/>
                    <w:kern w:val="0"/>
                    <w:sz w:val="18"/>
                    <w:szCs w:val="18"/>
                  </w:rPr>
                  <w:br/>
                  <w:t>6.</w:t>
                </w:r>
                <w:r>
                  <w:rPr>
                    <w:rFonts w:ascii="宋体" w:hAnsi="宋体" w:cs="宋体" w:hint="eastAsia"/>
                    <w:color w:val="000000"/>
                    <w:kern w:val="0"/>
                    <w:sz w:val="18"/>
                    <w:szCs w:val="18"/>
                  </w:rPr>
                  <w:t>配置双向</w:t>
                </w:r>
                <w:r>
                  <w:rPr>
                    <w:rFonts w:ascii="宋体" w:hAnsi="宋体" w:cs="宋体" w:hint="eastAsia"/>
                    <w:color w:val="000000"/>
                    <w:kern w:val="0"/>
                    <w:sz w:val="18"/>
                    <w:szCs w:val="18"/>
                  </w:rPr>
                  <w:t>RS-232</w:t>
                </w:r>
                <w:r>
                  <w:rPr>
                    <w:rFonts w:ascii="宋体" w:hAnsi="宋体" w:cs="宋体" w:hint="eastAsia"/>
                    <w:color w:val="000000"/>
                    <w:kern w:val="0"/>
                    <w:sz w:val="18"/>
                    <w:szCs w:val="18"/>
                  </w:rPr>
                  <w:t>接口，可用于控制外部设备；配置</w:t>
                </w:r>
                <w:r>
                  <w:rPr>
                    <w:rFonts w:ascii="宋体" w:hAnsi="宋体" w:cs="宋体" w:hint="eastAsia"/>
                    <w:color w:val="000000"/>
                    <w:kern w:val="0"/>
                    <w:sz w:val="18"/>
                    <w:szCs w:val="18"/>
                  </w:rPr>
                  <w:t>RS-485</w:t>
                </w:r>
                <w:r>
                  <w:rPr>
                    <w:rFonts w:ascii="宋体" w:hAnsi="宋体" w:cs="宋体" w:hint="eastAsia"/>
                    <w:color w:val="000000"/>
                    <w:kern w:val="0"/>
                    <w:sz w:val="18"/>
                    <w:szCs w:val="18"/>
                  </w:rPr>
                  <w:t>接口，可实现自动摄像跟踪功能。配置</w:t>
                </w:r>
                <w:r>
                  <w:rPr>
                    <w:rFonts w:ascii="宋体" w:hAnsi="宋体" w:cs="宋体" w:hint="eastAsia"/>
                    <w:color w:val="000000"/>
                    <w:kern w:val="0"/>
                    <w:sz w:val="18"/>
                    <w:szCs w:val="18"/>
                  </w:rPr>
                  <w:t>8</w:t>
                </w:r>
                <w:r>
                  <w:rPr>
                    <w:rFonts w:ascii="宋体" w:hAnsi="宋体" w:cs="宋体" w:hint="eastAsia"/>
                    <w:color w:val="000000"/>
                    <w:kern w:val="0"/>
                    <w:sz w:val="18"/>
                    <w:szCs w:val="18"/>
                  </w:rPr>
                  <w:t>通道可编</w:t>
                </w:r>
                <w:r>
                  <w:rPr>
                    <w:rFonts w:ascii="宋体" w:hAnsi="宋体" w:cs="宋体" w:hint="eastAsia"/>
                    <w:color w:val="000000"/>
                    <w:kern w:val="0"/>
                    <w:sz w:val="18"/>
                    <w:szCs w:val="18"/>
                  </w:rPr>
                  <w:t>程</w:t>
                </w:r>
                <w:r>
                  <w:rPr>
                    <w:rFonts w:ascii="宋体" w:hAnsi="宋体" w:cs="宋体" w:hint="eastAsia"/>
                    <w:color w:val="000000"/>
                    <w:kern w:val="0"/>
                    <w:sz w:val="18"/>
                    <w:szCs w:val="18"/>
                  </w:rPr>
                  <w:t>GPIO</w:t>
                </w:r>
                <w:r>
                  <w:rPr>
                    <w:rFonts w:ascii="宋体" w:hAnsi="宋体" w:cs="宋体" w:hint="eastAsia"/>
                    <w:color w:val="000000"/>
                    <w:kern w:val="0"/>
                    <w:sz w:val="18"/>
                    <w:szCs w:val="18"/>
                  </w:rPr>
                  <w:t>控制接口（可自定义输入输出）。</w:t>
                </w:r>
                <w:r>
                  <w:rPr>
                    <w:rFonts w:ascii="宋体" w:hAnsi="宋体" w:cs="宋体" w:hint="eastAsia"/>
                    <w:color w:val="000000"/>
                    <w:kern w:val="0"/>
                    <w:sz w:val="18"/>
                    <w:szCs w:val="18"/>
                  </w:rPr>
                  <w:br/>
                  <w:t>7.</w:t>
                </w:r>
                <w:r>
                  <w:rPr>
                    <w:rFonts w:ascii="宋体" w:hAnsi="宋体" w:cs="宋体" w:hint="eastAsia"/>
                    <w:color w:val="000000"/>
                    <w:kern w:val="0"/>
                    <w:sz w:val="18"/>
                    <w:szCs w:val="18"/>
                  </w:rPr>
                  <w:t>支持断电自动保护记忆功能。支持通道拷贝、粘贴、联控功能。支持通过浏览器访问设备，下载自带管理控制软件；软件界面直观、图形化，可工作在</w:t>
                </w:r>
                <w:r>
                  <w:rPr>
                    <w:rFonts w:ascii="宋体" w:hAnsi="宋体" w:cs="宋体" w:hint="eastAsia"/>
                    <w:color w:val="000000"/>
                    <w:kern w:val="0"/>
                    <w:sz w:val="18"/>
                    <w:szCs w:val="18"/>
                  </w:rPr>
                  <w:t>XP/Windows7.8.10</w:t>
                </w:r>
                <w:r>
                  <w:rPr>
                    <w:rFonts w:ascii="宋体" w:hAnsi="宋体" w:cs="宋体" w:hint="eastAsia"/>
                    <w:color w:val="000000"/>
                    <w:kern w:val="0"/>
                    <w:sz w:val="18"/>
                    <w:szCs w:val="18"/>
                  </w:rPr>
                  <w:t>等系统环境下。</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56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一拖八无线话筒</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采用先进</w:t>
                </w:r>
                <w:r>
                  <w:rPr>
                    <w:rFonts w:ascii="宋体" w:hAnsi="宋体" w:cs="宋体" w:hint="eastAsia"/>
                    <w:color w:val="000000"/>
                    <w:kern w:val="0"/>
                    <w:sz w:val="18"/>
                    <w:szCs w:val="18"/>
                  </w:rPr>
                  <w:t>PLL</w:t>
                </w:r>
                <w:r>
                  <w:rPr>
                    <w:rFonts w:ascii="宋体" w:hAnsi="宋体" w:cs="宋体" w:hint="eastAsia"/>
                    <w:color w:val="000000"/>
                    <w:kern w:val="0"/>
                    <w:sz w:val="18"/>
                    <w:szCs w:val="18"/>
                  </w:rPr>
                  <w:t>频率合成锁相环技术，微电脑集成中央处理器</w:t>
                </w:r>
                <w:r>
                  <w:rPr>
                    <w:rFonts w:ascii="宋体" w:hAnsi="宋体" w:cs="宋体" w:hint="eastAsia"/>
                    <w:color w:val="000000"/>
                    <w:kern w:val="0"/>
                    <w:sz w:val="18"/>
                    <w:szCs w:val="18"/>
                  </w:rPr>
                  <w:t>CPU</w:t>
                </w:r>
                <w:r>
                  <w:rPr>
                    <w:rFonts w:ascii="宋体" w:hAnsi="宋体" w:cs="宋体" w:hint="eastAsia"/>
                    <w:color w:val="000000"/>
                    <w:kern w:val="0"/>
                    <w:sz w:val="18"/>
                    <w:szCs w:val="18"/>
                  </w:rPr>
                  <w:t>总线控制系统。</w:t>
                </w:r>
                <w:r>
                  <w:rPr>
                    <w:rFonts w:ascii="宋体" w:hAnsi="宋体" w:cs="宋体" w:hint="eastAsia"/>
                    <w:color w:val="000000"/>
                    <w:kern w:val="0"/>
                    <w:sz w:val="18"/>
                    <w:szCs w:val="18"/>
                  </w:rPr>
                  <w:br/>
                  <w:t xml:space="preserve">2. </w:t>
                </w:r>
                <w:r>
                  <w:rPr>
                    <w:rFonts w:ascii="宋体" w:hAnsi="宋体" w:cs="宋体" w:hint="eastAsia"/>
                    <w:color w:val="000000"/>
                    <w:kern w:val="0"/>
                    <w:sz w:val="18"/>
                    <w:szCs w:val="18"/>
                  </w:rPr>
                  <w:t>兼容手动</w:t>
                </w:r>
                <w:proofErr w:type="gramStart"/>
                <w:r>
                  <w:rPr>
                    <w:rFonts w:ascii="宋体" w:hAnsi="宋体" w:cs="宋体" w:hint="eastAsia"/>
                    <w:color w:val="000000"/>
                    <w:kern w:val="0"/>
                    <w:sz w:val="18"/>
                    <w:szCs w:val="18"/>
                  </w:rPr>
                  <w:t>选频和红外自动对频锁定</w:t>
                </w:r>
                <w:proofErr w:type="gramEnd"/>
                <w:r>
                  <w:rPr>
                    <w:rFonts w:ascii="宋体" w:hAnsi="宋体" w:cs="宋体" w:hint="eastAsia"/>
                    <w:color w:val="000000"/>
                    <w:kern w:val="0"/>
                    <w:sz w:val="18"/>
                    <w:szCs w:val="18"/>
                  </w:rPr>
                  <w:t>频道，</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杂讯锁定</w:t>
                </w:r>
                <w:proofErr w:type="gramEnd"/>
                <w:r>
                  <w:rPr>
                    <w:rFonts w:ascii="宋体" w:hAnsi="宋体" w:cs="宋体" w:hint="eastAsia"/>
                    <w:color w:val="000000"/>
                    <w:kern w:val="0"/>
                    <w:sz w:val="18"/>
                    <w:szCs w:val="18"/>
                  </w:rPr>
                  <w:t>静噪控制及音码锁定静噪控制，信号更稳定。</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具有</w:t>
                </w:r>
                <w:r>
                  <w:rPr>
                    <w:rFonts w:ascii="宋体" w:hAnsi="宋体" w:cs="宋体" w:hint="eastAsia"/>
                    <w:color w:val="000000"/>
                    <w:kern w:val="0"/>
                    <w:sz w:val="18"/>
                    <w:szCs w:val="18"/>
                  </w:rPr>
                  <w:t xml:space="preserve">SCAN </w:t>
                </w:r>
                <w:r>
                  <w:rPr>
                    <w:rFonts w:ascii="宋体" w:hAnsi="宋体" w:cs="宋体" w:hint="eastAsia"/>
                    <w:color w:val="000000"/>
                    <w:kern w:val="0"/>
                    <w:sz w:val="18"/>
                    <w:szCs w:val="18"/>
                  </w:rPr>
                  <w:t>自动扫频功能，使用前按</w:t>
                </w:r>
                <w:r>
                  <w:rPr>
                    <w:rFonts w:ascii="宋体" w:hAnsi="宋体" w:cs="宋体" w:hint="eastAsia"/>
                    <w:color w:val="000000"/>
                    <w:kern w:val="0"/>
                    <w:sz w:val="18"/>
                    <w:szCs w:val="18"/>
                  </w:rPr>
                  <w:t>SET</w:t>
                </w:r>
                <w:r>
                  <w:rPr>
                    <w:rFonts w:ascii="宋体" w:hAnsi="宋体" w:cs="宋体" w:hint="eastAsia"/>
                    <w:color w:val="000000"/>
                    <w:kern w:val="0"/>
                    <w:sz w:val="18"/>
                    <w:szCs w:val="18"/>
                  </w:rPr>
                  <w:t>功能键自动找一个环境最干净的频点处停下来，此频率作为接收机的使用频率</w:t>
                </w:r>
                <w:r>
                  <w:rPr>
                    <w:rFonts w:ascii="宋体" w:hAnsi="宋体" w:cs="宋体" w:hint="eastAsia"/>
                    <w:color w:val="000000"/>
                    <w:kern w:val="0"/>
                    <w:sz w:val="18"/>
                    <w:szCs w:val="18"/>
                  </w:rPr>
                  <w:br/>
                  <w:t>4. V/A</w:t>
                </w:r>
                <w:r>
                  <w:rPr>
                    <w:rFonts w:ascii="宋体" w:hAnsi="宋体" w:cs="宋体" w:hint="eastAsia"/>
                    <w:color w:val="000000"/>
                    <w:kern w:val="0"/>
                    <w:sz w:val="18"/>
                    <w:szCs w:val="18"/>
                  </w:rPr>
                  <w:t>显示屏在任何角度观察字体清晰同时显示信道号与工作频率。带</w:t>
                </w:r>
                <w:r>
                  <w:rPr>
                    <w:rFonts w:ascii="宋体" w:hAnsi="宋体" w:cs="宋体" w:hint="eastAsia"/>
                    <w:color w:val="000000"/>
                    <w:kern w:val="0"/>
                    <w:sz w:val="18"/>
                    <w:szCs w:val="18"/>
                  </w:rPr>
                  <w:t>8</w:t>
                </w:r>
                <w:r>
                  <w:rPr>
                    <w:rFonts w:ascii="宋体" w:hAnsi="宋体" w:cs="宋体" w:hint="eastAsia"/>
                    <w:color w:val="000000"/>
                    <w:kern w:val="0"/>
                    <w:sz w:val="18"/>
                    <w:szCs w:val="18"/>
                  </w:rPr>
                  <w:t>级射频电平显示，</w:t>
                </w:r>
                <w:r>
                  <w:rPr>
                    <w:rFonts w:ascii="宋体" w:hAnsi="宋体" w:cs="宋体" w:hint="eastAsia"/>
                    <w:color w:val="000000"/>
                    <w:kern w:val="0"/>
                    <w:sz w:val="18"/>
                    <w:szCs w:val="18"/>
                  </w:rPr>
                  <w:t>8</w:t>
                </w:r>
                <w:r>
                  <w:rPr>
                    <w:rFonts w:ascii="宋体" w:hAnsi="宋体" w:cs="宋体" w:hint="eastAsia"/>
                    <w:color w:val="000000"/>
                    <w:kern w:val="0"/>
                    <w:sz w:val="18"/>
                    <w:szCs w:val="18"/>
                  </w:rPr>
                  <w:t>级音频电平显示，频道菜单显示，静音显示。</w:t>
                </w:r>
                <w:r>
                  <w:rPr>
                    <w:rFonts w:ascii="宋体" w:hAnsi="宋体" w:cs="宋体" w:hint="eastAsia"/>
                    <w:color w:val="000000"/>
                    <w:kern w:val="0"/>
                    <w:sz w:val="18"/>
                    <w:szCs w:val="18"/>
                  </w:rPr>
                  <w:br/>
                  <w:t xml:space="preserve">5. </w:t>
                </w:r>
                <w:r>
                  <w:rPr>
                    <w:rFonts w:ascii="宋体" w:hAnsi="宋体" w:cs="宋体" w:hint="eastAsia"/>
                    <w:color w:val="000000"/>
                    <w:kern w:val="0"/>
                    <w:sz w:val="18"/>
                    <w:szCs w:val="18"/>
                  </w:rPr>
                  <w:t>先进的滤波及抗干扰功能能够有效阻隔外界不良信号及手机信号的干扰。</w:t>
                </w:r>
                <w:r>
                  <w:rPr>
                    <w:rFonts w:ascii="宋体" w:hAnsi="宋体" w:cs="宋体" w:hint="eastAsia"/>
                    <w:color w:val="000000"/>
                    <w:kern w:val="0"/>
                    <w:sz w:val="18"/>
                    <w:szCs w:val="18"/>
                  </w:rPr>
                  <w:br/>
                  <w:t xml:space="preserve">6. </w:t>
                </w:r>
                <w:r>
                  <w:rPr>
                    <w:rFonts w:ascii="宋体" w:hAnsi="宋体" w:cs="宋体" w:hint="eastAsia"/>
                    <w:color w:val="000000"/>
                    <w:kern w:val="0"/>
                    <w:sz w:val="18"/>
                    <w:szCs w:val="18"/>
                  </w:rPr>
                  <w:t>使用</w:t>
                </w:r>
                <w:r>
                  <w:rPr>
                    <w:rFonts w:ascii="宋体" w:hAnsi="宋体" w:cs="宋体" w:hint="eastAsia"/>
                    <w:color w:val="000000"/>
                    <w:kern w:val="0"/>
                    <w:sz w:val="18"/>
                    <w:szCs w:val="18"/>
                  </w:rPr>
                  <w:t>640-830MHZ</w:t>
                </w:r>
                <w:r>
                  <w:rPr>
                    <w:rFonts w:ascii="宋体" w:hAnsi="宋体" w:cs="宋体" w:hint="eastAsia"/>
                    <w:color w:val="000000"/>
                    <w:kern w:val="0"/>
                    <w:sz w:val="18"/>
                    <w:szCs w:val="18"/>
                  </w:rPr>
                  <w:t>频段，每台接收机拥有</w:t>
                </w:r>
                <w:r>
                  <w:rPr>
                    <w:rFonts w:ascii="宋体" w:hAnsi="宋体" w:cs="宋体" w:hint="eastAsia"/>
                    <w:color w:val="000000"/>
                    <w:kern w:val="0"/>
                    <w:sz w:val="18"/>
                    <w:szCs w:val="18"/>
                  </w:rPr>
                  <w:t>200</w:t>
                </w:r>
                <w:r>
                  <w:rPr>
                    <w:rFonts w:ascii="宋体" w:hAnsi="宋体" w:cs="宋体" w:hint="eastAsia"/>
                    <w:color w:val="000000"/>
                    <w:kern w:val="0"/>
                    <w:sz w:val="18"/>
                    <w:szCs w:val="18"/>
                  </w:rPr>
                  <w:t>个可调频率。</w:t>
                </w:r>
                <w:r>
                  <w:rPr>
                    <w:rFonts w:ascii="宋体" w:hAnsi="宋体" w:cs="宋体" w:hint="eastAsia"/>
                    <w:color w:val="000000"/>
                    <w:kern w:val="0"/>
                    <w:sz w:val="18"/>
                    <w:szCs w:val="18"/>
                  </w:rPr>
                  <w:br/>
                  <w:t xml:space="preserve">7. </w:t>
                </w:r>
                <w:r>
                  <w:rPr>
                    <w:rFonts w:ascii="宋体" w:hAnsi="宋体" w:cs="宋体" w:hint="eastAsia"/>
                    <w:color w:val="000000"/>
                    <w:kern w:val="0"/>
                    <w:sz w:val="18"/>
                    <w:szCs w:val="18"/>
                  </w:rPr>
                  <w:t>采用传统按键操控，更省电，更经济实惠，性价比高，内置高性能的语音压扩技术，支持平衡和非平衡两种选择输出端口。</w:t>
                </w:r>
                <w:r>
                  <w:rPr>
                    <w:rFonts w:ascii="宋体" w:hAnsi="宋体" w:cs="宋体" w:hint="eastAsia"/>
                    <w:color w:val="000000"/>
                    <w:kern w:val="0"/>
                    <w:sz w:val="18"/>
                    <w:szCs w:val="18"/>
                  </w:rPr>
                  <w:br/>
                  <w:t>8.</w:t>
                </w:r>
                <w:r>
                  <w:rPr>
                    <w:rFonts w:ascii="宋体" w:hAnsi="宋体" w:cs="宋体" w:hint="eastAsia"/>
                    <w:color w:val="000000"/>
                    <w:kern w:val="0"/>
                    <w:sz w:val="18"/>
                    <w:szCs w:val="18"/>
                  </w:rPr>
                  <w:t>系统指标：频率范围：</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640-690MHZ  740-790MHz  807-830MHz</w:t>
                </w:r>
                <w:r>
                  <w:rPr>
                    <w:rFonts w:ascii="宋体" w:hAnsi="宋体" w:cs="宋体" w:hint="eastAsia"/>
                    <w:color w:val="000000"/>
                    <w:kern w:val="0"/>
                    <w:sz w:val="18"/>
                    <w:szCs w:val="18"/>
                  </w:rPr>
                  <w:t>、频道数目：</w:t>
                </w:r>
                <w:r>
                  <w:rPr>
                    <w:rFonts w:ascii="宋体" w:hAnsi="宋体" w:cs="宋体" w:hint="eastAsia"/>
                    <w:color w:val="000000"/>
                    <w:kern w:val="0"/>
                    <w:sz w:val="18"/>
                    <w:szCs w:val="18"/>
                  </w:rPr>
                  <w:t xml:space="preserve"> 500</w:t>
                </w:r>
                <w:r>
                  <w:rPr>
                    <w:rFonts w:ascii="宋体" w:hAnsi="宋体" w:cs="宋体" w:hint="eastAsia"/>
                    <w:color w:val="000000"/>
                    <w:kern w:val="0"/>
                    <w:sz w:val="18"/>
                    <w:szCs w:val="18"/>
                  </w:rPr>
                  <w:t>个、音频响应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2dB)</w:t>
                </w:r>
                <w:r>
                  <w:rPr>
                    <w:rFonts w:ascii="宋体" w:hAnsi="宋体" w:cs="宋体" w:hint="eastAsia"/>
                    <w:color w:val="000000"/>
                    <w:kern w:val="0"/>
                    <w:sz w:val="18"/>
                    <w:szCs w:val="18"/>
                  </w:rPr>
                  <w:t>、信噪比：</w:t>
                </w:r>
                <w:r>
                  <w:rPr>
                    <w:rFonts w:ascii="宋体" w:hAnsi="宋体" w:cs="宋体" w:hint="eastAsia"/>
                    <w:color w:val="000000"/>
                    <w:kern w:val="0"/>
                    <w:sz w:val="18"/>
                    <w:szCs w:val="18"/>
                  </w:rPr>
                  <w:t xml:space="preserve"> &gt;105dB</w:t>
                </w:r>
                <w:r>
                  <w:rPr>
                    <w:rFonts w:ascii="宋体" w:hAnsi="宋体" w:cs="宋体" w:hint="eastAsia"/>
                    <w:color w:val="000000"/>
                    <w:kern w:val="0"/>
                    <w:sz w:val="18"/>
                    <w:szCs w:val="18"/>
                  </w:rPr>
                  <w:t>、灵敏度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105 dBm for 12 dB SINAD, typical</w:t>
                </w:r>
                <w:r>
                  <w:rPr>
                    <w:rFonts w:ascii="宋体" w:hAnsi="宋体" w:cs="宋体" w:hint="eastAsia"/>
                    <w:color w:val="000000"/>
                    <w:kern w:val="0"/>
                    <w:sz w:val="18"/>
                    <w:szCs w:val="18"/>
                  </w:rPr>
                  <w:t>、有效使用距离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：空旷</w:t>
                </w:r>
                <w:r>
                  <w:rPr>
                    <w:rFonts w:ascii="宋体" w:hAnsi="宋体" w:cs="宋体" w:hint="eastAsia"/>
                    <w:color w:val="000000"/>
                    <w:kern w:val="0"/>
                    <w:sz w:val="18"/>
                    <w:szCs w:val="18"/>
                  </w:rPr>
                  <w:t>50</w:t>
                </w:r>
                <w:r>
                  <w:rPr>
                    <w:rFonts w:ascii="宋体" w:hAnsi="宋体" w:cs="宋体" w:hint="eastAsia"/>
                    <w:color w:val="000000"/>
                    <w:kern w:val="0"/>
                    <w:sz w:val="18"/>
                    <w:szCs w:val="18"/>
                  </w:rPr>
                  <w:t>米</w:t>
                </w:r>
                <w:r>
                  <w:rPr>
                    <w:rFonts w:ascii="宋体" w:hAnsi="宋体" w:cs="宋体" w:hint="eastAsia"/>
                    <w:color w:val="000000"/>
                    <w:kern w:val="0"/>
                    <w:sz w:val="18"/>
                    <w:szCs w:val="18"/>
                  </w:rPr>
                  <w:br/>
                  <w:t>9.</w:t>
                </w:r>
                <w:r>
                  <w:rPr>
                    <w:rFonts w:ascii="宋体" w:hAnsi="宋体" w:cs="宋体" w:hint="eastAsia"/>
                    <w:color w:val="000000"/>
                    <w:kern w:val="0"/>
                    <w:sz w:val="18"/>
                    <w:szCs w:val="18"/>
                  </w:rPr>
                  <w:t>接收器指标：平衡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负载</w:t>
                </w:r>
                <w:r>
                  <w:rPr>
                    <w:rFonts w:ascii="宋体" w:hAnsi="宋体" w:cs="宋体" w:hint="eastAsia"/>
                    <w:color w:val="000000"/>
                    <w:kern w:val="0"/>
                    <w:sz w:val="18"/>
                    <w:szCs w:val="18"/>
                  </w:rPr>
                  <w:t>-13dBV</w:t>
                </w:r>
                <w:r>
                  <w:rPr>
                    <w:rFonts w:ascii="宋体" w:hAnsi="宋体" w:cs="宋体" w:hint="eastAsia"/>
                    <w:color w:val="000000"/>
                    <w:kern w:val="0"/>
                    <w:sz w:val="18"/>
                    <w:szCs w:val="18"/>
                  </w:rPr>
                  <w:t>，非平衡</w:t>
                </w:r>
                <w:r>
                  <w:rPr>
                    <w:rFonts w:ascii="宋体" w:hAnsi="宋体" w:cs="宋体" w:hint="eastAsia"/>
                    <w:color w:val="000000"/>
                    <w:kern w:val="0"/>
                    <w:sz w:val="18"/>
                    <w:szCs w:val="18"/>
                  </w:rPr>
                  <w:t>600</w:t>
                </w:r>
                <w:r>
                  <w:rPr>
                    <w:rFonts w:ascii="宋体" w:hAnsi="宋体" w:cs="宋体" w:hint="eastAsia"/>
                    <w:color w:val="000000"/>
                    <w:kern w:val="0"/>
                    <w:sz w:val="18"/>
                    <w:szCs w:val="18"/>
                  </w:rPr>
                  <w:t>Ω、音频输出阻抗：</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1</w:t>
                </w:r>
                <w:r>
                  <w:rPr>
                    <w:rFonts w:ascii="宋体" w:hAnsi="宋体" w:cs="宋体" w:hint="eastAsia"/>
                    <w:color w:val="000000"/>
                    <w:kern w:val="0"/>
                    <w:sz w:val="18"/>
                    <w:szCs w:val="18"/>
                  </w:rPr>
                  <w:t>路</w:t>
                </w:r>
                <w:proofErr w:type="gramStart"/>
                <w:r>
                  <w:rPr>
                    <w:rFonts w:ascii="宋体" w:hAnsi="宋体" w:cs="宋体" w:hint="eastAsia"/>
                    <w:color w:val="000000"/>
                    <w:kern w:val="0"/>
                    <w:sz w:val="18"/>
                    <w:szCs w:val="18"/>
                  </w:rPr>
                  <w:t>合并非</w:t>
                </w:r>
                <w:proofErr w:type="gramEnd"/>
                <w:r>
                  <w:rPr>
                    <w:rFonts w:ascii="宋体" w:hAnsi="宋体" w:cs="宋体" w:hint="eastAsia"/>
                    <w:color w:val="000000"/>
                    <w:kern w:val="0"/>
                    <w:sz w:val="18"/>
                    <w:szCs w:val="18"/>
                  </w:rPr>
                  <w:t>平衡</w:t>
                </w:r>
                <w:r>
                  <w:rPr>
                    <w:rFonts w:ascii="宋体" w:hAnsi="宋体" w:cs="宋体" w:hint="eastAsia"/>
                    <w:color w:val="000000"/>
                    <w:kern w:val="0"/>
                    <w:sz w:val="18"/>
                    <w:szCs w:val="18"/>
                  </w:rPr>
                  <w:t>600</w:t>
                </w:r>
                <w:r>
                  <w:rPr>
                    <w:rFonts w:ascii="宋体" w:hAnsi="宋体" w:cs="宋体" w:hint="eastAsia"/>
                    <w:color w:val="000000"/>
                    <w:kern w:val="0"/>
                    <w:sz w:val="18"/>
                    <w:szCs w:val="18"/>
                  </w:rPr>
                  <w:t>Ω；</w:t>
                </w:r>
                <w:r>
                  <w:rPr>
                    <w:rFonts w:ascii="宋体" w:hAnsi="宋体" w:cs="宋体" w:hint="eastAsia"/>
                    <w:color w:val="000000"/>
                    <w:kern w:val="0"/>
                    <w:sz w:val="18"/>
                    <w:szCs w:val="18"/>
                  </w:rPr>
                  <w:br/>
                  <w:t>10.</w:t>
                </w:r>
                <w:r>
                  <w:rPr>
                    <w:rFonts w:ascii="宋体" w:hAnsi="宋体" w:cs="宋体" w:hint="eastAsia"/>
                    <w:color w:val="000000"/>
                    <w:kern w:val="0"/>
                    <w:sz w:val="18"/>
                    <w:szCs w:val="18"/>
                  </w:rPr>
                  <w:t>麦克风指标：输出功率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：高功率</w:t>
                </w:r>
                <w:r>
                  <w:rPr>
                    <w:rFonts w:ascii="宋体" w:hAnsi="宋体" w:cs="宋体" w:hint="eastAsia"/>
                    <w:color w:val="000000"/>
                    <w:kern w:val="0"/>
                    <w:sz w:val="18"/>
                    <w:szCs w:val="18"/>
                  </w:rPr>
                  <w:t>30mW</w:t>
                </w:r>
                <w:r>
                  <w:rPr>
                    <w:rFonts w:ascii="宋体" w:hAnsi="宋体" w:cs="宋体" w:hint="eastAsia"/>
                    <w:color w:val="000000"/>
                    <w:kern w:val="0"/>
                    <w:sz w:val="18"/>
                    <w:szCs w:val="18"/>
                  </w:rPr>
                  <w:t>；低功率</w:t>
                </w:r>
                <w:r>
                  <w:rPr>
                    <w:rFonts w:ascii="宋体" w:hAnsi="宋体" w:cs="宋体" w:hint="eastAsia"/>
                    <w:color w:val="000000"/>
                    <w:kern w:val="0"/>
                    <w:sz w:val="18"/>
                    <w:szCs w:val="18"/>
                  </w:rPr>
                  <w:t>3mW</w:t>
                </w:r>
                <w:r>
                  <w:rPr>
                    <w:rFonts w:ascii="宋体" w:hAnsi="宋体" w:cs="宋体" w:hint="eastAsia"/>
                    <w:color w:val="000000"/>
                    <w:kern w:val="0"/>
                    <w:sz w:val="18"/>
                    <w:szCs w:val="18"/>
                  </w:rPr>
                  <w:br/>
                  <w:t>11.</w:t>
                </w:r>
                <w:r>
                  <w:rPr>
                    <w:rFonts w:ascii="宋体" w:hAnsi="宋体" w:cs="宋体" w:hint="eastAsia"/>
                    <w:color w:val="000000"/>
                    <w:kern w:val="0"/>
                    <w:sz w:val="18"/>
                    <w:szCs w:val="18"/>
                  </w:rPr>
                  <w:t>系统包括有一台主机</w:t>
                </w:r>
                <w:r>
                  <w:rPr>
                    <w:rFonts w:ascii="宋体" w:hAnsi="宋体" w:cs="宋体" w:hint="eastAsia"/>
                    <w:color w:val="000000"/>
                    <w:kern w:val="0"/>
                    <w:sz w:val="18"/>
                    <w:szCs w:val="18"/>
                  </w:rPr>
                  <w:t>+</w:t>
                </w:r>
                <w:r>
                  <w:rPr>
                    <w:rFonts w:ascii="宋体" w:hAnsi="宋体" w:cs="宋体" w:hint="eastAsia"/>
                    <w:color w:val="000000"/>
                    <w:kern w:val="0"/>
                    <w:sz w:val="18"/>
                    <w:szCs w:val="18"/>
                  </w:rPr>
                  <w:t>八台桌面式无线麦克</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4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一拖四无线话筒</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1. </w:t>
                </w:r>
                <w:r>
                  <w:rPr>
                    <w:rFonts w:ascii="宋体" w:hAnsi="宋体" w:cs="宋体" w:hint="eastAsia"/>
                    <w:color w:val="000000"/>
                    <w:kern w:val="0"/>
                    <w:sz w:val="18"/>
                    <w:szCs w:val="18"/>
                  </w:rPr>
                  <w:t>采用先进</w:t>
                </w:r>
                <w:r>
                  <w:rPr>
                    <w:rFonts w:ascii="宋体" w:hAnsi="宋体" w:cs="宋体" w:hint="eastAsia"/>
                    <w:color w:val="000000"/>
                    <w:kern w:val="0"/>
                    <w:sz w:val="18"/>
                    <w:szCs w:val="18"/>
                  </w:rPr>
                  <w:t>PLL</w:t>
                </w:r>
                <w:r>
                  <w:rPr>
                    <w:rFonts w:ascii="宋体" w:hAnsi="宋体" w:cs="宋体" w:hint="eastAsia"/>
                    <w:color w:val="000000"/>
                    <w:kern w:val="0"/>
                    <w:sz w:val="18"/>
                    <w:szCs w:val="18"/>
                  </w:rPr>
                  <w:t>频率合成锁相环技术，微电脑集成中央处理器</w:t>
                </w:r>
                <w:r>
                  <w:rPr>
                    <w:rFonts w:ascii="宋体" w:hAnsi="宋体" w:cs="宋体" w:hint="eastAsia"/>
                    <w:color w:val="000000"/>
                    <w:kern w:val="0"/>
                    <w:sz w:val="18"/>
                    <w:szCs w:val="18"/>
                  </w:rPr>
                  <w:t>CPU</w:t>
                </w:r>
                <w:r>
                  <w:rPr>
                    <w:rFonts w:ascii="宋体" w:hAnsi="宋体" w:cs="宋体" w:hint="eastAsia"/>
                    <w:color w:val="000000"/>
                    <w:kern w:val="0"/>
                    <w:sz w:val="18"/>
                    <w:szCs w:val="18"/>
                  </w:rPr>
                  <w:t>总线控制系统；</w:t>
                </w:r>
                <w:r>
                  <w:rPr>
                    <w:rFonts w:ascii="宋体" w:hAnsi="宋体" w:cs="宋体" w:hint="eastAsia"/>
                    <w:color w:val="000000"/>
                    <w:kern w:val="0"/>
                    <w:sz w:val="18"/>
                    <w:szCs w:val="18"/>
                  </w:rPr>
                  <w:br/>
                  <w:t xml:space="preserve">2. </w:t>
                </w:r>
                <w:r>
                  <w:rPr>
                    <w:rFonts w:ascii="宋体" w:hAnsi="宋体" w:cs="宋体" w:hint="eastAsia"/>
                    <w:color w:val="000000"/>
                    <w:kern w:val="0"/>
                    <w:sz w:val="18"/>
                    <w:szCs w:val="18"/>
                  </w:rPr>
                  <w:t>兼容手动</w:t>
                </w:r>
                <w:proofErr w:type="gramStart"/>
                <w:r>
                  <w:rPr>
                    <w:rFonts w:ascii="宋体" w:hAnsi="宋体" w:cs="宋体" w:hint="eastAsia"/>
                    <w:color w:val="000000"/>
                    <w:kern w:val="0"/>
                    <w:sz w:val="18"/>
                    <w:szCs w:val="18"/>
                  </w:rPr>
                  <w:t>选频和红外自动对频锁定</w:t>
                </w:r>
                <w:proofErr w:type="gramEnd"/>
                <w:r>
                  <w:rPr>
                    <w:rFonts w:ascii="宋体" w:hAnsi="宋体" w:cs="宋体" w:hint="eastAsia"/>
                    <w:color w:val="000000"/>
                    <w:kern w:val="0"/>
                    <w:sz w:val="18"/>
                    <w:szCs w:val="18"/>
                  </w:rPr>
                  <w:t>频道，</w:t>
                </w:r>
                <w:r>
                  <w:rPr>
                    <w:rFonts w:ascii="宋体" w:hAnsi="宋体" w:cs="宋体" w:hint="eastAsia"/>
                    <w:color w:val="000000"/>
                    <w:kern w:val="0"/>
                    <w:sz w:val="18"/>
                    <w:szCs w:val="18"/>
                  </w:rPr>
                  <w:t xml:space="preserve"> </w:t>
                </w:r>
                <w:proofErr w:type="gramStart"/>
                <w:r>
                  <w:rPr>
                    <w:rFonts w:ascii="宋体" w:hAnsi="宋体" w:cs="宋体" w:hint="eastAsia"/>
                    <w:color w:val="000000"/>
                    <w:kern w:val="0"/>
                    <w:sz w:val="18"/>
                    <w:szCs w:val="18"/>
                  </w:rPr>
                  <w:t>杂讯锁定</w:t>
                </w:r>
                <w:proofErr w:type="gramEnd"/>
                <w:r>
                  <w:rPr>
                    <w:rFonts w:ascii="宋体" w:hAnsi="宋体" w:cs="宋体" w:hint="eastAsia"/>
                    <w:color w:val="000000"/>
                    <w:kern w:val="0"/>
                    <w:sz w:val="18"/>
                    <w:szCs w:val="18"/>
                  </w:rPr>
                  <w:t>静噪控制及音码锁定静噪控制，信号更稳定；</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先进的滤波及抗干扰功能能够有效阻隔外界不良信号及手机信号的干扰；</w:t>
                </w:r>
                <w:r>
                  <w:rPr>
                    <w:rFonts w:ascii="宋体" w:hAnsi="宋体" w:cs="宋体" w:hint="eastAsia"/>
                    <w:color w:val="000000"/>
                    <w:kern w:val="0"/>
                    <w:sz w:val="18"/>
                    <w:szCs w:val="18"/>
                  </w:rPr>
                  <w:br/>
                  <w:t xml:space="preserve">4. </w:t>
                </w:r>
                <w:r>
                  <w:rPr>
                    <w:rFonts w:ascii="宋体" w:hAnsi="宋体" w:cs="宋体" w:hint="eastAsia"/>
                    <w:color w:val="000000"/>
                    <w:kern w:val="0"/>
                    <w:sz w:val="18"/>
                    <w:szCs w:val="18"/>
                  </w:rPr>
                  <w:t>使用</w:t>
                </w:r>
                <w:r>
                  <w:rPr>
                    <w:rFonts w:ascii="宋体" w:hAnsi="宋体" w:cs="宋体" w:hint="eastAsia"/>
                    <w:color w:val="000000"/>
                    <w:kern w:val="0"/>
                    <w:sz w:val="18"/>
                    <w:szCs w:val="18"/>
                  </w:rPr>
                  <w:t>640-830MHZ</w:t>
                </w:r>
                <w:r>
                  <w:rPr>
                    <w:rFonts w:ascii="宋体" w:hAnsi="宋体" w:cs="宋体" w:hint="eastAsia"/>
                    <w:color w:val="000000"/>
                    <w:kern w:val="0"/>
                    <w:sz w:val="18"/>
                    <w:szCs w:val="18"/>
                  </w:rPr>
                  <w:t>频段，每台接收机拥有</w:t>
                </w:r>
                <w:r>
                  <w:rPr>
                    <w:rFonts w:ascii="宋体" w:hAnsi="宋体" w:cs="宋体" w:hint="eastAsia"/>
                    <w:color w:val="000000"/>
                    <w:kern w:val="0"/>
                    <w:sz w:val="18"/>
                    <w:szCs w:val="18"/>
                  </w:rPr>
                  <w:t>200</w:t>
                </w:r>
                <w:r>
                  <w:rPr>
                    <w:rFonts w:ascii="宋体" w:hAnsi="宋体" w:cs="宋体" w:hint="eastAsia"/>
                    <w:color w:val="000000"/>
                    <w:kern w:val="0"/>
                    <w:sz w:val="18"/>
                    <w:szCs w:val="18"/>
                  </w:rPr>
                  <w:t>个可调频率；</w:t>
                </w:r>
                <w:r>
                  <w:rPr>
                    <w:rFonts w:ascii="宋体" w:hAnsi="宋体" w:cs="宋体" w:hint="eastAsia"/>
                    <w:color w:val="000000"/>
                    <w:kern w:val="0"/>
                    <w:sz w:val="18"/>
                    <w:szCs w:val="18"/>
                  </w:rPr>
                  <w:br/>
                  <w:t xml:space="preserve">5. </w:t>
                </w:r>
                <w:r>
                  <w:rPr>
                    <w:rFonts w:ascii="宋体" w:hAnsi="宋体" w:cs="宋体" w:hint="eastAsia"/>
                    <w:color w:val="000000"/>
                    <w:kern w:val="0"/>
                    <w:sz w:val="18"/>
                    <w:szCs w:val="18"/>
                  </w:rPr>
                  <w:t>采用传统按键操控，更省电，更经济实惠，性价比高，内置高性能的语音压扩技术，支持平衡和非平衡两种选择输出端口。</w:t>
                </w:r>
                <w:r>
                  <w:rPr>
                    <w:rFonts w:ascii="宋体" w:hAnsi="宋体" w:cs="宋体" w:hint="eastAsia"/>
                    <w:color w:val="000000"/>
                    <w:kern w:val="0"/>
                    <w:sz w:val="18"/>
                    <w:szCs w:val="18"/>
                  </w:rPr>
                  <w:br/>
                  <w:t>6.</w:t>
                </w:r>
                <w:r>
                  <w:rPr>
                    <w:rFonts w:ascii="宋体" w:hAnsi="宋体" w:cs="宋体" w:hint="eastAsia"/>
                    <w:color w:val="000000"/>
                    <w:kern w:val="0"/>
                    <w:sz w:val="18"/>
                    <w:szCs w:val="18"/>
                  </w:rPr>
                  <w:t>系统指标：频率范围：</w:t>
                </w:r>
                <w:r>
                  <w:rPr>
                    <w:rFonts w:ascii="宋体" w:hAnsi="宋体" w:cs="宋体" w:hint="eastAsia"/>
                    <w:color w:val="000000"/>
                    <w:kern w:val="0"/>
                    <w:sz w:val="18"/>
                    <w:szCs w:val="18"/>
                  </w:rPr>
                  <w:t xml:space="preserve"> 640-690MHZ  740-79</w:t>
                </w:r>
                <w:r>
                  <w:rPr>
                    <w:rFonts w:ascii="宋体" w:hAnsi="宋体" w:cs="宋体" w:hint="eastAsia"/>
                    <w:color w:val="000000"/>
                    <w:kern w:val="0"/>
                    <w:sz w:val="18"/>
                    <w:szCs w:val="18"/>
                  </w:rPr>
                  <w:t>0MHz  807-830MHz</w:t>
                </w:r>
                <w:r>
                  <w:rPr>
                    <w:rFonts w:ascii="宋体" w:hAnsi="宋体" w:cs="宋体" w:hint="eastAsia"/>
                    <w:color w:val="000000"/>
                    <w:kern w:val="0"/>
                    <w:sz w:val="18"/>
                    <w:szCs w:val="18"/>
                  </w:rPr>
                  <w:t>、频道数目：</w:t>
                </w:r>
                <w:r>
                  <w:rPr>
                    <w:rFonts w:ascii="宋体" w:hAnsi="宋体" w:cs="宋体" w:hint="eastAsia"/>
                    <w:color w:val="000000"/>
                    <w:kern w:val="0"/>
                    <w:sz w:val="18"/>
                    <w:szCs w:val="18"/>
                  </w:rPr>
                  <w:t xml:space="preserve"> 500</w:t>
                </w:r>
                <w:r>
                  <w:rPr>
                    <w:rFonts w:ascii="宋体" w:hAnsi="宋体" w:cs="宋体" w:hint="eastAsia"/>
                    <w:color w:val="000000"/>
                    <w:kern w:val="0"/>
                    <w:sz w:val="18"/>
                    <w:szCs w:val="18"/>
                  </w:rPr>
                  <w:t>个、音频响应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2dB)</w:t>
                </w:r>
                <w:r>
                  <w:rPr>
                    <w:rFonts w:ascii="宋体" w:hAnsi="宋体" w:cs="宋体" w:hint="eastAsia"/>
                    <w:color w:val="000000"/>
                    <w:kern w:val="0"/>
                    <w:sz w:val="18"/>
                    <w:szCs w:val="18"/>
                  </w:rPr>
                  <w:t>、信噪比：</w:t>
                </w:r>
                <w:r>
                  <w:rPr>
                    <w:rFonts w:ascii="宋体" w:hAnsi="宋体" w:cs="宋体" w:hint="eastAsia"/>
                    <w:color w:val="000000"/>
                    <w:kern w:val="0"/>
                    <w:sz w:val="18"/>
                    <w:szCs w:val="18"/>
                  </w:rPr>
                  <w:t xml:space="preserve"> &gt;105dB</w:t>
                </w:r>
                <w:r>
                  <w:rPr>
                    <w:rFonts w:ascii="宋体" w:hAnsi="宋体" w:cs="宋体" w:hint="eastAsia"/>
                    <w:color w:val="000000"/>
                    <w:kern w:val="0"/>
                    <w:sz w:val="18"/>
                    <w:szCs w:val="18"/>
                  </w:rPr>
                  <w:t>、灵敏度</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105 dBm for 12 dB SINAD, typical</w:t>
                </w:r>
                <w:r>
                  <w:rPr>
                    <w:rFonts w:ascii="宋体" w:hAnsi="宋体" w:cs="宋体" w:hint="eastAsia"/>
                    <w:color w:val="000000"/>
                    <w:kern w:val="0"/>
                    <w:sz w:val="18"/>
                    <w:szCs w:val="18"/>
                  </w:rPr>
                  <w:t>、有效使用距离</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：空旷</w:t>
                </w:r>
                <w:r>
                  <w:rPr>
                    <w:rFonts w:ascii="宋体" w:hAnsi="宋体" w:cs="宋体" w:hint="eastAsia"/>
                    <w:color w:val="000000"/>
                    <w:kern w:val="0"/>
                    <w:sz w:val="18"/>
                    <w:szCs w:val="18"/>
                  </w:rPr>
                  <w:t>50</w:t>
                </w:r>
                <w:r>
                  <w:rPr>
                    <w:rFonts w:ascii="宋体" w:hAnsi="宋体" w:cs="宋体" w:hint="eastAsia"/>
                    <w:color w:val="000000"/>
                    <w:kern w:val="0"/>
                    <w:sz w:val="18"/>
                    <w:szCs w:val="18"/>
                  </w:rPr>
                  <w:t>米</w:t>
                </w:r>
                <w:r>
                  <w:rPr>
                    <w:rFonts w:ascii="宋体" w:hAnsi="宋体" w:cs="宋体" w:hint="eastAsia"/>
                    <w:color w:val="000000"/>
                    <w:kern w:val="0"/>
                    <w:sz w:val="18"/>
                    <w:szCs w:val="18"/>
                  </w:rPr>
                  <w:br/>
                  <w:t>7.</w:t>
                </w:r>
                <w:r>
                  <w:rPr>
                    <w:rFonts w:ascii="宋体" w:hAnsi="宋体" w:cs="宋体" w:hint="eastAsia"/>
                    <w:color w:val="000000"/>
                    <w:kern w:val="0"/>
                    <w:sz w:val="18"/>
                    <w:szCs w:val="18"/>
                  </w:rPr>
                  <w:t>接收器指标：平衡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负载</w:t>
                </w:r>
                <w:r>
                  <w:rPr>
                    <w:rFonts w:ascii="宋体" w:hAnsi="宋体" w:cs="宋体" w:hint="eastAsia"/>
                    <w:color w:val="000000"/>
                    <w:kern w:val="0"/>
                    <w:sz w:val="18"/>
                    <w:szCs w:val="18"/>
                  </w:rPr>
                  <w:t>-13dBV</w:t>
                </w:r>
                <w:r>
                  <w:rPr>
                    <w:rFonts w:ascii="宋体" w:hAnsi="宋体" w:cs="宋体" w:hint="eastAsia"/>
                    <w:color w:val="000000"/>
                    <w:kern w:val="0"/>
                    <w:sz w:val="18"/>
                    <w:szCs w:val="18"/>
                  </w:rPr>
                  <w:t>，非平衡</w:t>
                </w:r>
                <w:r>
                  <w:rPr>
                    <w:rFonts w:ascii="宋体" w:hAnsi="宋体" w:cs="宋体" w:hint="eastAsia"/>
                    <w:color w:val="000000"/>
                    <w:kern w:val="0"/>
                    <w:sz w:val="18"/>
                    <w:szCs w:val="18"/>
                  </w:rPr>
                  <w:t>600</w:t>
                </w:r>
                <w:r>
                  <w:rPr>
                    <w:rFonts w:ascii="宋体" w:hAnsi="宋体" w:cs="宋体" w:hint="eastAsia"/>
                    <w:color w:val="000000"/>
                    <w:kern w:val="0"/>
                    <w:sz w:val="18"/>
                    <w:szCs w:val="18"/>
                  </w:rPr>
                  <w:t>Ω、音频输出阻抗：</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平衡</w:t>
                </w:r>
                <w:r>
                  <w:rPr>
                    <w:rFonts w:ascii="宋体" w:hAnsi="宋体" w:cs="宋体" w:hint="eastAsia"/>
                    <w:color w:val="000000"/>
                    <w:kern w:val="0"/>
                    <w:sz w:val="18"/>
                    <w:szCs w:val="18"/>
                  </w:rPr>
                  <w:t>200</w:t>
                </w:r>
                <w:r>
                  <w:rPr>
                    <w:rFonts w:ascii="宋体" w:hAnsi="宋体" w:cs="宋体" w:hint="eastAsia"/>
                    <w:color w:val="000000"/>
                    <w:kern w:val="0"/>
                    <w:sz w:val="18"/>
                    <w:szCs w:val="18"/>
                  </w:rPr>
                  <w:t>Ω；</w:t>
                </w:r>
                <w:r>
                  <w:rPr>
                    <w:rFonts w:ascii="宋体" w:hAnsi="宋体" w:cs="宋体" w:hint="eastAsia"/>
                    <w:color w:val="000000"/>
                    <w:kern w:val="0"/>
                    <w:sz w:val="18"/>
                    <w:szCs w:val="18"/>
                  </w:rPr>
                  <w:t>1</w:t>
                </w:r>
                <w:r>
                  <w:rPr>
                    <w:rFonts w:ascii="宋体" w:hAnsi="宋体" w:cs="宋体" w:hint="eastAsia"/>
                    <w:color w:val="000000"/>
                    <w:kern w:val="0"/>
                    <w:sz w:val="18"/>
                    <w:szCs w:val="18"/>
                  </w:rPr>
                  <w:t>路</w:t>
                </w:r>
                <w:proofErr w:type="gramStart"/>
                <w:r>
                  <w:rPr>
                    <w:rFonts w:ascii="宋体" w:hAnsi="宋体" w:cs="宋体" w:hint="eastAsia"/>
                    <w:color w:val="000000"/>
                    <w:kern w:val="0"/>
                    <w:sz w:val="18"/>
                    <w:szCs w:val="18"/>
                  </w:rPr>
                  <w:t>合并非</w:t>
                </w:r>
                <w:proofErr w:type="gramEnd"/>
                <w:r>
                  <w:rPr>
                    <w:rFonts w:ascii="宋体" w:hAnsi="宋体" w:cs="宋体" w:hint="eastAsia"/>
                    <w:color w:val="000000"/>
                    <w:kern w:val="0"/>
                    <w:sz w:val="18"/>
                    <w:szCs w:val="18"/>
                  </w:rPr>
                  <w:t>平衡</w:t>
                </w:r>
                <w:r>
                  <w:rPr>
                    <w:rFonts w:ascii="宋体" w:hAnsi="宋体" w:cs="宋体" w:hint="eastAsia"/>
                    <w:color w:val="000000"/>
                    <w:kern w:val="0"/>
                    <w:sz w:val="18"/>
                    <w:szCs w:val="18"/>
                  </w:rPr>
                  <w:t>600</w:t>
                </w:r>
                <w:r>
                  <w:rPr>
                    <w:rFonts w:ascii="宋体" w:hAnsi="宋体" w:cs="宋体" w:hint="eastAsia"/>
                    <w:color w:val="000000"/>
                    <w:kern w:val="0"/>
                    <w:sz w:val="18"/>
                    <w:szCs w:val="18"/>
                  </w:rPr>
                  <w:t>Ω；</w:t>
                </w:r>
                <w:r>
                  <w:rPr>
                    <w:rFonts w:ascii="宋体" w:hAnsi="宋体" w:cs="宋体" w:hint="eastAsia"/>
                    <w:color w:val="000000"/>
                    <w:kern w:val="0"/>
                    <w:sz w:val="18"/>
                    <w:szCs w:val="18"/>
                  </w:rPr>
                  <w:br/>
                  <w:t>8.</w:t>
                </w:r>
                <w:r>
                  <w:rPr>
                    <w:rFonts w:ascii="宋体" w:hAnsi="宋体" w:cs="宋体" w:hint="eastAsia"/>
                    <w:color w:val="000000"/>
                    <w:kern w:val="0"/>
                    <w:sz w:val="18"/>
                    <w:szCs w:val="18"/>
                  </w:rPr>
                  <w:t>麦克风指标：输出功率</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：高功率</w:t>
                </w:r>
                <w:r>
                  <w:rPr>
                    <w:rFonts w:ascii="宋体" w:hAnsi="宋体" w:cs="宋体" w:hint="eastAsia"/>
                    <w:color w:val="000000"/>
                    <w:kern w:val="0"/>
                    <w:sz w:val="18"/>
                    <w:szCs w:val="18"/>
                  </w:rPr>
                  <w:t>30mW</w:t>
                </w:r>
                <w:r>
                  <w:rPr>
                    <w:rFonts w:ascii="宋体" w:hAnsi="宋体" w:cs="宋体" w:hint="eastAsia"/>
                    <w:color w:val="000000"/>
                    <w:kern w:val="0"/>
                    <w:sz w:val="18"/>
                    <w:szCs w:val="18"/>
                  </w:rPr>
                  <w:t>；低功率</w:t>
                </w:r>
                <w:r>
                  <w:rPr>
                    <w:rFonts w:ascii="宋体" w:hAnsi="宋体" w:cs="宋体" w:hint="eastAsia"/>
                    <w:color w:val="000000"/>
                    <w:kern w:val="0"/>
                    <w:sz w:val="18"/>
                    <w:szCs w:val="18"/>
                  </w:rPr>
                  <w:t>3mW</w:t>
                </w:r>
                <w:r>
                  <w:rPr>
                    <w:rFonts w:ascii="宋体" w:hAnsi="宋体" w:cs="宋体" w:hint="eastAsia"/>
                    <w:color w:val="000000"/>
                    <w:kern w:val="0"/>
                    <w:sz w:val="18"/>
                    <w:szCs w:val="18"/>
                  </w:rPr>
                  <w:br/>
                  <w:t>9.</w:t>
                </w:r>
                <w:r>
                  <w:rPr>
                    <w:rFonts w:ascii="宋体" w:hAnsi="宋体" w:cs="宋体" w:hint="eastAsia"/>
                    <w:color w:val="000000"/>
                    <w:kern w:val="0"/>
                    <w:sz w:val="18"/>
                    <w:szCs w:val="18"/>
                  </w:rPr>
                  <w:t>系统包括有一台主机</w:t>
                </w:r>
                <w:r>
                  <w:rPr>
                    <w:rFonts w:ascii="宋体" w:hAnsi="宋体" w:cs="宋体" w:hint="eastAsia"/>
                    <w:color w:val="000000"/>
                    <w:kern w:val="0"/>
                    <w:sz w:val="18"/>
                    <w:szCs w:val="18"/>
                  </w:rPr>
                  <w:t>+</w:t>
                </w:r>
                <w:r>
                  <w:rPr>
                    <w:rFonts w:ascii="宋体" w:hAnsi="宋体" w:cs="宋体" w:hint="eastAsia"/>
                    <w:color w:val="000000"/>
                    <w:kern w:val="0"/>
                    <w:sz w:val="18"/>
                    <w:szCs w:val="18"/>
                  </w:rPr>
                  <w:t>四个无线手持话筒</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8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无线话筒</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UHF</w:t>
                </w:r>
                <w:r>
                  <w:rPr>
                    <w:rFonts w:ascii="宋体" w:hAnsi="宋体" w:cs="宋体" w:hint="eastAsia"/>
                    <w:color w:val="000000"/>
                    <w:kern w:val="0"/>
                    <w:sz w:val="18"/>
                    <w:szCs w:val="18"/>
                  </w:rPr>
                  <w:t>超高</w:t>
                </w:r>
                <w:proofErr w:type="gramStart"/>
                <w:r>
                  <w:rPr>
                    <w:rFonts w:ascii="宋体" w:hAnsi="宋体" w:cs="宋体" w:hint="eastAsia"/>
                    <w:color w:val="000000"/>
                    <w:kern w:val="0"/>
                    <w:sz w:val="18"/>
                    <w:szCs w:val="18"/>
                  </w:rPr>
                  <w:t>频段双真</w:t>
                </w:r>
                <w:proofErr w:type="gramEnd"/>
                <w:r>
                  <w:rPr>
                    <w:rFonts w:ascii="宋体" w:hAnsi="宋体" w:cs="宋体" w:hint="eastAsia"/>
                    <w:color w:val="000000"/>
                    <w:kern w:val="0"/>
                    <w:sz w:val="18"/>
                    <w:szCs w:val="18"/>
                  </w:rPr>
                  <w:t>分集接收，</w:t>
                </w:r>
                <w:r>
                  <w:rPr>
                    <w:rFonts w:ascii="宋体" w:hAnsi="宋体" w:cs="宋体" w:hint="eastAsia"/>
                    <w:color w:val="000000"/>
                    <w:kern w:val="0"/>
                    <w:sz w:val="18"/>
                    <w:szCs w:val="18"/>
                  </w:rPr>
                  <w:t>并采用</w:t>
                </w:r>
                <w:r>
                  <w:rPr>
                    <w:rFonts w:ascii="宋体" w:hAnsi="宋体" w:cs="宋体" w:hint="eastAsia"/>
                    <w:color w:val="000000"/>
                    <w:kern w:val="0"/>
                    <w:sz w:val="18"/>
                    <w:szCs w:val="18"/>
                  </w:rPr>
                  <w:t>PLL</w:t>
                </w:r>
                <w:r>
                  <w:rPr>
                    <w:rFonts w:ascii="宋体" w:hAnsi="宋体" w:cs="宋体" w:hint="eastAsia"/>
                    <w:color w:val="000000"/>
                    <w:kern w:val="0"/>
                    <w:sz w:val="18"/>
                    <w:szCs w:val="18"/>
                  </w:rPr>
                  <w:t>锁相环多信道频率合成技术；</w:t>
                </w:r>
                <w:r>
                  <w:rPr>
                    <w:rFonts w:ascii="宋体" w:hAnsi="宋体" w:cs="宋体" w:hint="eastAsia"/>
                    <w:color w:val="000000"/>
                    <w:kern w:val="0"/>
                    <w:sz w:val="18"/>
                    <w:szCs w:val="18"/>
                  </w:rPr>
                  <w:t>V/A</w:t>
                </w:r>
                <w:r>
                  <w:rPr>
                    <w:rFonts w:ascii="宋体" w:hAnsi="宋体" w:cs="宋体" w:hint="eastAsia"/>
                    <w:color w:val="000000"/>
                    <w:kern w:val="0"/>
                    <w:sz w:val="18"/>
                    <w:szCs w:val="18"/>
                  </w:rPr>
                  <w:t>显示屏在任何角度观察字体清晰同时显示信道号与工作频率。</w:t>
                </w:r>
                <w:proofErr w:type="gramStart"/>
                <w:r>
                  <w:rPr>
                    <w:rFonts w:ascii="宋体" w:hAnsi="宋体" w:cs="宋体" w:hint="eastAsia"/>
                    <w:color w:val="000000"/>
                    <w:kern w:val="0"/>
                    <w:sz w:val="18"/>
                    <w:szCs w:val="18"/>
                  </w:rPr>
                  <w:t>红外对频功能</w:t>
                </w:r>
                <w:proofErr w:type="gramEnd"/>
                <w:r>
                  <w:rPr>
                    <w:rFonts w:ascii="宋体" w:hAnsi="宋体" w:cs="宋体" w:hint="eastAsia"/>
                    <w:color w:val="000000"/>
                    <w:kern w:val="0"/>
                    <w:sz w:val="18"/>
                    <w:szCs w:val="18"/>
                  </w:rPr>
                  <w:t>，能方便、快捷的使发射机与接收机频率同步，超强的抗干扰能力，能有效抑制由外部带来的噪音干扰及同频干扰。</w:t>
                </w:r>
                <w:r>
                  <w:rPr>
                    <w:rFonts w:ascii="宋体" w:hAnsi="宋体" w:cs="宋体" w:hint="eastAsia"/>
                    <w:color w:val="000000"/>
                    <w:kern w:val="0"/>
                    <w:sz w:val="18"/>
                    <w:szCs w:val="18"/>
                  </w:rPr>
                  <w:br/>
                  <w:t>2.</w:t>
                </w:r>
                <w:r>
                  <w:rPr>
                    <w:rFonts w:ascii="宋体" w:hAnsi="宋体" w:cs="宋体" w:hint="eastAsia"/>
                    <w:color w:val="000000"/>
                    <w:kern w:val="0"/>
                    <w:sz w:val="18"/>
                    <w:szCs w:val="18"/>
                  </w:rPr>
                  <w:t>带</w:t>
                </w:r>
                <w:r>
                  <w:rPr>
                    <w:rFonts w:ascii="宋体" w:hAnsi="宋体" w:cs="宋体" w:hint="eastAsia"/>
                    <w:color w:val="000000"/>
                    <w:kern w:val="0"/>
                    <w:sz w:val="18"/>
                    <w:szCs w:val="18"/>
                  </w:rPr>
                  <w:t>8</w:t>
                </w:r>
                <w:r>
                  <w:rPr>
                    <w:rFonts w:ascii="宋体" w:hAnsi="宋体" w:cs="宋体" w:hint="eastAsia"/>
                    <w:color w:val="000000"/>
                    <w:kern w:val="0"/>
                    <w:sz w:val="18"/>
                    <w:szCs w:val="18"/>
                  </w:rPr>
                  <w:t>级射频电平显示，</w:t>
                </w:r>
                <w:r>
                  <w:rPr>
                    <w:rFonts w:ascii="宋体" w:hAnsi="宋体" w:cs="宋体" w:hint="eastAsia"/>
                    <w:color w:val="000000"/>
                    <w:kern w:val="0"/>
                    <w:sz w:val="18"/>
                    <w:szCs w:val="18"/>
                  </w:rPr>
                  <w:t>8</w:t>
                </w:r>
                <w:r>
                  <w:rPr>
                    <w:rFonts w:ascii="宋体" w:hAnsi="宋体" w:cs="宋体" w:hint="eastAsia"/>
                    <w:color w:val="000000"/>
                    <w:kern w:val="0"/>
                    <w:sz w:val="18"/>
                    <w:szCs w:val="18"/>
                  </w:rPr>
                  <w:t>级音频电平显示，频道菜单显示，静音显示；具有</w:t>
                </w:r>
                <w:r>
                  <w:rPr>
                    <w:rFonts w:ascii="宋体" w:hAnsi="宋体" w:cs="宋体" w:hint="eastAsia"/>
                    <w:color w:val="000000"/>
                    <w:kern w:val="0"/>
                    <w:sz w:val="18"/>
                    <w:szCs w:val="18"/>
                  </w:rPr>
                  <w:t xml:space="preserve">SCAN </w:t>
                </w:r>
                <w:r>
                  <w:rPr>
                    <w:rFonts w:ascii="宋体" w:hAnsi="宋体" w:cs="宋体" w:hint="eastAsia"/>
                    <w:color w:val="000000"/>
                    <w:kern w:val="0"/>
                    <w:sz w:val="18"/>
                    <w:szCs w:val="18"/>
                  </w:rPr>
                  <w:t>自动扫频功能，使用前按</w:t>
                </w:r>
                <w:r>
                  <w:rPr>
                    <w:rFonts w:ascii="宋体" w:hAnsi="宋体" w:cs="宋体" w:hint="eastAsia"/>
                    <w:color w:val="000000"/>
                    <w:kern w:val="0"/>
                    <w:sz w:val="18"/>
                    <w:szCs w:val="18"/>
                  </w:rPr>
                  <w:t>SET</w:t>
                </w:r>
                <w:r>
                  <w:rPr>
                    <w:rFonts w:ascii="宋体" w:hAnsi="宋体" w:cs="宋体" w:hint="eastAsia"/>
                    <w:color w:val="000000"/>
                    <w:kern w:val="0"/>
                    <w:sz w:val="18"/>
                    <w:szCs w:val="18"/>
                  </w:rPr>
                  <w:t>功能键自动找一个环境最干净的频点处停下来，此频率作为接收机的使用频率</w:t>
                </w:r>
                <w:r>
                  <w:rPr>
                    <w:rFonts w:ascii="宋体" w:hAnsi="宋体" w:cs="宋体" w:hint="eastAsia"/>
                    <w:color w:val="000000"/>
                    <w:kern w:val="0"/>
                    <w:sz w:val="18"/>
                    <w:szCs w:val="18"/>
                  </w:rPr>
                  <w:br/>
                  <w:t>3.</w:t>
                </w:r>
                <w:r>
                  <w:rPr>
                    <w:rFonts w:ascii="宋体" w:hAnsi="宋体" w:cs="宋体" w:hint="eastAsia"/>
                    <w:color w:val="000000"/>
                    <w:kern w:val="0"/>
                    <w:sz w:val="18"/>
                    <w:szCs w:val="18"/>
                  </w:rPr>
                  <w:t>平衡和非平衡两种选择输出端口，适应不同的设备连接需求。</w:t>
                </w:r>
                <w:r>
                  <w:rPr>
                    <w:rFonts w:ascii="宋体" w:hAnsi="宋体" w:cs="宋体" w:hint="eastAsia"/>
                    <w:color w:val="000000"/>
                    <w:kern w:val="0"/>
                    <w:sz w:val="18"/>
                    <w:szCs w:val="18"/>
                  </w:rPr>
                  <w:br/>
                  <w:t>4.</w:t>
                </w:r>
                <w:r>
                  <w:rPr>
                    <w:rFonts w:ascii="宋体" w:hAnsi="宋体" w:cs="宋体" w:hint="eastAsia"/>
                    <w:color w:val="000000"/>
                    <w:kern w:val="0"/>
                    <w:sz w:val="18"/>
                    <w:szCs w:val="18"/>
                  </w:rPr>
                  <w:t>频率指标</w:t>
                </w:r>
                <w:r>
                  <w:rPr>
                    <w:rFonts w:ascii="宋体" w:hAnsi="宋体" w:cs="宋体" w:hint="eastAsia"/>
                    <w:color w:val="000000"/>
                    <w:kern w:val="0"/>
                    <w:sz w:val="18"/>
                    <w:szCs w:val="18"/>
                  </w:rPr>
                  <w:t>:640-830MHz</w:t>
                </w:r>
                <w:r>
                  <w:rPr>
                    <w:rFonts w:ascii="宋体" w:hAnsi="宋体" w:cs="宋体" w:hint="eastAsia"/>
                    <w:color w:val="000000"/>
                    <w:kern w:val="0"/>
                    <w:sz w:val="18"/>
                    <w:szCs w:val="18"/>
                  </w:rPr>
                  <w:t>，调制方式</w:t>
                </w:r>
                <w:r>
                  <w:rPr>
                    <w:rFonts w:ascii="宋体" w:hAnsi="宋体" w:cs="宋体" w:hint="eastAsia"/>
                    <w:color w:val="000000"/>
                    <w:kern w:val="0"/>
                    <w:sz w:val="18"/>
                    <w:szCs w:val="18"/>
                  </w:rPr>
                  <w:t>:</w:t>
                </w:r>
                <w:r>
                  <w:rPr>
                    <w:rFonts w:ascii="宋体" w:hAnsi="宋体" w:cs="宋体" w:hint="eastAsia"/>
                    <w:color w:val="000000"/>
                    <w:kern w:val="0"/>
                    <w:sz w:val="18"/>
                    <w:szCs w:val="18"/>
                  </w:rPr>
                  <w:t>宽带</w:t>
                </w:r>
                <w:r>
                  <w:rPr>
                    <w:rFonts w:ascii="宋体" w:hAnsi="宋体" w:cs="宋体" w:hint="eastAsia"/>
                    <w:color w:val="000000"/>
                    <w:kern w:val="0"/>
                    <w:sz w:val="18"/>
                    <w:szCs w:val="18"/>
                  </w:rPr>
                  <w:t>FM</w:t>
                </w:r>
                <w:r>
                  <w:rPr>
                    <w:rFonts w:ascii="宋体" w:hAnsi="宋体" w:cs="宋体" w:hint="eastAsia"/>
                    <w:color w:val="000000"/>
                    <w:kern w:val="0"/>
                    <w:sz w:val="18"/>
                    <w:szCs w:val="18"/>
                  </w:rPr>
                  <w:t>，提供</w:t>
                </w:r>
                <w:r>
                  <w:rPr>
                    <w:rFonts w:ascii="宋体" w:hAnsi="宋体" w:cs="宋体" w:hint="eastAsia"/>
                    <w:color w:val="000000"/>
                    <w:kern w:val="0"/>
                    <w:sz w:val="18"/>
                    <w:szCs w:val="18"/>
                  </w:rPr>
                  <w:t>各</w:t>
                </w:r>
                <w:r>
                  <w:rPr>
                    <w:rFonts w:ascii="宋体" w:hAnsi="宋体" w:cs="宋体" w:hint="eastAsia"/>
                    <w:color w:val="000000"/>
                    <w:kern w:val="0"/>
                    <w:sz w:val="18"/>
                    <w:szCs w:val="18"/>
                  </w:rPr>
                  <w:t>200</w:t>
                </w:r>
                <w:r>
                  <w:rPr>
                    <w:rFonts w:ascii="宋体" w:hAnsi="宋体" w:cs="宋体" w:hint="eastAsia"/>
                    <w:color w:val="000000"/>
                    <w:kern w:val="0"/>
                    <w:sz w:val="18"/>
                    <w:szCs w:val="18"/>
                  </w:rPr>
                  <w:t>个可调频率，共</w:t>
                </w:r>
                <w:r>
                  <w:rPr>
                    <w:rFonts w:ascii="宋体" w:hAnsi="宋体" w:cs="宋体" w:hint="eastAsia"/>
                    <w:color w:val="000000"/>
                    <w:kern w:val="0"/>
                    <w:sz w:val="18"/>
                    <w:szCs w:val="18"/>
                  </w:rPr>
                  <w:t>500</w:t>
                </w:r>
                <w:r>
                  <w:rPr>
                    <w:rFonts w:ascii="宋体" w:hAnsi="宋体" w:cs="宋体" w:hint="eastAsia"/>
                    <w:color w:val="000000"/>
                    <w:kern w:val="0"/>
                    <w:sz w:val="18"/>
                    <w:szCs w:val="18"/>
                  </w:rPr>
                  <w:t>个信道选择，真正分集式接收</w:t>
                </w:r>
                <w:r>
                  <w:rPr>
                    <w:rFonts w:ascii="宋体" w:hAnsi="宋体" w:cs="宋体" w:hint="eastAsia"/>
                    <w:color w:val="000000"/>
                    <w:kern w:val="0"/>
                    <w:sz w:val="18"/>
                    <w:szCs w:val="18"/>
                  </w:rPr>
                  <w:t>,</w:t>
                </w:r>
                <w:r>
                  <w:rPr>
                    <w:rFonts w:ascii="宋体" w:hAnsi="宋体" w:cs="宋体" w:hint="eastAsia"/>
                    <w:color w:val="000000"/>
                    <w:kern w:val="0"/>
                    <w:sz w:val="18"/>
                    <w:szCs w:val="18"/>
                  </w:rPr>
                  <w:t>有效避免</w:t>
                </w:r>
                <w:proofErr w:type="gramStart"/>
                <w:r>
                  <w:rPr>
                    <w:rFonts w:ascii="宋体" w:hAnsi="宋体" w:cs="宋体" w:hint="eastAsia"/>
                    <w:color w:val="000000"/>
                    <w:kern w:val="0"/>
                    <w:sz w:val="18"/>
                    <w:szCs w:val="18"/>
                  </w:rPr>
                  <w:t>断频现象</w:t>
                </w:r>
                <w:proofErr w:type="gramEnd"/>
                <w:r>
                  <w:rPr>
                    <w:rFonts w:ascii="宋体" w:hAnsi="宋体" w:cs="宋体" w:hint="eastAsia"/>
                    <w:color w:val="000000"/>
                    <w:kern w:val="0"/>
                    <w:sz w:val="18"/>
                    <w:szCs w:val="18"/>
                  </w:rPr>
                  <w:t>和延长接收距离。工作距离约</w:t>
                </w:r>
                <w:r>
                  <w:rPr>
                    <w:rFonts w:ascii="宋体" w:hAnsi="宋体" w:cs="宋体" w:hint="eastAsia"/>
                    <w:color w:val="000000"/>
                    <w:kern w:val="0"/>
                    <w:sz w:val="18"/>
                    <w:szCs w:val="18"/>
                  </w:rPr>
                  <w:t>100m</w:t>
                </w:r>
                <w:r>
                  <w:rPr>
                    <w:rFonts w:ascii="宋体" w:hAnsi="宋体" w:cs="宋体" w:hint="eastAsia"/>
                    <w:color w:val="000000"/>
                    <w:kern w:val="0"/>
                    <w:sz w:val="18"/>
                    <w:szCs w:val="18"/>
                  </w:rPr>
                  <w:t>；中频丰富，声音具有磁性感和混厚感。</w:t>
                </w:r>
                <w:r>
                  <w:rPr>
                    <w:rFonts w:ascii="宋体" w:hAnsi="宋体" w:cs="宋体" w:hint="eastAsia"/>
                    <w:color w:val="000000"/>
                    <w:kern w:val="0"/>
                    <w:sz w:val="18"/>
                    <w:szCs w:val="18"/>
                  </w:rPr>
                  <w:br/>
                  <w:t>5.</w:t>
                </w:r>
                <w:r>
                  <w:rPr>
                    <w:rFonts w:ascii="宋体" w:hAnsi="宋体" w:cs="宋体" w:hint="eastAsia"/>
                    <w:color w:val="000000"/>
                    <w:kern w:val="0"/>
                    <w:sz w:val="18"/>
                    <w:szCs w:val="18"/>
                  </w:rPr>
                  <w:t>接收机指标：采用二次变频超外差的接收机方式，灵敏度</w:t>
                </w:r>
                <w:r>
                  <w:rPr>
                    <w:rFonts w:ascii="宋体" w:hAnsi="宋体" w:cs="宋体" w:hint="eastAsia"/>
                    <w:color w:val="000000"/>
                    <w:kern w:val="0"/>
                    <w:sz w:val="18"/>
                    <w:szCs w:val="18"/>
                  </w:rPr>
                  <w:t xml:space="preserve">: 12dB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w:t>
                </w:r>
                <w:r>
                  <w:rPr>
                    <w:rFonts w:ascii="宋体" w:hAnsi="宋体" w:cs="宋体" w:hint="eastAsia"/>
                    <w:color w:val="000000"/>
                    <w:kern w:val="0"/>
                    <w:sz w:val="18"/>
                    <w:szCs w:val="18"/>
                  </w:rPr>
                  <w:t>80dBS/N)</w:t>
                </w:r>
                <w:r>
                  <w:rPr>
                    <w:rFonts w:ascii="宋体" w:hAnsi="宋体" w:cs="宋体" w:hint="eastAsia"/>
                    <w:color w:val="000000"/>
                    <w:kern w:val="0"/>
                    <w:sz w:val="18"/>
                    <w:szCs w:val="18"/>
                  </w:rPr>
                  <w:t>，灵敏度调节范围</w:t>
                </w:r>
                <w:r>
                  <w:rPr>
                    <w:rFonts w:ascii="宋体" w:hAnsi="宋体" w:cs="宋体" w:hint="eastAsia"/>
                    <w:color w:val="000000"/>
                    <w:kern w:val="0"/>
                    <w:sz w:val="18"/>
                    <w:szCs w:val="18"/>
                  </w:rPr>
                  <w:t xml:space="preserve">:12-32dB </w:t>
                </w:r>
                <w:r>
                  <w:rPr>
                    <w:rFonts w:ascii="宋体" w:hAnsi="宋体" w:cs="宋体" w:hint="eastAsia"/>
                    <w:color w:val="000000"/>
                    <w:kern w:val="0"/>
                    <w:sz w:val="18"/>
                    <w:szCs w:val="18"/>
                  </w:rPr>
                  <w:t>μ</w:t>
                </w:r>
                <w:r>
                  <w:rPr>
                    <w:rFonts w:ascii="宋体" w:hAnsi="宋体" w:cs="宋体" w:hint="eastAsia"/>
                    <w:color w:val="000000"/>
                    <w:kern w:val="0"/>
                    <w:sz w:val="18"/>
                    <w:szCs w:val="18"/>
                  </w:rPr>
                  <w:t>V</w:t>
                </w:r>
                <w:r>
                  <w:rPr>
                    <w:rFonts w:ascii="宋体" w:hAnsi="宋体" w:cs="宋体" w:hint="eastAsia"/>
                    <w:color w:val="000000"/>
                    <w:kern w:val="0"/>
                    <w:sz w:val="18"/>
                    <w:szCs w:val="18"/>
                  </w:rPr>
                  <w:t>，频率响应</w:t>
                </w:r>
                <w:r>
                  <w:rPr>
                    <w:rFonts w:ascii="宋体" w:hAnsi="宋体" w:cs="宋体" w:hint="eastAsia"/>
                    <w:color w:val="000000"/>
                    <w:kern w:val="0"/>
                    <w:sz w:val="18"/>
                    <w:szCs w:val="18"/>
                  </w:rPr>
                  <w:t>:80Hz-18KHz</w:t>
                </w:r>
                <w:r>
                  <w:rPr>
                    <w:rFonts w:ascii="宋体" w:hAnsi="宋体" w:cs="宋体" w:hint="eastAsia"/>
                    <w:color w:val="000000"/>
                    <w:kern w:val="0"/>
                    <w:sz w:val="18"/>
                    <w:szCs w:val="18"/>
                  </w:rPr>
                  <w:t>（±</w:t>
                </w:r>
                <w:r>
                  <w:rPr>
                    <w:rFonts w:ascii="宋体" w:hAnsi="宋体" w:cs="宋体" w:hint="eastAsia"/>
                    <w:color w:val="000000"/>
                    <w:kern w:val="0"/>
                    <w:sz w:val="18"/>
                    <w:szCs w:val="18"/>
                  </w:rPr>
                  <w:t>3dB</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系统包括有一台主机</w:t>
                </w:r>
                <w:r>
                  <w:rPr>
                    <w:rFonts w:ascii="宋体" w:hAnsi="宋体" w:cs="宋体" w:hint="eastAsia"/>
                    <w:color w:val="000000"/>
                    <w:kern w:val="0"/>
                    <w:sz w:val="18"/>
                    <w:szCs w:val="18"/>
                  </w:rPr>
                  <w:t>+</w:t>
                </w:r>
                <w:r>
                  <w:rPr>
                    <w:rFonts w:ascii="宋体" w:hAnsi="宋体" w:cs="宋体" w:hint="eastAsia"/>
                    <w:color w:val="000000"/>
                    <w:kern w:val="0"/>
                    <w:sz w:val="18"/>
                    <w:szCs w:val="18"/>
                  </w:rPr>
                  <w:t>两个头戴话筒；发射机指标：音</w:t>
                </w:r>
                <w:proofErr w:type="gramStart"/>
                <w:r>
                  <w:rPr>
                    <w:rFonts w:ascii="宋体" w:hAnsi="宋体" w:cs="宋体" w:hint="eastAsia"/>
                    <w:color w:val="000000"/>
                    <w:kern w:val="0"/>
                    <w:sz w:val="18"/>
                    <w:szCs w:val="18"/>
                  </w:rPr>
                  <w:t>头采用动</w:t>
                </w:r>
                <w:proofErr w:type="gramEnd"/>
                <w:r>
                  <w:rPr>
                    <w:rFonts w:ascii="宋体" w:hAnsi="宋体" w:cs="宋体" w:hint="eastAsia"/>
                    <w:color w:val="000000"/>
                    <w:kern w:val="0"/>
                    <w:sz w:val="18"/>
                    <w:szCs w:val="18"/>
                  </w:rPr>
                  <w:t>圈式麦克风，输出功率</w:t>
                </w:r>
                <w:r>
                  <w:rPr>
                    <w:rFonts w:ascii="宋体" w:hAnsi="宋体" w:cs="宋体" w:hint="eastAsia"/>
                    <w:color w:val="000000"/>
                    <w:kern w:val="0"/>
                    <w:sz w:val="18"/>
                    <w:szCs w:val="18"/>
                  </w:rPr>
                  <w:t>:3mW~30mW</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32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天线分配器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可支持为</w:t>
                </w:r>
                <w:r>
                  <w:rPr>
                    <w:rFonts w:ascii="宋体" w:hAnsi="宋体" w:cs="宋体" w:hint="eastAsia"/>
                    <w:color w:val="000000"/>
                    <w:kern w:val="0"/>
                    <w:sz w:val="18"/>
                    <w:szCs w:val="18"/>
                  </w:rPr>
                  <w:t>4</w:t>
                </w:r>
                <w:r>
                  <w:rPr>
                    <w:rFonts w:ascii="宋体" w:hAnsi="宋体" w:cs="宋体" w:hint="eastAsia"/>
                    <w:color w:val="000000"/>
                    <w:kern w:val="0"/>
                    <w:sz w:val="18"/>
                    <w:szCs w:val="18"/>
                  </w:rPr>
                  <w:t>台一拖二真分集话筒</w:t>
                </w:r>
                <w:proofErr w:type="gramStart"/>
                <w:r>
                  <w:rPr>
                    <w:rFonts w:ascii="宋体" w:hAnsi="宋体" w:cs="宋体" w:hint="eastAsia"/>
                    <w:color w:val="000000"/>
                    <w:kern w:val="0"/>
                    <w:sz w:val="18"/>
                    <w:szCs w:val="18"/>
                  </w:rPr>
                  <w:t>自动选讯接收机</w:t>
                </w:r>
                <w:proofErr w:type="gramEnd"/>
                <w:r>
                  <w:rPr>
                    <w:rFonts w:ascii="宋体" w:hAnsi="宋体" w:cs="宋体" w:hint="eastAsia"/>
                    <w:color w:val="000000"/>
                    <w:kern w:val="0"/>
                    <w:sz w:val="18"/>
                    <w:szCs w:val="18"/>
                  </w:rPr>
                  <w:t>的多频道系统共用一对天线和一个电源，简化天线装配工程，提升接收距离及效能。</w:t>
                </w:r>
                <w:r>
                  <w:rPr>
                    <w:rFonts w:ascii="宋体" w:hAnsi="宋体" w:cs="宋体" w:hint="eastAsia"/>
                    <w:color w:val="000000"/>
                    <w:kern w:val="0"/>
                    <w:sz w:val="18"/>
                    <w:szCs w:val="18"/>
                  </w:rPr>
                  <w:br/>
                  <w:t>2.</w:t>
                </w:r>
                <w:r>
                  <w:rPr>
                    <w:rFonts w:ascii="宋体" w:hAnsi="宋体" w:cs="宋体" w:hint="eastAsia"/>
                    <w:color w:val="000000"/>
                    <w:kern w:val="0"/>
                    <w:sz w:val="18"/>
                    <w:szCs w:val="18"/>
                  </w:rPr>
                  <w:t>频带范围：</w:t>
                </w:r>
                <w:r>
                  <w:rPr>
                    <w:rFonts w:ascii="宋体" w:hAnsi="宋体" w:cs="宋体" w:hint="eastAsia"/>
                    <w:color w:val="000000"/>
                    <w:kern w:val="0"/>
                    <w:sz w:val="18"/>
                    <w:szCs w:val="18"/>
                  </w:rPr>
                  <w:t>640~960MHz</w:t>
                </w:r>
                <w:r>
                  <w:rPr>
                    <w:rFonts w:ascii="宋体" w:hAnsi="宋体" w:cs="宋体" w:hint="eastAsia"/>
                    <w:color w:val="000000"/>
                    <w:kern w:val="0"/>
                    <w:sz w:val="18"/>
                    <w:szCs w:val="18"/>
                  </w:rPr>
                  <w:t>，输出</w:t>
                </w:r>
                <w:r>
                  <w:rPr>
                    <w:rFonts w:ascii="宋体" w:hAnsi="宋体" w:cs="宋体" w:hint="eastAsia"/>
                    <w:color w:val="000000"/>
                    <w:kern w:val="0"/>
                    <w:sz w:val="18"/>
                    <w:szCs w:val="18"/>
                  </w:rPr>
                  <w:t>/</w:t>
                </w:r>
                <w:r>
                  <w:rPr>
                    <w:rFonts w:ascii="宋体" w:hAnsi="宋体" w:cs="宋体" w:hint="eastAsia"/>
                    <w:color w:val="000000"/>
                    <w:kern w:val="0"/>
                    <w:sz w:val="18"/>
                    <w:szCs w:val="18"/>
                  </w:rPr>
                  <w:t>入增益</w:t>
                </w:r>
                <w:r>
                  <w:rPr>
                    <w:rFonts w:ascii="宋体" w:hAnsi="宋体" w:cs="宋体" w:hint="eastAsia"/>
                    <w:color w:val="000000"/>
                    <w:kern w:val="0"/>
                    <w:sz w:val="18"/>
                    <w:szCs w:val="18"/>
                  </w:rPr>
                  <w:t>+1.0dB(</w:t>
                </w:r>
                <w:r>
                  <w:rPr>
                    <w:rFonts w:ascii="宋体" w:hAnsi="宋体" w:cs="宋体" w:hint="eastAsia"/>
                    <w:color w:val="000000"/>
                    <w:kern w:val="0"/>
                    <w:sz w:val="18"/>
                    <w:szCs w:val="18"/>
                  </w:rPr>
                  <w:t>频段中心</w:t>
                </w:r>
                <w:r>
                  <w:rPr>
                    <w:rFonts w:ascii="宋体" w:hAnsi="宋体" w:cs="宋体" w:hint="eastAsia"/>
                    <w:color w:val="000000"/>
                    <w:kern w:val="0"/>
                    <w:sz w:val="18"/>
                    <w:szCs w:val="18"/>
                  </w:rPr>
                  <w:t>)</w:t>
                </w:r>
                <w:r>
                  <w:rPr>
                    <w:rFonts w:ascii="宋体" w:hAnsi="宋体" w:cs="宋体" w:hint="eastAsia"/>
                    <w:color w:val="000000"/>
                    <w:kern w:val="0"/>
                    <w:sz w:val="18"/>
                    <w:szCs w:val="18"/>
                  </w:rPr>
                  <w:t>，输出</w:t>
                </w:r>
                <w:r>
                  <w:rPr>
                    <w:rFonts w:ascii="宋体" w:hAnsi="宋体" w:cs="宋体" w:hint="eastAsia"/>
                    <w:color w:val="000000"/>
                    <w:kern w:val="0"/>
                    <w:sz w:val="18"/>
                    <w:szCs w:val="18"/>
                  </w:rPr>
                  <w:t>/</w:t>
                </w:r>
                <w:r>
                  <w:rPr>
                    <w:rFonts w:ascii="宋体" w:hAnsi="宋体" w:cs="宋体" w:hint="eastAsia"/>
                    <w:color w:val="000000"/>
                    <w:kern w:val="0"/>
                    <w:sz w:val="18"/>
                    <w:szCs w:val="18"/>
                  </w:rPr>
                  <w:t>入阻抗：</w:t>
                </w:r>
                <w:r>
                  <w:rPr>
                    <w:rFonts w:ascii="宋体" w:hAnsi="宋体" w:cs="宋体" w:hint="eastAsia"/>
                    <w:color w:val="000000"/>
                    <w:kern w:val="0"/>
                    <w:sz w:val="18"/>
                    <w:szCs w:val="18"/>
                  </w:rPr>
                  <w:t>50</w:t>
                </w:r>
                <w:r>
                  <w:rPr>
                    <w:rFonts w:ascii="宋体" w:hAnsi="宋体" w:cs="宋体" w:hint="eastAsia"/>
                    <w:color w:val="000000"/>
                    <w:kern w:val="0"/>
                    <w:sz w:val="18"/>
                    <w:szCs w:val="18"/>
                  </w:rPr>
                  <w:t>Ω，频宽：</w:t>
                </w:r>
                <w:r>
                  <w:rPr>
                    <w:rFonts w:ascii="宋体" w:hAnsi="宋体" w:cs="宋体" w:hint="eastAsia"/>
                    <w:color w:val="000000"/>
                    <w:kern w:val="0"/>
                    <w:sz w:val="18"/>
                    <w:szCs w:val="18"/>
                  </w:rPr>
                  <w:t>320MHz</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6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话筒天线</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频带范围：</w:t>
                </w:r>
                <w:r>
                  <w:rPr>
                    <w:rFonts w:ascii="宋体" w:hAnsi="宋体" w:cs="宋体" w:hint="eastAsia"/>
                    <w:color w:val="000000"/>
                    <w:kern w:val="0"/>
                    <w:sz w:val="18"/>
                    <w:szCs w:val="18"/>
                  </w:rPr>
                  <w:t xml:space="preserve"> 640~960MHz</w:t>
                </w:r>
                <w:r>
                  <w:rPr>
                    <w:rFonts w:ascii="宋体" w:hAnsi="宋体" w:cs="宋体" w:hint="eastAsia"/>
                    <w:color w:val="000000"/>
                    <w:kern w:val="0"/>
                    <w:sz w:val="18"/>
                    <w:szCs w:val="18"/>
                  </w:rPr>
                  <w:t>，增益：</w:t>
                </w:r>
                <w:r>
                  <w:rPr>
                    <w:rFonts w:ascii="宋体" w:hAnsi="宋体" w:cs="宋体" w:hint="eastAsia"/>
                    <w:color w:val="000000"/>
                    <w:kern w:val="0"/>
                    <w:sz w:val="18"/>
                    <w:szCs w:val="18"/>
                  </w:rPr>
                  <w:t xml:space="preserve"> 12dB</w:t>
                </w:r>
                <w:r>
                  <w:rPr>
                    <w:rFonts w:ascii="宋体" w:hAnsi="宋体" w:cs="宋体" w:hint="eastAsia"/>
                    <w:color w:val="000000"/>
                    <w:kern w:val="0"/>
                    <w:sz w:val="18"/>
                    <w:szCs w:val="18"/>
                  </w:rPr>
                  <w:t>。</w:t>
                </w:r>
                <w:r>
                  <w:rPr>
                    <w:rFonts w:ascii="宋体" w:hAnsi="宋体" w:cs="宋体" w:hint="eastAsia"/>
                    <w:color w:val="000000"/>
                    <w:kern w:val="0"/>
                    <w:sz w:val="18"/>
                    <w:szCs w:val="18"/>
                  </w:rPr>
                  <w:br/>
                  <w:t xml:space="preserve">3. </w:t>
                </w:r>
                <w:r>
                  <w:rPr>
                    <w:rFonts w:ascii="宋体" w:hAnsi="宋体" w:cs="宋体" w:hint="eastAsia"/>
                    <w:color w:val="000000"/>
                    <w:kern w:val="0"/>
                    <w:sz w:val="18"/>
                    <w:szCs w:val="18"/>
                  </w:rPr>
                  <w:t>输出</w:t>
                </w:r>
                <w:r>
                  <w:rPr>
                    <w:rFonts w:ascii="宋体" w:hAnsi="宋体" w:cs="宋体" w:hint="eastAsia"/>
                    <w:color w:val="000000"/>
                    <w:kern w:val="0"/>
                    <w:sz w:val="18"/>
                    <w:szCs w:val="18"/>
                  </w:rPr>
                  <w:t>/</w:t>
                </w:r>
                <w:r>
                  <w:rPr>
                    <w:rFonts w:ascii="宋体" w:hAnsi="宋体" w:cs="宋体" w:hint="eastAsia"/>
                    <w:color w:val="000000"/>
                    <w:kern w:val="0"/>
                    <w:sz w:val="18"/>
                    <w:szCs w:val="18"/>
                  </w:rPr>
                  <w:t>入阻抗：</w:t>
                </w:r>
                <w:r>
                  <w:rPr>
                    <w:rFonts w:ascii="宋体" w:hAnsi="宋体" w:cs="宋体" w:hint="eastAsia"/>
                    <w:color w:val="000000"/>
                    <w:kern w:val="0"/>
                    <w:sz w:val="18"/>
                    <w:szCs w:val="18"/>
                  </w:rPr>
                  <w:t xml:space="preserve"> 50</w:t>
                </w:r>
                <w:r>
                  <w:rPr>
                    <w:rFonts w:ascii="宋体" w:hAnsi="宋体" w:cs="宋体" w:hint="eastAsia"/>
                    <w:color w:val="000000"/>
                    <w:kern w:val="0"/>
                    <w:sz w:val="18"/>
                    <w:szCs w:val="18"/>
                  </w:rPr>
                  <w:t>Ω，端口形式：</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连接</w:t>
                </w:r>
                <w:r>
                  <w:rPr>
                    <w:rFonts w:ascii="宋体" w:hAnsi="宋体" w:cs="宋体" w:hint="eastAsia"/>
                    <w:color w:val="000000"/>
                    <w:kern w:val="0"/>
                    <w:sz w:val="18"/>
                    <w:szCs w:val="18"/>
                  </w:rPr>
                  <w:t xml:space="preserve">BNC </w:t>
                </w:r>
                <w:r>
                  <w:rPr>
                    <w:rFonts w:ascii="宋体" w:hAnsi="宋体" w:cs="宋体" w:hint="eastAsia"/>
                    <w:color w:val="000000"/>
                    <w:kern w:val="0"/>
                    <w:sz w:val="18"/>
                    <w:szCs w:val="18"/>
                  </w:rPr>
                  <w:t>输入端。</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144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话筒天线</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宽频定向天线</w:t>
                </w:r>
                <w:r>
                  <w:rPr>
                    <w:rFonts w:ascii="宋体" w:hAnsi="宋体" w:cs="宋体" w:hint="eastAsia"/>
                    <w:color w:val="000000"/>
                    <w:kern w:val="0"/>
                    <w:sz w:val="18"/>
                    <w:szCs w:val="18"/>
                  </w:rPr>
                  <w:t>680-960MHz</w:t>
                </w:r>
                <w:r>
                  <w:rPr>
                    <w:rFonts w:ascii="宋体" w:hAnsi="宋体" w:cs="宋体" w:hint="eastAsia"/>
                    <w:color w:val="000000"/>
                    <w:kern w:val="0"/>
                    <w:sz w:val="18"/>
                    <w:szCs w:val="18"/>
                  </w:rPr>
                  <w:t>；适用于</w:t>
                </w:r>
                <w:r>
                  <w:rPr>
                    <w:rFonts w:ascii="宋体" w:hAnsi="宋体" w:cs="宋体" w:hint="eastAsia"/>
                    <w:color w:val="000000"/>
                    <w:kern w:val="0"/>
                    <w:sz w:val="18"/>
                    <w:szCs w:val="18"/>
                  </w:rPr>
                  <w:t>GSM,CDMA,WCDMA,WLAN,LTE</w:t>
                </w:r>
                <w:r>
                  <w:rPr>
                    <w:rFonts w:ascii="宋体" w:hAnsi="宋体" w:cs="宋体" w:hint="eastAsia"/>
                    <w:color w:val="000000"/>
                    <w:kern w:val="0"/>
                    <w:sz w:val="18"/>
                    <w:szCs w:val="18"/>
                  </w:rPr>
                  <w:t>网络；频带范围：</w:t>
                </w:r>
                <w:r>
                  <w:rPr>
                    <w:rFonts w:ascii="宋体" w:hAnsi="宋体" w:cs="宋体" w:hint="eastAsia"/>
                    <w:color w:val="000000"/>
                    <w:kern w:val="0"/>
                    <w:sz w:val="18"/>
                    <w:szCs w:val="18"/>
                  </w:rPr>
                  <w:t>680~960MHz</w:t>
                </w:r>
                <w:r>
                  <w:rPr>
                    <w:rFonts w:ascii="宋体" w:hAnsi="宋体" w:cs="宋体" w:hint="eastAsia"/>
                    <w:color w:val="000000"/>
                    <w:kern w:val="0"/>
                    <w:sz w:val="18"/>
                    <w:szCs w:val="18"/>
                  </w:rPr>
                  <w:t>，增益：</w:t>
                </w:r>
                <w:r>
                  <w:rPr>
                    <w:rFonts w:ascii="宋体" w:hAnsi="宋体" w:cs="宋体" w:hint="eastAsia"/>
                    <w:color w:val="000000"/>
                    <w:kern w:val="0"/>
                    <w:sz w:val="18"/>
                    <w:szCs w:val="18"/>
                  </w:rPr>
                  <w:t>11dB</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2.</w:t>
                </w:r>
                <w:r>
                  <w:rPr>
                    <w:rFonts w:ascii="宋体" w:hAnsi="宋体" w:cs="宋体" w:hint="eastAsia"/>
                    <w:color w:val="000000"/>
                    <w:kern w:val="0"/>
                    <w:sz w:val="18"/>
                    <w:szCs w:val="18"/>
                  </w:rPr>
                  <w:t>输入阻抗：</w:t>
                </w:r>
                <w:r>
                  <w:rPr>
                    <w:rFonts w:ascii="宋体" w:hAnsi="宋体" w:cs="宋体" w:hint="eastAsia"/>
                    <w:color w:val="000000"/>
                    <w:kern w:val="0"/>
                    <w:sz w:val="18"/>
                    <w:szCs w:val="18"/>
                  </w:rPr>
                  <w:t>50</w:t>
                </w:r>
                <w:r>
                  <w:rPr>
                    <w:rFonts w:ascii="宋体" w:hAnsi="宋体" w:cs="宋体" w:hint="eastAsia"/>
                    <w:color w:val="000000"/>
                    <w:kern w:val="0"/>
                    <w:sz w:val="18"/>
                    <w:szCs w:val="18"/>
                  </w:rPr>
                  <w:t>Ω，水平面波源宽度：</w:t>
                </w:r>
                <w:r>
                  <w:rPr>
                    <w:rFonts w:ascii="宋体" w:hAnsi="宋体" w:cs="宋体" w:hint="eastAsia"/>
                    <w:color w:val="000000"/>
                    <w:kern w:val="0"/>
                    <w:sz w:val="18"/>
                    <w:szCs w:val="18"/>
                  </w:rPr>
                  <w:t>60</w:t>
                </w:r>
                <w:r>
                  <w:rPr>
                    <w:rFonts w:ascii="宋体" w:hAnsi="宋体" w:cs="宋体" w:hint="eastAsia"/>
                    <w:color w:val="000000"/>
                    <w:kern w:val="0"/>
                    <w:sz w:val="18"/>
                    <w:szCs w:val="18"/>
                  </w:rPr>
                  <w:t>°、垂直面波源宽度：</w:t>
                </w:r>
                <w:r>
                  <w:rPr>
                    <w:rFonts w:ascii="宋体" w:hAnsi="宋体" w:cs="宋体" w:hint="eastAsia"/>
                    <w:color w:val="000000"/>
                    <w:kern w:val="0"/>
                    <w:sz w:val="18"/>
                    <w:szCs w:val="18"/>
                  </w:rPr>
                  <w:t xml:space="preserve"> 50</w:t>
                </w:r>
                <w:r>
                  <w:rPr>
                    <w:rFonts w:ascii="宋体" w:hAnsi="宋体" w:cs="宋体" w:hint="eastAsia"/>
                    <w:color w:val="000000"/>
                    <w:kern w:val="0"/>
                    <w:sz w:val="18"/>
                    <w:szCs w:val="18"/>
                  </w:rPr>
                  <w:t>°，前后比：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18.</w:t>
                </w:r>
                <w:r>
                  <w:rPr>
                    <w:rFonts w:ascii="宋体" w:hAnsi="宋体" w:cs="宋体" w:hint="eastAsia"/>
                    <w:color w:val="000000"/>
                    <w:kern w:val="0"/>
                    <w:sz w:val="18"/>
                    <w:szCs w:val="18"/>
                  </w:rPr>
                  <w:t>驻波比：</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w:t>
                </w:r>
                <w:r>
                  <w:rPr>
                    <w:rFonts w:ascii="宋体" w:hAnsi="宋体" w:cs="宋体" w:hint="eastAsia"/>
                    <w:color w:val="000000"/>
                    <w:kern w:val="0"/>
                    <w:sz w:val="18"/>
                    <w:szCs w:val="18"/>
                  </w:rPr>
                  <w:t>1.5</w:t>
                </w:r>
                <w:r>
                  <w:rPr>
                    <w:rFonts w:ascii="宋体" w:hAnsi="宋体" w:cs="宋体" w:hint="eastAsia"/>
                    <w:color w:val="000000"/>
                    <w:kern w:val="0"/>
                    <w:sz w:val="18"/>
                    <w:szCs w:val="18"/>
                  </w:rPr>
                  <w:t>，模化形式：</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垂直，最大功率可达</w:t>
                </w:r>
                <w:r>
                  <w:rPr>
                    <w:rFonts w:ascii="宋体" w:hAnsi="宋体" w:cs="宋体" w:hint="eastAsia"/>
                    <w:color w:val="000000"/>
                    <w:kern w:val="0"/>
                    <w:sz w:val="18"/>
                    <w:szCs w:val="18"/>
                  </w:rPr>
                  <w:t>50W</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24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抑制器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采用</w:t>
                </w:r>
                <w:r>
                  <w:rPr>
                    <w:rFonts w:ascii="宋体" w:hAnsi="宋体" w:cs="宋体" w:hint="eastAsia"/>
                    <w:color w:val="000000"/>
                    <w:kern w:val="0"/>
                    <w:sz w:val="18"/>
                    <w:szCs w:val="18"/>
                  </w:rPr>
                  <w:t>96KHz</w:t>
                </w:r>
                <w:r>
                  <w:rPr>
                    <w:rFonts w:ascii="宋体" w:hAnsi="宋体" w:cs="宋体" w:hint="eastAsia"/>
                    <w:color w:val="000000"/>
                    <w:kern w:val="0"/>
                    <w:sz w:val="18"/>
                    <w:szCs w:val="18"/>
                  </w:rPr>
                  <w:t>采样频率，</w:t>
                </w:r>
                <w:r>
                  <w:rPr>
                    <w:rFonts w:ascii="宋体" w:hAnsi="宋体" w:cs="宋体" w:hint="eastAsia"/>
                    <w:color w:val="000000"/>
                    <w:kern w:val="0"/>
                    <w:sz w:val="18"/>
                    <w:szCs w:val="18"/>
                  </w:rPr>
                  <w:t>32-bit DSP</w:t>
                </w:r>
                <w:r>
                  <w:rPr>
                    <w:rFonts w:ascii="宋体" w:hAnsi="宋体" w:cs="宋体" w:hint="eastAsia"/>
                    <w:color w:val="000000"/>
                    <w:kern w:val="0"/>
                    <w:sz w:val="18"/>
                    <w:szCs w:val="18"/>
                  </w:rPr>
                  <w:t>处理器，</w:t>
                </w:r>
                <w:r>
                  <w:rPr>
                    <w:rFonts w:ascii="宋体" w:hAnsi="宋体" w:cs="宋体" w:hint="eastAsia"/>
                    <w:color w:val="000000"/>
                    <w:kern w:val="0"/>
                    <w:sz w:val="18"/>
                    <w:szCs w:val="18"/>
                  </w:rPr>
                  <w:t>24-bitA/D</w:t>
                </w:r>
                <w:r>
                  <w:rPr>
                    <w:rFonts w:ascii="宋体" w:hAnsi="宋体" w:cs="宋体" w:hint="eastAsia"/>
                    <w:color w:val="000000"/>
                    <w:kern w:val="0"/>
                    <w:sz w:val="18"/>
                    <w:szCs w:val="18"/>
                  </w:rPr>
                  <w:t>及</w:t>
                </w:r>
                <w:r>
                  <w:rPr>
                    <w:rFonts w:ascii="宋体" w:hAnsi="宋体" w:cs="宋体" w:hint="eastAsia"/>
                    <w:color w:val="000000"/>
                    <w:kern w:val="0"/>
                    <w:sz w:val="18"/>
                    <w:szCs w:val="18"/>
                  </w:rPr>
                  <w:t>D/A</w:t>
                </w:r>
                <w:r>
                  <w:rPr>
                    <w:rFonts w:ascii="宋体" w:hAnsi="宋体" w:cs="宋体" w:hint="eastAsia"/>
                    <w:color w:val="000000"/>
                    <w:kern w:val="0"/>
                    <w:sz w:val="18"/>
                    <w:szCs w:val="18"/>
                  </w:rPr>
                  <w:t>转换</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2.</w:t>
                </w:r>
                <w:r>
                  <w:rPr>
                    <w:rFonts w:ascii="宋体" w:hAnsi="宋体" w:cs="宋体" w:hint="eastAsia"/>
                    <w:color w:val="000000"/>
                    <w:kern w:val="0"/>
                    <w:sz w:val="18"/>
                    <w:szCs w:val="18"/>
                  </w:rPr>
                  <w:t>支持数字信号输入输出通道提供</w:t>
                </w:r>
                <w:r>
                  <w:rPr>
                    <w:rFonts w:ascii="宋体" w:hAnsi="宋体" w:cs="宋体" w:hint="eastAsia"/>
                    <w:color w:val="000000"/>
                    <w:kern w:val="0"/>
                    <w:sz w:val="18"/>
                    <w:szCs w:val="18"/>
                  </w:rPr>
                  <w:t>coaxial</w:t>
                </w:r>
                <w:r>
                  <w:rPr>
                    <w:rFonts w:ascii="宋体" w:hAnsi="宋体" w:cs="宋体" w:hint="eastAsia"/>
                    <w:color w:val="000000"/>
                    <w:kern w:val="0"/>
                    <w:sz w:val="18"/>
                    <w:szCs w:val="18"/>
                  </w:rPr>
                  <w:t>，</w:t>
                </w:r>
                <w:r>
                  <w:rPr>
                    <w:rFonts w:ascii="宋体" w:hAnsi="宋体" w:cs="宋体" w:hint="eastAsia"/>
                    <w:color w:val="000000"/>
                    <w:kern w:val="0"/>
                    <w:sz w:val="18"/>
                    <w:szCs w:val="18"/>
                  </w:rPr>
                  <w:t>AES</w:t>
                </w:r>
                <w:r>
                  <w:rPr>
                    <w:rFonts w:ascii="宋体" w:hAnsi="宋体" w:cs="宋体" w:hint="eastAsia"/>
                    <w:color w:val="000000"/>
                    <w:kern w:val="0"/>
                    <w:sz w:val="18"/>
                    <w:szCs w:val="18"/>
                  </w:rPr>
                  <w:t>及光纤接口。</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支持</w:t>
                </w:r>
                <w:r>
                  <w:rPr>
                    <w:rFonts w:ascii="宋体" w:hAnsi="宋体" w:cs="宋体" w:hint="eastAsia"/>
                    <w:color w:val="000000"/>
                    <w:kern w:val="0"/>
                    <w:sz w:val="18"/>
                    <w:szCs w:val="18"/>
                  </w:rPr>
                  <w:t>144 x 32</w:t>
                </w:r>
                <w:r>
                  <w:rPr>
                    <w:rFonts w:ascii="宋体" w:hAnsi="宋体" w:cs="宋体" w:hint="eastAsia"/>
                    <w:color w:val="000000"/>
                    <w:kern w:val="0"/>
                    <w:sz w:val="18"/>
                    <w:szCs w:val="18"/>
                  </w:rPr>
                  <w:t>的</w:t>
                </w:r>
                <w:r>
                  <w:rPr>
                    <w:rFonts w:ascii="宋体" w:hAnsi="宋体" w:cs="宋体" w:hint="eastAsia"/>
                    <w:color w:val="000000"/>
                    <w:kern w:val="0"/>
                    <w:sz w:val="18"/>
                    <w:szCs w:val="18"/>
                  </w:rPr>
                  <w:t>LCD</w:t>
                </w:r>
                <w:r>
                  <w:rPr>
                    <w:rFonts w:ascii="宋体" w:hAnsi="宋体" w:cs="宋体" w:hint="eastAsia"/>
                    <w:color w:val="000000"/>
                    <w:kern w:val="0"/>
                    <w:sz w:val="18"/>
                    <w:szCs w:val="18"/>
                  </w:rPr>
                  <w:t>显示屏显示参数功能，提供</w:t>
                </w:r>
                <w:r>
                  <w:rPr>
                    <w:rFonts w:ascii="宋体" w:hAnsi="宋体" w:cs="宋体" w:hint="eastAsia"/>
                    <w:color w:val="000000"/>
                    <w:kern w:val="0"/>
                    <w:sz w:val="18"/>
                    <w:szCs w:val="18"/>
                  </w:rPr>
                  <w:t>6</w:t>
                </w:r>
                <w:r>
                  <w:rPr>
                    <w:rFonts w:ascii="宋体" w:hAnsi="宋体" w:cs="宋体" w:hint="eastAsia"/>
                    <w:color w:val="000000"/>
                    <w:kern w:val="0"/>
                    <w:sz w:val="18"/>
                    <w:szCs w:val="18"/>
                  </w:rPr>
                  <w:t>段</w:t>
                </w:r>
                <w:r>
                  <w:rPr>
                    <w:rFonts w:ascii="宋体" w:hAnsi="宋体" w:cs="宋体" w:hint="eastAsia"/>
                    <w:color w:val="000000"/>
                    <w:kern w:val="0"/>
                    <w:sz w:val="18"/>
                    <w:szCs w:val="18"/>
                  </w:rPr>
                  <w:t>LED</w:t>
                </w:r>
                <w:r>
                  <w:rPr>
                    <w:rFonts w:ascii="宋体" w:hAnsi="宋体" w:cs="宋体" w:hint="eastAsia"/>
                    <w:color w:val="000000"/>
                    <w:kern w:val="0"/>
                    <w:sz w:val="18"/>
                    <w:szCs w:val="18"/>
                  </w:rPr>
                  <w:t>显示输出电平；每通道</w:t>
                </w:r>
                <w:r>
                  <w:rPr>
                    <w:rFonts w:ascii="宋体" w:hAnsi="宋体" w:cs="宋体" w:hint="eastAsia"/>
                    <w:color w:val="000000"/>
                    <w:kern w:val="0"/>
                    <w:sz w:val="18"/>
                    <w:szCs w:val="18"/>
                  </w:rPr>
                  <w:t>24</w:t>
                </w:r>
                <w:r>
                  <w:rPr>
                    <w:rFonts w:ascii="宋体" w:hAnsi="宋体" w:cs="宋体" w:hint="eastAsia"/>
                    <w:color w:val="000000"/>
                    <w:kern w:val="0"/>
                    <w:sz w:val="18"/>
                    <w:szCs w:val="18"/>
                  </w:rPr>
                  <w:t>个</w:t>
                </w:r>
                <w:r>
                  <w:rPr>
                    <w:rFonts w:ascii="宋体" w:hAnsi="宋体" w:cs="宋体" w:hint="eastAsia"/>
                    <w:color w:val="000000"/>
                    <w:kern w:val="0"/>
                    <w:sz w:val="18"/>
                    <w:szCs w:val="18"/>
                  </w:rPr>
                  <w:t>LED</w:t>
                </w:r>
                <w:proofErr w:type="gramStart"/>
                <w:r>
                  <w:rPr>
                    <w:rFonts w:ascii="宋体" w:hAnsi="宋体" w:cs="宋体" w:hint="eastAsia"/>
                    <w:color w:val="000000"/>
                    <w:kern w:val="0"/>
                    <w:sz w:val="18"/>
                    <w:szCs w:val="18"/>
                  </w:rPr>
                  <w:t>灯显示</w:t>
                </w:r>
                <w:proofErr w:type="gramEnd"/>
                <w:r>
                  <w:rPr>
                    <w:rFonts w:ascii="宋体" w:hAnsi="宋体" w:cs="宋体" w:hint="eastAsia"/>
                    <w:color w:val="000000"/>
                    <w:kern w:val="0"/>
                    <w:sz w:val="18"/>
                    <w:szCs w:val="18"/>
                  </w:rPr>
                  <w:t>啸叫抑制状态数量；</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宋体" w:hAnsi="宋体" w:cs="宋体" w:hint="eastAsia"/>
                    <w:color w:val="000000"/>
                    <w:kern w:val="0"/>
                    <w:sz w:val="18"/>
                    <w:szCs w:val="18"/>
                  </w:rPr>
                  <w:t>.</w:t>
                </w:r>
                <w:r>
                  <w:rPr>
                    <w:rFonts w:ascii="宋体" w:hAnsi="宋体" w:cs="宋体" w:hint="eastAsia"/>
                    <w:color w:val="000000"/>
                    <w:kern w:val="0"/>
                    <w:sz w:val="18"/>
                    <w:szCs w:val="18"/>
                  </w:rPr>
                  <w:t>每通道支持压缩、限幅、噪声门、功能设置，可切换工作模式为直通或反馈抑制；可任意编辑固定和动态反馈点数量，可一键清除啸叫点；单机可存储</w:t>
                </w:r>
                <w:r>
                  <w:rPr>
                    <w:rFonts w:ascii="宋体" w:hAnsi="宋体" w:cs="宋体" w:hint="eastAsia"/>
                    <w:color w:val="000000"/>
                    <w:kern w:val="0"/>
                    <w:sz w:val="18"/>
                    <w:szCs w:val="18"/>
                  </w:rPr>
                  <w:t>30</w:t>
                </w:r>
                <w:r>
                  <w:rPr>
                    <w:rFonts w:ascii="宋体" w:hAnsi="宋体" w:cs="宋体" w:hint="eastAsia"/>
                    <w:color w:val="000000"/>
                    <w:kern w:val="0"/>
                    <w:sz w:val="18"/>
                    <w:szCs w:val="18"/>
                  </w:rPr>
                  <w:t>组用户程序。</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9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电源时序器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支持</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关闭，每</w:t>
                </w:r>
                <w:proofErr w:type="gramStart"/>
                <w:r>
                  <w:rPr>
                    <w:rFonts w:ascii="宋体" w:hAnsi="宋体" w:cs="宋体" w:hint="eastAsia"/>
                    <w:color w:val="000000"/>
                    <w:kern w:val="0"/>
                    <w:sz w:val="18"/>
                    <w:szCs w:val="18"/>
                  </w:rPr>
                  <w:t>路动作</w:t>
                </w:r>
                <w:proofErr w:type="gramEnd"/>
                <w:r>
                  <w:rPr>
                    <w:rFonts w:ascii="宋体" w:hAnsi="宋体" w:cs="宋体" w:hint="eastAsia"/>
                    <w:color w:val="000000"/>
                    <w:kern w:val="0"/>
                    <w:sz w:val="18"/>
                    <w:szCs w:val="18"/>
                  </w:rPr>
                  <w:t>延时时间：</w:t>
                </w:r>
                <w:r>
                  <w:rPr>
                    <w:rFonts w:ascii="宋体" w:hAnsi="宋体" w:cs="宋体" w:hint="eastAsia"/>
                    <w:color w:val="000000"/>
                    <w:kern w:val="0"/>
                    <w:sz w:val="18"/>
                    <w:szCs w:val="18"/>
                  </w:rPr>
                  <w:t>1</w:t>
                </w:r>
                <w:r>
                  <w:rPr>
                    <w:rFonts w:ascii="宋体" w:hAnsi="宋体" w:cs="宋体" w:hint="eastAsia"/>
                    <w:color w:val="000000"/>
                    <w:kern w:val="0"/>
                    <w:sz w:val="18"/>
                    <w:szCs w:val="18"/>
                  </w:rPr>
                  <w:t>秒，支持远程控制（上电</w:t>
                </w:r>
                <w:r>
                  <w:rPr>
                    <w:rFonts w:ascii="宋体" w:hAnsi="宋体" w:cs="宋体" w:hint="eastAsia"/>
                    <w:color w:val="000000"/>
                    <w:kern w:val="0"/>
                    <w:sz w:val="18"/>
                    <w:szCs w:val="18"/>
                  </w:rPr>
                  <w:t>+24V</w:t>
                </w:r>
                <w:r>
                  <w:rPr>
                    <w:rFonts w:ascii="宋体" w:hAnsi="宋体" w:cs="宋体" w:hint="eastAsia"/>
                    <w:color w:val="000000"/>
                    <w:kern w:val="0"/>
                    <w:sz w:val="18"/>
                    <w:szCs w:val="18"/>
                  </w:rPr>
                  <w:t>直流信号）</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w:t>
                </w:r>
                <w:proofErr w:type="gramStart"/>
                <w:r>
                  <w:rPr>
                    <w:rFonts w:ascii="宋体" w:hAnsi="宋体" w:cs="宋体" w:hint="eastAsia"/>
                    <w:color w:val="000000"/>
                    <w:kern w:val="0"/>
                    <w:sz w:val="18"/>
                    <w:szCs w:val="18"/>
                  </w:rPr>
                  <w:t>—当电源开关锁处于</w:t>
                </w:r>
                <w:proofErr w:type="gramEnd"/>
                <w:r>
                  <w:rPr>
                    <w:rFonts w:ascii="宋体" w:hAnsi="宋体" w:cs="宋体" w:hint="eastAsia"/>
                    <w:color w:val="000000"/>
                    <w:kern w:val="0"/>
                    <w:sz w:val="18"/>
                    <w:szCs w:val="18"/>
                  </w:rPr>
                  <w:t>off</w:t>
                </w:r>
                <w:r>
                  <w:rPr>
                    <w:rFonts w:ascii="宋体" w:hAnsi="宋体" w:cs="宋体" w:hint="eastAsia"/>
                    <w:color w:val="000000"/>
                    <w:kern w:val="0"/>
                    <w:sz w:val="18"/>
                    <w:szCs w:val="18"/>
                  </w:rPr>
                  <w:t>位置时有效。支持配置</w:t>
                </w:r>
                <w:r>
                  <w:rPr>
                    <w:rFonts w:ascii="宋体" w:hAnsi="宋体" w:cs="宋体" w:hint="eastAsia"/>
                    <w:color w:val="000000"/>
                    <w:kern w:val="0"/>
                    <w:sz w:val="18"/>
                    <w:szCs w:val="18"/>
                  </w:rPr>
                  <w:t>CH1</w:t>
                </w:r>
                <w:r>
                  <w:rPr>
                    <w:rFonts w:ascii="宋体" w:hAnsi="宋体" w:cs="宋体" w:hint="eastAsia"/>
                    <w:color w:val="000000"/>
                    <w:kern w:val="0"/>
                    <w:sz w:val="18"/>
                    <w:szCs w:val="18"/>
                  </w:rPr>
                  <w:t>和</w:t>
                </w:r>
                <w:r>
                  <w:rPr>
                    <w:rFonts w:ascii="宋体" w:hAnsi="宋体" w:cs="宋体" w:hint="eastAsia"/>
                    <w:color w:val="000000"/>
                    <w:kern w:val="0"/>
                    <w:sz w:val="18"/>
                    <w:szCs w:val="18"/>
                  </w:rPr>
                  <w:t>CH2</w:t>
                </w:r>
                <w:r>
                  <w:rPr>
                    <w:rFonts w:ascii="宋体" w:hAnsi="宋体" w:cs="宋体" w:hint="eastAsia"/>
                    <w:color w:val="000000"/>
                    <w:kern w:val="0"/>
                    <w:sz w:val="18"/>
                    <w:szCs w:val="18"/>
                  </w:rPr>
                  <w:t>通道为受控或不受控状态。</w:t>
                </w:r>
                <w:r>
                  <w:rPr>
                    <w:rFonts w:ascii="宋体" w:hAnsi="宋体" w:cs="宋体" w:hint="eastAsia"/>
                    <w:color w:val="000000"/>
                    <w:kern w:val="0"/>
                    <w:sz w:val="18"/>
                    <w:szCs w:val="18"/>
                  </w:rPr>
                  <w:br/>
                </w:r>
                <w:r>
                  <w:rPr>
                    <w:rFonts w:ascii="宋体" w:hAnsi="宋体" w:cs="宋体" w:hint="eastAsia"/>
                    <w:color w:val="000000"/>
                    <w:kern w:val="0"/>
                    <w:sz w:val="18"/>
                    <w:szCs w:val="18"/>
                  </w:rPr>
                  <w:t>2.</w:t>
                </w:r>
                <w:r>
                  <w:rPr>
                    <w:rFonts w:ascii="宋体" w:hAnsi="宋体" w:cs="宋体" w:hint="eastAsia"/>
                    <w:color w:val="000000"/>
                    <w:kern w:val="0"/>
                    <w:sz w:val="18"/>
                    <w:szCs w:val="18"/>
                  </w:rPr>
                  <w:t>当远程控制有效时同时控制后板</w:t>
                </w:r>
                <w:r>
                  <w:rPr>
                    <w:rFonts w:ascii="宋体" w:hAnsi="宋体" w:cs="宋体" w:hint="eastAsia"/>
                    <w:color w:val="000000"/>
                    <w:kern w:val="0"/>
                    <w:sz w:val="18"/>
                    <w:szCs w:val="18"/>
                  </w:rPr>
                  <w:t>ALARM</w:t>
                </w:r>
                <w:r>
                  <w:rPr>
                    <w:rFonts w:ascii="宋体" w:hAnsi="宋体" w:cs="宋体" w:hint="eastAsia"/>
                    <w:color w:val="000000"/>
                    <w:kern w:val="0"/>
                    <w:sz w:val="18"/>
                    <w:szCs w:val="18"/>
                  </w:rPr>
                  <w:t>（报警）端口导通—起到级联控制</w:t>
                </w:r>
                <w:r>
                  <w:rPr>
                    <w:rFonts w:ascii="宋体" w:hAnsi="宋体" w:cs="宋体" w:hint="eastAsia"/>
                    <w:color w:val="000000"/>
                    <w:kern w:val="0"/>
                    <w:sz w:val="18"/>
                    <w:szCs w:val="18"/>
                  </w:rPr>
                  <w:t>ALARM</w:t>
                </w:r>
                <w:r>
                  <w:rPr>
                    <w:rFonts w:ascii="宋体" w:hAnsi="宋体" w:cs="宋体" w:hint="eastAsia"/>
                    <w:color w:val="000000"/>
                    <w:kern w:val="0"/>
                    <w:sz w:val="18"/>
                    <w:szCs w:val="18"/>
                  </w:rPr>
                  <w:t>（报警）功能。</w:t>
                </w:r>
                <w:r>
                  <w:rPr>
                    <w:rFonts w:ascii="宋体" w:hAnsi="宋体" w:cs="宋体" w:hint="eastAsia"/>
                    <w:color w:val="000000"/>
                    <w:kern w:val="0"/>
                    <w:sz w:val="18"/>
                    <w:szCs w:val="18"/>
                  </w:rPr>
                  <w:br/>
                  <w:t>3.</w:t>
                </w:r>
                <w:r>
                  <w:rPr>
                    <w:rFonts w:ascii="宋体" w:hAnsi="宋体" w:cs="宋体" w:hint="eastAsia"/>
                    <w:color w:val="000000"/>
                    <w:kern w:val="0"/>
                    <w:sz w:val="18"/>
                    <w:szCs w:val="18"/>
                  </w:rPr>
                  <w:t>单个通道最大负载功率</w:t>
                </w:r>
                <w:r>
                  <w:rPr>
                    <w:rFonts w:ascii="宋体" w:hAnsi="宋体" w:cs="宋体" w:hint="eastAsia"/>
                    <w:color w:val="000000"/>
                    <w:kern w:val="0"/>
                    <w:sz w:val="18"/>
                    <w:szCs w:val="18"/>
                  </w:rPr>
                  <w:t>2200W</w:t>
                </w:r>
                <w:r>
                  <w:rPr>
                    <w:rFonts w:ascii="宋体" w:hAnsi="宋体" w:cs="宋体" w:hint="eastAsia"/>
                    <w:color w:val="000000"/>
                    <w:kern w:val="0"/>
                    <w:sz w:val="18"/>
                    <w:szCs w:val="18"/>
                  </w:rPr>
                  <w:t>，所有通道负载总功率达</w:t>
                </w:r>
                <w:r>
                  <w:rPr>
                    <w:rFonts w:ascii="宋体" w:hAnsi="宋体" w:cs="宋体" w:hint="eastAsia"/>
                    <w:color w:val="000000"/>
                    <w:kern w:val="0"/>
                    <w:sz w:val="18"/>
                    <w:szCs w:val="18"/>
                  </w:rPr>
                  <w:t>6000W</w:t>
                </w:r>
                <w:r>
                  <w:rPr>
                    <w:rFonts w:ascii="宋体" w:hAnsi="宋体" w:cs="宋体" w:hint="eastAsia"/>
                    <w:color w:val="000000"/>
                    <w:kern w:val="0"/>
                    <w:sz w:val="18"/>
                    <w:szCs w:val="18"/>
                  </w:rPr>
                  <w:t>。输出连接器：多用途电源插座。</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96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电源时序器</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支持</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关闭，支持远程控制（上电</w:t>
                </w:r>
                <w:r>
                  <w:rPr>
                    <w:rFonts w:ascii="宋体" w:hAnsi="宋体" w:cs="宋体" w:hint="eastAsia"/>
                    <w:color w:val="000000"/>
                    <w:kern w:val="0"/>
                    <w:sz w:val="18"/>
                    <w:szCs w:val="18"/>
                  </w:rPr>
                  <w:t>+24V</w:t>
                </w:r>
                <w:r>
                  <w:rPr>
                    <w:rFonts w:ascii="宋体" w:hAnsi="宋体" w:cs="宋体" w:hint="eastAsia"/>
                    <w:color w:val="000000"/>
                    <w:kern w:val="0"/>
                    <w:sz w:val="18"/>
                    <w:szCs w:val="18"/>
                  </w:rPr>
                  <w:t>直流信号）</w:t>
                </w:r>
                <w:r>
                  <w:rPr>
                    <w:rFonts w:ascii="宋体" w:hAnsi="宋体" w:cs="宋体" w:hint="eastAsia"/>
                    <w:color w:val="000000"/>
                    <w:kern w:val="0"/>
                    <w:sz w:val="18"/>
                    <w:szCs w:val="18"/>
                  </w:rPr>
                  <w:t>8</w:t>
                </w:r>
                <w:r>
                  <w:rPr>
                    <w:rFonts w:ascii="宋体" w:hAnsi="宋体" w:cs="宋体" w:hint="eastAsia"/>
                    <w:color w:val="000000"/>
                    <w:kern w:val="0"/>
                    <w:sz w:val="18"/>
                    <w:szCs w:val="18"/>
                  </w:rPr>
                  <w:t>通道电源时序打开</w:t>
                </w:r>
                <w:r>
                  <w:rPr>
                    <w:rFonts w:ascii="宋体" w:hAnsi="宋体" w:cs="宋体" w:hint="eastAsia"/>
                    <w:color w:val="000000"/>
                    <w:kern w:val="0"/>
                    <w:sz w:val="18"/>
                    <w:szCs w:val="18"/>
                  </w:rPr>
                  <w:t>/</w:t>
                </w:r>
                <w:r>
                  <w:rPr>
                    <w:rFonts w:ascii="宋体" w:hAnsi="宋体" w:cs="宋体" w:hint="eastAsia"/>
                    <w:color w:val="000000"/>
                    <w:kern w:val="0"/>
                    <w:sz w:val="18"/>
                    <w:szCs w:val="18"/>
                  </w:rPr>
                  <w:t>关闭</w:t>
                </w:r>
                <w:proofErr w:type="gramStart"/>
                <w:r>
                  <w:rPr>
                    <w:rFonts w:ascii="宋体" w:hAnsi="宋体" w:cs="宋体" w:hint="eastAsia"/>
                    <w:color w:val="000000"/>
                    <w:kern w:val="0"/>
                    <w:sz w:val="18"/>
                    <w:szCs w:val="18"/>
                  </w:rPr>
                  <w:t>—当电源开关锁处于</w:t>
                </w:r>
                <w:proofErr w:type="gramEnd"/>
                <w:r>
                  <w:rPr>
                    <w:rFonts w:ascii="宋体" w:hAnsi="宋体" w:cs="宋体" w:hint="eastAsia"/>
                    <w:color w:val="000000"/>
                    <w:kern w:val="0"/>
                    <w:sz w:val="18"/>
                    <w:szCs w:val="18"/>
                  </w:rPr>
                  <w:t>off</w:t>
                </w:r>
                <w:r>
                  <w:rPr>
                    <w:rFonts w:ascii="宋体" w:hAnsi="宋体" w:cs="宋体" w:hint="eastAsia"/>
                    <w:color w:val="000000"/>
                    <w:kern w:val="0"/>
                    <w:sz w:val="18"/>
                    <w:szCs w:val="18"/>
                  </w:rPr>
                  <w:t>位置时有效。支持配置</w:t>
                </w:r>
                <w:r>
                  <w:rPr>
                    <w:rFonts w:ascii="宋体" w:hAnsi="宋体" w:cs="宋体" w:hint="eastAsia"/>
                    <w:color w:val="000000"/>
                    <w:kern w:val="0"/>
                    <w:sz w:val="18"/>
                    <w:szCs w:val="18"/>
                  </w:rPr>
                  <w:t>CH1</w:t>
                </w:r>
                <w:r>
                  <w:rPr>
                    <w:rFonts w:ascii="宋体" w:hAnsi="宋体" w:cs="宋体" w:hint="eastAsia"/>
                    <w:color w:val="000000"/>
                    <w:kern w:val="0"/>
                    <w:sz w:val="18"/>
                    <w:szCs w:val="18"/>
                  </w:rPr>
                  <w:t>和</w:t>
                </w:r>
                <w:r>
                  <w:rPr>
                    <w:rFonts w:ascii="宋体" w:hAnsi="宋体" w:cs="宋体" w:hint="eastAsia"/>
                    <w:color w:val="000000"/>
                    <w:kern w:val="0"/>
                    <w:sz w:val="18"/>
                    <w:szCs w:val="18"/>
                  </w:rPr>
                  <w:t>CH2</w:t>
                </w:r>
                <w:r>
                  <w:rPr>
                    <w:rFonts w:ascii="宋体" w:hAnsi="宋体" w:cs="宋体" w:hint="eastAsia"/>
                    <w:color w:val="000000"/>
                    <w:kern w:val="0"/>
                    <w:sz w:val="18"/>
                    <w:szCs w:val="18"/>
                  </w:rPr>
                  <w:t>通道为受控或不受控状态。</w:t>
                </w:r>
                <w:r>
                  <w:rPr>
                    <w:rFonts w:ascii="宋体" w:hAnsi="宋体" w:cs="宋体" w:hint="eastAsia"/>
                    <w:color w:val="000000"/>
                    <w:kern w:val="0"/>
                    <w:sz w:val="18"/>
                    <w:szCs w:val="18"/>
                  </w:rPr>
                  <w:br/>
                  <w:t>2.</w:t>
                </w:r>
                <w:r>
                  <w:rPr>
                    <w:rFonts w:ascii="宋体" w:hAnsi="宋体" w:cs="宋体" w:hint="eastAsia"/>
                    <w:color w:val="000000"/>
                    <w:kern w:val="0"/>
                    <w:sz w:val="18"/>
                    <w:szCs w:val="18"/>
                  </w:rPr>
                  <w:t>当远程控制有效时同时控制后板</w:t>
                </w:r>
                <w:r>
                  <w:rPr>
                    <w:rFonts w:ascii="宋体" w:hAnsi="宋体" w:cs="宋体" w:hint="eastAsia"/>
                    <w:color w:val="000000"/>
                    <w:kern w:val="0"/>
                    <w:sz w:val="18"/>
                    <w:szCs w:val="18"/>
                  </w:rPr>
                  <w:t>ALARM</w:t>
                </w:r>
                <w:r>
                  <w:rPr>
                    <w:rFonts w:ascii="宋体" w:hAnsi="宋体" w:cs="宋体" w:hint="eastAsia"/>
                    <w:color w:val="000000"/>
                    <w:kern w:val="0"/>
                    <w:sz w:val="18"/>
                    <w:szCs w:val="18"/>
                  </w:rPr>
                  <w:t>（报警）端口导通—起到级联控制</w:t>
                </w:r>
                <w:r>
                  <w:rPr>
                    <w:rFonts w:ascii="宋体" w:hAnsi="宋体" w:cs="宋体" w:hint="eastAsia"/>
                    <w:color w:val="000000"/>
                    <w:kern w:val="0"/>
                    <w:sz w:val="18"/>
                    <w:szCs w:val="18"/>
                  </w:rPr>
                  <w:t>ALARM</w:t>
                </w:r>
                <w:r>
                  <w:rPr>
                    <w:rFonts w:ascii="宋体" w:hAnsi="宋体" w:cs="宋体" w:hint="eastAsia"/>
                    <w:color w:val="000000"/>
                    <w:kern w:val="0"/>
                    <w:sz w:val="18"/>
                    <w:szCs w:val="18"/>
                  </w:rPr>
                  <w:t>（报警）功能。</w:t>
                </w:r>
                <w:r>
                  <w:rPr>
                    <w:rFonts w:ascii="宋体" w:hAnsi="宋体" w:cs="宋体" w:hint="eastAsia"/>
                    <w:color w:val="000000"/>
                    <w:kern w:val="0"/>
                    <w:sz w:val="18"/>
                    <w:szCs w:val="18"/>
                  </w:rPr>
                  <w:br/>
                  <w:t>3.</w:t>
                </w:r>
                <w:r>
                  <w:rPr>
                    <w:rFonts w:ascii="宋体" w:hAnsi="宋体" w:cs="宋体" w:hint="eastAsia"/>
                    <w:color w:val="000000"/>
                    <w:kern w:val="0"/>
                    <w:sz w:val="18"/>
                    <w:szCs w:val="18"/>
                  </w:rPr>
                  <w:t>单个通道</w:t>
                </w:r>
                <w:r>
                  <w:rPr>
                    <w:rFonts w:ascii="宋体" w:hAnsi="宋体" w:cs="宋体" w:hint="eastAsia"/>
                    <w:color w:val="000000"/>
                    <w:kern w:val="0"/>
                    <w:sz w:val="18"/>
                    <w:szCs w:val="18"/>
                  </w:rPr>
                  <w:t>最大负载功率</w:t>
                </w:r>
                <w:r>
                  <w:rPr>
                    <w:rFonts w:ascii="宋体" w:hAnsi="宋体" w:cs="宋体" w:hint="eastAsia"/>
                    <w:color w:val="000000"/>
                    <w:kern w:val="0"/>
                    <w:sz w:val="18"/>
                    <w:szCs w:val="18"/>
                  </w:rPr>
                  <w:t>3500W</w:t>
                </w:r>
                <w:r>
                  <w:rPr>
                    <w:rFonts w:ascii="宋体" w:hAnsi="宋体" w:cs="宋体" w:hint="eastAsia"/>
                    <w:color w:val="000000"/>
                    <w:kern w:val="0"/>
                    <w:sz w:val="18"/>
                    <w:szCs w:val="18"/>
                  </w:rPr>
                  <w:t>，所有通道负载总功率达</w:t>
                </w:r>
                <w:r>
                  <w:rPr>
                    <w:rFonts w:ascii="宋体" w:hAnsi="宋体" w:cs="宋体" w:hint="eastAsia"/>
                    <w:color w:val="000000"/>
                    <w:kern w:val="0"/>
                    <w:sz w:val="18"/>
                    <w:szCs w:val="18"/>
                  </w:rPr>
                  <w:t>6000W</w:t>
                </w:r>
                <w:r>
                  <w:rPr>
                    <w:rFonts w:ascii="宋体" w:hAnsi="宋体" w:cs="宋体" w:hint="eastAsia"/>
                    <w:color w:val="000000"/>
                    <w:kern w:val="0"/>
                    <w:sz w:val="18"/>
                    <w:szCs w:val="18"/>
                  </w:rPr>
                  <w:t>，输入连接器：大功率</w:t>
                </w:r>
                <w:proofErr w:type="gramStart"/>
                <w:r>
                  <w:rPr>
                    <w:rFonts w:ascii="宋体" w:hAnsi="宋体" w:cs="宋体" w:hint="eastAsia"/>
                    <w:color w:val="000000"/>
                    <w:kern w:val="0"/>
                    <w:sz w:val="18"/>
                    <w:szCs w:val="18"/>
                  </w:rPr>
                  <w:t>线码式</w:t>
                </w:r>
                <w:proofErr w:type="gramEnd"/>
                <w:r>
                  <w:rPr>
                    <w:rFonts w:ascii="宋体" w:hAnsi="宋体" w:cs="宋体" w:hint="eastAsia"/>
                    <w:color w:val="000000"/>
                    <w:kern w:val="0"/>
                    <w:sz w:val="18"/>
                    <w:szCs w:val="18"/>
                  </w:rPr>
                  <w:t>电源连接器。</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br/>
                  <w:t>4.</w:t>
                </w:r>
                <w:r>
                  <w:rPr>
                    <w:rFonts w:ascii="宋体" w:hAnsi="宋体" w:cs="宋体" w:hint="eastAsia"/>
                    <w:color w:val="000000"/>
                    <w:kern w:val="0"/>
                    <w:sz w:val="18"/>
                    <w:szCs w:val="18"/>
                  </w:rPr>
                  <w:t>输出连接器：</w:t>
                </w:r>
                <w:r>
                  <w:rPr>
                    <w:rFonts w:ascii="宋体" w:hAnsi="宋体" w:cs="宋体" w:hint="eastAsia"/>
                    <w:color w:val="000000"/>
                    <w:kern w:val="0"/>
                    <w:sz w:val="18"/>
                    <w:szCs w:val="18"/>
                  </w:rPr>
                  <w:t>4</w:t>
                </w:r>
                <w:r>
                  <w:rPr>
                    <w:rFonts w:ascii="宋体" w:hAnsi="宋体" w:cs="宋体" w:hint="eastAsia"/>
                    <w:color w:val="000000"/>
                    <w:kern w:val="0"/>
                    <w:sz w:val="18"/>
                    <w:szCs w:val="18"/>
                  </w:rPr>
                  <w:t>个</w:t>
                </w:r>
                <w:r>
                  <w:rPr>
                    <w:rFonts w:ascii="宋体" w:hAnsi="宋体" w:cs="宋体" w:hint="eastAsia"/>
                    <w:color w:val="000000"/>
                    <w:kern w:val="0"/>
                    <w:sz w:val="18"/>
                    <w:szCs w:val="18"/>
                  </w:rPr>
                  <w:t>16A</w:t>
                </w:r>
                <w:r>
                  <w:rPr>
                    <w:rFonts w:ascii="宋体" w:hAnsi="宋体" w:cs="宋体" w:hint="eastAsia"/>
                    <w:color w:val="000000"/>
                    <w:kern w:val="0"/>
                    <w:sz w:val="18"/>
                    <w:szCs w:val="18"/>
                  </w:rPr>
                  <w:t>电源插座和</w:t>
                </w:r>
                <w:r>
                  <w:rPr>
                    <w:rFonts w:ascii="宋体" w:hAnsi="宋体" w:cs="宋体" w:hint="eastAsia"/>
                    <w:color w:val="000000"/>
                    <w:kern w:val="0"/>
                    <w:sz w:val="18"/>
                    <w:szCs w:val="18"/>
                  </w:rPr>
                  <w:t>4</w:t>
                </w:r>
                <w:r>
                  <w:rPr>
                    <w:rFonts w:ascii="宋体" w:hAnsi="宋体" w:cs="宋体" w:hint="eastAsia"/>
                    <w:color w:val="000000"/>
                    <w:kern w:val="0"/>
                    <w:sz w:val="18"/>
                    <w:szCs w:val="18"/>
                  </w:rPr>
                  <w:t>个</w:t>
                </w:r>
                <w:r>
                  <w:rPr>
                    <w:rFonts w:ascii="宋体" w:hAnsi="宋体" w:cs="宋体" w:hint="eastAsia"/>
                    <w:color w:val="000000"/>
                    <w:kern w:val="0"/>
                    <w:sz w:val="18"/>
                    <w:szCs w:val="18"/>
                  </w:rPr>
                  <w:t>10A</w:t>
                </w:r>
                <w:r>
                  <w:rPr>
                    <w:rFonts w:ascii="宋体" w:hAnsi="宋体" w:cs="宋体" w:hint="eastAsia"/>
                    <w:color w:val="000000"/>
                    <w:kern w:val="0"/>
                    <w:sz w:val="18"/>
                    <w:szCs w:val="18"/>
                  </w:rPr>
                  <w:t>电源插座。</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264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设备支持开机软启动，支持高品质变压器和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电解滤波，内置</w:t>
                </w:r>
                <w:r>
                  <w:rPr>
                    <w:rFonts w:ascii="宋体" w:hAnsi="宋体" w:cs="宋体" w:hint="eastAsia"/>
                    <w:color w:val="000000"/>
                    <w:kern w:val="0"/>
                    <w:sz w:val="18"/>
                    <w:szCs w:val="18"/>
                  </w:rPr>
                  <w:t>30Hz/50Hz</w:t>
                </w:r>
                <w:r>
                  <w:rPr>
                    <w:rFonts w:ascii="宋体" w:hAnsi="宋体" w:cs="宋体" w:hint="eastAsia"/>
                    <w:color w:val="000000"/>
                    <w:kern w:val="0"/>
                    <w:sz w:val="18"/>
                    <w:szCs w:val="18"/>
                  </w:rPr>
                  <w:t>高通滤波器；支持智能控制强制散热设计，内置</w:t>
                </w:r>
                <w:proofErr w:type="gramStart"/>
                <w:r>
                  <w:rPr>
                    <w:rFonts w:ascii="宋体" w:hAnsi="宋体" w:cs="宋体" w:hint="eastAsia"/>
                    <w:color w:val="000000"/>
                    <w:kern w:val="0"/>
                    <w:sz w:val="18"/>
                    <w:szCs w:val="18"/>
                  </w:rPr>
                  <w:t>智能压限系统</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支持立体声或桥接、并行工作模式，输出功率支持立体声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2:1200W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2:1800W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2</w:t>
                </w:r>
                <w:r>
                  <w:rPr>
                    <w:rFonts w:ascii="宋体" w:hAnsi="宋体" w:cs="宋体" w:hint="eastAsia"/>
                    <w:color w:val="000000"/>
                    <w:kern w:val="0"/>
                    <w:sz w:val="18"/>
                    <w:szCs w:val="18"/>
                  </w:rPr>
                  <w:t>Ω×</w:t>
                </w:r>
                <w:r>
                  <w:rPr>
                    <w:rFonts w:ascii="宋体" w:hAnsi="宋体" w:cs="宋体" w:hint="eastAsia"/>
                    <w:color w:val="000000"/>
                    <w:kern w:val="0"/>
                    <w:sz w:val="18"/>
                    <w:szCs w:val="18"/>
                  </w:rPr>
                  <w:t>2:2700W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:3600W</w:t>
                </w:r>
                <w:r>
                  <w:rPr>
                    <w:rFonts w:ascii="宋体" w:hAnsi="宋体" w:cs="宋体" w:hint="eastAsia"/>
                    <w:color w:val="000000"/>
                    <w:kern w:val="0"/>
                    <w:sz w:val="18"/>
                    <w:szCs w:val="18"/>
                  </w:rPr>
                  <w:t>、桥接</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:5400W</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采用</w:t>
                </w:r>
                <w:r>
                  <w:rPr>
                    <w:rFonts w:ascii="宋体" w:hAnsi="宋体" w:cs="宋体" w:hint="eastAsia"/>
                    <w:color w:val="000000"/>
                    <w:kern w:val="0"/>
                    <w:sz w:val="18"/>
                    <w:szCs w:val="18"/>
                  </w:rPr>
                  <w:t>XLR/TRS</w:t>
                </w:r>
                <w:r>
                  <w:rPr>
                    <w:rFonts w:ascii="宋体" w:hAnsi="宋体" w:cs="宋体" w:hint="eastAsia"/>
                    <w:color w:val="000000"/>
                    <w:kern w:val="0"/>
                    <w:sz w:val="18"/>
                    <w:szCs w:val="18"/>
                  </w:rPr>
                  <w:t>接口输入接口，支持过流保护、直流保护、短路保护等功能，具有电源</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、保护、失真指示灯。</w:t>
                </w:r>
                <w:r>
                  <w:rPr>
                    <w:rFonts w:ascii="宋体" w:hAnsi="宋体" w:cs="宋体" w:hint="eastAsia"/>
                    <w:color w:val="000000"/>
                    <w:kern w:val="0"/>
                    <w:sz w:val="18"/>
                    <w:szCs w:val="18"/>
                  </w:rPr>
                  <w:br/>
                  <w:t>4.</w:t>
                </w:r>
                <w:r>
                  <w:rPr>
                    <w:rFonts w:ascii="宋体" w:hAnsi="宋体" w:cs="宋体" w:hint="eastAsia"/>
                    <w:color w:val="000000"/>
                    <w:kern w:val="0"/>
                    <w:sz w:val="18"/>
                    <w:szCs w:val="18"/>
                  </w:rPr>
                  <w:t>信噪比≥</w:t>
                </w:r>
                <w:r>
                  <w:rPr>
                    <w:rFonts w:ascii="宋体" w:hAnsi="宋体" w:cs="宋体" w:hint="eastAsia"/>
                    <w:color w:val="000000"/>
                    <w:kern w:val="0"/>
                    <w:sz w:val="18"/>
                    <w:szCs w:val="18"/>
                  </w:rPr>
                  <w:t>100dB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6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38Hz-20KHz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1000W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100dB/W/M</w:t>
                </w:r>
                <w:r>
                  <w:rPr>
                    <w:rFonts w:ascii="宋体" w:hAnsi="宋体" w:cs="宋体" w:hint="eastAsia"/>
                    <w:color w:val="000000"/>
                    <w:kern w:val="0"/>
                    <w:sz w:val="18"/>
                    <w:szCs w:val="18"/>
                  </w:rPr>
                  <w:b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(H)100</w:t>
                </w:r>
                <w:r>
                  <w:rPr>
                    <w:rFonts w:ascii="宋体" w:hAnsi="宋体" w:cs="宋体" w:hint="eastAsia"/>
                    <w:color w:val="000000"/>
                    <w:kern w:val="0"/>
                    <w:sz w:val="18"/>
                    <w:szCs w:val="18"/>
                  </w:rPr>
                  <w:t>°</w:t>
                </w:r>
                <w:r>
                  <w:rPr>
                    <w:rFonts w:ascii="宋体" w:hAnsi="宋体" w:cs="宋体" w:hint="eastAsia"/>
                    <w:color w:val="000000"/>
                    <w:kern w:val="0"/>
                    <w:sz w:val="18"/>
                    <w:szCs w:val="18"/>
                  </w:rPr>
                  <w:t>(V)80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75mm</w:t>
                </w:r>
                <w:proofErr w:type="gramStart"/>
                <w:r>
                  <w:rPr>
                    <w:rFonts w:ascii="宋体" w:hAnsi="宋体" w:cs="宋体" w:hint="eastAsia"/>
                    <w:color w:val="000000"/>
                    <w:kern w:val="0"/>
                    <w:sz w:val="18"/>
                    <w:szCs w:val="18"/>
                  </w:rPr>
                  <w:t>压缩钕磁高音</w:t>
                </w:r>
                <w:proofErr w:type="gramEnd"/>
                <w:r>
                  <w:rPr>
                    <w:rFonts w:ascii="宋体" w:hAnsi="宋体" w:cs="宋体" w:hint="eastAsia"/>
                    <w:color w:val="000000"/>
                    <w:kern w:val="0"/>
                    <w:sz w:val="18"/>
                    <w:szCs w:val="18"/>
                  </w:rPr>
                  <w:t>单元×</w:t>
                </w:r>
                <w:r>
                  <w:rPr>
                    <w:rFonts w:ascii="宋体" w:hAnsi="宋体" w:cs="宋体" w:hint="eastAsia"/>
                    <w:color w:val="000000"/>
                    <w:kern w:val="0"/>
                    <w:sz w:val="18"/>
                    <w:szCs w:val="18"/>
                  </w:rPr>
                  <w:t>1</w:t>
                </w:r>
                <w:r>
                  <w:rPr>
                    <w:rFonts w:ascii="宋体" w:hAnsi="宋体" w:cs="宋体" w:hint="eastAsia"/>
                    <w:color w:val="000000"/>
                    <w:kern w:val="0"/>
                    <w:sz w:val="18"/>
                    <w:szCs w:val="18"/>
                  </w:rPr>
                  <w:br/>
                  <w:t>7</w:t>
                </w:r>
                <w:r>
                  <w:rPr>
                    <w:rFonts w:ascii="宋体" w:hAnsi="宋体" w:cs="宋体" w:hint="eastAsia"/>
                    <w:color w:val="000000"/>
                    <w:kern w:val="0"/>
                    <w:sz w:val="18"/>
                    <w:szCs w:val="18"/>
                  </w:rPr>
                  <w:t>．低音：</w:t>
                </w:r>
                <w:r>
                  <w:rPr>
                    <w:rFonts w:ascii="宋体" w:hAnsi="宋体" w:cs="宋体" w:hint="eastAsia"/>
                    <w:color w:val="000000"/>
                    <w:kern w:val="0"/>
                    <w:sz w:val="18"/>
                    <w:szCs w:val="18"/>
                  </w:rPr>
                  <w:t>15"</w:t>
                </w:r>
                <w:r>
                  <w:rPr>
                    <w:rFonts w:ascii="宋体" w:hAnsi="宋体" w:cs="宋体" w:hint="eastAsia"/>
                    <w:color w:val="000000"/>
                    <w:kern w:val="0"/>
                    <w:sz w:val="18"/>
                    <w:szCs w:val="18"/>
                  </w:rPr>
                  <w:t>低音×</w:t>
                </w: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37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两声道功放有三档输入灵敏度选择（支持</w:t>
                </w:r>
                <w:r>
                  <w:rPr>
                    <w:rFonts w:ascii="宋体" w:hAnsi="宋体" w:cs="宋体" w:hint="eastAsia"/>
                    <w:color w:val="000000"/>
                    <w:kern w:val="0"/>
                    <w:sz w:val="18"/>
                    <w:szCs w:val="18"/>
                  </w:rPr>
                  <w:t>0.775V/1V/1.44V</w:t>
                </w:r>
                <w:r>
                  <w:rPr>
                    <w:rFonts w:ascii="宋体" w:hAnsi="宋体" w:cs="宋体" w:hint="eastAsia"/>
                    <w:color w:val="000000"/>
                    <w:kern w:val="0"/>
                    <w:sz w:val="18"/>
                    <w:szCs w:val="18"/>
                  </w:rPr>
                  <w:t>），可轻松接纳宽幅度范围信号源输入</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采用智能控制强制散热设计，具有风机噪音小，散热效率高等特点；</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w:t>
                </w:r>
                <w:r>
                  <w:rPr>
                    <w:rFonts w:ascii="宋体" w:hAnsi="宋体" w:cs="宋体" w:hint="eastAsia"/>
                    <w:color w:val="000000"/>
                    <w:kern w:val="0"/>
                    <w:sz w:val="18"/>
                    <w:szCs w:val="18"/>
                  </w:rPr>
                  <w:t>具有完善可靠的安全保护措施和工作状态指示（短路、过载、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4.</w:t>
                </w:r>
                <w:r>
                  <w:rPr>
                    <w:rFonts w:ascii="宋体" w:hAnsi="宋体" w:cs="宋体" w:hint="eastAsia"/>
                    <w:color w:val="000000"/>
                    <w:kern w:val="0"/>
                    <w:sz w:val="18"/>
                    <w:szCs w:val="18"/>
                  </w:rPr>
                  <w:t>输出功率</w:t>
                </w:r>
                <w:r>
                  <w:rPr>
                    <w:rFonts w:ascii="宋体" w:hAnsi="宋体" w:cs="宋体" w:hint="eastAsia"/>
                    <w:color w:val="000000"/>
                    <w:kern w:val="0"/>
                    <w:sz w:val="18"/>
                    <w:szCs w:val="18"/>
                  </w:rPr>
                  <w:t>:</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500W*2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730W*2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1460W</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采用标准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复合多功能输入接口</w:t>
                </w:r>
                <w:r>
                  <w:rPr>
                    <w:rFonts w:ascii="宋体" w:hAnsi="宋体" w:cs="宋体" w:hint="eastAsia"/>
                    <w:color w:val="000000"/>
                    <w:kern w:val="0"/>
                    <w:sz w:val="18"/>
                    <w:szCs w:val="18"/>
                  </w:rPr>
                  <w:t>，更加方便不同用户需求。智能削峰限幅器，控制功率模块及扬声器系统在安全范围内工作。</w:t>
                </w:r>
                <w:r>
                  <w:rPr>
                    <w:rFonts w:ascii="宋体" w:hAnsi="宋体" w:cs="宋体" w:hint="eastAsia"/>
                    <w:color w:val="000000"/>
                    <w:kern w:val="0"/>
                    <w:sz w:val="18"/>
                    <w:szCs w:val="18"/>
                  </w:rPr>
                  <w:br/>
                  <w:t>6.</w:t>
                </w:r>
                <w:r>
                  <w:rPr>
                    <w:rFonts w:ascii="宋体" w:hAnsi="宋体" w:cs="宋体" w:hint="eastAsia"/>
                    <w:color w:val="000000"/>
                    <w:kern w:val="0"/>
                    <w:sz w:val="18"/>
                    <w:szCs w:val="18"/>
                  </w:rPr>
                  <w:t>信噪比≥</w:t>
                </w:r>
                <w:r>
                  <w:rPr>
                    <w:rFonts w:ascii="宋体" w:hAnsi="宋体" w:cs="宋体" w:hint="eastAsia"/>
                    <w:color w:val="000000"/>
                    <w:kern w:val="0"/>
                    <w:sz w:val="18"/>
                    <w:szCs w:val="18"/>
                  </w:rPr>
                  <w:t>90dB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:20Hz-20KHz(+0dB/-2dB)</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8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55Hz~20KHz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300W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98dB/W/M</w:t>
                </w:r>
                <w:r>
                  <w:rPr>
                    <w:rFonts w:ascii="宋体" w:hAnsi="宋体" w:cs="宋体" w:hint="eastAsia"/>
                    <w:color w:val="000000"/>
                    <w:kern w:val="0"/>
                    <w:sz w:val="18"/>
                    <w:szCs w:val="18"/>
                  </w:rPr>
                  <w:b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(H)80</w:t>
                </w:r>
                <w:r>
                  <w:rPr>
                    <w:rFonts w:ascii="宋体" w:hAnsi="宋体" w:cs="宋体" w:hint="eastAsia"/>
                    <w:color w:val="000000"/>
                    <w:kern w:val="0"/>
                    <w:sz w:val="18"/>
                    <w:szCs w:val="18"/>
                  </w:rPr>
                  <w:t>°</w:t>
                </w:r>
                <w:r>
                  <w:rPr>
                    <w:rFonts w:ascii="宋体" w:hAnsi="宋体" w:cs="宋体" w:hint="eastAsia"/>
                    <w:color w:val="000000"/>
                    <w:kern w:val="0"/>
                    <w:sz w:val="18"/>
                    <w:szCs w:val="18"/>
                  </w:rPr>
                  <w:t>(V)60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1.4"</w:t>
                </w:r>
                <w:r>
                  <w:rPr>
                    <w:rFonts w:ascii="宋体" w:hAnsi="宋体" w:cs="宋体" w:hint="eastAsia"/>
                    <w:color w:val="000000"/>
                    <w:kern w:val="0"/>
                    <w:sz w:val="18"/>
                    <w:szCs w:val="18"/>
                  </w:rPr>
                  <w:t>压缩高音单元×</w:t>
                </w:r>
                <w:r>
                  <w:rPr>
                    <w:rFonts w:ascii="宋体" w:hAnsi="宋体" w:cs="宋体" w:hint="eastAsia"/>
                    <w:color w:val="000000"/>
                    <w:kern w:val="0"/>
                    <w:sz w:val="18"/>
                    <w:szCs w:val="18"/>
                  </w:rPr>
                  <w:t>1</w:t>
                </w:r>
                <w:r>
                  <w:rPr>
                    <w:rFonts w:ascii="宋体" w:hAnsi="宋体" w:cs="宋体" w:hint="eastAsia"/>
                    <w:color w:val="000000"/>
                    <w:kern w:val="0"/>
                    <w:sz w:val="18"/>
                    <w:szCs w:val="18"/>
                  </w:rPr>
                  <w:br/>
                  <w:t>7.</w:t>
                </w:r>
                <w:r>
                  <w:rPr>
                    <w:rFonts w:ascii="宋体" w:hAnsi="宋体" w:cs="宋体" w:hint="eastAsia"/>
                    <w:color w:val="000000"/>
                    <w:kern w:val="0"/>
                    <w:sz w:val="18"/>
                    <w:szCs w:val="18"/>
                  </w:rPr>
                  <w:t>低音：</w:t>
                </w:r>
                <w:r>
                  <w:rPr>
                    <w:rFonts w:ascii="宋体" w:hAnsi="宋体" w:cs="宋体" w:hint="eastAsia"/>
                    <w:color w:val="000000"/>
                    <w:kern w:val="0"/>
                    <w:sz w:val="18"/>
                    <w:szCs w:val="18"/>
                  </w:rPr>
                  <w:t>10"</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6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支架</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固定面板尺寸（长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 xml:space="preserve"> 140mm*65mm</w:t>
                </w:r>
                <w:r>
                  <w:rPr>
                    <w:rFonts w:ascii="宋体" w:hAnsi="宋体" w:cs="宋体" w:hint="eastAsia"/>
                    <w:color w:val="000000"/>
                    <w:kern w:val="0"/>
                    <w:sz w:val="18"/>
                    <w:szCs w:val="18"/>
                  </w:rPr>
                  <w:br/>
                </w:r>
                <w:r>
                  <w:rPr>
                    <w:rFonts w:ascii="宋体" w:hAnsi="宋体" w:cs="宋体" w:hint="eastAsia"/>
                    <w:color w:val="000000"/>
                    <w:kern w:val="0"/>
                    <w:sz w:val="18"/>
                    <w:szCs w:val="18"/>
                  </w:rPr>
                  <w:t>箱体固定面板尺寸（长</w:t>
                </w:r>
                <w:r>
                  <w:rPr>
                    <w:rFonts w:ascii="宋体" w:hAnsi="宋体" w:cs="宋体" w:hint="eastAsia"/>
                    <w:color w:val="000000"/>
                    <w:kern w:val="0"/>
                    <w:sz w:val="18"/>
                    <w:szCs w:val="18"/>
                  </w:rPr>
                  <w:t>*</w:t>
                </w:r>
                <w:r>
                  <w:rPr>
                    <w:rFonts w:ascii="宋体" w:hAnsi="宋体" w:cs="宋体" w:hint="eastAsia"/>
                    <w:color w:val="000000"/>
                    <w:kern w:val="0"/>
                    <w:sz w:val="18"/>
                    <w:szCs w:val="18"/>
                  </w:rPr>
                  <w:t>宽）：</w:t>
                </w:r>
                <w:r>
                  <w:rPr>
                    <w:rFonts w:ascii="宋体" w:hAnsi="宋体" w:cs="宋体" w:hint="eastAsia"/>
                    <w:color w:val="000000"/>
                    <w:kern w:val="0"/>
                    <w:sz w:val="18"/>
                    <w:szCs w:val="18"/>
                  </w:rPr>
                  <w:t xml:space="preserve"> 128mm*70mm</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372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仿宋_GB2312" w:eastAsia="仿宋_GB2312" w:hAnsi="仿宋_GB2312" w:cs="仿宋_GB2312" w:hint="eastAsia"/>
                    <w:szCs w:val="21"/>
                  </w:rPr>
                  <w:t>△</w:t>
                </w:r>
                <w:r>
                  <w:rPr>
                    <w:rFonts w:ascii="宋体" w:hAnsi="宋体" w:cs="宋体" w:hint="eastAsia"/>
                    <w:color w:val="000000"/>
                    <w:kern w:val="0"/>
                    <w:sz w:val="18"/>
                    <w:szCs w:val="18"/>
                  </w:rPr>
                  <w:t>1.</w:t>
                </w:r>
                <w:r>
                  <w:rPr>
                    <w:rFonts w:ascii="宋体" w:hAnsi="宋体" w:cs="宋体" w:hint="eastAsia"/>
                    <w:color w:val="000000"/>
                    <w:kern w:val="0"/>
                    <w:sz w:val="18"/>
                    <w:szCs w:val="18"/>
                  </w:rPr>
                  <w:t>两声道功放有三档输入灵敏度选择（支持</w:t>
                </w:r>
                <w:r>
                  <w:rPr>
                    <w:rFonts w:ascii="宋体" w:hAnsi="宋体" w:cs="宋体" w:hint="eastAsia"/>
                    <w:color w:val="000000"/>
                    <w:kern w:val="0"/>
                    <w:sz w:val="18"/>
                    <w:szCs w:val="18"/>
                  </w:rPr>
                  <w:t>0.775V/1V/1.44V</w:t>
                </w:r>
                <w:r>
                  <w:rPr>
                    <w:rFonts w:ascii="宋体" w:hAnsi="宋体" w:cs="宋体" w:hint="eastAsia"/>
                    <w:color w:val="000000"/>
                    <w:kern w:val="0"/>
                    <w:sz w:val="18"/>
                    <w:szCs w:val="18"/>
                  </w:rPr>
                  <w:t>），可轻松接纳宽幅度范围信号源输入</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采用智能控制强制散热设计，具有风机噪音小，散热效率高等特点；</w:t>
                </w:r>
                <w:r>
                  <w:rPr>
                    <w:rFonts w:ascii="宋体" w:hAnsi="宋体" w:cs="宋体" w:hint="eastAsia"/>
                    <w:color w:val="000000"/>
                    <w:kern w:val="0"/>
                    <w:sz w:val="18"/>
                    <w:szCs w:val="18"/>
                  </w:rPr>
                  <w:br/>
                </w:r>
                <w:r>
                  <w:rPr>
                    <w:rFonts w:ascii="仿宋_GB2312" w:eastAsia="仿宋_GB2312" w:hAnsi="仿宋_GB2312" w:cs="仿宋_GB2312" w:hint="eastAsia"/>
                    <w:szCs w:val="21"/>
                  </w:rPr>
                  <w:t>△</w:t>
                </w:r>
                <w:r>
                  <w:rPr>
                    <w:rFonts w:ascii="宋体" w:hAnsi="宋体" w:cs="宋体" w:hint="eastAsia"/>
                    <w:color w:val="000000"/>
                    <w:kern w:val="0"/>
                    <w:sz w:val="18"/>
                    <w:szCs w:val="18"/>
                  </w:rPr>
                  <w:t>3.</w:t>
                </w:r>
                <w:r>
                  <w:rPr>
                    <w:rFonts w:ascii="宋体" w:hAnsi="宋体" w:cs="宋体" w:hint="eastAsia"/>
                    <w:color w:val="000000"/>
                    <w:kern w:val="0"/>
                    <w:sz w:val="18"/>
                    <w:szCs w:val="18"/>
                  </w:rPr>
                  <w:t>具有完善可靠的安全保护措施和工作状态指示（短路、过载、</w:t>
                </w:r>
                <w:proofErr w:type="gramStart"/>
                <w:r>
                  <w:rPr>
                    <w:rFonts w:ascii="宋体" w:hAnsi="宋体" w:cs="宋体" w:hint="eastAsia"/>
                    <w:color w:val="000000"/>
                    <w:kern w:val="0"/>
                    <w:sz w:val="18"/>
                    <w:szCs w:val="18"/>
                  </w:rPr>
                  <w:t>直流和</w:t>
                </w:r>
                <w:proofErr w:type="gramEnd"/>
                <w:r>
                  <w:rPr>
                    <w:rFonts w:ascii="宋体" w:hAnsi="宋体" w:cs="宋体" w:hint="eastAsia"/>
                    <w:color w:val="000000"/>
                    <w:kern w:val="0"/>
                    <w:sz w:val="18"/>
                    <w:szCs w:val="18"/>
                  </w:rPr>
                  <w:t>过热保护，变压器过热保护）。</w:t>
                </w:r>
                <w:r>
                  <w:rPr>
                    <w:rFonts w:ascii="宋体" w:hAnsi="宋体" w:cs="宋体" w:hint="eastAsia"/>
                    <w:color w:val="000000"/>
                    <w:kern w:val="0"/>
                    <w:sz w:val="18"/>
                    <w:szCs w:val="18"/>
                  </w:rPr>
                  <w:t>(</w:t>
                </w:r>
                <w:r>
                  <w:rPr>
                    <w:rFonts w:ascii="宋体" w:hAnsi="宋体" w:cs="宋体" w:hint="eastAsia"/>
                    <w:color w:val="000000"/>
                    <w:kern w:val="0"/>
                    <w:sz w:val="18"/>
                    <w:szCs w:val="18"/>
                  </w:rPr>
                  <w:t>出具满足该参数的第三方权威机构检测报告</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输出功率</w:t>
                </w:r>
                <w:r>
                  <w:rPr>
                    <w:rFonts w:ascii="宋体" w:hAnsi="宋体" w:cs="宋体" w:hint="eastAsia"/>
                    <w:color w:val="000000"/>
                    <w:kern w:val="0"/>
                    <w:sz w:val="18"/>
                    <w:szCs w:val="18"/>
                  </w:rPr>
                  <w:t>:</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500W*2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730W*2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1460W</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采用标准</w:t>
                </w:r>
                <w:r>
                  <w:rPr>
                    <w:rFonts w:ascii="宋体" w:hAnsi="宋体" w:cs="宋体" w:hint="eastAsia"/>
                    <w:color w:val="000000"/>
                    <w:kern w:val="0"/>
                    <w:sz w:val="18"/>
                    <w:szCs w:val="18"/>
                  </w:rPr>
                  <w:t>XLR+TRS1/4</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复合多功能输入接口，更加方便不同用户需求。智能削峰限幅器，控制功率模块及扬声器系统在安全范围内工作。</w:t>
                </w:r>
                <w:r>
                  <w:rPr>
                    <w:rFonts w:ascii="宋体" w:hAnsi="宋体" w:cs="宋体" w:hint="eastAsia"/>
                    <w:color w:val="000000"/>
                    <w:kern w:val="0"/>
                    <w:sz w:val="18"/>
                    <w:szCs w:val="18"/>
                  </w:rPr>
                  <w:br/>
                  <w:t>6.</w:t>
                </w:r>
                <w:r>
                  <w:rPr>
                    <w:rFonts w:ascii="宋体" w:hAnsi="宋体" w:cs="宋体" w:hint="eastAsia"/>
                    <w:color w:val="000000"/>
                    <w:kern w:val="0"/>
                    <w:sz w:val="18"/>
                    <w:szCs w:val="18"/>
                  </w:rPr>
                  <w:t>信噪比≥</w:t>
                </w:r>
                <w:r>
                  <w:rPr>
                    <w:rFonts w:ascii="宋体" w:hAnsi="宋体" w:cs="宋体" w:hint="eastAsia"/>
                    <w:color w:val="000000"/>
                    <w:kern w:val="0"/>
                    <w:sz w:val="18"/>
                    <w:szCs w:val="18"/>
                  </w:rPr>
                  <w:t>90dB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:20Hz-20KHz(+0dB/-2dB)</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48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60Hz-20KHz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300W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98dB/W/M</w:t>
                </w:r>
                <w:r>
                  <w:rPr>
                    <w:rFonts w:ascii="宋体" w:hAnsi="宋体" w:cs="宋体" w:hint="eastAsia"/>
                    <w:color w:val="000000"/>
                    <w:kern w:val="0"/>
                    <w:sz w:val="18"/>
                    <w:szCs w:val="18"/>
                  </w:rPr>
                  <w:br/>
                </w:r>
                <w:r>
                  <w:rPr>
                    <w:rFonts w:ascii="宋体" w:hAnsi="宋体" w:cs="宋体" w:hint="eastAsia"/>
                    <w:color w:val="000000"/>
                    <w:kern w:val="0"/>
                    <w:sz w:val="18"/>
                    <w:szCs w:val="18"/>
                  </w:rPr>
                  <w:t>5.</w:t>
                </w:r>
                <w:r>
                  <w:rPr>
                    <w:rFonts w:ascii="宋体" w:hAnsi="宋体" w:cs="宋体" w:hint="eastAsia"/>
                    <w:color w:val="000000"/>
                    <w:kern w:val="0"/>
                    <w:sz w:val="18"/>
                    <w:szCs w:val="18"/>
                  </w:rPr>
                  <w:t>覆盖角度：</w:t>
                </w:r>
                <w:r>
                  <w:rPr>
                    <w:rFonts w:ascii="宋体" w:hAnsi="宋体" w:cs="宋体" w:hint="eastAsia"/>
                    <w:color w:val="000000"/>
                    <w:kern w:val="0"/>
                    <w:sz w:val="18"/>
                    <w:szCs w:val="18"/>
                  </w:rPr>
                  <w:t>(H)80</w:t>
                </w:r>
                <w:r>
                  <w:rPr>
                    <w:rFonts w:ascii="宋体" w:hAnsi="宋体" w:cs="宋体" w:hint="eastAsia"/>
                    <w:color w:val="000000"/>
                    <w:kern w:val="0"/>
                    <w:sz w:val="18"/>
                    <w:szCs w:val="18"/>
                  </w:rPr>
                  <w:t>°</w:t>
                </w:r>
                <w:r>
                  <w:rPr>
                    <w:rFonts w:ascii="宋体" w:hAnsi="宋体" w:cs="宋体" w:hint="eastAsia"/>
                    <w:color w:val="000000"/>
                    <w:kern w:val="0"/>
                    <w:sz w:val="18"/>
                    <w:szCs w:val="18"/>
                  </w:rPr>
                  <w:t>(V)60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高音：</w:t>
                </w:r>
                <w:r>
                  <w:rPr>
                    <w:rFonts w:ascii="宋体" w:hAnsi="宋体" w:cs="宋体" w:hint="eastAsia"/>
                    <w:color w:val="000000"/>
                    <w:kern w:val="0"/>
                    <w:sz w:val="18"/>
                    <w:szCs w:val="18"/>
                  </w:rPr>
                  <w:t>1.4"</w:t>
                </w:r>
                <w:r>
                  <w:rPr>
                    <w:rFonts w:ascii="宋体" w:hAnsi="宋体" w:cs="宋体" w:hint="eastAsia"/>
                    <w:color w:val="000000"/>
                    <w:kern w:val="0"/>
                    <w:sz w:val="18"/>
                    <w:szCs w:val="18"/>
                  </w:rPr>
                  <w:t>压缩高音单元×</w:t>
                </w:r>
                <w:r>
                  <w:rPr>
                    <w:rFonts w:ascii="宋体" w:hAnsi="宋体" w:cs="宋体" w:hint="eastAsia"/>
                    <w:color w:val="000000"/>
                    <w:kern w:val="0"/>
                    <w:sz w:val="18"/>
                    <w:szCs w:val="18"/>
                  </w:rPr>
                  <w:t>1</w:t>
                </w:r>
                <w:r>
                  <w:rPr>
                    <w:rFonts w:ascii="宋体" w:hAnsi="宋体" w:cs="宋体" w:hint="eastAsia"/>
                    <w:color w:val="000000"/>
                    <w:kern w:val="0"/>
                    <w:sz w:val="18"/>
                    <w:szCs w:val="18"/>
                  </w:rPr>
                  <w:t>；低音：</w:t>
                </w:r>
                <w:r>
                  <w:rPr>
                    <w:rFonts w:ascii="宋体" w:hAnsi="宋体" w:cs="宋体" w:hint="eastAsia"/>
                    <w:color w:val="000000"/>
                    <w:kern w:val="0"/>
                    <w:sz w:val="18"/>
                    <w:szCs w:val="18"/>
                  </w:rPr>
                  <w:t>10"</w:t>
                </w:r>
                <w:r>
                  <w:rPr>
                    <w:rFonts w:ascii="宋体" w:hAnsi="宋体" w:cs="宋体" w:hint="eastAsia"/>
                    <w:color w:val="000000"/>
                    <w:kern w:val="0"/>
                    <w:sz w:val="18"/>
                    <w:szCs w:val="18"/>
                  </w:rPr>
                  <w:t>低音×</w:t>
                </w: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2662"/>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专业功放</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设备支持开机软启动，支持高品质变压器和</w:t>
                </w:r>
                <w:proofErr w:type="gramStart"/>
                <w:r>
                  <w:rPr>
                    <w:rFonts w:ascii="宋体" w:hAnsi="宋体" w:cs="宋体" w:hint="eastAsia"/>
                    <w:color w:val="000000"/>
                    <w:kern w:val="0"/>
                    <w:sz w:val="18"/>
                    <w:szCs w:val="18"/>
                  </w:rPr>
                  <w:t>低阻大容量</w:t>
                </w:r>
                <w:proofErr w:type="gramEnd"/>
                <w:r>
                  <w:rPr>
                    <w:rFonts w:ascii="宋体" w:hAnsi="宋体" w:cs="宋体" w:hint="eastAsia"/>
                    <w:color w:val="000000"/>
                    <w:kern w:val="0"/>
                    <w:sz w:val="18"/>
                    <w:szCs w:val="18"/>
                  </w:rPr>
                  <w:t>电解滤波，内置</w:t>
                </w:r>
                <w:r>
                  <w:rPr>
                    <w:rFonts w:ascii="宋体" w:hAnsi="宋体" w:cs="宋体" w:hint="eastAsia"/>
                    <w:color w:val="000000"/>
                    <w:kern w:val="0"/>
                    <w:sz w:val="18"/>
                    <w:szCs w:val="18"/>
                  </w:rPr>
                  <w:t>30Hz/50Hz</w:t>
                </w:r>
                <w:r>
                  <w:rPr>
                    <w:rFonts w:ascii="宋体" w:hAnsi="宋体" w:cs="宋体" w:hint="eastAsia"/>
                    <w:color w:val="000000"/>
                    <w:kern w:val="0"/>
                    <w:sz w:val="18"/>
                    <w:szCs w:val="18"/>
                  </w:rPr>
                  <w:t>高通滤波器；支持智能控制强制散热设计，内置</w:t>
                </w:r>
                <w:proofErr w:type="gramStart"/>
                <w:r>
                  <w:rPr>
                    <w:rFonts w:ascii="宋体" w:hAnsi="宋体" w:cs="宋体" w:hint="eastAsia"/>
                    <w:color w:val="000000"/>
                    <w:kern w:val="0"/>
                    <w:sz w:val="18"/>
                    <w:szCs w:val="18"/>
                  </w:rPr>
                  <w:t>智能压限系统</w:t>
                </w:r>
                <w:proofErr w:type="gramEnd"/>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支持立体声或桥接、并行工作模式，输出功率支持立体声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2:1200W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2:1800W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立体声</w:t>
                </w:r>
                <w:r>
                  <w:rPr>
                    <w:rFonts w:ascii="宋体" w:hAnsi="宋体" w:cs="宋体" w:hint="eastAsia"/>
                    <w:color w:val="000000"/>
                    <w:kern w:val="0"/>
                    <w:sz w:val="18"/>
                    <w:szCs w:val="18"/>
                  </w:rPr>
                  <w:t>/</w:t>
                </w:r>
                <w:r>
                  <w:rPr>
                    <w:rFonts w:ascii="宋体" w:hAnsi="宋体" w:cs="宋体" w:hint="eastAsia"/>
                    <w:color w:val="000000"/>
                    <w:kern w:val="0"/>
                    <w:sz w:val="18"/>
                    <w:szCs w:val="18"/>
                  </w:rPr>
                  <w:t>并联</w:t>
                </w:r>
                <w:r>
                  <w:rPr>
                    <w:rFonts w:ascii="宋体" w:hAnsi="宋体" w:cs="宋体" w:hint="eastAsia"/>
                    <w:color w:val="000000"/>
                    <w:kern w:val="0"/>
                    <w:sz w:val="18"/>
                    <w:szCs w:val="18"/>
                  </w:rPr>
                  <w:t>2</w:t>
                </w:r>
                <w:r>
                  <w:rPr>
                    <w:rFonts w:ascii="宋体" w:hAnsi="宋体" w:cs="宋体" w:hint="eastAsia"/>
                    <w:color w:val="000000"/>
                    <w:kern w:val="0"/>
                    <w:sz w:val="18"/>
                    <w:szCs w:val="18"/>
                  </w:rPr>
                  <w:t>Ω×</w:t>
                </w:r>
                <w:r>
                  <w:rPr>
                    <w:rFonts w:ascii="宋体" w:hAnsi="宋体" w:cs="宋体" w:hint="eastAsia"/>
                    <w:color w:val="000000"/>
                    <w:kern w:val="0"/>
                    <w:sz w:val="18"/>
                    <w:szCs w:val="18"/>
                  </w:rPr>
                  <w:t>2:2700W</w:t>
                </w:r>
                <w:r>
                  <w:rPr>
                    <w:rFonts w:ascii="宋体" w:hAnsi="宋体" w:cs="宋体" w:hint="eastAsia"/>
                    <w:color w:val="000000"/>
                    <w:kern w:val="0"/>
                    <w:sz w:val="18"/>
                    <w:szCs w:val="18"/>
                  </w:rPr>
                  <w:t>×</w:t>
                </w:r>
                <w:r>
                  <w:rPr>
                    <w:rFonts w:ascii="宋体" w:hAnsi="宋体" w:cs="宋体" w:hint="eastAsia"/>
                    <w:color w:val="000000"/>
                    <w:kern w:val="0"/>
                    <w:sz w:val="18"/>
                    <w:szCs w:val="18"/>
                  </w:rPr>
                  <w:t>2.</w:t>
                </w:r>
                <w:r>
                  <w:rPr>
                    <w:rFonts w:ascii="宋体" w:hAnsi="宋体" w:cs="宋体" w:hint="eastAsia"/>
                    <w:color w:val="000000"/>
                    <w:kern w:val="0"/>
                    <w:sz w:val="18"/>
                    <w:szCs w:val="18"/>
                  </w:rPr>
                  <w:t>桥接</w:t>
                </w:r>
                <w:r>
                  <w:rPr>
                    <w:rFonts w:ascii="宋体" w:hAnsi="宋体" w:cs="宋体" w:hint="eastAsia"/>
                    <w:color w:val="000000"/>
                    <w:kern w:val="0"/>
                    <w:sz w:val="18"/>
                    <w:szCs w:val="18"/>
                  </w:rPr>
                  <w:t>8</w:t>
                </w:r>
                <w:r>
                  <w:rPr>
                    <w:rFonts w:ascii="宋体" w:hAnsi="宋体" w:cs="宋体" w:hint="eastAsia"/>
                    <w:color w:val="000000"/>
                    <w:kern w:val="0"/>
                    <w:sz w:val="18"/>
                    <w:szCs w:val="18"/>
                  </w:rPr>
                  <w:t>Ω</w:t>
                </w:r>
                <w:r>
                  <w:rPr>
                    <w:rFonts w:ascii="宋体" w:hAnsi="宋体" w:cs="宋体" w:hint="eastAsia"/>
                    <w:color w:val="000000"/>
                    <w:kern w:val="0"/>
                    <w:sz w:val="18"/>
                    <w:szCs w:val="18"/>
                  </w:rPr>
                  <w:t>:3600W</w:t>
                </w:r>
                <w:r>
                  <w:rPr>
                    <w:rFonts w:ascii="宋体" w:hAnsi="宋体" w:cs="宋体" w:hint="eastAsia"/>
                    <w:color w:val="000000"/>
                    <w:kern w:val="0"/>
                    <w:sz w:val="18"/>
                    <w:szCs w:val="18"/>
                  </w:rPr>
                  <w:t>、桥接</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t>:5400W</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采用</w:t>
                </w:r>
                <w:r>
                  <w:rPr>
                    <w:rFonts w:ascii="宋体" w:hAnsi="宋体" w:cs="宋体" w:hint="eastAsia"/>
                    <w:color w:val="000000"/>
                    <w:kern w:val="0"/>
                    <w:sz w:val="18"/>
                    <w:szCs w:val="18"/>
                  </w:rPr>
                  <w:t>XLR/TRS</w:t>
                </w:r>
                <w:r>
                  <w:rPr>
                    <w:rFonts w:ascii="宋体" w:hAnsi="宋体" w:cs="宋体" w:hint="eastAsia"/>
                    <w:color w:val="000000"/>
                    <w:kern w:val="0"/>
                    <w:sz w:val="18"/>
                    <w:szCs w:val="18"/>
                  </w:rPr>
                  <w:t>接口输入接口，支</w:t>
                </w:r>
                <w:r>
                  <w:rPr>
                    <w:rFonts w:ascii="宋体" w:hAnsi="宋体" w:cs="宋体" w:hint="eastAsia"/>
                    <w:color w:val="000000"/>
                    <w:kern w:val="0"/>
                    <w:sz w:val="18"/>
                    <w:szCs w:val="18"/>
                  </w:rPr>
                  <w:t>持过流保护、直流保护、短路保护等功能，具有电源</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、保护、失真指示灯。</w:t>
                </w:r>
                <w:r>
                  <w:rPr>
                    <w:rFonts w:ascii="宋体" w:hAnsi="宋体" w:cs="宋体" w:hint="eastAsia"/>
                    <w:color w:val="000000"/>
                    <w:kern w:val="0"/>
                    <w:sz w:val="18"/>
                    <w:szCs w:val="18"/>
                  </w:rPr>
                  <w:br/>
                  <w:t>4.</w:t>
                </w:r>
                <w:r>
                  <w:rPr>
                    <w:rFonts w:ascii="宋体" w:hAnsi="宋体" w:cs="宋体" w:hint="eastAsia"/>
                    <w:color w:val="000000"/>
                    <w:kern w:val="0"/>
                    <w:sz w:val="18"/>
                    <w:szCs w:val="18"/>
                  </w:rPr>
                  <w:t>信噪比≥</w:t>
                </w:r>
                <w:r>
                  <w:rPr>
                    <w:rFonts w:ascii="宋体" w:hAnsi="宋体" w:cs="宋体" w:hint="eastAsia"/>
                    <w:color w:val="000000"/>
                    <w:kern w:val="0"/>
                    <w:sz w:val="18"/>
                    <w:szCs w:val="18"/>
                  </w:rPr>
                  <w:t>100dB</w:t>
                </w:r>
                <w:r>
                  <w:rPr>
                    <w:rFonts w:ascii="宋体" w:hAnsi="宋体" w:cs="宋体" w:hint="eastAsia"/>
                    <w:color w:val="000000"/>
                    <w:kern w:val="0"/>
                    <w:sz w:val="18"/>
                    <w:szCs w:val="18"/>
                  </w:rPr>
                  <w:t>、频响</w:t>
                </w:r>
                <w:r>
                  <w:rPr>
                    <w:rFonts w:ascii="宋体" w:hAnsi="宋体" w:cs="宋体" w:hint="eastAsia"/>
                    <w:color w:val="000000"/>
                    <w:kern w:val="0"/>
                    <w:sz w:val="18"/>
                    <w:szCs w:val="18"/>
                  </w:rPr>
                  <w:t>:20Hz-20KHz</w:t>
                </w:r>
                <w:r>
                  <w:rPr>
                    <w:rFonts w:ascii="宋体" w:hAnsi="宋体" w:cs="宋体" w:hint="eastAsia"/>
                    <w:color w:val="000000"/>
                    <w:kern w:val="0"/>
                    <w:sz w:val="18"/>
                    <w:szCs w:val="18"/>
                  </w:rPr>
                  <w:t>；分离度≥</w:t>
                </w:r>
                <w:r>
                  <w:rPr>
                    <w:rFonts w:ascii="宋体" w:hAnsi="宋体" w:cs="宋体" w:hint="eastAsia"/>
                    <w:color w:val="000000"/>
                    <w:kern w:val="0"/>
                    <w:sz w:val="18"/>
                    <w:szCs w:val="18"/>
                  </w:rPr>
                  <w:t>80dB</w:t>
                </w:r>
                <w:r>
                  <w:rPr>
                    <w:rFonts w:ascii="宋体" w:hAnsi="宋体" w:cs="宋体" w:hint="eastAsia"/>
                    <w:color w:val="000000"/>
                    <w:kern w:val="0"/>
                    <w:sz w:val="18"/>
                    <w:szCs w:val="18"/>
                  </w:rPr>
                  <w:t>、失真度≤</w:t>
                </w:r>
                <w:r>
                  <w:rPr>
                    <w:rFonts w:ascii="宋体" w:hAnsi="宋体" w:cs="宋体" w:hint="eastAsia"/>
                    <w:color w:val="000000"/>
                    <w:kern w:val="0"/>
                    <w:sz w:val="18"/>
                    <w:szCs w:val="18"/>
                  </w:rPr>
                  <w:t>0.05%</w:t>
                </w:r>
                <w:r>
                  <w:rPr>
                    <w:rFonts w:ascii="宋体" w:hAnsi="宋体" w:cs="宋体" w:hint="eastAsia"/>
                    <w:color w:val="000000"/>
                    <w:kern w:val="0"/>
                    <w:sz w:val="18"/>
                    <w:szCs w:val="18"/>
                  </w:rPr>
                  <w:t>。</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13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专业音箱</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．阻抗：</w:t>
                </w:r>
                <w:r>
                  <w:rPr>
                    <w:rFonts w:ascii="宋体" w:hAnsi="宋体" w:cs="宋体" w:hint="eastAsia"/>
                    <w:color w:val="000000"/>
                    <w:kern w:val="0"/>
                    <w:sz w:val="18"/>
                    <w:szCs w:val="18"/>
                  </w:rPr>
                  <w:t>4</w:t>
                </w:r>
                <w:r>
                  <w:rPr>
                    <w:rFonts w:ascii="宋体" w:hAnsi="宋体" w:cs="宋体" w:hint="eastAsia"/>
                    <w:color w:val="000000"/>
                    <w:kern w:val="0"/>
                    <w:sz w:val="18"/>
                    <w:szCs w:val="18"/>
                  </w:rPr>
                  <w:t>Ω</w:t>
                </w:r>
                <w:r>
                  <w:rPr>
                    <w:rFonts w:ascii="宋体" w:hAnsi="宋体" w:cs="宋体" w:hint="eastAsia"/>
                    <w:color w:val="000000"/>
                    <w:kern w:val="0"/>
                    <w:sz w:val="18"/>
                    <w:szCs w:val="18"/>
                  </w:rPr>
                  <w:br/>
                  <w:t>2</w:t>
                </w:r>
                <w:r>
                  <w:rPr>
                    <w:rFonts w:ascii="宋体" w:hAnsi="宋体" w:cs="宋体" w:hint="eastAsia"/>
                    <w:color w:val="000000"/>
                    <w:kern w:val="0"/>
                    <w:sz w:val="18"/>
                    <w:szCs w:val="18"/>
                  </w:rPr>
                  <w:t>．频响：</w:t>
                </w:r>
                <w:r>
                  <w:rPr>
                    <w:rFonts w:ascii="宋体" w:hAnsi="宋体" w:cs="宋体" w:hint="eastAsia"/>
                    <w:color w:val="000000"/>
                    <w:kern w:val="0"/>
                    <w:sz w:val="18"/>
                    <w:szCs w:val="18"/>
                  </w:rPr>
                  <w:t>40Hz-400Hz</w:t>
                </w:r>
                <w:r>
                  <w:rPr>
                    <w:rFonts w:ascii="宋体" w:hAnsi="宋体" w:cs="宋体" w:hint="eastAsia"/>
                    <w:color w:val="000000"/>
                    <w:kern w:val="0"/>
                    <w:sz w:val="18"/>
                    <w:szCs w:val="18"/>
                  </w:rPr>
                  <w:br/>
                  <w:t>3</w:t>
                </w:r>
                <w:r>
                  <w:rPr>
                    <w:rFonts w:ascii="宋体" w:hAnsi="宋体" w:cs="宋体" w:hint="eastAsia"/>
                    <w:color w:val="000000"/>
                    <w:kern w:val="0"/>
                    <w:sz w:val="18"/>
                    <w:szCs w:val="18"/>
                  </w:rPr>
                  <w:t>．额定功率：</w:t>
                </w:r>
                <w:r>
                  <w:rPr>
                    <w:rFonts w:ascii="宋体" w:hAnsi="宋体" w:cs="宋体" w:hint="eastAsia"/>
                    <w:color w:val="000000"/>
                    <w:kern w:val="0"/>
                    <w:sz w:val="18"/>
                    <w:szCs w:val="18"/>
                  </w:rPr>
                  <w:t>1200W</w:t>
                </w:r>
                <w:r>
                  <w:rPr>
                    <w:rFonts w:ascii="宋体" w:hAnsi="宋体" w:cs="宋体" w:hint="eastAsia"/>
                    <w:color w:val="000000"/>
                    <w:kern w:val="0"/>
                    <w:sz w:val="18"/>
                    <w:szCs w:val="18"/>
                  </w:rPr>
                  <w:br/>
                  <w:t>4</w:t>
                </w:r>
                <w:r>
                  <w:rPr>
                    <w:rFonts w:ascii="宋体" w:hAnsi="宋体" w:cs="宋体" w:hint="eastAsia"/>
                    <w:color w:val="000000"/>
                    <w:kern w:val="0"/>
                    <w:sz w:val="18"/>
                    <w:szCs w:val="18"/>
                  </w:rPr>
                  <w:t>．灵敏度：</w:t>
                </w:r>
                <w:r>
                  <w:rPr>
                    <w:rFonts w:ascii="宋体" w:hAnsi="宋体" w:cs="宋体" w:hint="eastAsia"/>
                    <w:color w:val="000000"/>
                    <w:kern w:val="0"/>
                    <w:sz w:val="18"/>
                    <w:szCs w:val="18"/>
                  </w:rPr>
                  <w:t>101dB/W/M</w:t>
                </w:r>
                <w:r>
                  <w:rPr>
                    <w:rFonts w:ascii="宋体" w:hAnsi="宋体" w:cs="宋体" w:hint="eastAsia"/>
                    <w:color w:val="000000"/>
                    <w:kern w:val="0"/>
                    <w:sz w:val="18"/>
                    <w:szCs w:val="18"/>
                  </w:rPr>
                  <w:br/>
                  <w:t>5</w:t>
                </w:r>
                <w:r>
                  <w:rPr>
                    <w:rFonts w:ascii="宋体" w:hAnsi="宋体" w:cs="宋体" w:hint="eastAsia"/>
                    <w:color w:val="000000"/>
                    <w:kern w:val="0"/>
                    <w:sz w:val="18"/>
                    <w:szCs w:val="18"/>
                  </w:rPr>
                  <w:t>．低音：</w:t>
                </w:r>
                <w:r>
                  <w:rPr>
                    <w:rFonts w:ascii="宋体" w:hAnsi="宋体" w:cs="宋体" w:hint="eastAsia"/>
                    <w:color w:val="000000"/>
                    <w:kern w:val="0"/>
                    <w:sz w:val="18"/>
                    <w:szCs w:val="18"/>
                  </w:rPr>
                  <w:t>18"</w:t>
                </w:r>
                <w:r>
                  <w:rPr>
                    <w:rFonts w:ascii="宋体" w:hAnsi="宋体" w:cs="宋体" w:hint="eastAsia"/>
                    <w:color w:val="000000"/>
                    <w:kern w:val="0"/>
                    <w:sz w:val="18"/>
                    <w:szCs w:val="18"/>
                  </w:rPr>
                  <w:t>低音×</w:t>
                </w: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只</w:t>
                </w:r>
              </w:p>
            </w:tc>
          </w:tr>
          <w:tr w:rsidR="007360FB" w:rsidTr="00C616CC">
            <w:trPr>
              <w:trHeight w:val="54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调音台</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1.18</w:t>
                </w:r>
                <w:r>
                  <w:rPr>
                    <w:rFonts w:ascii="宋体" w:hAnsi="宋体" w:cs="宋体" w:hint="eastAsia"/>
                    <w:color w:val="000000"/>
                    <w:kern w:val="0"/>
                    <w:sz w:val="18"/>
                    <w:szCs w:val="18"/>
                  </w:rPr>
                  <w:t>个镀金</w:t>
                </w:r>
                <w:r>
                  <w:rPr>
                    <w:rFonts w:ascii="宋体" w:hAnsi="宋体" w:cs="宋体" w:hint="eastAsia"/>
                    <w:color w:val="000000"/>
                    <w:kern w:val="0"/>
                    <w:sz w:val="18"/>
                    <w:szCs w:val="18"/>
                  </w:rPr>
                  <w:t>XLR</w:t>
                </w:r>
                <w:r>
                  <w:rPr>
                    <w:rFonts w:ascii="宋体" w:hAnsi="宋体" w:cs="宋体" w:hint="eastAsia"/>
                    <w:color w:val="000000"/>
                    <w:kern w:val="0"/>
                    <w:sz w:val="18"/>
                    <w:szCs w:val="18"/>
                  </w:rPr>
                  <w:t>麦克风输入和平衡线输入</w:t>
                </w:r>
                <w:r>
                  <w:rPr>
                    <w:rFonts w:ascii="宋体" w:hAnsi="宋体" w:cs="宋体" w:hint="eastAsia"/>
                    <w:color w:val="000000"/>
                    <w:kern w:val="0"/>
                    <w:sz w:val="18"/>
                    <w:szCs w:val="18"/>
                  </w:rPr>
                  <w:br/>
                  <w:t>2.6</w:t>
                </w:r>
                <w:r>
                  <w:rPr>
                    <w:rFonts w:ascii="宋体" w:hAnsi="宋体" w:cs="宋体" w:hint="eastAsia"/>
                    <w:color w:val="000000"/>
                    <w:kern w:val="0"/>
                    <w:sz w:val="18"/>
                    <w:szCs w:val="18"/>
                  </w:rPr>
                  <w:t>个立体声</w:t>
                </w:r>
                <w:r>
                  <w:rPr>
                    <w:rFonts w:ascii="宋体" w:hAnsi="宋体" w:cs="宋体" w:hint="eastAsia"/>
                    <w:color w:val="000000"/>
                    <w:kern w:val="0"/>
                    <w:sz w:val="18"/>
                    <w:szCs w:val="18"/>
                  </w:rPr>
                  <w:t>TRS</w:t>
                </w:r>
                <w:r>
                  <w:rPr>
                    <w:rFonts w:ascii="宋体" w:hAnsi="宋体" w:cs="宋体" w:hint="eastAsia"/>
                    <w:color w:val="000000"/>
                    <w:kern w:val="0"/>
                    <w:sz w:val="18"/>
                    <w:szCs w:val="18"/>
                  </w:rPr>
                  <w:t>平衡输入接口</w:t>
                </w:r>
                <w:r>
                  <w:rPr>
                    <w:rFonts w:ascii="宋体" w:hAnsi="宋体" w:cs="宋体" w:hint="eastAsia"/>
                    <w:color w:val="000000"/>
                    <w:kern w:val="0"/>
                    <w:sz w:val="18"/>
                    <w:szCs w:val="18"/>
                  </w:rPr>
                  <w:br/>
                  <w:t>3.</w:t>
                </w:r>
                <w:r>
                  <w:rPr>
                    <w:rFonts w:ascii="宋体" w:hAnsi="宋体" w:cs="宋体" w:hint="eastAsia"/>
                    <w:color w:val="000000"/>
                    <w:kern w:val="0"/>
                    <w:sz w:val="18"/>
                    <w:szCs w:val="18"/>
                  </w:rPr>
                  <w:t>超低噪音的前置放大器及</w:t>
                </w:r>
                <w:r>
                  <w:rPr>
                    <w:rFonts w:ascii="宋体" w:hAnsi="宋体" w:cs="宋体" w:hint="eastAsia"/>
                    <w:color w:val="000000"/>
                    <w:kern w:val="0"/>
                    <w:sz w:val="18"/>
                    <w:szCs w:val="18"/>
                  </w:rPr>
                  <w:t>+48V</w:t>
                </w:r>
                <w:r>
                  <w:rPr>
                    <w:rFonts w:ascii="宋体" w:hAnsi="宋体" w:cs="宋体" w:hint="eastAsia"/>
                    <w:color w:val="000000"/>
                    <w:kern w:val="0"/>
                    <w:sz w:val="18"/>
                    <w:szCs w:val="18"/>
                  </w:rPr>
                  <w:t>幻象电源</w:t>
                </w:r>
                <w:r>
                  <w:rPr>
                    <w:rFonts w:ascii="宋体" w:hAnsi="宋体" w:cs="宋体" w:hint="eastAsia"/>
                    <w:color w:val="000000"/>
                    <w:kern w:val="0"/>
                    <w:sz w:val="18"/>
                    <w:szCs w:val="18"/>
                  </w:rPr>
                  <w:br/>
                  <w:t>4.</w:t>
                </w:r>
                <w:r>
                  <w:rPr>
                    <w:rFonts w:ascii="宋体" w:hAnsi="宋体" w:cs="宋体" w:hint="eastAsia"/>
                    <w:color w:val="000000"/>
                    <w:kern w:val="0"/>
                    <w:sz w:val="18"/>
                    <w:szCs w:val="18"/>
                  </w:rPr>
                  <w:t>极高空间提供更广阔动态范围</w:t>
                </w:r>
                <w:r>
                  <w:rPr>
                    <w:rFonts w:ascii="宋体" w:hAnsi="宋体" w:cs="宋体" w:hint="eastAsia"/>
                    <w:color w:val="000000"/>
                    <w:kern w:val="0"/>
                    <w:sz w:val="18"/>
                    <w:szCs w:val="18"/>
                  </w:rPr>
                  <w:br/>
                </w:r>
                <w:r>
                  <w:rPr>
                    <w:rFonts w:ascii="宋体" w:hAnsi="宋体" w:cs="宋体" w:hint="eastAsia"/>
                    <w:color w:val="000000"/>
                    <w:kern w:val="0"/>
                    <w:sz w:val="18"/>
                    <w:szCs w:val="18"/>
                  </w:rPr>
                  <w:t>5.</w:t>
                </w:r>
                <w:r>
                  <w:rPr>
                    <w:rFonts w:ascii="宋体" w:hAnsi="宋体" w:cs="宋体" w:hint="eastAsia"/>
                    <w:color w:val="000000"/>
                    <w:kern w:val="0"/>
                    <w:sz w:val="18"/>
                    <w:szCs w:val="18"/>
                  </w:rPr>
                  <w:t>所有输入通道配有静音、</w:t>
                </w:r>
                <w:r>
                  <w:rPr>
                    <w:rFonts w:ascii="宋体" w:hAnsi="宋体" w:cs="宋体" w:hint="eastAsia"/>
                    <w:color w:val="000000"/>
                    <w:kern w:val="0"/>
                    <w:sz w:val="18"/>
                    <w:szCs w:val="18"/>
                  </w:rPr>
                  <w:t>SOLO</w:t>
                </w:r>
                <w:r>
                  <w:rPr>
                    <w:rFonts w:ascii="宋体" w:hAnsi="宋体" w:cs="宋体" w:hint="eastAsia"/>
                    <w:color w:val="000000"/>
                    <w:kern w:val="0"/>
                    <w:sz w:val="18"/>
                    <w:szCs w:val="18"/>
                  </w:rPr>
                  <w:t>功能，过载</w:t>
                </w:r>
                <w:r>
                  <w:rPr>
                    <w:rFonts w:ascii="宋体" w:hAnsi="宋体" w:cs="宋体" w:hint="eastAsia"/>
                    <w:color w:val="000000"/>
                    <w:kern w:val="0"/>
                    <w:sz w:val="18"/>
                    <w:szCs w:val="18"/>
                  </w:rPr>
                  <w:t>LED&amp;</w:t>
                </w:r>
                <w:r>
                  <w:rPr>
                    <w:rFonts w:ascii="宋体" w:hAnsi="宋体" w:cs="宋体" w:hint="eastAsia"/>
                    <w:color w:val="000000"/>
                    <w:kern w:val="0"/>
                    <w:sz w:val="18"/>
                    <w:szCs w:val="18"/>
                  </w:rPr>
                  <w:t>低截滤波</w:t>
                </w:r>
                <w:r>
                  <w:rPr>
                    <w:rFonts w:ascii="宋体" w:hAnsi="宋体" w:cs="宋体" w:hint="eastAsia"/>
                    <w:color w:val="000000"/>
                    <w:kern w:val="0"/>
                    <w:sz w:val="18"/>
                    <w:szCs w:val="18"/>
                  </w:rPr>
                  <w:br/>
                  <w:t>6.MIC</w:t>
                </w:r>
                <w:r>
                  <w:rPr>
                    <w:rFonts w:ascii="宋体" w:hAnsi="宋体" w:cs="宋体" w:hint="eastAsia"/>
                    <w:color w:val="000000"/>
                    <w:kern w:val="0"/>
                    <w:sz w:val="18"/>
                    <w:szCs w:val="18"/>
                  </w:rPr>
                  <w:t>通道配有低截滤波和阶段</w:t>
                </w:r>
                <w:r>
                  <w:rPr>
                    <w:rFonts w:ascii="宋体" w:hAnsi="宋体" w:cs="宋体" w:hint="eastAsia"/>
                    <w:color w:val="000000"/>
                    <w:kern w:val="0"/>
                    <w:sz w:val="18"/>
                    <w:szCs w:val="18"/>
                  </w:rPr>
                  <w:br/>
                  <w:t>7.</w:t>
                </w:r>
                <w:r>
                  <w:rPr>
                    <w:rFonts w:ascii="宋体" w:hAnsi="宋体" w:cs="宋体" w:hint="eastAsia"/>
                    <w:color w:val="000000"/>
                    <w:kern w:val="0"/>
                    <w:sz w:val="18"/>
                    <w:szCs w:val="18"/>
                  </w:rPr>
                  <w:t>每个通道有</w:t>
                </w:r>
                <w:r>
                  <w:rPr>
                    <w:rFonts w:ascii="宋体" w:hAnsi="宋体" w:cs="宋体" w:hint="eastAsia"/>
                    <w:color w:val="000000"/>
                    <w:kern w:val="0"/>
                    <w:sz w:val="18"/>
                    <w:szCs w:val="18"/>
                  </w:rPr>
                  <w:t>6AUX</w:t>
                </w:r>
                <w:r>
                  <w:rPr>
                    <w:rFonts w:ascii="宋体" w:hAnsi="宋体" w:cs="宋体" w:hint="eastAsia"/>
                    <w:color w:val="000000"/>
                    <w:kern w:val="0"/>
                    <w:sz w:val="18"/>
                    <w:szCs w:val="18"/>
                  </w:rPr>
                  <w:t>输送，配有</w:t>
                </w:r>
                <w:r>
                  <w:rPr>
                    <w:rFonts w:ascii="宋体" w:hAnsi="宋体" w:cs="宋体" w:hint="eastAsia"/>
                    <w:color w:val="000000"/>
                    <w:kern w:val="0"/>
                    <w:sz w:val="18"/>
                    <w:szCs w:val="18"/>
                  </w:rPr>
                  <w:t>AUX1-2/AUX3-4/AUX5-6</w:t>
                </w:r>
                <w:r>
                  <w:rPr>
                    <w:rFonts w:ascii="宋体" w:hAnsi="宋体" w:cs="宋体" w:hint="eastAsia"/>
                    <w:color w:val="000000"/>
                    <w:kern w:val="0"/>
                    <w:sz w:val="18"/>
                    <w:szCs w:val="18"/>
                  </w:rPr>
                  <w:t>配有</w:t>
                </w:r>
                <w:r>
                  <w:rPr>
                    <w:rFonts w:ascii="宋体" w:hAnsi="宋体" w:cs="宋体" w:hint="eastAsia"/>
                    <w:color w:val="000000"/>
                    <w:kern w:val="0"/>
                    <w:sz w:val="18"/>
                    <w:szCs w:val="18"/>
                  </w:rPr>
                  <w:t>PRE/POS</w:t>
                </w:r>
                <w:r>
                  <w:rPr>
                    <w:rFonts w:ascii="宋体" w:hAnsi="宋体" w:cs="宋体" w:hint="eastAsia"/>
                    <w:color w:val="000000"/>
                    <w:kern w:val="0"/>
                    <w:sz w:val="18"/>
                    <w:szCs w:val="18"/>
                  </w:rPr>
                  <w:t>可切换推子</w:t>
                </w:r>
                <w:r>
                  <w:rPr>
                    <w:rFonts w:ascii="宋体" w:hAnsi="宋体" w:cs="宋体" w:hint="eastAsia"/>
                    <w:color w:val="000000"/>
                    <w:kern w:val="0"/>
                    <w:sz w:val="18"/>
                    <w:szCs w:val="18"/>
                  </w:rPr>
                  <w:br/>
                  <w:t>8.</w:t>
                </w:r>
                <w:r>
                  <w:rPr>
                    <w:rFonts w:ascii="宋体" w:hAnsi="宋体" w:cs="宋体" w:hint="eastAsia"/>
                    <w:color w:val="000000"/>
                    <w:kern w:val="0"/>
                    <w:sz w:val="18"/>
                    <w:szCs w:val="18"/>
                  </w:rPr>
                  <w:t>麦克风通道中频可调</w:t>
                </w:r>
                <w:r>
                  <w:rPr>
                    <w:rFonts w:ascii="宋体" w:hAnsi="宋体" w:cs="宋体" w:hint="eastAsia"/>
                    <w:color w:val="000000"/>
                    <w:kern w:val="0"/>
                    <w:sz w:val="18"/>
                    <w:szCs w:val="18"/>
                  </w:rPr>
                  <w:t>3</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br/>
                  <w:t>9.</w:t>
                </w:r>
                <w:r>
                  <w:rPr>
                    <w:rFonts w:ascii="宋体" w:hAnsi="宋体" w:cs="宋体" w:hint="eastAsia"/>
                    <w:color w:val="000000"/>
                    <w:kern w:val="0"/>
                    <w:sz w:val="18"/>
                    <w:szCs w:val="18"/>
                  </w:rPr>
                  <w:t>立体声通道有</w:t>
                </w:r>
                <w:r>
                  <w:rPr>
                    <w:rFonts w:ascii="宋体" w:hAnsi="宋体" w:cs="宋体" w:hint="eastAsia"/>
                    <w:color w:val="000000"/>
                    <w:kern w:val="0"/>
                    <w:sz w:val="18"/>
                    <w:szCs w:val="18"/>
                  </w:rPr>
                  <w:t>4</w:t>
                </w:r>
                <w:r>
                  <w:rPr>
                    <w:rFonts w:ascii="宋体" w:hAnsi="宋体" w:cs="宋体" w:hint="eastAsia"/>
                    <w:color w:val="000000"/>
                    <w:kern w:val="0"/>
                    <w:sz w:val="18"/>
                    <w:szCs w:val="18"/>
                  </w:rPr>
                  <w:t>段</w:t>
                </w:r>
                <w:r>
                  <w:rPr>
                    <w:rFonts w:ascii="宋体" w:hAnsi="宋体" w:cs="宋体" w:hint="eastAsia"/>
                    <w:color w:val="000000"/>
                    <w:kern w:val="0"/>
                    <w:sz w:val="18"/>
                    <w:szCs w:val="18"/>
                  </w:rPr>
                  <w:t>EQ</w:t>
                </w:r>
                <w:r>
                  <w:rPr>
                    <w:rFonts w:ascii="宋体" w:hAnsi="宋体" w:cs="宋体" w:hint="eastAsia"/>
                    <w:color w:val="000000"/>
                    <w:kern w:val="0"/>
                    <w:sz w:val="18"/>
                    <w:szCs w:val="18"/>
                  </w:rPr>
                  <w:br/>
                  <w:t>10.</w:t>
                </w:r>
                <w:r>
                  <w:rPr>
                    <w:rFonts w:ascii="宋体" w:hAnsi="宋体" w:cs="宋体" w:hint="eastAsia"/>
                    <w:color w:val="000000"/>
                    <w:kern w:val="0"/>
                    <w:sz w:val="18"/>
                    <w:szCs w:val="18"/>
                  </w:rPr>
                  <w:t>有</w:t>
                </w:r>
                <w:r>
                  <w:rPr>
                    <w:rFonts w:ascii="宋体" w:hAnsi="宋体" w:cs="宋体" w:hint="eastAsia"/>
                    <w:color w:val="000000"/>
                    <w:kern w:val="0"/>
                    <w:sz w:val="18"/>
                    <w:szCs w:val="18"/>
                  </w:rPr>
                  <w:t>SUB1-2</w:t>
                </w:r>
                <w:r>
                  <w:rPr>
                    <w:rFonts w:ascii="宋体" w:hAnsi="宋体" w:cs="宋体" w:hint="eastAsia"/>
                    <w:color w:val="000000"/>
                    <w:kern w:val="0"/>
                    <w:sz w:val="18"/>
                    <w:szCs w:val="18"/>
                  </w:rPr>
                  <w:t>，</w:t>
                </w:r>
                <w:r>
                  <w:rPr>
                    <w:rFonts w:ascii="宋体" w:hAnsi="宋体" w:cs="宋体" w:hint="eastAsia"/>
                    <w:color w:val="000000"/>
                    <w:kern w:val="0"/>
                    <w:sz w:val="18"/>
                    <w:szCs w:val="18"/>
                  </w:rPr>
                  <w:t>SUB3-4</w:t>
                </w:r>
                <w:r>
                  <w:rPr>
                    <w:rFonts w:ascii="宋体" w:hAnsi="宋体" w:cs="宋体" w:hint="eastAsia"/>
                    <w:color w:val="000000"/>
                    <w:kern w:val="0"/>
                    <w:sz w:val="18"/>
                    <w:szCs w:val="18"/>
                  </w:rPr>
                  <w:t>，</w:t>
                </w:r>
                <w:r>
                  <w:rPr>
                    <w:rFonts w:ascii="宋体" w:hAnsi="宋体" w:cs="宋体" w:hint="eastAsia"/>
                    <w:color w:val="000000"/>
                    <w:kern w:val="0"/>
                    <w:sz w:val="18"/>
                    <w:szCs w:val="18"/>
                  </w:rPr>
                  <w:t>MAINL-R</w:t>
                </w:r>
                <w:r>
                  <w:rPr>
                    <w:rFonts w:ascii="宋体" w:hAnsi="宋体" w:cs="宋体" w:hint="eastAsia"/>
                    <w:color w:val="000000"/>
                    <w:kern w:val="0"/>
                    <w:sz w:val="18"/>
                    <w:szCs w:val="18"/>
                  </w:rPr>
                  <w:t>和中心信号分配开关</w:t>
                </w:r>
                <w:r>
                  <w:rPr>
                    <w:rFonts w:ascii="宋体" w:hAnsi="宋体" w:cs="宋体" w:hint="eastAsia"/>
                    <w:color w:val="000000"/>
                    <w:kern w:val="0"/>
                    <w:sz w:val="18"/>
                    <w:szCs w:val="18"/>
                  </w:rPr>
                  <w:br/>
                  <w:t>11.100mm</w:t>
                </w:r>
                <w:r>
                  <w:rPr>
                    <w:rFonts w:ascii="宋体" w:hAnsi="宋体" w:cs="宋体" w:hint="eastAsia"/>
                    <w:color w:val="000000"/>
                    <w:kern w:val="0"/>
                    <w:sz w:val="18"/>
                    <w:szCs w:val="18"/>
                  </w:rPr>
                  <w:t>高精准推子</w:t>
                </w:r>
                <w:r>
                  <w:rPr>
                    <w:rFonts w:ascii="宋体" w:hAnsi="宋体" w:cs="宋体" w:hint="eastAsia"/>
                    <w:color w:val="000000"/>
                    <w:kern w:val="0"/>
                    <w:sz w:val="18"/>
                    <w:szCs w:val="18"/>
                  </w:rPr>
                  <w:br/>
                  <w:t>12.</w:t>
                </w:r>
                <w:r>
                  <w:rPr>
                    <w:rFonts w:ascii="宋体" w:hAnsi="宋体" w:cs="宋体" w:hint="eastAsia"/>
                    <w:color w:val="000000"/>
                    <w:kern w:val="0"/>
                    <w:sz w:val="18"/>
                    <w:szCs w:val="18"/>
                  </w:rPr>
                  <w:t>每个单通道配有插入介面和直接输出介面，再加上主插入介面，可与外部设备灵活的连接</w:t>
                </w:r>
                <w:r>
                  <w:rPr>
                    <w:rFonts w:ascii="宋体" w:hAnsi="宋体" w:cs="宋体" w:hint="eastAsia"/>
                    <w:color w:val="000000"/>
                    <w:kern w:val="0"/>
                    <w:sz w:val="18"/>
                    <w:szCs w:val="18"/>
                  </w:rPr>
                  <w:br/>
                  <w:t>13.</w:t>
                </w:r>
                <w:r>
                  <w:rPr>
                    <w:rFonts w:ascii="宋体" w:hAnsi="宋体" w:cs="宋体" w:hint="eastAsia"/>
                    <w:color w:val="000000"/>
                    <w:kern w:val="0"/>
                    <w:sz w:val="18"/>
                    <w:szCs w:val="18"/>
                  </w:rPr>
                  <w:t>（</w:t>
                </w:r>
                <w:r>
                  <w:rPr>
                    <w:rFonts w:ascii="宋体" w:hAnsi="宋体" w:cs="宋体" w:hint="eastAsia"/>
                    <w:color w:val="000000"/>
                    <w:kern w:val="0"/>
                    <w:sz w:val="18"/>
                    <w:szCs w:val="18"/>
                  </w:rPr>
                  <w:t>SUB1-SUB2</w:t>
                </w:r>
                <w:r>
                  <w:rPr>
                    <w:rFonts w:ascii="宋体" w:hAnsi="宋体" w:cs="宋体" w:hint="eastAsia"/>
                    <w:color w:val="000000"/>
                    <w:kern w:val="0"/>
                    <w:sz w:val="18"/>
                    <w:szCs w:val="18"/>
                  </w:rPr>
                  <w:t>）（</w:t>
                </w:r>
                <w:r>
                  <w:rPr>
                    <w:rFonts w:ascii="宋体" w:hAnsi="宋体" w:cs="宋体" w:hint="eastAsia"/>
                    <w:color w:val="000000"/>
                    <w:kern w:val="0"/>
                    <w:sz w:val="18"/>
                    <w:szCs w:val="18"/>
                  </w:rPr>
                  <w:t>SUB3-SUB4</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L-R</w:t>
                </w:r>
                <w:r>
                  <w:rPr>
                    <w:rFonts w:ascii="宋体" w:hAnsi="宋体" w:cs="宋体" w:hint="eastAsia"/>
                    <w:color w:val="000000"/>
                    <w:kern w:val="0"/>
                    <w:sz w:val="18"/>
                    <w:szCs w:val="18"/>
                  </w:rPr>
                  <w:t>）（中心</w:t>
                </w:r>
                <w:r>
                  <w:rPr>
                    <w:rFonts w:ascii="宋体" w:hAnsi="宋体" w:cs="宋体" w:hint="eastAsia"/>
                    <w:color w:val="000000"/>
                    <w:kern w:val="0"/>
                    <w:sz w:val="18"/>
                    <w:szCs w:val="18"/>
                  </w:rPr>
                  <w:t>)</w:t>
                </w:r>
                <w:r>
                  <w:rPr>
                    <w:rFonts w:ascii="宋体" w:hAnsi="宋体" w:cs="宋体" w:hint="eastAsia"/>
                    <w:color w:val="000000"/>
                    <w:kern w:val="0"/>
                    <w:sz w:val="18"/>
                    <w:szCs w:val="18"/>
                  </w:rPr>
                  <w:t>的</w:t>
                </w:r>
                <w:r>
                  <w:rPr>
                    <w:rFonts w:ascii="宋体" w:hAnsi="宋体" w:cs="宋体" w:hint="eastAsia"/>
                    <w:color w:val="000000"/>
                    <w:kern w:val="0"/>
                    <w:sz w:val="18"/>
                    <w:szCs w:val="18"/>
                  </w:rPr>
                  <w:t>A&amp;B</w:t>
                </w:r>
                <w:r>
                  <w:rPr>
                    <w:rFonts w:ascii="宋体" w:hAnsi="宋体" w:cs="宋体" w:hint="eastAsia"/>
                    <w:color w:val="000000"/>
                    <w:kern w:val="0"/>
                    <w:sz w:val="18"/>
                    <w:szCs w:val="18"/>
                  </w:rPr>
                  <w:t>矩阵</w:t>
                </w:r>
                <w:r>
                  <w:rPr>
                    <w:rFonts w:ascii="宋体" w:hAnsi="宋体" w:cs="宋体" w:hint="eastAsia"/>
                    <w:color w:val="000000"/>
                    <w:kern w:val="0"/>
                    <w:sz w:val="18"/>
                    <w:szCs w:val="18"/>
                  </w:rPr>
                  <w:br/>
                  <w:t>14.</w:t>
                </w:r>
                <w:r>
                  <w:rPr>
                    <w:rFonts w:ascii="宋体" w:hAnsi="宋体" w:cs="宋体" w:hint="eastAsia"/>
                    <w:color w:val="000000"/>
                    <w:kern w:val="0"/>
                    <w:sz w:val="18"/>
                    <w:szCs w:val="18"/>
                  </w:rPr>
                  <w:t>控制室</w:t>
                </w:r>
                <w:r>
                  <w:rPr>
                    <w:rFonts w:ascii="宋体" w:hAnsi="宋体" w:cs="宋体" w:hint="eastAsia"/>
                    <w:color w:val="000000"/>
                    <w:kern w:val="0"/>
                    <w:sz w:val="18"/>
                    <w:szCs w:val="18"/>
                  </w:rPr>
                  <w:t>/</w:t>
                </w:r>
                <w:r>
                  <w:rPr>
                    <w:rFonts w:ascii="宋体" w:hAnsi="宋体" w:cs="宋体" w:hint="eastAsia"/>
                    <w:color w:val="000000"/>
                    <w:kern w:val="0"/>
                    <w:sz w:val="18"/>
                    <w:szCs w:val="18"/>
                  </w:rPr>
                  <w:t>手机设备</w:t>
                </w:r>
                <w:r>
                  <w:rPr>
                    <w:rFonts w:ascii="宋体" w:hAnsi="宋体" w:cs="宋体" w:hint="eastAsia"/>
                    <w:color w:val="000000"/>
                    <w:kern w:val="0"/>
                    <w:sz w:val="18"/>
                    <w:szCs w:val="18"/>
                  </w:rPr>
                  <w:br/>
                  <w:t xml:space="preserve">15.2-TRACK IN </w:t>
                </w:r>
                <w:r>
                  <w:rPr>
                    <w:rFonts w:ascii="宋体" w:hAnsi="宋体" w:cs="宋体" w:hint="eastAsia"/>
                    <w:color w:val="000000"/>
                    <w:kern w:val="0"/>
                    <w:sz w:val="18"/>
                    <w:szCs w:val="18"/>
                  </w:rPr>
                  <w:t>可与配送到主麦克风，控制室</w:t>
                </w:r>
                <w:r>
                  <w:rPr>
                    <w:rFonts w:ascii="宋体" w:hAnsi="宋体" w:cs="宋体" w:hint="eastAsia"/>
                    <w:color w:val="000000"/>
                    <w:kern w:val="0"/>
                    <w:sz w:val="18"/>
                    <w:szCs w:val="18"/>
                  </w:rPr>
                  <w:t>/</w:t>
                </w:r>
                <w:r>
                  <w:rPr>
                    <w:rFonts w:ascii="宋体" w:hAnsi="宋体" w:cs="宋体" w:hint="eastAsia"/>
                    <w:color w:val="000000"/>
                    <w:kern w:val="0"/>
                    <w:sz w:val="18"/>
                    <w:szCs w:val="18"/>
                  </w:rPr>
                  <w:t>耳机输出</w:t>
                </w:r>
                <w:r>
                  <w:rPr>
                    <w:rFonts w:ascii="宋体" w:hAnsi="宋体" w:cs="宋体" w:hint="eastAsia"/>
                    <w:color w:val="000000"/>
                    <w:kern w:val="0"/>
                    <w:sz w:val="18"/>
                    <w:szCs w:val="18"/>
                  </w:rPr>
                  <w:br/>
                  <w:t>16.</w:t>
                </w:r>
                <w:r>
                  <w:rPr>
                    <w:rFonts w:ascii="宋体" w:hAnsi="宋体" w:cs="宋体" w:hint="eastAsia"/>
                    <w:color w:val="000000"/>
                    <w:kern w:val="0"/>
                    <w:sz w:val="18"/>
                    <w:szCs w:val="18"/>
                  </w:rPr>
                  <w:t>可完全分配对讲系统</w:t>
                </w:r>
                <w:r>
                  <w:rPr>
                    <w:rFonts w:ascii="宋体" w:hAnsi="宋体" w:cs="宋体" w:hint="eastAsia"/>
                    <w:color w:val="000000"/>
                    <w:kern w:val="0"/>
                    <w:sz w:val="18"/>
                    <w:szCs w:val="18"/>
                  </w:rPr>
                  <w:br/>
                  <w:t>17.</w:t>
                </w:r>
                <w:r>
                  <w:rPr>
                    <w:rFonts w:ascii="宋体" w:hAnsi="宋体" w:cs="宋体" w:hint="eastAsia"/>
                    <w:color w:val="000000"/>
                    <w:kern w:val="0"/>
                    <w:sz w:val="18"/>
                    <w:szCs w:val="18"/>
                  </w:rPr>
                  <w:t>配有</w:t>
                </w:r>
                <w:r>
                  <w:rPr>
                    <w:rFonts w:ascii="宋体" w:hAnsi="宋体" w:cs="宋体" w:hint="eastAsia"/>
                    <w:color w:val="000000"/>
                    <w:kern w:val="0"/>
                    <w:sz w:val="18"/>
                    <w:szCs w:val="18"/>
                  </w:rPr>
                  <w:t>USB</w:t>
                </w:r>
                <w:r>
                  <w:rPr>
                    <w:rFonts w:ascii="宋体" w:hAnsi="宋体" w:cs="宋体" w:hint="eastAsia"/>
                    <w:color w:val="000000"/>
                    <w:kern w:val="0"/>
                    <w:sz w:val="18"/>
                    <w:szCs w:val="18"/>
                  </w:rPr>
                  <w:t>端口，录制</w:t>
                </w:r>
                <w:r>
                  <w:rPr>
                    <w:rFonts w:ascii="宋体" w:hAnsi="宋体" w:cs="宋体" w:hint="eastAsia"/>
                    <w:color w:val="000000"/>
                    <w:kern w:val="0"/>
                    <w:sz w:val="18"/>
                    <w:szCs w:val="18"/>
                  </w:rPr>
                  <w:t>SUB1-2</w:t>
                </w:r>
                <w:r>
                  <w:rPr>
                    <w:rFonts w:ascii="宋体" w:hAnsi="宋体" w:cs="宋体" w:hint="eastAsia"/>
                    <w:color w:val="000000"/>
                    <w:kern w:val="0"/>
                    <w:sz w:val="18"/>
                    <w:szCs w:val="18"/>
                  </w:rPr>
                  <w:t>或主要输出然后播放到</w:t>
                </w:r>
                <w:r>
                  <w:rPr>
                    <w:rFonts w:ascii="宋体" w:hAnsi="宋体" w:cs="宋体" w:hint="eastAsia"/>
                    <w:color w:val="000000"/>
                    <w:kern w:val="0"/>
                    <w:sz w:val="18"/>
                    <w:szCs w:val="18"/>
                  </w:rPr>
                  <w:t>CH23-24</w:t>
                </w:r>
                <w:r>
                  <w:rPr>
                    <w:rFonts w:ascii="宋体" w:hAnsi="宋体" w:cs="宋体" w:hint="eastAsia"/>
                    <w:color w:val="000000"/>
                    <w:kern w:val="0"/>
                    <w:sz w:val="18"/>
                    <w:szCs w:val="18"/>
                  </w:rPr>
                  <w:t>系统总线</w:t>
                </w:r>
                <w:r>
                  <w:rPr>
                    <w:rFonts w:ascii="宋体" w:hAnsi="宋体" w:cs="宋体" w:hint="eastAsia"/>
                    <w:color w:val="000000"/>
                    <w:kern w:val="0"/>
                    <w:sz w:val="18"/>
                    <w:szCs w:val="18"/>
                  </w:rPr>
                  <w:br/>
                  <w:t>18.</w:t>
                </w:r>
                <w:r>
                  <w:rPr>
                    <w:rFonts w:ascii="宋体" w:hAnsi="宋体" w:cs="宋体" w:hint="eastAsia"/>
                    <w:color w:val="000000"/>
                    <w:kern w:val="0"/>
                    <w:sz w:val="18"/>
                    <w:szCs w:val="18"/>
                  </w:rPr>
                  <w:t>配有</w:t>
                </w:r>
                <w:r>
                  <w:rPr>
                    <w:rFonts w:ascii="宋体" w:hAnsi="宋体" w:cs="宋体" w:hint="eastAsia"/>
                    <w:color w:val="000000"/>
                    <w:kern w:val="0"/>
                    <w:sz w:val="18"/>
                    <w:szCs w:val="18"/>
                  </w:rPr>
                  <w:t>100</w:t>
                </w:r>
                <w:r>
                  <w:rPr>
                    <w:rFonts w:ascii="宋体" w:hAnsi="宋体" w:cs="宋体" w:hint="eastAsia"/>
                    <w:color w:val="000000"/>
                    <w:kern w:val="0"/>
                    <w:sz w:val="18"/>
                    <w:szCs w:val="18"/>
                  </w:rPr>
                  <w:t>种</w:t>
                </w:r>
                <w:r>
                  <w:rPr>
                    <w:rFonts w:ascii="宋体" w:hAnsi="宋体" w:cs="宋体" w:hint="eastAsia"/>
                    <w:color w:val="000000"/>
                    <w:kern w:val="0"/>
                    <w:sz w:val="18"/>
                    <w:szCs w:val="18"/>
                  </w:rPr>
                  <w:t>DSP</w:t>
                </w:r>
                <w:r>
                  <w:rPr>
                    <w:rFonts w:ascii="宋体" w:hAnsi="宋体" w:cs="宋体" w:hint="eastAsia"/>
                    <w:color w:val="000000"/>
                    <w:kern w:val="0"/>
                    <w:sz w:val="18"/>
                    <w:szCs w:val="18"/>
                  </w:rPr>
                  <w:t>效果选项</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37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6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音箱线</w:t>
                </w:r>
              </w:p>
            </w:tc>
            <w:tc>
              <w:tcPr>
                <w:tcW w:w="310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EVJV2*2.5</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600</w:t>
                </w:r>
              </w:p>
            </w:tc>
            <w:tc>
              <w:tcPr>
                <w:tcW w:w="41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米</w:t>
                </w:r>
              </w:p>
            </w:tc>
          </w:tr>
        </w:tbl>
        <w:p w:rsidR="007360FB" w:rsidRDefault="00004C68" w:rsidP="007360FB">
          <w:pPr>
            <w:widowControl/>
            <w:jc w:val="left"/>
            <w:rPr>
              <w:rFonts w:ascii="仿宋_GB2312" w:eastAsia="仿宋_GB2312" w:hAnsi="仿宋_GB2312" w:cs="仿宋_GB2312"/>
              <w:b/>
              <w:kern w:val="44"/>
              <w:sz w:val="44"/>
            </w:rPr>
          </w:pPr>
        </w:p>
        <w:p w:rsidR="007360FB" w:rsidRDefault="00004C6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一楼报告厅桌椅改造工程</w:t>
          </w:r>
        </w:p>
        <w:tbl>
          <w:tblPr>
            <w:tblW w:w="4999" w:type="pct"/>
            <w:tblCellMar>
              <w:left w:w="0" w:type="dxa"/>
              <w:right w:w="0" w:type="dxa"/>
            </w:tblCellMar>
            <w:tblLook w:val="0000" w:firstRow="0" w:lastRow="0" w:firstColumn="0" w:lastColumn="0" w:noHBand="0" w:noVBand="0"/>
          </w:tblPr>
          <w:tblGrid>
            <w:gridCol w:w="780"/>
            <w:gridCol w:w="1396"/>
            <w:gridCol w:w="5057"/>
            <w:gridCol w:w="848"/>
            <w:gridCol w:w="848"/>
          </w:tblGrid>
          <w:tr w:rsidR="007360FB" w:rsidTr="00C616CC">
            <w:trPr>
              <w:trHeight w:val="400"/>
            </w:trPr>
            <w:tc>
              <w:tcPr>
                <w:tcW w:w="436"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8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83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36"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78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283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7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400"/>
            </w:trPr>
            <w:tc>
              <w:tcPr>
                <w:tcW w:w="4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8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办公桌椅</w:t>
                </w:r>
              </w:p>
            </w:tc>
            <w:tc>
              <w:tcPr>
                <w:tcW w:w="283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定制</w:t>
                </w:r>
                <w:r>
                  <w:rPr>
                    <w:rFonts w:ascii="宋体" w:hAnsi="宋体" w:cs="宋体" w:hint="eastAsia"/>
                    <w:color w:val="000000"/>
                    <w:kern w:val="0"/>
                    <w:sz w:val="18"/>
                    <w:szCs w:val="18"/>
                  </w:rPr>
                  <w:t xml:space="preserve"> 7</w:t>
                </w:r>
                <w:r>
                  <w:rPr>
                    <w:rFonts w:ascii="宋体" w:hAnsi="宋体" w:cs="宋体" w:hint="eastAsia"/>
                    <w:color w:val="000000"/>
                    <w:kern w:val="0"/>
                    <w:sz w:val="18"/>
                    <w:szCs w:val="18"/>
                  </w:rPr>
                  <w:t>米长（含椅子）</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7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bl>
        <w:p w:rsidR="007360FB" w:rsidRDefault="00004C68" w:rsidP="007360FB">
          <w:pPr>
            <w:widowControl/>
            <w:jc w:val="left"/>
            <w:rPr>
              <w:rFonts w:ascii="仿宋_GB2312" w:eastAsia="仿宋_GB2312" w:hAnsi="仿宋_GB2312" w:cs="仿宋_GB2312"/>
              <w:b/>
              <w:kern w:val="44"/>
              <w:sz w:val="44"/>
            </w:rPr>
          </w:pPr>
        </w:p>
        <w:p w:rsidR="007360FB" w:rsidRDefault="00004C6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一楼大厅显示屏建设工程</w:t>
          </w:r>
        </w:p>
        <w:tbl>
          <w:tblPr>
            <w:tblW w:w="4999" w:type="pct"/>
            <w:tblCellMar>
              <w:left w:w="0" w:type="dxa"/>
              <w:right w:w="0" w:type="dxa"/>
            </w:tblCellMar>
            <w:tblLook w:val="0000" w:firstRow="0" w:lastRow="0" w:firstColumn="0" w:lastColumn="0" w:noHBand="0" w:noVBand="0"/>
          </w:tblPr>
          <w:tblGrid>
            <w:gridCol w:w="764"/>
            <w:gridCol w:w="1368"/>
            <w:gridCol w:w="4972"/>
            <w:gridCol w:w="991"/>
            <w:gridCol w:w="834"/>
          </w:tblGrid>
          <w:tr w:rsidR="007360FB" w:rsidTr="00C616CC">
            <w:trPr>
              <w:trHeight w:val="400"/>
            </w:trPr>
            <w:tc>
              <w:tcPr>
                <w:tcW w:w="42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766"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2783"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42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766"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2783"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20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室内双色屏</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像素点间距：≤</w:t>
                </w:r>
                <w:r>
                  <w:rPr>
                    <w:rFonts w:ascii="宋体" w:hAnsi="宋体" w:cs="宋体" w:hint="eastAsia"/>
                    <w:color w:val="000000"/>
                    <w:kern w:val="0"/>
                    <w:sz w:val="18"/>
                    <w:szCs w:val="18"/>
                  </w:rPr>
                  <w:t>4.75mm</w:t>
                </w:r>
                <w:r>
                  <w:rPr>
                    <w:rFonts w:ascii="宋体" w:hAnsi="宋体" w:cs="宋体" w:hint="eastAsia"/>
                    <w:color w:val="000000"/>
                    <w:kern w:val="0"/>
                    <w:sz w:val="18"/>
                    <w:szCs w:val="18"/>
                  </w:rPr>
                  <w:t>；</w:t>
                </w:r>
                <w:r>
                  <w:rPr>
                    <w:rFonts w:ascii="宋体" w:hAnsi="宋体" w:cs="宋体" w:hint="eastAsia"/>
                    <w:color w:val="000000"/>
                    <w:kern w:val="0"/>
                    <w:sz w:val="18"/>
                    <w:szCs w:val="18"/>
                  </w:rPr>
                  <w:br/>
                  <w:t>2.</w:t>
                </w:r>
                <w:r>
                  <w:rPr>
                    <w:rFonts w:ascii="宋体" w:hAnsi="宋体" w:cs="宋体" w:hint="eastAsia"/>
                    <w:color w:val="000000"/>
                    <w:kern w:val="0"/>
                    <w:sz w:val="18"/>
                    <w:szCs w:val="18"/>
                  </w:rPr>
                  <w:t>像素构成：</w:t>
                </w:r>
                <w:r>
                  <w:rPr>
                    <w:rFonts w:ascii="宋体" w:hAnsi="宋体" w:cs="宋体" w:hint="eastAsia"/>
                    <w:color w:val="000000"/>
                    <w:kern w:val="0"/>
                    <w:sz w:val="18"/>
                    <w:szCs w:val="18"/>
                  </w:rPr>
                  <w:t>1R1G</w:t>
                </w:r>
                <w:r>
                  <w:rPr>
                    <w:rFonts w:ascii="宋体" w:hAnsi="宋体" w:cs="宋体" w:hint="eastAsia"/>
                    <w:color w:val="000000"/>
                    <w:kern w:val="0"/>
                    <w:sz w:val="18"/>
                    <w:szCs w:val="18"/>
                  </w:rPr>
                  <w:t>；</w:t>
                </w:r>
                <w:r>
                  <w:rPr>
                    <w:rFonts w:ascii="宋体" w:hAnsi="宋体" w:cs="宋体" w:hint="eastAsia"/>
                    <w:color w:val="000000"/>
                    <w:kern w:val="0"/>
                    <w:sz w:val="18"/>
                    <w:szCs w:val="18"/>
                  </w:rPr>
                  <w:br/>
                  <w:t>3.</w:t>
                </w:r>
                <w:r>
                  <w:rPr>
                    <w:rFonts w:ascii="宋体" w:hAnsi="宋体" w:cs="宋体" w:hint="eastAsia"/>
                    <w:color w:val="000000"/>
                    <w:kern w:val="0"/>
                    <w:sz w:val="18"/>
                    <w:szCs w:val="18"/>
                  </w:rPr>
                  <w:t>像素密度：≥</w:t>
                </w:r>
                <w:r>
                  <w:rPr>
                    <w:rFonts w:ascii="宋体" w:hAnsi="宋体" w:cs="宋体" w:hint="eastAsia"/>
                    <w:color w:val="000000"/>
                    <w:kern w:val="0"/>
                    <w:sz w:val="18"/>
                    <w:szCs w:val="18"/>
                  </w:rPr>
                  <w:t>44321Dots/</w:t>
                </w:r>
                <w:r>
                  <w:rPr>
                    <w:rFonts w:ascii="宋体" w:hAnsi="宋体" w:cs="宋体" w:hint="eastAsia"/>
                    <w:color w:val="000000"/>
                    <w:kern w:val="0"/>
                    <w:sz w:val="18"/>
                    <w:szCs w:val="18"/>
                  </w:rPr>
                  <w:t>㎡；</w:t>
                </w:r>
                <w:r>
                  <w:rPr>
                    <w:rFonts w:ascii="宋体" w:hAnsi="宋体" w:cs="宋体" w:hint="eastAsia"/>
                    <w:color w:val="000000"/>
                    <w:kern w:val="0"/>
                    <w:sz w:val="18"/>
                    <w:szCs w:val="18"/>
                  </w:rPr>
                  <w:br/>
                  <w:t>4.</w:t>
                </w:r>
                <w:r>
                  <w:rPr>
                    <w:rFonts w:ascii="宋体" w:hAnsi="宋体" w:cs="宋体" w:hint="eastAsia"/>
                    <w:color w:val="000000"/>
                    <w:kern w:val="0"/>
                    <w:sz w:val="18"/>
                    <w:szCs w:val="18"/>
                  </w:rPr>
                  <w:t>水平</w:t>
                </w:r>
                <w:r>
                  <w:rPr>
                    <w:rFonts w:ascii="宋体" w:hAnsi="宋体" w:cs="宋体" w:hint="eastAsia"/>
                    <w:color w:val="000000"/>
                    <w:kern w:val="0"/>
                    <w:sz w:val="18"/>
                    <w:szCs w:val="18"/>
                  </w:rPr>
                  <w:t>/</w:t>
                </w:r>
                <w:r>
                  <w:rPr>
                    <w:rFonts w:ascii="宋体" w:hAnsi="宋体" w:cs="宋体" w:hint="eastAsia"/>
                    <w:color w:val="000000"/>
                    <w:kern w:val="0"/>
                    <w:sz w:val="18"/>
                    <w:szCs w:val="18"/>
                  </w:rPr>
                  <w:t>垂直视角：≥</w:t>
                </w:r>
                <w:r>
                  <w:rPr>
                    <w:rFonts w:ascii="宋体" w:hAnsi="宋体" w:cs="宋体" w:hint="eastAsia"/>
                    <w:color w:val="000000"/>
                    <w:kern w:val="0"/>
                    <w:sz w:val="18"/>
                    <w:szCs w:val="18"/>
                  </w:rPr>
                  <w:t>140</w:t>
                </w:r>
                <w:r>
                  <w:rPr>
                    <w:rFonts w:ascii="宋体" w:hAnsi="宋体" w:cs="宋体" w:hint="eastAsia"/>
                    <w:color w:val="000000"/>
                    <w:kern w:val="0"/>
                    <w:sz w:val="18"/>
                    <w:szCs w:val="18"/>
                  </w:rPr>
                  <w:t>°；</w:t>
                </w:r>
                <w:r>
                  <w:rPr>
                    <w:rFonts w:ascii="宋体" w:hAnsi="宋体" w:cs="宋体" w:hint="eastAsia"/>
                    <w:color w:val="000000"/>
                    <w:kern w:val="0"/>
                    <w:sz w:val="18"/>
                    <w:szCs w:val="18"/>
                  </w:rPr>
                  <w:br/>
                  <w:t>5..</w:t>
                </w:r>
                <w:r>
                  <w:rPr>
                    <w:rFonts w:ascii="宋体" w:hAnsi="宋体" w:cs="宋体" w:hint="eastAsia"/>
                    <w:color w:val="000000"/>
                    <w:kern w:val="0"/>
                    <w:sz w:val="18"/>
                    <w:szCs w:val="18"/>
                  </w:rPr>
                  <w:t>像素失控率：≤</w:t>
                </w:r>
                <w:r>
                  <w:rPr>
                    <w:rFonts w:ascii="宋体" w:hAnsi="宋体" w:cs="宋体" w:hint="eastAsia"/>
                    <w:color w:val="000000"/>
                    <w:kern w:val="0"/>
                    <w:sz w:val="18"/>
                    <w:szCs w:val="18"/>
                  </w:rPr>
                  <w:t>0.0001</w:t>
                </w:r>
                <w:r>
                  <w:rPr>
                    <w:rFonts w:ascii="宋体" w:hAnsi="宋体" w:cs="宋体" w:hint="eastAsia"/>
                    <w:color w:val="000000"/>
                    <w:kern w:val="0"/>
                    <w:sz w:val="18"/>
                    <w:szCs w:val="18"/>
                  </w:rPr>
                  <w:t>，出厂时为</w:t>
                </w:r>
                <w:r>
                  <w:rPr>
                    <w:rFonts w:ascii="宋体" w:hAnsi="宋体" w:cs="宋体" w:hint="eastAsia"/>
                    <w:color w:val="000000"/>
                    <w:kern w:val="0"/>
                    <w:sz w:val="18"/>
                    <w:szCs w:val="18"/>
                  </w:rPr>
                  <w:t>0</w:t>
                </w:r>
                <w:r>
                  <w:rPr>
                    <w:rFonts w:ascii="宋体" w:hAnsi="宋体" w:cs="宋体" w:hint="eastAsia"/>
                    <w:color w:val="000000"/>
                    <w:kern w:val="0"/>
                    <w:sz w:val="18"/>
                    <w:szCs w:val="18"/>
                  </w:rPr>
                  <w:t>；</w:t>
                </w:r>
                <w:r>
                  <w:rPr>
                    <w:rFonts w:ascii="宋体" w:hAnsi="宋体" w:cs="宋体" w:hint="eastAsia"/>
                    <w:color w:val="000000"/>
                    <w:kern w:val="0"/>
                    <w:sz w:val="18"/>
                    <w:szCs w:val="18"/>
                  </w:rPr>
                  <w:br/>
                  <w:t>6</w:t>
                </w:r>
                <w:r>
                  <w:rPr>
                    <w:rFonts w:ascii="宋体" w:hAnsi="宋体" w:cs="宋体" w:hint="eastAsia"/>
                    <w:color w:val="000000"/>
                    <w:kern w:val="0"/>
                    <w:sz w:val="18"/>
                    <w:szCs w:val="18"/>
                  </w:rPr>
                  <w:t>灰度等级：</w:t>
                </w:r>
                <w:r>
                  <w:rPr>
                    <w:rFonts w:ascii="宋体" w:hAnsi="宋体" w:cs="宋体" w:hint="eastAsia"/>
                    <w:color w:val="000000"/>
                    <w:kern w:val="0"/>
                    <w:sz w:val="18"/>
                    <w:szCs w:val="18"/>
                  </w:rPr>
                  <w:t>0-256</w:t>
                </w:r>
                <w:r>
                  <w:rPr>
                    <w:rFonts w:ascii="宋体" w:hAnsi="宋体" w:cs="宋体" w:hint="eastAsia"/>
                    <w:color w:val="000000"/>
                    <w:kern w:val="0"/>
                    <w:sz w:val="18"/>
                    <w:szCs w:val="18"/>
                  </w:rPr>
                  <w:t>可选</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显示颜色</w:t>
                </w:r>
                <w:r>
                  <w:rPr>
                    <w:rFonts w:ascii="宋体" w:hAnsi="宋体" w:cs="宋体" w:hint="eastAsia"/>
                    <w:color w:val="000000"/>
                    <w:kern w:val="0"/>
                    <w:sz w:val="18"/>
                    <w:szCs w:val="18"/>
                  </w:rPr>
                  <w:t>65536</w:t>
                </w:r>
                <w:r>
                  <w:rPr>
                    <w:rFonts w:ascii="宋体" w:hAnsi="宋体" w:cs="宋体" w:hint="eastAsia"/>
                    <w:color w:val="000000"/>
                    <w:kern w:val="0"/>
                    <w:sz w:val="18"/>
                    <w:szCs w:val="18"/>
                  </w:rPr>
                  <w:t>种</w:t>
                </w:r>
                <w:r>
                  <w:rPr>
                    <w:rFonts w:ascii="宋体" w:hAnsi="宋体" w:cs="宋体" w:hint="eastAsia"/>
                    <w:color w:val="000000"/>
                    <w:kern w:val="0"/>
                    <w:sz w:val="18"/>
                    <w:szCs w:val="18"/>
                  </w:rPr>
                  <w:br/>
                  <w:t>7.</w:t>
                </w:r>
                <w:r>
                  <w:rPr>
                    <w:rFonts w:ascii="宋体" w:hAnsi="宋体" w:cs="宋体" w:hint="eastAsia"/>
                    <w:color w:val="000000"/>
                    <w:kern w:val="0"/>
                    <w:sz w:val="18"/>
                    <w:szCs w:val="18"/>
                  </w:rPr>
                  <w:t>工作温度范围：</w:t>
                </w:r>
                <w:r>
                  <w:rPr>
                    <w:rFonts w:ascii="宋体" w:hAnsi="宋体" w:cs="宋体" w:hint="eastAsia"/>
                    <w:color w:val="000000"/>
                    <w:kern w:val="0"/>
                    <w:sz w:val="18"/>
                    <w:szCs w:val="18"/>
                  </w:rPr>
                  <w:t>-20</w:t>
                </w:r>
                <w:r>
                  <w:rPr>
                    <w:rFonts w:ascii="宋体" w:hAnsi="宋体" w:cs="宋体" w:hint="eastAsia"/>
                    <w:color w:val="000000"/>
                    <w:kern w:val="0"/>
                    <w:sz w:val="18"/>
                    <w:szCs w:val="18"/>
                  </w:rPr>
                  <w:t>℃至</w:t>
                </w:r>
                <w:r>
                  <w:rPr>
                    <w:rFonts w:ascii="宋体" w:hAnsi="宋体" w:cs="宋体" w:hint="eastAsia"/>
                    <w:color w:val="000000"/>
                    <w:kern w:val="0"/>
                    <w:sz w:val="18"/>
                    <w:szCs w:val="18"/>
                  </w:rPr>
                  <w:t>50</w:t>
                </w:r>
                <w:r>
                  <w:rPr>
                    <w:rFonts w:ascii="宋体" w:hAnsi="宋体" w:cs="宋体" w:hint="eastAsia"/>
                    <w:color w:val="000000"/>
                    <w:kern w:val="0"/>
                    <w:sz w:val="18"/>
                    <w:szCs w:val="18"/>
                  </w:rPr>
                  <w:t>℃</w:t>
                </w:r>
                <w:r>
                  <w:rPr>
                    <w:rFonts w:ascii="宋体" w:hAnsi="宋体" w:cs="宋体" w:hint="eastAsia"/>
                    <w:color w:val="000000"/>
                    <w:kern w:val="0"/>
                    <w:sz w:val="18"/>
                    <w:szCs w:val="18"/>
                  </w:rPr>
                  <w:br/>
                  <w:t>8.</w:t>
                </w:r>
                <w:r>
                  <w:rPr>
                    <w:rFonts w:ascii="宋体" w:hAnsi="宋体" w:cs="宋体" w:hint="eastAsia"/>
                    <w:color w:val="000000"/>
                    <w:kern w:val="0"/>
                    <w:sz w:val="18"/>
                    <w:szCs w:val="18"/>
                  </w:rPr>
                  <w:t>扫描驱动方式：</w:t>
                </w:r>
                <w:r>
                  <w:rPr>
                    <w:rFonts w:ascii="宋体" w:hAnsi="宋体" w:cs="宋体" w:hint="eastAsia"/>
                    <w:color w:val="000000"/>
                    <w:kern w:val="0"/>
                    <w:sz w:val="18"/>
                    <w:szCs w:val="18"/>
                  </w:rPr>
                  <w:t>1/16</w:t>
                </w:r>
                <w:r>
                  <w:rPr>
                    <w:rFonts w:ascii="宋体" w:hAnsi="宋体" w:cs="宋体" w:hint="eastAsia"/>
                    <w:color w:val="000000"/>
                    <w:kern w:val="0"/>
                    <w:sz w:val="18"/>
                    <w:szCs w:val="18"/>
                  </w:rPr>
                  <w:t>扫描，恒流驱动</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17.022</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r>
          <w:tr w:rsidR="007360FB" w:rsidTr="00C616CC">
            <w:trPr>
              <w:trHeight w:val="4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5V 40A</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4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控制卡</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WIFI+U</w:t>
                </w:r>
                <w:r>
                  <w:rPr>
                    <w:rFonts w:ascii="宋体" w:hAnsi="宋体" w:cs="宋体" w:hint="eastAsia"/>
                    <w:color w:val="000000"/>
                    <w:kern w:val="0"/>
                    <w:sz w:val="18"/>
                    <w:szCs w:val="18"/>
                  </w:rPr>
                  <w:t>盘</w:t>
                </w:r>
                <w:r>
                  <w:rPr>
                    <w:rFonts w:ascii="宋体" w:hAnsi="宋体" w:cs="宋体" w:hint="eastAsia"/>
                    <w:color w:val="000000"/>
                    <w:kern w:val="0"/>
                    <w:sz w:val="18"/>
                    <w:szCs w:val="18"/>
                  </w:rPr>
                  <w:t>+</w:t>
                </w:r>
                <w:r>
                  <w:rPr>
                    <w:rFonts w:ascii="宋体" w:hAnsi="宋体" w:cs="宋体" w:hint="eastAsia"/>
                    <w:color w:val="000000"/>
                    <w:kern w:val="0"/>
                    <w:sz w:val="18"/>
                    <w:szCs w:val="18"/>
                  </w:rPr>
                  <w:t>串口</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块</w:t>
                </w:r>
              </w:p>
            </w:tc>
          </w:tr>
          <w:tr w:rsidR="007360FB" w:rsidTr="00C616CC">
            <w:trPr>
              <w:trHeight w:val="400"/>
            </w:trPr>
            <w:tc>
              <w:tcPr>
                <w:tcW w:w="4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7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框架</w:t>
                </w:r>
              </w:p>
            </w:tc>
            <w:tc>
              <w:tcPr>
                <w:tcW w:w="278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方钢包边</w:t>
                </w:r>
              </w:p>
            </w:tc>
            <w:tc>
              <w:tcPr>
                <w:tcW w:w="5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17.022</w:t>
                </w:r>
              </w:p>
            </w:tc>
            <w:tc>
              <w:tcPr>
                <w:tcW w:w="46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r>
        </w:tbl>
        <w:p w:rsidR="007360FB" w:rsidRDefault="00004C68" w:rsidP="007360FB">
          <w:pPr>
            <w:widowControl/>
            <w:jc w:val="center"/>
            <w:rPr>
              <w:rFonts w:ascii="宋体" w:hAnsi="宋体" w:cs="宋体"/>
              <w:b/>
              <w:color w:val="000000"/>
              <w:kern w:val="0"/>
              <w:sz w:val="28"/>
              <w:szCs w:val="28"/>
            </w:rPr>
          </w:pPr>
        </w:p>
        <w:p w:rsidR="007360FB" w:rsidRDefault="00004C68" w:rsidP="007360FB">
          <w:pPr>
            <w:widowControl/>
            <w:jc w:val="center"/>
            <w:rPr>
              <w:rFonts w:ascii="仿宋_GB2312" w:eastAsia="仿宋_GB2312" w:hAnsi="仿宋_GB2312" w:cs="仿宋_GB2312"/>
              <w:b/>
              <w:kern w:val="44"/>
              <w:sz w:val="44"/>
            </w:rPr>
          </w:pPr>
          <w:r>
            <w:rPr>
              <w:rFonts w:ascii="宋体" w:hAnsi="宋体" w:cs="宋体" w:hint="eastAsia"/>
              <w:b/>
              <w:color w:val="000000"/>
              <w:kern w:val="0"/>
              <w:sz w:val="28"/>
              <w:szCs w:val="28"/>
            </w:rPr>
            <w:t>四楼小会议室增加投影仪工程</w:t>
          </w:r>
        </w:p>
        <w:tbl>
          <w:tblPr>
            <w:tblW w:w="4998" w:type="pct"/>
            <w:tblCellMar>
              <w:left w:w="0" w:type="dxa"/>
              <w:right w:w="0" w:type="dxa"/>
            </w:tblCellMar>
            <w:tblLook w:val="0000" w:firstRow="0" w:lastRow="0" w:firstColumn="0" w:lastColumn="0" w:noHBand="0" w:noVBand="0"/>
          </w:tblPr>
          <w:tblGrid>
            <w:gridCol w:w="688"/>
            <w:gridCol w:w="1229"/>
            <w:gridCol w:w="5508"/>
            <w:gridCol w:w="750"/>
            <w:gridCol w:w="752"/>
          </w:tblGrid>
          <w:tr w:rsidR="007360FB" w:rsidTr="00C616CC">
            <w:trPr>
              <w:trHeight w:val="400"/>
            </w:trPr>
            <w:tc>
              <w:tcPr>
                <w:tcW w:w="385"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序号</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产品名称</w:t>
                </w:r>
              </w:p>
            </w:tc>
            <w:tc>
              <w:tcPr>
                <w:tcW w:w="3084"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规格、参数</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数量</w:t>
                </w:r>
              </w:p>
            </w:tc>
            <w:tc>
              <w:tcPr>
                <w:tcW w:w="421" w:type="pct"/>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单位</w:t>
                </w:r>
              </w:p>
            </w:tc>
          </w:tr>
          <w:tr w:rsidR="007360FB" w:rsidTr="00C616CC">
            <w:trPr>
              <w:trHeight w:val="400"/>
            </w:trPr>
            <w:tc>
              <w:tcPr>
                <w:tcW w:w="385"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688"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3084"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c>
              <w:tcPr>
                <w:tcW w:w="421" w:type="pct"/>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7360FB" w:rsidRDefault="00004C68" w:rsidP="00C616CC">
                <w:pPr>
                  <w:jc w:val="center"/>
                  <w:rPr>
                    <w:rFonts w:ascii="宋体" w:hAnsi="宋体" w:cs="宋体"/>
                    <w:b/>
                    <w:color w:val="000000"/>
                    <w:sz w:val="18"/>
                    <w:szCs w:val="18"/>
                  </w:rPr>
                </w:pPr>
              </w:p>
            </w:tc>
          </w:tr>
          <w:tr w:rsidR="007360FB" w:rsidTr="00C616CC">
            <w:trPr>
              <w:trHeight w:val="1033"/>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投影仪</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自动梯形矫正：自动</w:t>
                </w:r>
                <w:r>
                  <w:rPr>
                    <w:rFonts w:ascii="宋体" w:hAnsi="宋体" w:cs="宋体" w:hint="eastAsia"/>
                    <w:color w:val="000000"/>
                    <w:kern w:val="0"/>
                    <w:sz w:val="18"/>
                    <w:szCs w:val="18"/>
                  </w:rPr>
                  <w:br/>
                  <w:t>2.</w:t>
                </w:r>
                <w:r>
                  <w:rPr>
                    <w:rFonts w:ascii="宋体" w:hAnsi="宋体" w:cs="宋体" w:hint="eastAsia"/>
                    <w:color w:val="000000"/>
                    <w:kern w:val="0"/>
                    <w:sz w:val="18"/>
                    <w:szCs w:val="18"/>
                  </w:rPr>
                  <w:t>标准分辨率：</w:t>
                </w:r>
                <w:r>
                  <w:rPr>
                    <w:rFonts w:ascii="宋体" w:hAnsi="宋体" w:cs="宋体" w:hint="eastAsia"/>
                    <w:color w:val="000000"/>
                    <w:kern w:val="0"/>
                    <w:sz w:val="18"/>
                    <w:szCs w:val="18"/>
                  </w:rPr>
                  <w:t>1920X1080dpi</w:t>
                </w:r>
                <w:r>
                  <w:rPr>
                    <w:rFonts w:ascii="宋体" w:hAnsi="宋体" w:cs="宋体" w:hint="eastAsia"/>
                    <w:color w:val="000000"/>
                    <w:kern w:val="0"/>
                    <w:sz w:val="18"/>
                    <w:szCs w:val="18"/>
                  </w:rPr>
                  <w:br/>
                  <w:t>3.</w:t>
                </w:r>
                <w:r>
                  <w:rPr>
                    <w:rFonts w:ascii="宋体" w:hAnsi="宋体" w:cs="宋体" w:hint="eastAsia"/>
                    <w:color w:val="000000"/>
                    <w:kern w:val="0"/>
                    <w:sz w:val="18"/>
                    <w:szCs w:val="18"/>
                  </w:rPr>
                  <w:t>对焦方式：手动</w:t>
                </w:r>
                <w:r>
                  <w:rPr>
                    <w:rFonts w:ascii="宋体" w:hAnsi="宋体" w:cs="宋体" w:hint="eastAsia"/>
                    <w:color w:val="000000"/>
                    <w:kern w:val="0"/>
                    <w:sz w:val="18"/>
                    <w:szCs w:val="18"/>
                  </w:rPr>
                  <w:br/>
                  <w:t>4.</w:t>
                </w:r>
                <w:r>
                  <w:rPr>
                    <w:rFonts w:ascii="宋体" w:hAnsi="宋体" w:cs="宋体" w:hint="eastAsia"/>
                    <w:color w:val="000000"/>
                    <w:kern w:val="0"/>
                    <w:sz w:val="18"/>
                    <w:szCs w:val="18"/>
                  </w:rPr>
                  <w:t>镜头光圈（</w:t>
                </w:r>
                <w:r>
                  <w:rPr>
                    <w:rFonts w:ascii="宋体" w:hAnsi="宋体" w:cs="宋体" w:hint="eastAsia"/>
                    <w:color w:val="000000"/>
                    <w:kern w:val="0"/>
                    <w:sz w:val="18"/>
                    <w:szCs w:val="18"/>
                  </w:rPr>
                  <w:t>F/f</w:t>
                </w:r>
                <w:r>
                  <w:rPr>
                    <w:rFonts w:ascii="宋体" w:hAnsi="宋体" w:cs="宋体" w:hint="eastAsia"/>
                    <w:color w:val="000000"/>
                    <w:kern w:val="0"/>
                    <w:sz w:val="18"/>
                    <w:szCs w:val="18"/>
                  </w:rPr>
                  <w:t>）：</w:t>
                </w:r>
                <w:r>
                  <w:rPr>
                    <w:rFonts w:ascii="宋体" w:hAnsi="宋体" w:cs="宋体" w:hint="eastAsia"/>
                    <w:color w:val="000000"/>
                    <w:kern w:val="0"/>
                    <w:sz w:val="18"/>
                    <w:szCs w:val="18"/>
                  </w:rPr>
                  <w:t>1.58-1.70/14.06mm-16.82mm</w:t>
                </w:r>
                <w:r>
                  <w:rPr>
                    <w:rFonts w:ascii="宋体" w:hAnsi="宋体" w:cs="宋体" w:hint="eastAsia"/>
                    <w:color w:val="000000"/>
                    <w:kern w:val="0"/>
                    <w:sz w:val="18"/>
                    <w:szCs w:val="18"/>
                  </w:rPr>
                  <w:br/>
                  <w:t>5.</w:t>
                </w:r>
                <w:r>
                  <w:rPr>
                    <w:rFonts w:ascii="宋体" w:hAnsi="宋体" w:cs="宋体" w:hint="eastAsia"/>
                    <w:color w:val="000000"/>
                    <w:kern w:val="0"/>
                    <w:sz w:val="18"/>
                    <w:szCs w:val="18"/>
                  </w:rPr>
                  <w:t>对比度：</w:t>
                </w:r>
                <w:r>
                  <w:rPr>
                    <w:rFonts w:ascii="宋体" w:hAnsi="宋体" w:cs="宋体" w:hint="eastAsia"/>
                    <w:color w:val="000000"/>
                    <w:kern w:val="0"/>
                    <w:sz w:val="18"/>
                    <w:szCs w:val="18"/>
                  </w:rPr>
                  <w:t>16,000</w:t>
                </w:r>
                <w:r>
                  <w:rPr>
                    <w:rFonts w:ascii="宋体" w:hAnsi="宋体" w:cs="宋体" w:hint="eastAsia"/>
                    <w:color w:val="000000"/>
                    <w:kern w:val="0"/>
                    <w:sz w:val="18"/>
                    <w:szCs w:val="18"/>
                  </w:rPr>
                  <w:t>：</w:t>
                </w:r>
                <w:r>
                  <w:rPr>
                    <w:rFonts w:ascii="宋体" w:hAnsi="宋体" w:cs="宋体" w:hint="eastAsia"/>
                    <w:color w:val="000000"/>
                    <w:kern w:val="0"/>
                    <w:sz w:val="18"/>
                    <w:szCs w:val="18"/>
                  </w:rPr>
                  <w:t>1</w:t>
                </w:r>
                <w:r>
                  <w:rPr>
                    <w:rFonts w:ascii="宋体" w:hAnsi="宋体" w:cs="宋体" w:hint="eastAsia"/>
                    <w:color w:val="000000"/>
                    <w:kern w:val="0"/>
                    <w:sz w:val="18"/>
                    <w:szCs w:val="18"/>
                  </w:rPr>
                  <w:br/>
                  <w:t>6.</w:t>
                </w:r>
                <w:r>
                  <w:rPr>
                    <w:rFonts w:ascii="宋体" w:hAnsi="宋体" w:cs="宋体" w:hint="eastAsia"/>
                    <w:color w:val="000000"/>
                    <w:kern w:val="0"/>
                    <w:sz w:val="18"/>
                    <w:szCs w:val="18"/>
                  </w:rPr>
                  <w:t>最大兼容分辨率：</w:t>
                </w:r>
                <w:r>
                  <w:rPr>
                    <w:rFonts w:ascii="宋体" w:hAnsi="宋体" w:cs="宋体" w:hint="eastAsia"/>
                    <w:color w:val="000000"/>
                    <w:kern w:val="0"/>
                    <w:sz w:val="18"/>
                    <w:szCs w:val="18"/>
                  </w:rPr>
                  <w:t>1920X1080dpi</w:t>
                </w:r>
                <w:r>
                  <w:rPr>
                    <w:rFonts w:ascii="宋体" w:hAnsi="宋体" w:cs="宋体" w:hint="eastAsia"/>
                    <w:color w:val="000000"/>
                    <w:kern w:val="0"/>
                    <w:sz w:val="18"/>
                    <w:szCs w:val="18"/>
                  </w:rPr>
                  <w:br/>
                  <w:t>7.</w:t>
                </w:r>
                <w:r>
                  <w:rPr>
                    <w:rFonts w:ascii="宋体" w:hAnsi="宋体" w:cs="宋体" w:hint="eastAsia"/>
                    <w:color w:val="000000"/>
                    <w:kern w:val="0"/>
                    <w:sz w:val="18"/>
                    <w:szCs w:val="18"/>
                  </w:rPr>
                  <w:t>镜头材质：全玻璃</w:t>
                </w:r>
                <w:r>
                  <w:rPr>
                    <w:rFonts w:ascii="宋体" w:hAnsi="宋体" w:cs="宋体" w:hint="eastAsia"/>
                    <w:color w:val="000000"/>
                    <w:kern w:val="0"/>
                    <w:sz w:val="18"/>
                    <w:szCs w:val="18"/>
                  </w:rPr>
                  <w:br/>
                  <w:t>8.</w:t>
                </w:r>
                <w:r>
                  <w:rPr>
                    <w:rFonts w:ascii="宋体" w:hAnsi="宋体" w:cs="宋体" w:hint="eastAsia"/>
                    <w:color w:val="000000"/>
                    <w:kern w:val="0"/>
                    <w:sz w:val="18"/>
                    <w:szCs w:val="18"/>
                  </w:rPr>
                  <w:t>变焦比例：</w:t>
                </w:r>
                <w:r>
                  <w:rPr>
                    <w:rFonts w:ascii="宋体" w:hAnsi="宋体" w:cs="宋体" w:hint="eastAsia"/>
                    <w:color w:val="000000"/>
                    <w:kern w:val="0"/>
                    <w:sz w:val="18"/>
                    <w:szCs w:val="18"/>
                  </w:rPr>
                  <w:t>1-1.2</w:t>
                </w:r>
                <w:r>
                  <w:rPr>
                    <w:rFonts w:ascii="宋体" w:hAnsi="宋体" w:cs="宋体" w:hint="eastAsia"/>
                    <w:color w:val="000000"/>
                    <w:kern w:val="0"/>
                    <w:sz w:val="18"/>
                    <w:szCs w:val="18"/>
                  </w:rPr>
                  <w:br/>
                  <w:t>9.</w:t>
                </w:r>
                <w:r>
                  <w:rPr>
                    <w:rFonts w:ascii="宋体" w:hAnsi="宋体" w:cs="宋体" w:hint="eastAsia"/>
                    <w:color w:val="000000"/>
                    <w:kern w:val="0"/>
                    <w:sz w:val="18"/>
                    <w:szCs w:val="18"/>
                  </w:rPr>
                  <w:t>投射比：</w:t>
                </w:r>
                <w:r>
                  <w:rPr>
                    <w:rFonts w:ascii="宋体" w:hAnsi="宋体" w:cs="宋体" w:hint="eastAsia"/>
                    <w:color w:val="000000"/>
                    <w:kern w:val="0"/>
                    <w:sz w:val="18"/>
                    <w:szCs w:val="18"/>
                  </w:rPr>
                  <w:t>1.02-1.23</w:t>
                </w:r>
                <w:r>
                  <w:rPr>
                    <w:rFonts w:ascii="宋体" w:hAnsi="宋体" w:cs="宋体" w:hint="eastAsia"/>
                    <w:color w:val="000000"/>
                    <w:kern w:val="0"/>
                    <w:sz w:val="18"/>
                    <w:szCs w:val="18"/>
                  </w:rPr>
                  <w:br/>
                  <w:t>10.</w:t>
                </w:r>
                <w:r>
                  <w:rPr>
                    <w:rFonts w:ascii="宋体" w:hAnsi="宋体" w:cs="宋体" w:hint="eastAsia"/>
                    <w:color w:val="000000"/>
                    <w:kern w:val="0"/>
                    <w:sz w:val="18"/>
                    <w:szCs w:val="18"/>
                  </w:rPr>
                  <w:t>显示芯片尺寸：</w:t>
                </w:r>
                <w:r>
                  <w:rPr>
                    <w:rFonts w:ascii="宋体" w:hAnsi="宋体" w:cs="宋体" w:hint="eastAsia"/>
                    <w:color w:val="000000"/>
                    <w:kern w:val="0"/>
                    <w:sz w:val="18"/>
                    <w:szCs w:val="18"/>
                  </w:rPr>
                  <w:t>0.61</w:t>
                </w:r>
                <w:r>
                  <w:rPr>
                    <w:rFonts w:ascii="宋体" w:hAnsi="宋体" w:cs="宋体" w:hint="eastAsia"/>
                    <w:color w:val="000000"/>
                    <w:kern w:val="0"/>
                    <w:sz w:val="18"/>
                    <w:szCs w:val="18"/>
                  </w:rPr>
                  <w:t>英寸</w:t>
                </w:r>
                <w:r>
                  <w:rPr>
                    <w:rFonts w:ascii="宋体" w:hAnsi="宋体" w:cs="宋体" w:hint="eastAsia"/>
                    <w:color w:val="000000"/>
                    <w:kern w:val="0"/>
                    <w:sz w:val="18"/>
                    <w:szCs w:val="18"/>
                  </w:rPr>
                  <w:br/>
                  <w:t>11.</w:t>
                </w:r>
                <w:r>
                  <w:rPr>
                    <w:rFonts w:ascii="宋体" w:hAnsi="宋体" w:cs="宋体" w:hint="eastAsia"/>
                    <w:color w:val="000000"/>
                    <w:kern w:val="0"/>
                    <w:sz w:val="18"/>
                    <w:szCs w:val="18"/>
                  </w:rPr>
                  <w:t>显示比例：</w:t>
                </w:r>
                <w:r>
                  <w:rPr>
                    <w:rFonts w:ascii="宋体" w:hAnsi="宋体" w:cs="宋体" w:hint="eastAsia"/>
                    <w:color w:val="000000"/>
                    <w:kern w:val="0"/>
                    <w:sz w:val="18"/>
                    <w:szCs w:val="18"/>
                  </w:rPr>
                  <w:t>16:9</w:t>
                </w:r>
                <w:r>
                  <w:rPr>
                    <w:rFonts w:ascii="宋体" w:hAnsi="宋体" w:cs="宋体" w:hint="eastAsia"/>
                    <w:color w:val="000000"/>
                    <w:kern w:val="0"/>
                    <w:sz w:val="18"/>
                    <w:szCs w:val="18"/>
                  </w:rPr>
                  <w:br/>
                  <w:t>12.100"</w:t>
                </w:r>
                <w:r>
                  <w:rPr>
                    <w:rFonts w:ascii="宋体" w:hAnsi="宋体" w:cs="宋体" w:hint="eastAsia"/>
                    <w:color w:val="000000"/>
                    <w:kern w:val="0"/>
                    <w:sz w:val="18"/>
                    <w:szCs w:val="18"/>
                  </w:rPr>
                  <w:t>投影距离：</w:t>
                </w:r>
                <w:r>
                  <w:rPr>
                    <w:rFonts w:ascii="宋体" w:hAnsi="宋体" w:cs="宋体" w:hint="eastAsia"/>
                    <w:color w:val="000000"/>
                    <w:kern w:val="0"/>
                    <w:sz w:val="18"/>
                    <w:szCs w:val="18"/>
                  </w:rPr>
                  <w:t>2.27-2.75</w:t>
                </w:r>
                <w:r>
                  <w:rPr>
                    <w:rFonts w:ascii="宋体" w:hAnsi="宋体" w:cs="宋体" w:hint="eastAsia"/>
                    <w:color w:val="000000"/>
                    <w:kern w:val="0"/>
                    <w:sz w:val="18"/>
                    <w:szCs w:val="18"/>
                  </w:rPr>
                  <w:t>米</w:t>
                </w:r>
                <w:r>
                  <w:rPr>
                    <w:rFonts w:ascii="宋体" w:hAnsi="宋体" w:cs="宋体" w:hint="eastAsia"/>
                    <w:color w:val="000000"/>
                    <w:kern w:val="0"/>
                    <w:sz w:val="18"/>
                    <w:szCs w:val="18"/>
                  </w:rPr>
                  <w:br/>
                  <w:t>13.</w:t>
                </w:r>
                <w:r>
                  <w:rPr>
                    <w:rFonts w:ascii="宋体" w:hAnsi="宋体" w:cs="宋体" w:hint="eastAsia"/>
                    <w:color w:val="000000"/>
                    <w:kern w:val="0"/>
                    <w:sz w:val="18"/>
                    <w:szCs w:val="18"/>
                  </w:rPr>
                  <w:t>均匀度：</w:t>
                </w:r>
                <w:r>
                  <w:rPr>
                    <w:rFonts w:ascii="宋体" w:hAnsi="宋体" w:cs="宋体" w:hint="eastAsia"/>
                    <w:color w:val="000000"/>
                    <w:kern w:val="0"/>
                    <w:sz w:val="18"/>
                    <w:szCs w:val="18"/>
                  </w:rPr>
                  <w:t>85%</w:t>
                </w:r>
                <w:r>
                  <w:rPr>
                    <w:rFonts w:ascii="宋体" w:hAnsi="宋体" w:cs="宋体" w:hint="eastAsia"/>
                    <w:color w:val="000000"/>
                    <w:kern w:val="0"/>
                    <w:sz w:val="18"/>
                    <w:szCs w:val="18"/>
                  </w:rPr>
                  <w:br/>
                </w:r>
                <w:r>
                  <w:rPr>
                    <w:rFonts w:ascii="宋体" w:hAnsi="宋体" w:cs="宋体" w:hint="eastAsia"/>
                    <w:color w:val="000000"/>
                    <w:kern w:val="0"/>
                    <w:sz w:val="18"/>
                    <w:szCs w:val="18"/>
                  </w:rPr>
                  <w:t>14.</w:t>
                </w:r>
                <w:r>
                  <w:rPr>
                    <w:rFonts w:ascii="宋体" w:hAnsi="宋体" w:cs="宋体" w:hint="eastAsia"/>
                    <w:color w:val="000000"/>
                    <w:kern w:val="0"/>
                    <w:sz w:val="18"/>
                    <w:szCs w:val="18"/>
                  </w:rPr>
                  <w:t>真实亮度：</w:t>
                </w:r>
                <w:r>
                  <w:rPr>
                    <w:rFonts w:ascii="宋体" w:hAnsi="宋体" w:cs="宋体" w:hint="eastAsia"/>
                    <w:color w:val="000000"/>
                    <w:kern w:val="0"/>
                    <w:sz w:val="18"/>
                    <w:szCs w:val="18"/>
                  </w:rPr>
                  <w:t>3400</w:t>
                </w:r>
                <w:r>
                  <w:rPr>
                    <w:rFonts w:ascii="宋体" w:hAnsi="宋体" w:cs="宋体" w:hint="eastAsia"/>
                    <w:color w:val="000000"/>
                    <w:kern w:val="0"/>
                    <w:sz w:val="18"/>
                    <w:szCs w:val="18"/>
                  </w:rPr>
                  <w:t>流明</w:t>
                </w:r>
                <w:r>
                  <w:rPr>
                    <w:rFonts w:ascii="宋体" w:hAnsi="宋体" w:cs="宋体" w:hint="eastAsia"/>
                    <w:color w:val="000000"/>
                    <w:kern w:val="0"/>
                    <w:sz w:val="18"/>
                    <w:szCs w:val="18"/>
                  </w:rPr>
                  <w:br/>
                  <w:t>15.</w:t>
                </w:r>
                <w:r>
                  <w:rPr>
                    <w:rFonts w:ascii="宋体" w:hAnsi="宋体" w:cs="宋体" w:hint="eastAsia"/>
                    <w:color w:val="000000"/>
                    <w:kern w:val="0"/>
                    <w:sz w:val="18"/>
                    <w:szCs w:val="18"/>
                  </w:rPr>
                  <w:t>最高刷新率：</w:t>
                </w:r>
                <w:r>
                  <w:rPr>
                    <w:rFonts w:ascii="宋体" w:hAnsi="宋体" w:cs="宋体" w:hint="eastAsia"/>
                    <w:color w:val="000000"/>
                    <w:kern w:val="0"/>
                    <w:sz w:val="18"/>
                    <w:szCs w:val="18"/>
                  </w:rPr>
                  <w:t>240HZ</w:t>
                </w:r>
                <w:r>
                  <w:rPr>
                    <w:rFonts w:ascii="宋体" w:hAnsi="宋体" w:cs="宋体" w:hint="eastAsia"/>
                    <w:color w:val="000000"/>
                    <w:kern w:val="0"/>
                    <w:sz w:val="18"/>
                    <w:szCs w:val="18"/>
                  </w:rPr>
                  <w:br/>
                  <w:t>16.USB</w:t>
                </w:r>
                <w:r>
                  <w:rPr>
                    <w:rFonts w:ascii="宋体" w:hAnsi="宋体" w:cs="宋体" w:hint="eastAsia"/>
                    <w:color w:val="000000"/>
                    <w:kern w:val="0"/>
                    <w:sz w:val="18"/>
                    <w:szCs w:val="18"/>
                  </w:rPr>
                  <w:t>接口：</w:t>
                </w:r>
                <w:r>
                  <w:rPr>
                    <w:rFonts w:ascii="宋体" w:hAnsi="宋体" w:cs="宋体" w:hint="eastAsia"/>
                    <w:color w:val="000000"/>
                    <w:kern w:val="0"/>
                    <w:sz w:val="18"/>
                    <w:szCs w:val="18"/>
                  </w:rPr>
                  <w:t>USB A*1 USB B*1</w:t>
                </w:r>
                <w:r>
                  <w:rPr>
                    <w:rFonts w:ascii="宋体" w:hAnsi="宋体" w:cs="宋体" w:hint="eastAsia"/>
                    <w:color w:val="000000"/>
                    <w:kern w:val="0"/>
                    <w:sz w:val="18"/>
                    <w:szCs w:val="18"/>
                  </w:rPr>
                  <w:br/>
                  <w:t>17.</w:t>
                </w:r>
                <w:r>
                  <w:rPr>
                    <w:rFonts w:ascii="宋体" w:hAnsi="宋体" w:cs="宋体" w:hint="eastAsia"/>
                    <w:color w:val="000000"/>
                    <w:kern w:val="0"/>
                    <w:sz w:val="18"/>
                    <w:szCs w:val="18"/>
                  </w:rPr>
                  <w:t>音频输出：有</w:t>
                </w:r>
                <w:r>
                  <w:rPr>
                    <w:rFonts w:ascii="宋体" w:hAnsi="宋体" w:cs="宋体" w:hint="eastAsia"/>
                    <w:color w:val="000000"/>
                    <w:kern w:val="0"/>
                    <w:sz w:val="18"/>
                    <w:szCs w:val="18"/>
                  </w:rPr>
                  <w:br/>
                  <w:t>18.VGA</w:t>
                </w:r>
                <w:r>
                  <w:rPr>
                    <w:rFonts w:ascii="宋体" w:hAnsi="宋体" w:cs="宋体" w:hint="eastAsia"/>
                    <w:color w:val="000000"/>
                    <w:kern w:val="0"/>
                    <w:sz w:val="18"/>
                    <w:szCs w:val="18"/>
                  </w:rPr>
                  <w:t>接口：有</w:t>
                </w:r>
                <w:r>
                  <w:rPr>
                    <w:rFonts w:ascii="宋体" w:hAnsi="宋体" w:cs="宋体" w:hint="eastAsia"/>
                    <w:color w:val="000000"/>
                    <w:kern w:val="0"/>
                    <w:sz w:val="18"/>
                    <w:szCs w:val="18"/>
                  </w:rPr>
                  <w:br/>
                  <w:t>19.WiFi</w:t>
                </w:r>
                <w:r>
                  <w:rPr>
                    <w:rFonts w:ascii="宋体" w:hAnsi="宋体" w:cs="宋体" w:hint="eastAsia"/>
                    <w:color w:val="000000"/>
                    <w:kern w:val="0"/>
                    <w:sz w:val="18"/>
                    <w:szCs w:val="18"/>
                  </w:rPr>
                  <w:t>连接：</w:t>
                </w:r>
                <w:r>
                  <w:rPr>
                    <w:rFonts w:ascii="宋体" w:hAnsi="宋体" w:cs="宋体" w:hint="eastAsia"/>
                    <w:color w:val="000000"/>
                    <w:kern w:val="0"/>
                    <w:sz w:val="18"/>
                    <w:szCs w:val="18"/>
                  </w:rPr>
                  <w:t>WIFI 2.4</w:t>
                </w:r>
                <w:r>
                  <w:rPr>
                    <w:rFonts w:ascii="宋体" w:hAnsi="宋体" w:cs="宋体" w:hint="eastAsia"/>
                    <w:color w:val="000000"/>
                    <w:kern w:val="0"/>
                    <w:sz w:val="18"/>
                    <w:szCs w:val="18"/>
                  </w:rPr>
                  <w:t>；</w:t>
                </w:r>
                <w:r>
                  <w:rPr>
                    <w:rFonts w:ascii="宋体" w:hAnsi="宋体" w:cs="宋体" w:hint="eastAsia"/>
                    <w:color w:val="000000"/>
                    <w:kern w:val="0"/>
                    <w:sz w:val="18"/>
                    <w:szCs w:val="18"/>
                  </w:rPr>
                  <w:t>WIFI 5</w:t>
                </w:r>
                <w:r>
                  <w:rPr>
                    <w:rFonts w:ascii="宋体" w:hAnsi="宋体" w:cs="宋体" w:hint="eastAsia"/>
                    <w:color w:val="000000"/>
                    <w:kern w:val="0"/>
                    <w:sz w:val="18"/>
                    <w:szCs w:val="18"/>
                  </w:rPr>
                  <w:br/>
                  <w:t>20.U</w:t>
                </w:r>
                <w:r>
                  <w:rPr>
                    <w:rFonts w:ascii="宋体" w:hAnsi="宋体" w:cs="宋体" w:hint="eastAsia"/>
                    <w:color w:val="000000"/>
                    <w:kern w:val="0"/>
                    <w:sz w:val="18"/>
                    <w:szCs w:val="18"/>
                  </w:rPr>
                  <w:t>盘直读支持格式：支持（仅支持</w:t>
                </w:r>
                <w:r>
                  <w:rPr>
                    <w:rFonts w:ascii="宋体" w:hAnsi="宋体" w:cs="宋体" w:hint="eastAsia"/>
                    <w:color w:val="000000"/>
                    <w:kern w:val="0"/>
                    <w:sz w:val="18"/>
                    <w:szCs w:val="18"/>
                  </w:rPr>
                  <w:t>PNG, JPEG, GIF, BMP</w:t>
                </w:r>
                <w:r>
                  <w:rPr>
                    <w:rFonts w:ascii="宋体" w:hAnsi="宋体" w:cs="宋体" w:hint="eastAsia"/>
                    <w:color w:val="000000"/>
                    <w:kern w:val="0"/>
                    <w:sz w:val="18"/>
                    <w:szCs w:val="18"/>
                  </w:rPr>
                  <w:t>）</w:t>
                </w:r>
                <w:r>
                  <w:rPr>
                    <w:rFonts w:ascii="宋体" w:hAnsi="宋体" w:cs="宋体" w:hint="eastAsia"/>
                    <w:color w:val="000000"/>
                    <w:kern w:val="0"/>
                    <w:sz w:val="18"/>
                    <w:szCs w:val="18"/>
                  </w:rPr>
                  <w:br/>
                  <w:t>21.</w:t>
                </w:r>
                <w:r>
                  <w:rPr>
                    <w:rFonts w:ascii="宋体" w:hAnsi="宋体" w:cs="宋体" w:hint="eastAsia"/>
                    <w:color w:val="000000"/>
                    <w:kern w:val="0"/>
                    <w:sz w:val="18"/>
                    <w:szCs w:val="18"/>
                  </w:rPr>
                  <w:t>音频输入：（白</w:t>
                </w:r>
                <w:r>
                  <w:rPr>
                    <w:rFonts w:ascii="宋体" w:hAnsi="宋体" w:cs="宋体" w:hint="eastAsia"/>
                    <w:color w:val="000000"/>
                    <w:kern w:val="0"/>
                    <w:sz w:val="18"/>
                    <w:szCs w:val="18"/>
                  </w:rPr>
                  <w:t>*1</w:t>
                </w:r>
                <w:r>
                  <w:rPr>
                    <w:rFonts w:ascii="宋体" w:hAnsi="宋体" w:cs="宋体" w:hint="eastAsia"/>
                    <w:color w:val="000000"/>
                    <w:kern w:val="0"/>
                    <w:sz w:val="18"/>
                    <w:szCs w:val="18"/>
                  </w:rPr>
                  <w:t>，红</w:t>
                </w:r>
                <w:r>
                  <w:rPr>
                    <w:rFonts w:ascii="宋体" w:hAnsi="宋体" w:cs="宋体" w:hint="eastAsia"/>
                    <w:color w:val="000000"/>
                    <w:kern w:val="0"/>
                    <w:sz w:val="18"/>
                    <w:szCs w:val="18"/>
                  </w:rPr>
                  <w:t>*1</w:t>
                </w:r>
                <w:r>
                  <w:rPr>
                    <w:rFonts w:ascii="宋体" w:hAnsi="宋体" w:cs="宋体" w:hint="eastAsia"/>
                    <w:color w:val="000000"/>
                    <w:kern w:val="0"/>
                    <w:sz w:val="18"/>
                    <w:szCs w:val="18"/>
                  </w:rPr>
                  <w:t>）</w:t>
                </w:r>
                <w:r>
                  <w:rPr>
                    <w:rFonts w:ascii="宋体" w:hAnsi="宋体" w:cs="宋体" w:hint="eastAsia"/>
                    <w:color w:val="000000"/>
                    <w:kern w:val="0"/>
                    <w:sz w:val="18"/>
                    <w:szCs w:val="18"/>
                  </w:rPr>
                  <w:br/>
                  <w:t>22.</w:t>
                </w:r>
                <w:r>
                  <w:rPr>
                    <w:rFonts w:ascii="宋体" w:hAnsi="宋体" w:cs="宋体" w:hint="eastAsia"/>
                    <w:color w:val="000000"/>
                    <w:kern w:val="0"/>
                    <w:sz w:val="18"/>
                    <w:szCs w:val="18"/>
                  </w:rPr>
                  <w:t>无线同屏：支持无线</w:t>
                </w:r>
                <w:r>
                  <w:rPr>
                    <w:rFonts w:ascii="宋体" w:hAnsi="宋体" w:cs="宋体" w:hint="eastAsia"/>
                    <w:color w:val="000000"/>
                    <w:kern w:val="0"/>
                    <w:sz w:val="18"/>
                    <w:szCs w:val="18"/>
                  </w:rPr>
                  <w:br/>
                  <w:t>23.HDMI</w:t>
                </w:r>
                <w:r>
                  <w:rPr>
                    <w:rFonts w:ascii="宋体" w:hAnsi="宋体" w:cs="宋体" w:hint="eastAsia"/>
                    <w:color w:val="000000"/>
                    <w:kern w:val="0"/>
                    <w:sz w:val="18"/>
                    <w:szCs w:val="18"/>
                  </w:rPr>
                  <w:t>接口：×</w:t>
                </w:r>
                <w:r>
                  <w:rPr>
                    <w:rFonts w:ascii="宋体" w:hAnsi="宋体" w:cs="宋体" w:hint="eastAsia"/>
                    <w:color w:val="000000"/>
                    <w:kern w:val="0"/>
                    <w:sz w:val="18"/>
                    <w:szCs w:val="18"/>
                  </w:rPr>
                  <w:t xml:space="preserve">2 </w:t>
                </w: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7360FB" w:rsidTr="00C616CC">
            <w:trPr>
              <w:trHeight w:val="600"/>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幕布</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100</w:t>
                </w:r>
                <w:r>
                  <w:rPr>
                    <w:rFonts w:ascii="宋体" w:hAnsi="宋体" w:cs="宋体" w:hint="eastAsia"/>
                    <w:color w:val="000000"/>
                    <w:kern w:val="0"/>
                    <w:sz w:val="18"/>
                    <w:szCs w:val="18"/>
                  </w:rPr>
                  <w:t>英寸</w:t>
                </w:r>
                <w:r>
                  <w:rPr>
                    <w:rFonts w:ascii="宋体" w:hAnsi="宋体" w:cs="宋体" w:hint="eastAsia"/>
                    <w:color w:val="000000"/>
                    <w:kern w:val="0"/>
                    <w:sz w:val="18"/>
                    <w:szCs w:val="18"/>
                  </w:rPr>
                  <w:t xml:space="preserve"> 16</w:t>
                </w:r>
                <w:r>
                  <w:rPr>
                    <w:rFonts w:ascii="宋体" w:hAnsi="宋体" w:cs="宋体" w:hint="eastAsia"/>
                    <w:color w:val="000000"/>
                    <w:kern w:val="0"/>
                    <w:sz w:val="18"/>
                    <w:szCs w:val="18"/>
                  </w:rPr>
                  <w:t>：</w:t>
                </w:r>
                <w:r>
                  <w:rPr>
                    <w:rFonts w:ascii="宋体" w:hAnsi="宋体" w:cs="宋体" w:hint="eastAsia"/>
                    <w:color w:val="000000"/>
                    <w:kern w:val="0"/>
                    <w:sz w:val="18"/>
                    <w:szCs w:val="18"/>
                  </w:rPr>
                  <w:t xml:space="preserve">9 </w:t>
                </w:r>
                <w:r>
                  <w:rPr>
                    <w:rFonts w:ascii="宋体" w:hAnsi="宋体" w:cs="宋体" w:hint="eastAsia"/>
                    <w:color w:val="000000"/>
                    <w:kern w:val="0"/>
                    <w:sz w:val="18"/>
                    <w:szCs w:val="18"/>
                  </w:rPr>
                  <w:t>电动投影仪幕布</w:t>
                </w: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600"/>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投影仪支架</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jc w:val="center"/>
                  <w:rPr>
                    <w:rFonts w:ascii="宋体" w:hAnsi="宋体" w:cs="宋体"/>
                    <w:color w:val="000000"/>
                    <w:sz w:val="18"/>
                    <w:szCs w:val="18"/>
                  </w:rPr>
                </w:pP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7360FB" w:rsidTr="00C616CC">
            <w:trPr>
              <w:trHeight w:val="600"/>
            </w:trPr>
            <w:tc>
              <w:tcPr>
                <w:tcW w:w="38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控制线</w:t>
                </w:r>
              </w:p>
            </w:tc>
            <w:tc>
              <w:tcPr>
                <w:tcW w:w="30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HDMI</w:t>
                </w:r>
                <w:r>
                  <w:rPr>
                    <w:rFonts w:ascii="宋体" w:hAnsi="宋体" w:cs="宋体" w:hint="eastAsia"/>
                    <w:color w:val="000000"/>
                    <w:kern w:val="0"/>
                    <w:sz w:val="18"/>
                    <w:szCs w:val="18"/>
                  </w:rPr>
                  <w:t>线</w:t>
                </w:r>
                <w:r>
                  <w:rPr>
                    <w:rFonts w:ascii="宋体" w:hAnsi="宋体" w:cs="宋体" w:hint="eastAsia"/>
                    <w:color w:val="000000"/>
                    <w:kern w:val="0"/>
                    <w:sz w:val="18"/>
                    <w:szCs w:val="18"/>
                  </w:rPr>
                  <w:t>25</w:t>
                </w:r>
                <w:r>
                  <w:rPr>
                    <w:rFonts w:ascii="宋体" w:hAnsi="宋体" w:cs="宋体" w:hint="eastAsia"/>
                    <w:color w:val="000000"/>
                    <w:kern w:val="0"/>
                    <w:sz w:val="18"/>
                    <w:szCs w:val="18"/>
                  </w:rPr>
                  <w:t>米</w:t>
                </w:r>
              </w:p>
            </w:tc>
            <w:tc>
              <w:tcPr>
                <w:tcW w:w="42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2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60FB" w:rsidRDefault="00004C68" w:rsidP="00C616C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条</w:t>
                </w:r>
              </w:p>
            </w:tc>
          </w:tr>
        </w:tbl>
        <w:p w:rsidR="0090203E" w:rsidRDefault="00004C68"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37" w:name="_Toc2821_WPSOffice_Level1"/>
      <w:r>
        <w:rPr>
          <w:rFonts w:hint="eastAsia"/>
        </w:rPr>
        <w:t>第四章</w:t>
      </w:r>
      <w:r>
        <w:rPr>
          <w:rFonts w:hint="eastAsia"/>
        </w:rPr>
        <w:t xml:space="preserve"> </w:t>
      </w:r>
      <w:r>
        <w:rPr>
          <w:rFonts w:hint="eastAsia"/>
        </w:rPr>
        <w:t>评标方法</w:t>
      </w:r>
      <w:bookmarkEnd w:id="137"/>
    </w:p>
    <w:p w:rsidR="00CC10BA" w:rsidRDefault="00CC10BA" w:rsidP="00CC10BA">
      <w:pPr>
        <w:adjustRightInd w:val="0"/>
        <w:snapToGrid w:val="0"/>
        <w:spacing w:line="360" w:lineRule="auto"/>
        <w:ind w:firstLineChars="200" w:firstLine="420"/>
        <w:rPr>
          <w:rFonts w:ascii="仿宋_GB2312" w:eastAsia="仿宋_GB2312" w:hAnsi="仿宋_GB2312" w:cs="仿宋_GB2312"/>
          <w:b/>
          <w:kern w:val="0"/>
          <w:szCs w:val="21"/>
        </w:rPr>
      </w:pPr>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38" w:name="_Toc22313_WPSOffice_Level2"/>
      <w:r>
        <w:rPr>
          <w:rFonts w:ascii="仿宋_GB2312" w:eastAsia="仿宋_GB2312" w:hAnsi="仿宋_GB2312" w:cs="仿宋_GB2312" w:hint="eastAsia"/>
          <w:b/>
          <w:kern w:val="0"/>
          <w:szCs w:val="21"/>
        </w:rPr>
        <w:t>一、评标方法</w:t>
      </w:r>
      <w:bookmarkEnd w:id="138"/>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39" w:name="_Toc21368_WPSOffice_Level2"/>
      <w:r>
        <w:rPr>
          <w:rFonts w:ascii="仿宋_GB2312" w:eastAsia="仿宋_GB2312" w:hAnsi="仿宋_GB2312" w:cs="仿宋_GB2312" w:hint="eastAsia"/>
          <w:b/>
          <w:kern w:val="0"/>
          <w:szCs w:val="21"/>
        </w:rPr>
        <w:t>二、评标原则及程序</w:t>
      </w:r>
      <w:bookmarkEnd w:id="139"/>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CC10BA" w:rsidRDefault="00CC10BA" w:rsidP="00CC10BA">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CC10BA" w:rsidRDefault="00CC10BA" w:rsidP="00CC10BA">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CC10BA" w:rsidRDefault="00CC10BA" w:rsidP="00CC10BA">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4.1通过资格审查、符合性审查的不同品牌投标人不足3家的，按照</w:t>
      </w:r>
      <w:r>
        <w:rPr>
          <w:rFonts w:ascii="仿宋_GB2312" w:eastAsia="仿宋_GB2312" w:hAnsi="仿宋_GB2312" w:cs="仿宋_GB2312" w:hint="eastAsia"/>
          <w:kern w:val="0"/>
          <w:szCs w:val="21"/>
        </w:rPr>
        <w:t>投标人须知28条第（1）款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4.2提供相同品牌产品且通过资格审查、符合性审查的不同投标人，按一家投标人计算。</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4.3如一个分包内只有一种产品，不同投标人所投产品为同一品牌的，按如下方式处理：</w:t>
      </w:r>
    </w:p>
    <w:p w:rsidR="00CC10BA"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“推荐中标候选人的原则”规定执行；未规定的采取随机抽取方式确定，其他</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4.4如一个分包内包含多种产品的，采购人或采购代理机构将在招标文件中载明核心产品，多家投标人提供的核心产品品牌相同的，</w:t>
      </w:r>
      <w:r>
        <w:rPr>
          <w:rFonts w:ascii="仿宋_GB2312" w:eastAsia="仿宋_GB2312" w:hAnsi="仿宋_GB2312" w:cs="仿宋_GB2312" w:hint="eastAsia"/>
          <w:kern w:val="0"/>
          <w:szCs w:val="21"/>
        </w:rPr>
        <w:t>按本章第4.3条规定处理。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、比较及评价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5.3评标委员会认为投标人的报价明显低于其他通过符合性审查的投标人报价，有可能影响产品质量或者不能诚信履约的，评标委员会应当要求其在评标现场合理的时间（</w:t>
      </w:r>
      <w:r>
        <w:rPr>
          <w:rFonts w:ascii="仿宋_GB2312" w:eastAsia="仿宋_GB2312" w:hAnsi="仿宋_GB2312" w:cs="仿宋_GB2312" w:hint="eastAsia"/>
          <w:kern w:val="0"/>
          <w:szCs w:val="21"/>
        </w:rPr>
        <w:t>接到通知后</w:t>
      </w:r>
      <w:r w:rsidRPr="003A7EAA">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CC10BA"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、需落实的政府采购政策性规定：</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CC10BA" w:rsidRDefault="00CC10BA" w:rsidP="00CC10B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3A7EAA">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CC10BA" w:rsidRDefault="00CC10BA" w:rsidP="00CC10BA">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3A7EAA">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Default="00CC10BA" w:rsidP="00CC10BA">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CC10BA" w:rsidRDefault="00CC10BA" w:rsidP="00CC10BA">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6.1.3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CC10BA" w:rsidRDefault="00CC10BA" w:rsidP="00CC10BA">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6.1.4残疾人福利性单位属于小型、微型企业的，不重复享受政策。</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6.2对于节能产品、环境标志产品的相关规定</w:t>
      </w:r>
    </w:p>
    <w:p w:rsidR="00CC10BA"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节能产品或环境标志产品，依据品目清单和认证证书实施政府优先采购。</w:t>
      </w:r>
      <w:r>
        <w:rPr>
          <w:rFonts w:ascii="仿宋_GB2312" w:eastAsia="仿宋_GB2312" w:hAnsi="仿宋_GB2312" w:cs="仿宋_GB2312" w:hint="eastAsia"/>
        </w:rPr>
        <w:t>供应商</w:t>
      </w:r>
      <w:r>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71266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CC10BA" w:rsidRDefault="00CC10BA" w:rsidP="00CC10BA">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CC10BA" w:rsidRDefault="00CC10BA" w:rsidP="00CC10BA">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6.3对于列入《辽宁省创新产品和服务目录》内的产品、服务的相关规定</w:t>
      </w:r>
    </w:p>
    <w:p w:rsidR="00CC10BA" w:rsidRDefault="00CC10BA" w:rsidP="00CC10BA">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CC10BA" w:rsidRDefault="00CC10BA" w:rsidP="00CC10BA">
      <w:pPr>
        <w:adjustRightInd w:val="0"/>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szCs w:val="21"/>
        </w:rPr>
        <w:t>采用综合评分法评标的：对列入《辽宁省创新产品和服务目录》内的投标产品、服务给予</w:t>
      </w:r>
      <w:r w:rsidRPr="000F3481">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、投标无效情况详见投标人须知。</w:t>
      </w:r>
    </w:p>
    <w:p w:rsidR="00CC10BA" w:rsidRDefault="00CC10BA" w:rsidP="00CC10BA">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★8</w:t>
      </w:r>
      <w:r>
        <w:rPr>
          <w:rFonts w:ascii="仿宋_GB2312" w:eastAsia="仿宋_GB2312" w:hAnsi="仿宋_GB2312" w:cs="仿宋_GB2312" w:hint="eastAsia"/>
          <w:b/>
          <w:bCs/>
          <w:kern w:val="0"/>
          <w:szCs w:val="21"/>
        </w:rPr>
        <w:t>、推荐中标候选人的原则</w:t>
      </w:r>
    </w:p>
    <w:p w:rsidR="00CC10BA" w:rsidRDefault="00CC10BA" w:rsidP="00CC10B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按前款不能区分的，优先采购节能产品、环境标志产品；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按前款不能区分的，优先采购节能产品、环保产品；</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CC10BA" w:rsidRDefault="00CC10BA" w:rsidP="00CC10BA">
      <w:pPr>
        <w:adjustRightInd w:val="0"/>
        <w:snapToGrid w:val="0"/>
        <w:spacing w:line="360" w:lineRule="auto"/>
        <w:ind w:firstLineChars="200" w:firstLine="422"/>
        <w:rPr>
          <w:rFonts w:ascii="仿宋_GB2312" w:eastAsia="仿宋_GB2312" w:hAnsi="仿宋_GB2312" w:cs="仿宋_GB2312"/>
          <w:b/>
          <w:kern w:val="0"/>
          <w:szCs w:val="21"/>
        </w:rPr>
      </w:pPr>
      <w:bookmarkStart w:id="140"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40"/>
    </w:p>
    <w:p w:rsid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CC10BA" w:rsidRPr="00CC10BA" w:rsidRDefault="00CC10BA" w:rsidP="00CC10B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604342" w:rsidRDefault="00604342">
      <w:pPr>
        <w:widowControl/>
        <w:jc w:val="left"/>
        <w:rPr>
          <w:rFonts w:ascii="宋体" w:hAnsi="宋体"/>
        </w:rPr>
      </w:pPr>
      <w:r>
        <w:rPr>
          <w:rFonts w:ascii="宋体" w:hAnsi="宋体"/>
        </w:rPr>
        <w:br w:type="page"/>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1" w:name="_Toc32318_WPSOffice_Level2"/>
      <w:r>
        <w:rPr>
          <w:rFonts w:ascii="仿宋_GB2312" w:eastAsia="仿宋_GB2312" w:hAnsi="仿宋_GB2312" w:cs="仿宋_GB2312" w:hint="eastAsia"/>
          <w:szCs w:val="28"/>
        </w:rPr>
        <w:t xml:space="preserve">附件1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604342" w:rsidTr="00605B02">
        <w:trPr>
          <w:trHeight w:val="402"/>
          <w:jc w:val="center"/>
        </w:trPr>
        <w:tc>
          <w:tcPr>
            <w:tcW w:w="668" w:type="dxa"/>
            <w:vMerge w:val="restart"/>
            <w:vAlign w:val="center"/>
          </w:tcPr>
          <w:p w:rsidR="00604342" w:rsidRDefault="00604342" w:rsidP="00605B02">
            <w:pPr>
              <w:ind w:leftChars="-46" w:left="-97" w:rightChars="-41" w:right="-86"/>
              <w:jc w:val="center"/>
              <w:rPr>
                <w:rFonts w:ascii="仿宋_GB2312" w:eastAsia="仿宋_GB2312" w:hAnsi="仿宋_GB2312" w:cs="仿宋_GB2312"/>
              </w:rPr>
            </w:pPr>
            <w:r>
              <w:rPr>
                <w:rFonts w:ascii="仿宋_GB2312" w:eastAsia="仿宋_GB2312" w:hAnsi="仿宋_GB2312" w:cs="仿宋_GB2312" w:hint="eastAsia"/>
              </w:rPr>
              <w:t>序号</w:t>
            </w:r>
          </w:p>
        </w:tc>
        <w:tc>
          <w:tcPr>
            <w:tcW w:w="3837"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1982" w:type="dxa"/>
            <w:vMerge w:val="restart"/>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836" w:type="dxa"/>
            <w:gridSpan w:val="3"/>
            <w:vAlign w:val="center"/>
          </w:tcPr>
          <w:p w:rsidR="00604342"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投标人名称</w:t>
            </w:r>
          </w:p>
        </w:tc>
      </w:tr>
      <w:tr w:rsidR="00604342" w:rsidTr="00605B02">
        <w:trPr>
          <w:trHeight w:val="367"/>
          <w:jc w:val="center"/>
        </w:trPr>
        <w:tc>
          <w:tcPr>
            <w:tcW w:w="66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3837"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982"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0"/>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25"/>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szCs w:val="21"/>
              </w:rPr>
              <w:t>4</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法定代表人（或非法人组织负责人）身份证明书（授权委托人参加投标的无需提供）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（授权委托人参加投标的须提供）</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496"/>
          <w:jc w:val="center"/>
        </w:trPr>
        <w:tc>
          <w:tcPr>
            <w:tcW w:w="668" w:type="dxa"/>
            <w:vAlign w:val="center"/>
          </w:tcPr>
          <w:p w:rsidR="00604342" w:rsidRDefault="00604342" w:rsidP="00605B02">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837" w:type="dxa"/>
            <w:vAlign w:val="center"/>
          </w:tcPr>
          <w:p w:rsidR="00604342" w:rsidRDefault="00604342" w:rsidP="00605B02">
            <w:pPr>
              <w:widowControl/>
              <w:snapToGrid w:val="0"/>
              <w:jc w:val="left"/>
              <w:rPr>
                <w:rFonts w:ascii="仿宋_GB2312" w:eastAsia="仿宋_GB2312" w:hAnsi="仿宋_GB2312" w:cs="仿宋_GB2312"/>
                <w:b/>
                <w:szCs w:val="21"/>
              </w:rPr>
            </w:pPr>
            <w:r>
              <w:rPr>
                <w:rFonts w:ascii="仿宋_GB2312" w:eastAsia="仿宋_GB2312" w:hAnsi="仿宋_GB2312" w:cs="仿宋_GB2312" w:hint="eastAsia"/>
              </w:rPr>
              <w:t>具有良好的商业信誉和健全的财务会计制度的承诺函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开标时间前六个月内任一个月的依法缴纳税收的缴款凭据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91"/>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开标时间前六个月内任一个月的依法缴纳社会保障资金的缴款凭据</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0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7"/>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rPr>
              <w:t>联合体协议书（如适用）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7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12</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其它资格证明文件（如适用，按投标人须知表1.3.4要求描述）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28"/>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13</w:t>
            </w:r>
          </w:p>
        </w:tc>
        <w:tc>
          <w:tcPr>
            <w:tcW w:w="3837" w:type="dxa"/>
            <w:vAlign w:val="center"/>
          </w:tcPr>
          <w:p w:rsidR="00604342" w:rsidRDefault="00604342" w:rsidP="00605B02">
            <w:pPr>
              <w:snapToGrid w:val="0"/>
              <w:jc w:val="left"/>
              <w:rPr>
                <w:rFonts w:ascii="仿宋_GB2312" w:eastAsia="仿宋_GB2312" w:hAnsi="仿宋_GB2312" w:cs="仿宋_GB2312"/>
                <w:b/>
                <w:szCs w:val="21"/>
              </w:rPr>
            </w:pPr>
            <w:r>
              <w:rPr>
                <w:rFonts w:ascii="仿宋_GB2312" w:eastAsia="仿宋_GB2312" w:hAnsi="仿宋_GB2312" w:cs="仿宋_GB2312" w:hint="eastAsia"/>
                <w:szCs w:val="21"/>
              </w:rPr>
              <w:t>联合体投标的其它资格证明文件（如适用，按投标人须知表1.4.8要求描述）</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采购人或采购代理机构将按照招标文件规定的审查期间内进行查询</w:t>
            </w:r>
            <w:r>
              <w:rPr>
                <w:rFonts w:ascii="仿宋_GB2312" w:eastAsia="仿宋_GB2312" w:hAnsi="仿宋_GB2312" w:cs="仿宋_GB2312" w:hint="eastAsia"/>
              </w:rPr>
              <w:t>）</w:t>
            </w:r>
          </w:p>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联合体各方均需查询（如适用）</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无投标须知22.2.1所述的不良记录</w:t>
            </w: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left"/>
              <w:rPr>
                <w:rFonts w:ascii="仿宋_GB2312" w:eastAsia="仿宋_GB2312" w:hAnsi="仿宋_GB2312" w:cs="仿宋_GB2312"/>
              </w:rPr>
            </w:pPr>
            <w:r>
              <w:rPr>
                <w:rFonts w:ascii="仿宋_GB2312" w:eastAsia="仿宋_GB2312" w:hAnsi="仿宋_GB2312" w:cs="仿宋_GB2312" w:hint="eastAsia"/>
              </w:rPr>
              <w:t>……</w:t>
            </w:r>
          </w:p>
        </w:tc>
        <w:tc>
          <w:tcPr>
            <w:tcW w:w="198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6"/>
          <w:jc w:val="center"/>
        </w:trPr>
        <w:tc>
          <w:tcPr>
            <w:tcW w:w="668" w:type="dxa"/>
            <w:vAlign w:val="center"/>
          </w:tcPr>
          <w:p w:rsidR="00604342" w:rsidRDefault="00604342" w:rsidP="00605B02">
            <w:pPr>
              <w:snapToGrid w:val="0"/>
              <w:jc w:val="center"/>
              <w:rPr>
                <w:rFonts w:ascii="仿宋_GB2312" w:eastAsia="仿宋_GB2312" w:hAnsi="仿宋_GB2312" w:cs="仿宋_GB2312"/>
              </w:rPr>
            </w:pPr>
          </w:p>
        </w:tc>
        <w:tc>
          <w:tcPr>
            <w:tcW w:w="3837"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8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6"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6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888"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rPr>
          <w:rFonts w:ascii="仿宋_GB2312" w:eastAsia="仿宋_GB2312" w:hAnsi="仿宋_GB2312" w:cs="仿宋_GB2312"/>
        </w:rPr>
      </w:pPr>
    </w:p>
    <w:p w:rsidR="00604342" w:rsidRDefault="00604342" w:rsidP="00604342">
      <w:pPr>
        <w:rPr>
          <w:rFonts w:ascii="仿宋_GB2312" w:eastAsia="仿宋_GB2312" w:hAnsi="仿宋_GB2312" w:cs="仿宋_GB2312"/>
        </w:rPr>
      </w:pP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604342"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bookmarkStart w:id="142" w:name="_Toc11558_WPSOffice_Level2"/>
      <w:r>
        <w:rPr>
          <w:rFonts w:ascii="仿宋_GB2312" w:eastAsia="仿宋_GB2312" w:hAnsi="仿宋_GB2312" w:cs="仿宋_GB2312" w:hint="eastAsia"/>
          <w:szCs w:val="28"/>
        </w:rPr>
        <w:t xml:space="preserve">附件2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604342" w:rsidTr="00605B02">
        <w:trPr>
          <w:trHeight w:val="402"/>
          <w:jc w:val="center"/>
        </w:trPr>
        <w:tc>
          <w:tcPr>
            <w:tcW w:w="648"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序号</w:t>
            </w:r>
          </w:p>
        </w:tc>
        <w:tc>
          <w:tcPr>
            <w:tcW w:w="2606"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审查项目</w:t>
            </w:r>
          </w:p>
        </w:tc>
        <w:tc>
          <w:tcPr>
            <w:tcW w:w="3004" w:type="dxa"/>
            <w:vMerge w:val="restart"/>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审查标准</w:t>
            </w:r>
          </w:p>
        </w:tc>
        <w:tc>
          <w:tcPr>
            <w:tcW w:w="2992" w:type="dxa"/>
            <w:gridSpan w:val="3"/>
            <w:vAlign w:val="center"/>
          </w:tcPr>
          <w:p w:rsidR="00604342" w:rsidRDefault="00604342" w:rsidP="00605B02">
            <w:pPr>
              <w:ind w:leftChars="-40" w:left="-84" w:rightChars="-36" w:right="-76"/>
              <w:jc w:val="center"/>
              <w:rPr>
                <w:rFonts w:ascii="仿宋_GB2312" w:eastAsia="仿宋_GB2312" w:hAnsi="仿宋_GB2312" w:cs="仿宋_GB2312"/>
              </w:rPr>
            </w:pPr>
            <w:r>
              <w:rPr>
                <w:rFonts w:ascii="仿宋_GB2312" w:eastAsia="仿宋_GB2312" w:hAnsi="仿宋_GB2312" w:cs="仿宋_GB2312" w:hint="eastAsia"/>
              </w:rPr>
              <w:t>投标人名称</w:t>
            </w:r>
          </w:p>
        </w:tc>
      </w:tr>
      <w:tr w:rsidR="00604342" w:rsidTr="00605B02">
        <w:trPr>
          <w:trHeight w:val="447"/>
          <w:jc w:val="center"/>
        </w:trPr>
        <w:tc>
          <w:tcPr>
            <w:tcW w:w="648"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rPr>
            </w:pPr>
          </w:p>
        </w:tc>
        <w:tc>
          <w:tcPr>
            <w:tcW w:w="2606"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3004" w:type="dxa"/>
            <w:vMerge/>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 w:val="20"/>
                <w:szCs w:val="21"/>
              </w:rPr>
              <w:t>1</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投标函</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56"/>
          <w:jc w:val="center"/>
        </w:trPr>
        <w:tc>
          <w:tcPr>
            <w:tcW w:w="648" w:type="dxa"/>
            <w:vAlign w:val="center"/>
          </w:tcPr>
          <w:p w:rsidR="00604342" w:rsidRDefault="00604342" w:rsidP="00605B02">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2606" w:type="dxa"/>
            <w:vAlign w:val="center"/>
          </w:tcPr>
          <w:p w:rsidR="00604342" w:rsidRDefault="00604342" w:rsidP="00605B02">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28"/>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3</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开标一览表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4</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分项报价表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14"/>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5</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技术规格偏离表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1"/>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6</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1.按给定格式及填表要求填写</w:t>
            </w:r>
          </w:p>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2.响应招标文件实质性要求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639"/>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7</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投标人关联单位说明</w:t>
            </w:r>
          </w:p>
        </w:tc>
        <w:tc>
          <w:tcPr>
            <w:tcW w:w="3004" w:type="dxa"/>
            <w:vAlign w:val="center"/>
          </w:tcPr>
          <w:p w:rsidR="00604342" w:rsidRDefault="00604342" w:rsidP="00605B02">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无投标须知1.5所述情形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870"/>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8</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3"/>
          <w:jc w:val="center"/>
        </w:trPr>
        <w:tc>
          <w:tcPr>
            <w:tcW w:w="648" w:type="dxa"/>
            <w:vAlign w:val="center"/>
          </w:tcPr>
          <w:p w:rsidR="00604342" w:rsidRDefault="00604342" w:rsidP="00605B02">
            <w:pPr>
              <w:jc w:val="center"/>
              <w:rPr>
                <w:rFonts w:ascii="仿宋_GB2312" w:eastAsia="仿宋_GB2312" w:hAnsi="仿宋_GB2312" w:cs="仿宋_GB2312"/>
              </w:rPr>
            </w:pPr>
            <w:r>
              <w:rPr>
                <w:rFonts w:ascii="仿宋_GB2312" w:eastAsia="仿宋_GB2312" w:hAnsi="仿宋_GB2312" w:cs="仿宋_GB2312" w:hint="eastAsia"/>
                <w:kern w:val="0"/>
                <w:szCs w:val="21"/>
              </w:rPr>
              <w:t>9</w:t>
            </w:r>
          </w:p>
        </w:tc>
        <w:tc>
          <w:tcPr>
            <w:tcW w:w="2606" w:type="dxa"/>
            <w:vAlign w:val="center"/>
          </w:tcPr>
          <w:p w:rsidR="00604342" w:rsidRDefault="00604342" w:rsidP="00605B02">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04" w:type="dxa"/>
            <w:vAlign w:val="center"/>
          </w:tcPr>
          <w:p w:rsidR="00604342" w:rsidRDefault="00604342" w:rsidP="00605B02">
            <w:pPr>
              <w:jc w:val="left"/>
              <w:rPr>
                <w:rFonts w:ascii="仿宋_GB2312" w:eastAsia="仿宋_GB2312" w:hAnsi="仿宋_GB2312" w:cs="仿宋_GB2312"/>
                <w:szCs w:val="21"/>
              </w:rPr>
            </w:pPr>
            <w:r>
              <w:rPr>
                <w:rFonts w:ascii="仿宋_GB2312" w:eastAsia="仿宋_GB2312" w:hAnsi="仿宋_GB2312" w:cs="仿宋_GB2312" w:hint="eastAsia"/>
                <w:szCs w:val="21"/>
              </w:rPr>
              <w:t>响应招标文件实质性要求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1"/>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10</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投标报价</w:t>
            </w:r>
          </w:p>
        </w:tc>
        <w:tc>
          <w:tcPr>
            <w:tcW w:w="3004" w:type="dxa"/>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1.响应招标文件实质性要求</w:t>
            </w:r>
          </w:p>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2.无投标须知26.2所述情形</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62"/>
          <w:jc w:val="center"/>
        </w:trPr>
        <w:tc>
          <w:tcPr>
            <w:tcW w:w="648" w:type="dxa"/>
            <w:vAlign w:val="center"/>
          </w:tcPr>
          <w:p w:rsidR="00604342" w:rsidRDefault="00604342" w:rsidP="00605B02">
            <w:pPr>
              <w:snapToGrid w:val="0"/>
              <w:jc w:val="center"/>
              <w:rPr>
                <w:rFonts w:ascii="仿宋_GB2312" w:eastAsia="仿宋_GB2312" w:hAnsi="仿宋_GB2312" w:cs="仿宋_GB2312"/>
              </w:rPr>
            </w:pPr>
            <w:r>
              <w:rPr>
                <w:rFonts w:ascii="仿宋_GB2312" w:eastAsia="仿宋_GB2312" w:hAnsi="仿宋_GB2312" w:cs="仿宋_GB2312" w:hint="eastAsia"/>
                <w:szCs w:val="21"/>
              </w:rPr>
              <w:t>11</w:t>
            </w:r>
          </w:p>
        </w:tc>
        <w:tc>
          <w:tcPr>
            <w:tcW w:w="2606" w:type="dxa"/>
            <w:vAlign w:val="center"/>
          </w:tcPr>
          <w:p w:rsidR="00604342" w:rsidRDefault="00604342" w:rsidP="00605B02">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04" w:type="dxa"/>
            <w:vAlign w:val="center"/>
          </w:tcPr>
          <w:p w:rsidR="00604342" w:rsidRDefault="00604342" w:rsidP="00605B02">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符合投标须知表11.3及25.1所</w:t>
            </w:r>
            <w:proofErr w:type="gramStart"/>
            <w:r>
              <w:rPr>
                <w:rFonts w:ascii="仿宋_GB2312" w:eastAsia="仿宋_GB2312" w:hAnsi="仿宋_GB2312" w:cs="仿宋_GB2312" w:hint="eastAsia"/>
                <w:b w:val="0"/>
                <w:sz w:val="21"/>
                <w:szCs w:val="21"/>
              </w:rPr>
              <w:t>述全部</w:t>
            </w:r>
            <w:proofErr w:type="gramEnd"/>
            <w:r>
              <w:rPr>
                <w:rFonts w:ascii="仿宋_GB2312" w:eastAsia="仿宋_GB2312" w:hAnsi="仿宋_GB2312" w:cs="仿宋_GB2312" w:hint="eastAsia"/>
                <w:b w:val="0"/>
                <w:sz w:val="21"/>
                <w:szCs w:val="21"/>
              </w:rPr>
              <w:t>要求</w:t>
            </w: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r w:rsidR="00604342" w:rsidTr="00605B02">
        <w:trPr>
          <w:trHeight w:val="520"/>
          <w:jc w:val="center"/>
        </w:trPr>
        <w:tc>
          <w:tcPr>
            <w:tcW w:w="648" w:type="dxa"/>
            <w:vAlign w:val="center"/>
          </w:tcPr>
          <w:p w:rsidR="00604342" w:rsidRDefault="00604342" w:rsidP="00605B02">
            <w:pPr>
              <w:snapToGrid w:val="0"/>
              <w:jc w:val="center"/>
              <w:rPr>
                <w:rFonts w:ascii="仿宋_GB2312" w:eastAsia="仿宋_GB2312" w:hAnsi="仿宋_GB2312" w:cs="仿宋_GB2312"/>
              </w:rPr>
            </w:pPr>
          </w:p>
        </w:tc>
        <w:tc>
          <w:tcPr>
            <w:tcW w:w="2606" w:type="dxa"/>
            <w:vAlign w:val="center"/>
          </w:tcPr>
          <w:p w:rsidR="00604342" w:rsidRDefault="00604342" w:rsidP="00605B02">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04"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109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85"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c>
          <w:tcPr>
            <w:tcW w:w="912" w:type="dxa"/>
          </w:tcPr>
          <w:p w:rsidR="00604342" w:rsidRDefault="00604342" w:rsidP="00605B02">
            <w:pPr>
              <w:pStyle w:val="2"/>
              <w:adjustRightInd w:val="0"/>
              <w:snapToGrid w:val="0"/>
              <w:spacing w:before="0" w:after="0" w:line="240" w:lineRule="auto"/>
              <w:rPr>
                <w:rFonts w:ascii="仿宋_GB2312" w:eastAsia="仿宋_GB2312" w:hAnsi="仿宋_GB2312" w:cs="仿宋_GB2312"/>
                <w:sz w:val="21"/>
                <w:szCs w:val="21"/>
              </w:rPr>
            </w:pPr>
          </w:p>
        </w:tc>
      </w:tr>
    </w:tbl>
    <w:p w:rsidR="00604342" w:rsidRDefault="00604342" w:rsidP="00604342">
      <w:pPr>
        <w:ind w:rightChars="-300" w:right="-630"/>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604342" w:rsidRDefault="00604342" w:rsidP="00604342">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604342" w:rsidRDefault="00604342" w:rsidP="0060434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604342"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sz w:val="21"/>
          <w:szCs w:val="21"/>
        </w:rPr>
      </w:pPr>
      <w:r>
        <w:rPr>
          <w:rFonts w:ascii="仿宋_GB2312" w:eastAsia="仿宋_GB2312" w:hAnsi="仿宋_GB2312" w:cs="仿宋_GB2312" w:hint="eastAsia"/>
          <w:bCs/>
          <w:sz w:val="21"/>
          <w:szCs w:val="21"/>
        </w:rPr>
        <w:t>日      期：</w:t>
      </w:r>
      <w:r>
        <w:rPr>
          <w:rFonts w:ascii="仿宋_GB2312" w:eastAsia="仿宋_GB2312" w:hAnsi="仿宋_GB2312" w:cs="仿宋_GB2312" w:hint="eastAsia"/>
          <w:b/>
          <w:sz w:val="21"/>
          <w:szCs w:val="21"/>
        </w:rPr>
        <w:t xml:space="preserve"> </w:t>
      </w:r>
    </w:p>
    <w:p w:rsidR="00604342" w:rsidRDefault="00604342" w:rsidP="00604342">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604342" w:rsidRDefault="00604342" w:rsidP="00604342">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F51F23" w:rsidRDefault="00604342" w:rsidP="00604342">
      <w:pPr>
        <w:adjustRightInd w:val="0"/>
        <w:snapToGrid w:val="0"/>
        <w:spacing w:line="360" w:lineRule="auto"/>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604342" w:rsidRDefault="00604342" w:rsidP="00604342">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 xml:space="preserve">　　（一）基本评分标准</w:t>
      </w:r>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004C68"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szCs w:val="21"/>
                      </w:rPr>
                    </w:pPr>
                    <w:r>
                      <w:rPr>
                        <w:rFonts w:ascii="仿宋" w:eastAsia="仿宋" w:hAnsi="仿宋" w:hint="eastAsia"/>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7360FB" w:rsidRDefault="00004C68" w:rsidP="007360FB">
                <w:pPr>
                  <w:adjustRightInd w:val="0"/>
                  <w:snapToGrid w:val="0"/>
                  <w:rPr>
                    <w:rFonts w:ascii="仿宋" w:eastAsia="仿宋" w:hAnsi="仿宋" w:cs="仿宋_GB2312"/>
                    <w:szCs w:val="21"/>
                  </w:rPr>
                </w:pPr>
                <w:r>
                  <w:rPr>
                    <w:rFonts w:ascii="仿宋" w:eastAsia="仿宋" w:hAnsi="仿宋" w:cs="仿宋_GB2312" w:hint="eastAsia"/>
                    <w:szCs w:val="21"/>
                  </w:rPr>
                  <w:t>投标报价得分＝（评标基准价</w:t>
                </w:r>
                <w:r>
                  <w:rPr>
                    <w:rFonts w:ascii="仿宋" w:eastAsia="仿宋" w:hAnsi="仿宋" w:cs="仿宋_GB2312" w:hint="eastAsia"/>
                    <w:szCs w:val="21"/>
                  </w:rPr>
                  <w:t>/</w:t>
                </w:r>
                <w:r>
                  <w:rPr>
                    <w:rFonts w:ascii="仿宋" w:eastAsia="仿宋" w:hAnsi="仿宋" w:cs="仿宋_GB2312" w:hint="eastAsia"/>
                    <w:szCs w:val="21"/>
                  </w:rPr>
                  <w:t>投标报价）×</w:t>
                </w:r>
                <w:r>
                  <w:rPr>
                    <w:rFonts w:ascii="仿宋" w:eastAsia="仿宋" w:hAnsi="仿宋" w:cs="仿宋_GB2312" w:hint="eastAsia"/>
                    <w:szCs w:val="21"/>
                  </w:rPr>
                  <w:t>30</w:t>
                </w:r>
                <w:r>
                  <w:rPr>
                    <w:rFonts w:ascii="仿宋" w:eastAsia="仿宋" w:hAnsi="仿宋" w:cs="仿宋_GB2312" w:hint="eastAsia"/>
                    <w:szCs w:val="21"/>
                  </w:rPr>
                  <w:t>。</w:t>
                </w:r>
              </w:p>
              <w:p w:rsidR="00FB7455" w:rsidRDefault="00004C68" w:rsidP="007360FB">
                <w:pPr>
                  <w:rPr>
                    <w:rFonts w:ascii="仿宋" w:eastAsia="仿宋" w:hAnsi="仿宋" w:cs="宋体"/>
                    <w:color w:val="000000"/>
                    <w:kern w:val="0"/>
                    <w:szCs w:val="21"/>
                  </w:rPr>
                </w:pPr>
                <w:r>
                  <w:rPr>
                    <w:rFonts w:ascii="仿宋" w:eastAsia="仿宋" w:hAnsi="仿宋" w:cs="仿宋_GB2312" w:hint="eastAsia"/>
                    <w:szCs w:val="21"/>
                  </w:rPr>
                  <w:t>评标基准价是指满足招标文件要求且投标价格最低的投标报价。</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szCs w:val="21"/>
                  </w:rPr>
                </w:pPr>
                <w:r w:rsidRPr="007360FB">
                  <w:rPr>
                    <w:rFonts w:ascii="仿宋" w:eastAsia="仿宋" w:hAnsi="仿宋" w:hint="eastAsia"/>
                    <w:szCs w:val="21"/>
                  </w:rPr>
                  <w:t>总体技术方案</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能够实现总体架构设计以及对相关行业标准的符合程度和技术方案的合理性、可拓展性等，方案中要阐述满足技术功能实现方式和满足系统设备技术指标证明。</w:t>
                </w:r>
              </w:p>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优秀标准（方案先进、合理、科学）：得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良好标准（较先进、较合理）：得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w:t>
                </w:r>
              </w:p>
              <w:p w:rsidR="00FB7455"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合格标准（基本能实现功能）：得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szCs w:val="21"/>
                  </w:rPr>
                </w:pPr>
                <w:r w:rsidRPr="007360FB">
                  <w:rPr>
                    <w:rFonts w:ascii="仿宋" w:eastAsia="仿宋" w:hAnsi="仿宋" w:hint="eastAsia"/>
                    <w:szCs w:val="21"/>
                  </w:rPr>
                  <w:t>技术参数</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szCs w:val="21"/>
                  </w:rPr>
                </w:pPr>
                <w:r w:rsidRPr="007360FB">
                  <w:rPr>
                    <w:rFonts w:ascii="仿宋" w:eastAsia="仿宋" w:hAnsi="仿宋" w:hint="eastAsia"/>
                    <w:szCs w:val="21"/>
                  </w:rPr>
                  <w:t>货物需求标注△的参数，每符合一项得</w:t>
                </w:r>
                <w:r w:rsidRPr="007360FB">
                  <w:rPr>
                    <w:rFonts w:ascii="仿宋" w:eastAsia="仿宋" w:hAnsi="仿宋" w:hint="eastAsia"/>
                    <w:szCs w:val="21"/>
                  </w:rPr>
                  <w:t>1</w:t>
                </w:r>
                <w:r w:rsidRPr="007360FB">
                  <w:rPr>
                    <w:rFonts w:ascii="仿宋" w:eastAsia="仿宋" w:hAnsi="仿宋" w:hint="eastAsia"/>
                    <w:szCs w:val="21"/>
                  </w:rPr>
                  <w:t>分</w:t>
                </w:r>
                <w:r w:rsidRPr="007360FB">
                  <w:rPr>
                    <w:rFonts w:ascii="仿宋" w:eastAsia="仿宋" w:hAnsi="仿宋" w:hint="eastAsia"/>
                    <w:szCs w:val="21"/>
                  </w:rPr>
                  <w:t xml:space="preserve">, </w:t>
                </w:r>
                <w:proofErr w:type="gramStart"/>
                <w:r w:rsidRPr="007360FB">
                  <w:rPr>
                    <w:rFonts w:ascii="仿宋" w:eastAsia="仿宋" w:hAnsi="仿宋" w:hint="eastAsia"/>
                    <w:szCs w:val="21"/>
                  </w:rPr>
                  <w:t>完全响应</w:t>
                </w:r>
                <w:proofErr w:type="gramEnd"/>
                <w:r w:rsidRPr="007360FB">
                  <w:rPr>
                    <w:rFonts w:ascii="仿宋" w:eastAsia="仿宋" w:hAnsi="仿宋" w:hint="eastAsia"/>
                    <w:szCs w:val="21"/>
                  </w:rPr>
                  <w:t>得</w:t>
                </w:r>
                <w:r w:rsidRPr="007360FB">
                  <w:rPr>
                    <w:rFonts w:ascii="仿宋" w:eastAsia="仿宋" w:hAnsi="仿宋" w:hint="eastAsia"/>
                    <w:szCs w:val="21"/>
                  </w:rPr>
                  <w:t>46</w:t>
                </w:r>
                <w:r w:rsidRPr="007360FB">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szCs w:val="21"/>
                  </w:rPr>
                </w:pPr>
                <w:r>
                  <w:rPr>
                    <w:rFonts w:ascii="仿宋" w:eastAsia="仿宋" w:hAnsi="仿宋" w:hint="eastAsia"/>
                    <w:szCs w:val="21"/>
                  </w:rPr>
                  <w:t>46</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7360FB" w:rsidTr="003708E0">
            <w:trPr>
              <w:trHeight w:val="545"/>
            </w:trPr>
            <w:tc>
              <w:tcPr>
                <w:tcW w:w="700" w:type="pct"/>
                <w:vMerge w:val="restart"/>
                <w:tcBorders>
                  <w:top w:val="single" w:sz="4" w:space="0" w:color="auto"/>
                  <w:left w:val="single" w:sz="4" w:space="0" w:color="auto"/>
                  <w:right w:val="single" w:sz="4" w:space="0" w:color="auto"/>
                </w:tcBorders>
                <w:vAlign w:val="center"/>
                <w:hideMark/>
              </w:tcPr>
              <w:p w:rsidR="007360FB" w:rsidRDefault="00004C68" w:rsidP="003708E0">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szCs w:val="21"/>
                  </w:rPr>
                </w:pPr>
                <w:r w:rsidRPr="007360FB">
                  <w:rPr>
                    <w:rFonts w:ascii="仿宋" w:eastAsia="仿宋" w:hAnsi="仿宋" w:hint="eastAsia"/>
                    <w:szCs w:val="21"/>
                  </w:rPr>
                  <w:t>施工方案</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评标委员会依据投标人所提供的施工方案进行综合评定，施工方案科学、合理、系统完善、针对性强。</w:t>
                </w:r>
              </w:p>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、优秀标准（施工方案非常科学合理、系统完善）：得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、良好标准（施工方案较科学合理、系统较完善）：得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w:t>
                </w:r>
              </w:p>
              <w:p w:rsid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、一般标准（施工方案基本科学合理、系统基本完善）：得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7360FB" w:rsidTr="003708E0">
            <w:trPr>
              <w:trHeight w:val="545"/>
            </w:trPr>
            <w:tc>
              <w:tcPr>
                <w:tcW w:w="0" w:type="auto"/>
                <w:vMerge/>
                <w:tcBorders>
                  <w:left w:val="single" w:sz="4" w:space="0" w:color="auto"/>
                  <w:right w:val="single" w:sz="4" w:space="0" w:color="auto"/>
                </w:tcBorders>
                <w:vAlign w:val="center"/>
                <w:hideMark/>
              </w:tcPr>
              <w:p w:rsidR="007360FB" w:rsidRDefault="00004C68" w:rsidP="003708E0">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szCs w:val="21"/>
                  </w:rPr>
                </w:pPr>
                <w:r w:rsidRPr="007360FB">
                  <w:rPr>
                    <w:rFonts w:ascii="仿宋" w:eastAsia="仿宋" w:hAnsi="仿宋" w:hint="eastAsia"/>
                    <w:szCs w:val="21"/>
                  </w:rPr>
                  <w:t>售后服务方案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评标委员会依据投标人所提供的售后服务方案进行综合评定，售后服务方案科学、合理、服务系统完善、针对性强。</w:t>
                </w:r>
              </w:p>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、优秀标准（售后服务方案非常科学合理、服务系统完善、针对性强）：得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p w:rsidR="007360FB" w:rsidRP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、良好标准（售后服务方案较科学合理、服务系统较完善、针对性强）：得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w:t>
                </w:r>
              </w:p>
              <w:p w:rsidR="007360FB" w:rsidRDefault="00004C68" w:rsidP="007360FB">
                <w:pPr>
                  <w:rPr>
                    <w:rFonts w:ascii="仿宋" w:eastAsia="仿宋" w:hAnsi="仿宋" w:cs="宋体"/>
                    <w:color w:val="000000"/>
                    <w:kern w:val="0"/>
                    <w:szCs w:val="21"/>
                  </w:rPr>
                </w:pP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、一般标准（售后服务方案基本科学合理、服务系统基本完善、针对性强）：得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0" w:type="auto"/>
                <w:vMerge/>
                <w:tcBorders>
                  <w:left w:val="single" w:sz="4" w:space="0" w:color="auto"/>
                  <w:right w:val="single" w:sz="4" w:space="0" w:color="auto"/>
                </w:tcBorders>
                <w:vAlign w:val="center"/>
                <w:hideMark/>
              </w:tcPr>
              <w:p w:rsidR="007360FB" w:rsidRDefault="00004C68" w:rsidP="003708E0">
                <w:pPr>
                  <w:snapToGrid w:val="0"/>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7360FB" w:rsidRDefault="00004C68" w:rsidP="008F1F14">
                <w:pPr>
                  <w:rPr>
                    <w:rFonts w:ascii="仿宋" w:eastAsia="仿宋" w:hAnsi="仿宋"/>
                    <w:szCs w:val="21"/>
                  </w:rPr>
                </w:pPr>
                <w:r w:rsidRPr="007360FB">
                  <w:rPr>
                    <w:rFonts w:ascii="仿宋" w:eastAsia="仿宋" w:hAnsi="仿宋" w:hint="eastAsia"/>
                    <w:szCs w:val="21"/>
                  </w:rPr>
                  <w:t>设备制造厂商</w:t>
                </w: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为保证系统安全性，保证相关单位具有专业的信息安全研发及较强的事件分析能力，投标人所投全彩显示屏产品制造商获得中国信息安全测评中心颁发的国家信息安全漏洞库（</w:t>
                </w:r>
                <w:r w:rsidRPr="007360FB">
                  <w:rPr>
                    <w:rFonts w:ascii="仿宋" w:eastAsia="仿宋" w:hAnsi="仿宋" w:cs="宋体" w:hint="eastAsia"/>
                    <w:color w:val="000000"/>
                    <w:kern w:val="0"/>
                    <w:szCs w:val="21"/>
                  </w:rPr>
                  <w:t>CNNVD</w:t>
                </w:r>
                <w:r w:rsidRPr="007360FB">
                  <w:rPr>
                    <w:rFonts w:ascii="仿宋" w:eastAsia="仿宋" w:hAnsi="仿宋" w:cs="宋体" w:hint="eastAsia"/>
                    <w:color w:val="000000"/>
                    <w:kern w:val="0"/>
                    <w:szCs w:val="21"/>
                  </w:rPr>
                  <w:t>）技术支撑单位等级证书的，一级得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分，二级得</w:t>
                </w:r>
                <w:r w:rsidRPr="007360FB">
                  <w:rPr>
                    <w:rFonts w:ascii="仿宋" w:eastAsia="仿宋" w:hAnsi="仿宋" w:cs="宋体" w:hint="eastAsia"/>
                    <w:color w:val="000000"/>
                    <w:kern w:val="0"/>
                    <w:szCs w:val="21"/>
                  </w:rPr>
                  <w:t>2</w:t>
                </w:r>
                <w:r w:rsidRPr="007360FB">
                  <w:rPr>
                    <w:rFonts w:ascii="仿宋" w:eastAsia="仿宋" w:hAnsi="仿宋" w:cs="宋体" w:hint="eastAsia"/>
                    <w:color w:val="000000"/>
                    <w:kern w:val="0"/>
                    <w:szCs w:val="21"/>
                  </w:rPr>
                  <w:t>分，三级得</w:t>
                </w:r>
                <w:r w:rsidRPr="007360FB">
                  <w:rPr>
                    <w:rFonts w:ascii="仿宋" w:eastAsia="仿宋" w:hAnsi="仿宋" w:cs="宋体" w:hint="eastAsia"/>
                    <w:color w:val="000000"/>
                    <w:kern w:val="0"/>
                    <w:szCs w:val="21"/>
                  </w:rPr>
                  <w:t>1</w:t>
                </w:r>
                <w:r w:rsidRPr="007360FB">
                  <w:rPr>
                    <w:rFonts w:ascii="仿宋" w:eastAsia="仿宋" w:hAnsi="仿宋" w:cs="宋体" w:hint="eastAsia"/>
                    <w:color w:val="000000"/>
                    <w:kern w:val="0"/>
                    <w:szCs w:val="21"/>
                  </w:rPr>
                  <w:t>分。提供相关证明复印件。</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0" w:type="auto"/>
                <w:vMerge/>
                <w:tcBorders>
                  <w:left w:val="single" w:sz="4" w:space="0" w:color="auto"/>
                  <w:right w:val="single" w:sz="4" w:space="0" w:color="auto"/>
                </w:tcBorders>
                <w:vAlign w:val="center"/>
                <w:hideMark/>
              </w:tcPr>
              <w:p w:rsidR="007360FB" w:rsidRDefault="00004C68" w:rsidP="003708E0">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360FB" w:rsidRDefault="00004C68"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投标人所投全彩显示屏产品制造商应具备较好的系统集成能力、系统服务能力、研发创新能力，可提供关键性技术支撑，能提供发展和改革委员会印发的国家地方联合工程研究中心或国家地方联合工程实验室的证明复印件，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0" w:type="auto"/>
                <w:vMerge/>
                <w:tcBorders>
                  <w:left w:val="single" w:sz="4" w:space="0" w:color="auto"/>
                  <w:right w:val="single" w:sz="4" w:space="0" w:color="auto"/>
                </w:tcBorders>
                <w:vAlign w:val="center"/>
                <w:hideMark/>
              </w:tcPr>
              <w:p w:rsidR="007360FB" w:rsidRDefault="00004C68" w:rsidP="003708E0">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360FB" w:rsidRDefault="00004C68"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所投全彩显示屏产品制造商应具有完善的工业信息安全应急体系、良好的安全应急能力，具备工业信息安全应急服务支撑单位证书的，得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分，提供有效证明文件。</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700" w:type="pct"/>
                <w:vMerge/>
                <w:tcBorders>
                  <w:left w:val="single" w:sz="4" w:space="0" w:color="auto"/>
                  <w:right w:val="single" w:sz="4" w:space="0" w:color="auto"/>
                </w:tcBorders>
                <w:vAlign w:val="center"/>
                <w:hideMark/>
              </w:tcPr>
              <w:p w:rsidR="007360FB" w:rsidRDefault="00004C68" w:rsidP="008F1F14">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所投会议系统、专业音响系统厂家质量管理体系符合</w:t>
                </w:r>
                <w:r w:rsidRPr="007360FB">
                  <w:rPr>
                    <w:rFonts w:ascii="仿宋" w:eastAsia="仿宋" w:hAnsi="仿宋" w:cs="宋体" w:hint="eastAsia"/>
                    <w:color w:val="000000"/>
                    <w:kern w:val="0"/>
                    <w:szCs w:val="21"/>
                  </w:rPr>
                  <w:t>GJB9001C-2017</w:t>
                </w:r>
                <w:r w:rsidRPr="007360FB">
                  <w:rPr>
                    <w:rFonts w:ascii="仿宋" w:eastAsia="仿宋" w:hAnsi="仿宋" w:cs="宋体" w:hint="eastAsia"/>
                    <w:color w:val="000000"/>
                    <w:kern w:val="0"/>
                    <w:szCs w:val="21"/>
                  </w:rPr>
                  <w:t>《武器装备质量管理体系认证》，证书覆盖范围（数字会议系统、专业音响系统）的设计、开发、集成和服务，提供证书复印件，得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7360FB"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7360FB" w:rsidTr="0052197D">
            <w:trPr>
              <w:trHeight w:val="545"/>
            </w:trPr>
            <w:tc>
              <w:tcPr>
                <w:tcW w:w="700" w:type="pct"/>
                <w:vMerge/>
                <w:tcBorders>
                  <w:left w:val="single" w:sz="4" w:space="0" w:color="auto"/>
                  <w:bottom w:val="single" w:sz="4" w:space="0" w:color="auto"/>
                  <w:right w:val="single" w:sz="4" w:space="0" w:color="auto"/>
                </w:tcBorders>
                <w:vAlign w:val="center"/>
              </w:tcPr>
              <w:p w:rsidR="007360FB" w:rsidRDefault="00004C68" w:rsidP="008F1F14">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sidRPr="007360FB">
                  <w:rPr>
                    <w:rFonts w:ascii="仿宋" w:eastAsia="仿宋" w:hAnsi="仿宋" w:cs="宋体" w:hint="eastAsia"/>
                    <w:color w:val="000000"/>
                    <w:kern w:val="0"/>
                    <w:szCs w:val="21"/>
                  </w:rPr>
                  <w:t>所投会议系统、专业音响系统产品设备制造商获得中国质量认证监督管理中心和中国企业信用评估中心联合出具的“科技创新优秀企业”和“中国工程建设推荐产品”、“中国绿色环保产品”、“中国名优产品”、“中国节能环保产品”认证证书（查询网址：</w:t>
                </w:r>
                <w:r w:rsidRPr="007360FB">
                  <w:rPr>
                    <w:rFonts w:ascii="仿宋" w:eastAsia="仿宋" w:hAnsi="仿宋" w:cs="宋体" w:hint="eastAsia"/>
                    <w:color w:val="000000"/>
                    <w:kern w:val="0"/>
                    <w:szCs w:val="21"/>
                  </w:rPr>
                  <w:t>www.chinacqcs.org</w:t>
                </w:r>
                <w:r w:rsidRPr="007360FB">
                  <w:rPr>
                    <w:rFonts w:ascii="仿宋" w:eastAsia="仿宋" w:hAnsi="仿宋" w:cs="宋体" w:hint="eastAsia"/>
                    <w:color w:val="000000"/>
                    <w:kern w:val="0"/>
                    <w:szCs w:val="21"/>
                  </w:rPr>
                  <w:t>），提供有效证明文件复印件，得</w:t>
                </w:r>
                <w:r w:rsidRPr="007360FB">
                  <w:rPr>
                    <w:rFonts w:ascii="仿宋" w:eastAsia="仿宋" w:hAnsi="仿宋" w:cs="宋体" w:hint="eastAsia"/>
                    <w:color w:val="000000"/>
                    <w:kern w:val="0"/>
                    <w:szCs w:val="21"/>
                  </w:rPr>
                  <w:t>3</w:t>
                </w:r>
                <w:r w:rsidRPr="007360FB">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7206803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360FB" w:rsidRDefault="00004C68" w:rsidP="008F1F14">
                    <w:pPr>
                      <w:jc w:val="center"/>
                      <w:rPr>
                        <w:rFonts w:ascii="仿宋" w:eastAsia="仿宋" w:hAnsi="仿宋"/>
                        <w:szCs w:val="21"/>
                      </w:rPr>
                    </w:pPr>
                    <w:r>
                      <w:rPr>
                        <w:rFonts w:ascii="MS Gothic" w:eastAsia="MS Gothic" w:hAnsi="MS Gothic" w:hint="eastAsia"/>
                        <w:szCs w:val="21"/>
                      </w:rPr>
                      <w:t>☐</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004C68"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FB7455" w:rsidRDefault="00004C68" w:rsidP="008F1F14">
                <w:pPr>
                  <w:rPr>
                    <w:rFonts w:ascii="仿宋" w:eastAsia="仿宋" w:hAnsi="仿宋"/>
                    <w:szCs w:val="21"/>
                  </w:rPr>
                </w:pPr>
              </w:p>
            </w:tc>
          </w:tr>
        </w:tbl>
        <w:p w:rsidR="00715804" w:rsidRPr="00F547BB" w:rsidRDefault="00004C68"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604342" w:rsidRDefault="00604342" w:rsidP="00604342">
      <w:pPr>
        <w:widowControl/>
        <w:shd w:val="clear" w:color="auto" w:fill="FFFFFF"/>
        <w:spacing w:line="240" w:lineRule="exact"/>
        <w:jc w:val="left"/>
        <w:rPr>
          <w:rFonts w:ascii="仿宋_GB2312" w:eastAsia="仿宋_GB2312" w:hAnsi="仿宋_GB2312" w:cs="仿宋_GB2312"/>
          <w:kern w:val="0"/>
          <w:szCs w:val="21"/>
        </w:rPr>
      </w:pPr>
    </w:p>
    <w:p w:rsidR="00604342" w:rsidRDefault="00604342" w:rsidP="00604342">
      <w:pPr>
        <w:numPr>
          <w:ilvl w:val="0"/>
          <w:numId w:val="23"/>
        </w:numPr>
        <w:ind w:left="842" w:hanging="422"/>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604342"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604342" w:rsidRDefault="00604342" w:rsidP="00605B02">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对于清单中的投标产品价格给予价格部分总分值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604342" w:rsidRDefault="00604342" w:rsidP="00605B02">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环保产品加分＝（环保产品投标报价之和/投标总价）×价格部分总分值×</w:t>
            </w:r>
            <w:r w:rsidRPr="00D02FB6">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604342" w:rsidRPr="00604342" w:rsidRDefault="00604342" w:rsidP="00F51F23">
      <w:pPr>
        <w:widowControl/>
        <w:jc w:val="left"/>
      </w:pPr>
    </w:p>
    <w:p w:rsidR="00604342" w:rsidRDefault="00604342">
      <w:pPr>
        <w:widowControl/>
        <w:jc w:val="left"/>
      </w:pPr>
      <w:r>
        <w:br w:type="page"/>
      </w:r>
    </w:p>
    <w:p w:rsidR="00604342" w:rsidRDefault="00604342" w:rsidP="00604342">
      <w:pPr>
        <w:pStyle w:val="11"/>
        <w:adjustRightInd w:val="0"/>
        <w:snapToGrid w:val="0"/>
        <w:spacing w:beforeLines="100" w:before="312" w:afterLines="100" w:after="312"/>
        <w:jc w:val="center"/>
        <w:rPr>
          <w:rFonts w:ascii="仿宋_GB2312" w:eastAsia="仿宋_GB2312" w:hAnsi="仿宋_GB2312" w:cs="仿宋_GB2312"/>
        </w:rPr>
      </w:pPr>
      <w:bookmarkStart w:id="143" w:name="_Toc19588"/>
      <w:r>
        <w:rPr>
          <w:rFonts w:ascii="仿宋_GB2312" w:eastAsia="仿宋_GB2312" w:hAnsi="仿宋_GB2312" w:cs="仿宋_GB2312" w:hint="eastAsia"/>
        </w:rPr>
        <w:t>第五章 政府采购合同条款及格式</w:t>
      </w:r>
      <w:bookmarkEnd w:id="143"/>
    </w:p>
    <w:p w:rsidR="00604342" w:rsidRDefault="00604342" w:rsidP="00604342">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合同条款</w:t>
      </w:r>
    </w:p>
    <w:p w:rsidR="00604342" w:rsidRDefault="00604342" w:rsidP="00604342">
      <w:pPr>
        <w:spacing w:beforeLines="100" w:before="312" w:afterLines="100" w:after="312" w:line="480" w:lineRule="exact"/>
        <w:jc w:val="center"/>
        <w:rPr>
          <w:rFonts w:ascii="仿宋_GB2312" w:eastAsia="仿宋_GB2312" w:hAnsi="仿宋_GB2312" w:cs="仿宋_GB2312"/>
          <w:b/>
          <w:sz w:val="44"/>
          <w:szCs w:val="44"/>
        </w:rPr>
      </w:pPr>
      <w:bookmarkStart w:id="144" w:name="_Toc30224_WPSOffice_Level1"/>
      <w:r>
        <w:rPr>
          <w:rFonts w:ascii="仿宋_GB2312" w:eastAsia="仿宋_GB2312" w:hAnsi="仿宋_GB2312" w:cs="仿宋_GB2312" w:hint="eastAsia"/>
          <w:b/>
          <w:sz w:val="44"/>
          <w:szCs w:val="44"/>
        </w:rPr>
        <w:t>政府采购合同条款</w:t>
      </w:r>
      <w:bookmarkEnd w:id="144"/>
    </w:p>
    <w:p w:rsidR="00604342" w:rsidRDefault="00604342" w:rsidP="00604342">
      <w:pPr>
        <w:wordWrap w:val="0"/>
        <w:adjustRightInd w:val="0"/>
        <w:snapToGrid w:val="0"/>
        <w:spacing w:line="360" w:lineRule="auto"/>
        <w:jc w:val="right"/>
        <w:rPr>
          <w:rFonts w:ascii="仿宋_GB2312" w:eastAsia="仿宋_GB2312" w:hAnsi="仿宋_GB2312" w:cs="仿宋_GB2312"/>
          <w:szCs w:val="21"/>
        </w:rPr>
      </w:pPr>
    </w:p>
    <w:p w:rsidR="00604342" w:rsidRDefault="00604342" w:rsidP="00604342">
      <w:pPr>
        <w:adjustRightInd w:val="0"/>
        <w:snapToGrid w:val="0"/>
        <w:spacing w:line="360" w:lineRule="auto"/>
        <w:ind w:firstLineChars="196" w:firstLine="413"/>
        <w:rPr>
          <w:rFonts w:ascii="仿宋_GB2312" w:eastAsia="仿宋_GB2312" w:hAnsi="宋体"/>
          <w:b/>
          <w:bCs/>
          <w:szCs w:val="21"/>
        </w:rPr>
      </w:pPr>
      <w:bookmarkStart w:id="145" w:name="_Toc10117_WPSOffice_Level1"/>
      <w:bookmarkStart w:id="146" w:name="_Toc25596_WPSOffice_Level1"/>
      <w:bookmarkStart w:id="147" w:name="_Toc398_WPSOffice_Level1"/>
      <w:r>
        <w:rPr>
          <w:rFonts w:ascii="仿宋_GB2312" w:eastAsia="仿宋_GB2312" w:hAnsi="宋体" w:hint="eastAsia"/>
          <w:b/>
          <w:bCs/>
          <w:szCs w:val="21"/>
        </w:rPr>
        <w:t>1.术语定义</w:t>
      </w:r>
      <w:bookmarkEnd w:id="145"/>
      <w:bookmarkEnd w:id="146"/>
      <w:bookmarkEnd w:id="14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1.13“招标文件”指采购人或者采购代理机构发布的招标文件。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604342" w:rsidRDefault="00604342" w:rsidP="00604342">
      <w:bookmarkStart w:id="148" w:name="_Toc22454_WPSOffice_Level1"/>
      <w:bookmarkStart w:id="149" w:name="_Toc750_WPSOffice_Level1"/>
      <w:bookmarkStart w:id="150" w:name="_Toc29737_WPSOffice_Level1"/>
      <w:r>
        <w:rPr>
          <w:rFonts w:hint="eastAsia"/>
        </w:rPr>
        <w:t>2.</w:t>
      </w:r>
      <w:r>
        <w:rPr>
          <w:rFonts w:hint="eastAsia"/>
        </w:rPr>
        <w:t>技术指标</w:t>
      </w:r>
      <w:bookmarkEnd w:id="148"/>
      <w:bookmarkEnd w:id="149"/>
      <w:bookmarkEnd w:id="15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1" w:name="_Toc1538_WPSOffice_Level1"/>
      <w:bookmarkStart w:id="152" w:name="_Toc19640_WPSOffice_Level1"/>
      <w:bookmarkStart w:id="153" w:name="_Toc17648_WPSOffice_Level1"/>
      <w:r>
        <w:rPr>
          <w:rFonts w:ascii="仿宋_GB2312" w:eastAsia="仿宋_GB2312" w:hAnsi="宋体" w:hint="eastAsia"/>
          <w:b/>
          <w:szCs w:val="21"/>
        </w:rPr>
        <w:t>3.交货</w:t>
      </w:r>
      <w:bookmarkEnd w:id="151"/>
      <w:bookmarkEnd w:id="152"/>
      <w:bookmarkEnd w:id="15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4" w:name="_Toc15048_WPSOffice_Level1"/>
      <w:bookmarkStart w:id="155" w:name="_Toc1266_WPSOffice_Level1"/>
      <w:bookmarkStart w:id="156" w:name="_Toc11745_WPSOffice_Level1"/>
      <w:r>
        <w:rPr>
          <w:rFonts w:ascii="仿宋_GB2312" w:eastAsia="仿宋_GB2312" w:hAnsi="宋体" w:hint="eastAsia"/>
          <w:b/>
          <w:szCs w:val="21"/>
        </w:rPr>
        <w:t>4.合同金额</w:t>
      </w:r>
      <w:bookmarkEnd w:id="154"/>
      <w:bookmarkEnd w:id="155"/>
      <w:bookmarkEnd w:id="156"/>
    </w:p>
    <w:p w:rsidR="00604342" w:rsidRDefault="00604342" w:rsidP="00604342">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57" w:name="_Toc941_WPSOffice_Level1"/>
      <w:bookmarkStart w:id="158" w:name="_Toc11969_WPSOffice_Level1"/>
      <w:bookmarkStart w:id="159" w:name="_Toc22359_WPSOffice_Level1"/>
      <w:r>
        <w:rPr>
          <w:rFonts w:ascii="仿宋_GB2312" w:eastAsia="仿宋_GB2312" w:hAnsi="宋体" w:hint="eastAsia"/>
          <w:b/>
          <w:szCs w:val="21"/>
        </w:rPr>
        <w:t>5.付款</w:t>
      </w:r>
      <w:bookmarkEnd w:id="157"/>
      <w:bookmarkEnd w:id="158"/>
      <w:bookmarkEnd w:id="159"/>
    </w:p>
    <w:p w:rsidR="00604342" w:rsidRDefault="00604342" w:rsidP="00604342">
      <w:pPr>
        <w:adjustRightInd w:val="0"/>
        <w:snapToGrid w:val="0"/>
        <w:spacing w:line="360" w:lineRule="auto"/>
        <w:ind w:firstLineChars="196" w:firstLine="412"/>
        <w:rPr>
          <w:rFonts w:ascii="仿宋_GB2312" w:eastAsia="仿宋_GB2312" w:hAnsi="宋体"/>
          <w:szCs w:val="21"/>
          <w:u w:val="single"/>
        </w:rPr>
      </w:pPr>
      <w:bookmarkStart w:id="160" w:name="_Toc22351_WPSOffice_Level2"/>
      <w:r>
        <w:rPr>
          <w:rFonts w:ascii="仿宋_GB2312" w:eastAsia="仿宋_GB2312" w:hAnsi="宋体" w:hint="eastAsia"/>
          <w:szCs w:val="21"/>
        </w:rPr>
        <w:t>5.1付款方式、条件：需方按照合同约定的方式和条件付款。</w:t>
      </w:r>
      <w:bookmarkEnd w:id="160"/>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1" w:name="_Toc10526_WPSOffice_Level1"/>
      <w:bookmarkStart w:id="162" w:name="_Toc30478_WPSOffice_Level1"/>
      <w:bookmarkStart w:id="163" w:name="_Toc27769_WPSOffice_Level1"/>
      <w:r>
        <w:rPr>
          <w:rFonts w:ascii="仿宋_GB2312" w:eastAsia="仿宋_GB2312" w:hAnsi="宋体" w:hint="eastAsia"/>
          <w:b/>
          <w:szCs w:val="21"/>
        </w:rPr>
        <w:t>6.验收</w:t>
      </w:r>
      <w:bookmarkEnd w:id="161"/>
      <w:bookmarkEnd w:id="162"/>
      <w:bookmarkEnd w:id="16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4" w:name="_Toc31292_WPSOffice_Level1"/>
      <w:bookmarkStart w:id="165" w:name="_Toc21868_WPSOffice_Level1"/>
      <w:bookmarkStart w:id="166" w:name="_Toc23127_WPSOffice_Level1"/>
      <w:r>
        <w:rPr>
          <w:rFonts w:ascii="仿宋_GB2312" w:eastAsia="仿宋_GB2312" w:hAnsi="宋体" w:hint="eastAsia"/>
          <w:b/>
          <w:szCs w:val="21"/>
        </w:rPr>
        <w:t>7.知识产权及有关规定</w:t>
      </w:r>
      <w:bookmarkEnd w:id="164"/>
      <w:bookmarkEnd w:id="165"/>
      <w:bookmarkEnd w:id="16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67" w:name="_Toc26796_WPSOffice_Level1"/>
      <w:bookmarkStart w:id="168" w:name="_Toc21090_WPSOffice_Level1"/>
      <w:bookmarkStart w:id="169" w:name="_Toc24765_WPSOffice_Level1"/>
      <w:r>
        <w:rPr>
          <w:rFonts w:ascii="仿宋_GB2312" w:eastAsia="仿宋_GB2312" w:hAnsi="宋体" w:hint="eastAsia"/>
          <w:b/>
          <w:szCs w:val="21"/>
        </w:rPr>
        <w:t>8.包装要求</w:t>
      </w:r>
      <w:bookmarkEnd w:id="167"/>
      <w:bookmarkEnd w:id="168"/>
      <w:bookmarkEnd w:id="16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0" w:name="_Toc1308_WPSOffice_Level1"/>
      <w:bookmarkStart w:id="171" w:name="_Toc2304_WPSOffice_Level1"/>
      <w:bookmarkStart w:id="172" w:name="_Toc26447_WPSOffice_Level1"/>
      <w:r>
        <w:rPr>
          <w:rFonts w:ascii="仿宋_GB2312" w:eastAsia="仿宋_GB2312" w:hAnsi="宋体" w:hint="eastAsia"/>
          <w:b/>
          <w:szCs w:val="21"/>
        </w:rPr>
        <w:t>9.伴随服务</w:t>
      </w:r>
      <w:bookmarkEnd w:id="170"/>
      <w:bookmarkEnd w:id="171"/>
      <w:bookmarkEnd w:id="17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3" w:name="_Toc14320_WPSOffice_Level1"/>
      <w:bookmarkStart w:id="174" w:name="_Toc7636_WPSOffice_Level1"/>
      <w:bookmarkStart w:id="175" w:name="_Toc8205_WPSOffice_Level1"/>
      <w:r>
        <w:rPr>
          <w:rFonts w:ascii="仿宋_GB2312" w:eastAsia="仿宋_GB2312" w:hAnsi="宋体" w:hint="eastAsia"/>
          <w:b/>
          <w:szCs w:val="21"/>
        </w:rPr>
        <w:t>10.质量保证期</w:t>
      </w:r>
      <w:bookmarkEnd w:id="173"/>
      <w:bookmarkEnd w:id="174"/>
      <w:bookmarkEnd w:id="17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6" w:name="_Toc16220_WPSOffice_Level1"/>
      <w:bookmarkStart w:id="177" w:name="_Toc13950_WPSOffice_Level1"/>
      <w:bookmarkStart w:id="178" w:name="_Toc18427_WPSOffice_Level1"/>
      <w:r>
        <w:rPr>
          <w:rFonts w:ascii="仿宋_GB2312" w:eastAsia="仿宋_GB2312" w:hAnsi="宋体" w:hint="eastAsia"/>
          <w:b/>
          <w:szCs w:val="21"/>
        </w:rPr>
        <w:t>11.质量保证</w:t>
      </w:r>
      <w:bookmarkEnd w:id="176"/>
      <w:bookmarkEnd w:id="177"/>
      <w:bookmarkEnd w:id="178"/>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79" w:name="_Toc9090_WPSOffice_Level1"/>
      <w:bookmarkStart w:id="180" w:name="_Toc29469_WPSOffice_Level1"/>
      <w:bookmarkStart w:id="181" w:name="_Toc24667_WPSOffice_Level1"/>
      <w:r>
        <w:rPr>
          <w:rFonts w:ascii="仿宋_GB2312" w:eastAsia="仿宋_GB2312" w:hAnsi="宋体" w:hint="eastAsia"/>
          <w:b/>
          <w:szCs w:val="21"/>
        </w:rPr>
        <w:t>12.技术服务和保修责任</w:t>
      </w:r>
      <w:bookmarkEnd w:id="179"/>
      <w:bookmarkEnd w:id="180"/>
      <w:bookmarkEnd w:id="181"/>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12.2供方应按如下内容提供售后服务：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2" w:name="_Toc16924_WPSOffice_Level1"/>
      <w:bookmarkStart w:id="183" w:name="_Toc8548_WPSOffice_Level1"/>
      <w:bookmarkStart w:id="184" w:name="_Toc11781_WPSOffice_Level1"/>
      <w:r>
        <w:rPr>
          <w:rFonts w:ascii="仿宋_GB2312" w:eastAsia="仿宋_GB2312" w:hAnsi="宋体" w:hint="eastAsia"/>
          <w:b/>
          <w:szCs w:val="21"/>
        </w:rPr>
        <w:t>13.违约责任</w:t>
      </w:r>
      <w:bookmarkEnd w:id="182"/>
      <w:bookmarkEnd w:id="183"/>
      <w:bookmarkEnd w:id="184"/>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5" w:name="_Toc21833_WPSOffice_Level1"/>
      <w:bookmarkStart w:id="186" w:name="_Toc32310_WPSOffice_Level1"/>
      <w:bookmarkStart w:id="187" w:name="_Toc28610_WPSOffice_Level1"/>
      <w:r>
        <w:rPr>
          <w:rFonts w:ascii="仿宋_GB2312" w:eastAsia="仿宋_GB2312" w:hAnsi="宋体" w:hint="eastAsia"/>
          <w:b/>
          <w:szCs w:val="21"/>
        </w:rPr>
        <w:t>14.不可抗力</w:t>
      </w:r>
      <w:bookmarkEnd w:id="185"/>
      <w:bookmarkEnd w:id="186"/>
      <w:bookmarkEnd w:id="187"/>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88" w:name="_Toc3262_WPSOffice_Level1"/>
      <w:bookmarkStart w:id="189" w:name="_Toc13390_WPSOffice_Level1"/>
      <w:bookmarkStart w:id="190" w:name="_Toc12037_WPSOffice_Level1"/>
      <w:r>
        <w:rPr>
          <w:rFonts w:ascii="仿宋_GB2312" w:eastAsia="仿宋_GB2312" w:hAnsi="宋体" w:hint="eastAsia"/>
          <w:b/>
          <w:szCs w:val="21"/>
        </w:rPr>
        <w:t>15.争端的解决</w:t>
      </w:r>
      <w:bookmarkEnd w:id="188"/>
      <w:bookmarkEnd w:id="189"/>
      <w:bookmarkEnd w:id="190"/>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如果协商不成，双方中的任何一方可向需方所在地的人民法院提起诉讼。</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1" w:name="_Toc1917_WPSOffice_Level1"/>
      <w:bookmarkStart w:id="192" w:name="_Toc7773_WPSOffice_Level1"/>
      <w:bookmarkStart w:id="193" w:name="_Toc27539_WPSOffice_Level1"/>
      <w:r>
        <w:rPr>
          <w:rFonts w:ascii="仿宋_GB2312" w:eastAsia="仿宋_GB2312" w:hAnsi="宋体" w:hint="eastAsia"/>
          <w:b/>
          <w:szCs w:val="21"/>
        </w:rPr>
        <w:t>16.违约终止政府采购合同</w:t>
      </w:r>
      <w:bookmarkEnd w:id="191"/>
      <w:bookmarkEnd w:id="192"/>
      <w:bookmarkEnd w:id="193"/>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4" w:name="_Toc4220_WPSOffice_Level1"/>
      <w:bookmarkStart w:id="195" w:name="_Toc27976_WPSOffice_Level1"/>
      <w:bookmarkStart w:id="196" w:name="_Toc11967_WPSOffice_Level1"/>
      <w:r>
        <w:rPr>
          <w:rFonts w:ascii="仿宋_GB2312" w:eastAsia="仿宋_GB2312" w:hAnsi="宋体" w:hint="eastAsia"/>
          <w:b/>
          <w:szCs w:val="21"/>
        </w:rPr>
        <w:t>17.政府采购合同转让和分包</w:t>
      </w:r>
      <w:bookmarkEnd w:id="194"/>
      <w:bookmarkEnd w:id="195"/>
      <w:bookmarkEnd w:id="196"/>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197" w:name="_Toc16873_WPSOffice_Level1"/>
      <w:bookmarkStart w:id="198" w:name="_Toc737_WPSOffice_Level1"/>
      <w:bookmarkStart w:id="199" w:name="_Toc30020_WPSOffice_Level1"/>
      <w:r>
        <w:rPr>
          <w:rFonts w:ascii="仿宋_GB2312" w:eastAsia="仿宋_GB2312" w:hAnsi="宋体" w:hint="eastAsia"/>
          <w:b/>
          <w:szCs w:val="21"/>
        </w:rPr>
        <w:t>18.适用法律：</w:t>
      </w:r>
      <w:bookmarkEnd w:id="197"/>
      <w:bookmarkEnd w:id="198"/>
      <w:bookmarkEnd w:id="199"/>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0" w:name="_Toc29009_WPSOffice_Level1"/>
      <w:bookmarkStart w:id="201" w:name="_Toc23749_WPSOffice_Level1"/>
      <w:bookmarkStart w:id="202" w:name="_Toc20985_WPSOffice_Level1"/>
      <w:r>
        <w:rPr>
          <w:rFonts w:ascii="仿宋_GB2312" w:eastAsia="仿宋_GB2312" w:hAnsi="宋体" w:hint="eastAsia"/>
          <w:b/>
          <w:szCs w:val="21"/>
        </w:rPr>
        <w:t>19.政府采购合同生效</w:t>
      </w:r>
      <w:bookmarkEnd w:id="200"/>
      <w:bookmarkEnd w:id="201"/>
      <w:bookmarkEnd w:id="202"/>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604342" w:rsidRDefault="00604342" w:rsidP="00604342">
      <w:pPr>
        <w:adjustRightInd w:val="0"/>
        <w:snapToGrid w:val="0"/>
        <w:spacing w:line="360" w:lineRule="auto"/>
        <w:ind w:firstLineChars="196" w:firstLine="413"/>
        <w:rPr>
          <w:rFonts w:ascii="仿宋_GB2312" w:eastAsia="仿宋_GB2312" w:hAnsi="宋体"/>
          <w:b/>
          <w:szCs w:val="21"/>
        </w:rPr>
      </w:pPr>
      <w:bookmarkStart w:id="203" w:name="_Toc20274_WPSOffice_Level1"/>
      <w:bookmarkStart w:id="204" w:name="_Toc405_WPSOffice_Level1"/>
      <w:bookmarkStart w:id="205" w:name="_Toc12339_WPSOffice_Level1"/>
      <w:r>
        <w:rPr>
          <w:rFonts w:ascii="仿宋_GB2312" w:eastAsia="仿宋_GB2312" w:hAnsi="宋体" w:hint="eastAsia"/>
          <w:b/>
          <w:szCs w:val="21"/>
        </w:rPr>
        <w:t>20.政府采购合同附件</w:t>
      </w:r>
      <w:bookmarkEnd w:id="203"/>
      <w:bookmarkEnd w:id="204"/>
      <w:bookmarkEnd w:id="205"/>
    </w:p>
    <w:p w:rsidR="00604342" w:rsidRDefault="00604342" w:rsidP="00604342">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6" w:name="_Toc3518_WPSOffice_Level2"/>
      <w:r>
        <w:rPr>
          <w:rFonts w:ascii="仿宋_GB2312" w:eastAsia="仿宋_GB2312" w:hAnsi="宋体" w:hint="eastAsia"/>
          <w:szCs w:val="21"/>
        </w:rPr>
        <w:t>20.1招标文件；</w:t>
      </w:r>
      <w:bookmarkEnd w:id="206"/>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7" w:name="_Toc7342_WPSOffice_Level2"/>
      <w:r>
        <w:rPr>
          <w:rFonts w:ascii="仿宋_GB2312" w:eastAsia="仿宋_GB2312" w:hAnsi="宋体" w:hint="eastAsia"/>
          <w:szCs w:val="21"/>
        </w:rPr>
        <w:t>20.2招标文件的更正公告、变更公告；</w:t>
      </w:r>
      <w:bookmarkEnd w:id="207"/>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8" w:name="_Toc576_WPSOffice_Level2"/>
      <w:r>
        <w:rPr>
          <w:rFonts w:ascii="仿宋_GB2312" w:eastAsia="仿宋_GB2312" w:hAnsi="宋体" w:hint="eastAsia"/>
          <w:szCs w:val="21"/>
        </w:rPr>
        <w:t>20.3中标人提交的投标文件；</w:t>
      </w:r>
      <w:bookmarkEnd w:id="208"/>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09" w:name="_Toc25464_WPSOffice_Level2"/>
      <w:r>
        <w:rPr>
          <w:rFonts w:ascii="仿宋_GB2312" w:eastAsia="仿宋_GB2312" w:hAnsi="宋体" w:hint="eastAsia"/>
          <w:szCs w:val="21"/>
        </w:rPr>
        <w:t>20.4政府采购合同条款；</w:t>
      </w:r>
      <w:bookmarkEnd w:id="209"/>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0" w:name="_Toc25590_WPSOffice_Level2"/>
      <w:r>
        <w:rPr>
          <w:rFonts w:ascii="仿宋_GB2312" w:eastAsia="仿宋_GB2312" w:hAnsi="宋体" w:hint="eastAsia"/>
          <w:szCs w:val="21"/>
        </w:rPr>
        <w:t>20.5中标通知书；</w:t>
      </w:r>
      <w:bookmarkEnd w:id="210"/>
    </w:p>
    <w:p w:rsidR="00604342" w:rsidRDefault="00604342" w:rsidP="00604342">
      <w:pPr>
        <w:adjustRightInd w:val="0"/>
        <w:snapToGrid w:val="0"/>
        <w:spacing w:line="360" w:lineRule="auto"/>
        <w:ind w:firstLineChars="196" w:firstLine="412"/>
        <w:rPr>
          <w:rFonts w:ascii="仿宋_GB2312" w:eastAsia="仿宋_GB2312" w:hAnsi="宋体"/>
          <w:szCs w:val="21"/>
        </w:rPr>
      </w:pPr>
      <w:bookmarkStart w:id="211" w:name="_Toc10297_WPSOffice_Level2"/>
      <w:r>
        <w:rPr>
          <w:rFonts w:ascii="仿宋_GB2312" w:eastAsia="仿宋_GB2312" w:hAnsi="宋体" w:hint="eastAsia"/>
          <w:szCs w:val="21"/>
        </w:rPr>
        <w:t>20.6政府采购合同的其它附件。</w:t>
      </w:r>
      <w:bookmarkEnd w:id="211"/>
    </w:p>
    <w:p w:rsidR="00604342" w:rsidRDefault="00604342" w:rsidP="00604342">
      <w:pPr>
        <w:ind w:firstLineChars="196" w:firstLine="470"/>
        <w:rPr>
          <w:rFonts w:ascii="仿宋_GB2312" w:eastAsia="仿宋_GB2312" w:hAnsi="宋体"/>
          <w:sz w:val="24"/>
        </w:rPr>
      </w:pPr>
    </w:p>
    <w:p w:rsidR="00604342" w:rsidRDefault="00604342" w:rsidP="00604342">
      <w:pPr>
        <w:ind w:firstLineChars="196" w:firstLine="470"/>
        <w:rPr>
          <w:rFonts w:ascii="仿宋_GB2312" w:eastAsia="仿宋_GB2312" w:hAnsi="宋体"/>
          <w:sz w:val="24"/>
        </w:rPr>
      </w:pPr>
    </w:p>
    <w:p w:rsidR="00604342" w:rsidRDefault="00604342" w:rsidP="00604342">
      <w:pPr>
        <w:rPr>
          <w:rFonts w:ascii="仿宋_GB2312" w:eastAsia="仿宋_GB2312" w:hAnsi="宋体"/>
          <w:sz w:val="24"/>
        </w:rPr>
      </w:pPr>
      <w:r>
        <w:rPr>
          <w:rFonts w:ascii="仿宋_GB2312" w:eastAsia="仿宋_GB2312" w:hAnsi="宋体"/>
          <w:sz w:val="24"/>
        </w:rPr>
        <w:br w:type="page"/>
      </w:r>
    </w:p>
    <w:p w:rsidR="00604342" w:rsidRDefault="00604342" w:rsidP="00604342">
      <w:pPr>
        <w:pStyle w:val="2"/>
        <w:adjustRightInd w:val="0"/>
        <w:snapToGrid w:val="0"/>
        <w:spacing w:before="0" w:after="0" w:line="240" w:lineRule="auto"/>
        <w:jc w:val="left"/>
        <w:rPr>
          <w:rFonts w:ascii="仿宋_GB2312" w:eastAsia="仿宋_GB2312" w:hAnsi="宋体"/>
          <w:sz w:val="21"/>
          <w:szCs w:val="21"/>
        </w:rPr>
      </w:pPr>
      <w:bookmarkStart w:id="212" w:name="_Toc372_WPSOffice_Level1"/>
      <w:bookmarkStart w:id="213" w:name="_Toc3044_WPSOffice_Level1"/>
      <w:bookmarkStart w:id="214" w:name="_Toc7342_WPSOffice_Level1"/>
      <w:r>
        <w:rPr>
          <w:rFonts w:ascii="仿宋_GB2312" w:eastAsia="仿宋_GB2312" w:hAnsi="仿宋_GB2312" w:cs="仿宋_GB2312" w:hint="eastAsia"/>
          <w:szCs w:val="28"/>
        </w:rPr>
        <w:t>合同格式</w:t>
      </w:r>
      <w:bookmarkEnd w:id="212"/>
      <w:bookmarkEnd w:id="213"/>
      <w:bookmarkEnd w:id="214"/>
    </w:p>
    <w:p w:rsidR="00604342" w:rsidRDefault="00604342" w:rsidP="00604342">
      <w:pPr>
        <w:adjustRightInd w:val="0"/>
        <w:snapToGrid w:val="0"/>
        <w:spacing w:line="360" w:lineRule="auto"/>
        <w:jc w:val="center"/>
        <w:rPr>
          <w:rFonts w:ascii="仿宋_GB2312" w:eastAsia="仿宋_GB2312" w:hAnsi="宋体"/>
          <w:b/>
          <w:bCs/>
          <w:sz w:val="44"/>
          <w:szCs w:val="44"/>
        </w:rPr>
      </w:pPr>
      <w:bookmarkStart w:id="215" w:name="_Toc7832_WPSOffice_Level1"/>
      <w:bookmarkStart w:id="216" w:name="_Toc11644_WPSOffice_Level1"/>
      <w:r>
        <w:rPr>
          <w:rFonts w:ascii="仿宋_GB2312" w:eastAsia="仿宋_GB2312" w:hAnsi="宋体" w:hint="eastAsia"/>
          <w:b/>
          <w:bCs/>
          <w:sz w:val="44"/>
          <w:szCs w:val="44"/>
        </w:rPr>
        <w:t>政府采购合同格式</w:t>
      </w:r>
      <w:bookmarkEnd w:id="215"/>
      <w:bookmarkEnd w:id="216"/>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604342" w:rsidRDefault="00604342" w:rsidP="00604342">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7" w:name="_Toc13230_WPSOffice_Level2"/>
      <w:r>
        <w:rPr>
          <w:rFonts w:ascii="黑体" w:eastAsia="黑体" w:hAnsi="宋体" w:hint="eastAsia"/>
          <w:b/>
          <w:szCs w:val="21"/>
        </w:rPr>
        <w:t>一、政府采购合同文件</w:t>
      </w:r>
      <w:bookmarkEnd w:id="217"/>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p>
    <w:p w:rsidR="00604342" w:rsidRDefault="00604342" w:rsidP="00604342">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8" w:name="_Toc19527_WPSOffice_Level2"/>
      <w:r>
        <w:rPr>
          <w:rFonts w:ascii="黑体" w:eastAsia="黑体" w:hAnsi="宋体" w:hint="eastAsia"/>
          <w:b/>
          <w:szCs w:val="21"/>
        </w:rPr>
        <w:t>二、政府采购合同范围和条件</w:t>
      </w:r>
      <w:bookmarkEnd w:id="218"/>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19" w:name="_Toc18050_WPSOffice_Level2"/>
      <w:r>
        <w:rPr>
          <w:rFonts w:ascii="黑体" w:eastAsia="黑体" w:hAnsi="宋体" w:hint="eastAsia"/>
          <w:b/>
          <w:szCs w:val="21"/>
        </w:rPr>
        <w:t>三、政府采购合同标的</w:t>
      </w:r>
      <w:bookmarkEnd w:id="219"/>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本政府采购合同的标的为招标文件中所列货物及相关服务。</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0" w:name="_Toc27886_WPSOffice_Level2"/>
      <w:r>
        <w:rPr>
          <w:rFonts w:ascii="黑体" w:eastAsia="黑体" w:hAnsi="宋体" w:hint="eastAsia"/>
          <w:b/>
          <w:szCs w:val="21"/>
        </w:rPr>
        <w:t>四、政府采购合同金额</w:t>
      </w:r>
      <w:bookmarkEnd w:id="220"/>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1" w:name="_Toc22211_WPSOffice_Level2"/>
      <w:r>
        <w:rPr>
          <w:rFonts w:ascii="黑体" w:eastAsia="黑体" w:hAnsi="宋体" w:hint="eastAsia"/>
          <w:b/>
          <w:szCs w:val="21"/>
        </w:rPr>
        <w:t>五、付款方式及条件</w:t>
      </w:r>
      <w:bookmarkEnd w:id="221"/>
    </w:p>
    <w:p w:rsidR="00604342" w:rsidRDefault="00604342" w:rsidP="00604342">
      <w:pPr>
        <w:adjustRightInd w:val="0"/>
        <w:snapToGrid w:val="0"/>
        <w:spacing w:line="360" w:lineRule="auto"/>
        <w:jc w:val="left"/>
        <w:rPr>
          <w:rFonts w:ascii="黑体" w:eastAsia="黑体" w:hAnsi="宋体"/>
          <w:b/>
          <w:szCs w:val="21"/>
        </w:rPr>
      </w:pPr>
    </w:p>
    <w:p w:rsidR="00604342" w:rsidRDefault="00604342" w:rsidP="00604342">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222" w:name="_Toc27813_WPSOffice_Level2"/>
      <w:r>
        <w:rPr>
          <w:rFonts w:ascii="黑体" w:eastAsia="黑体" w:hAnsi="宋体" w:hint="eastAsia"/>
          <w:b/>
          <w:szCs w:val="21"/>
        </w:rPr>
        <w:t>六、交货时间和交货地点</w:t>
      </w:r>
      <w:bookmarkEnd w:id="222"/>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604342" w:rsidRDefault="00604342" w:rsidP="00604342">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223" w:name="_Toc12497_WPSOffice_Level2"/>
      <w:r>
        <w:rPr>
          <w:rFonts w:ascii="黑体" w:eastAsia="黑体" w:hAnsi="宋体" w:hint="eastAsia"/>
          <w:b/>
          <w:szCs w:val="21"/>
        </w:rPr>
        <w:t>七、验收要求</w:t>
      </w:r>
      <w:bookmarkEnd w:id="223"/>
    </w:p>
    <w:p w:rsidR="00604342" w:rsidRDefault="00604342" w:rsidP="00604342">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604342" w:rsidRDefault="00604342" w:rsidP="00604342">
      <w:pPr>
        <w:adjustRightInd w:val="0"/>
        <w:snapToGrid w:val="0"/>
        <w:spacing w:line="360" w:lineRule="auto"/>
        <w:jc w:val="left"/>
        <w:rPr>
          <w:rFonts w:ascii="黑体" w:eastAsia="黑体" w:hAnsi="宋体"/>
          <w:b/>
          <w:szCs w:val="21"/>
        </w:rPr>
      </w:pPr>
      <w:bookmarkStart w:id="224" w:name="_Toc4868_WPSOffice_Level2"/>
      <w:r>
        <w:rPr>
          <w:rFonts w:ascii="黑体" w:eastAsia="黑体" w:hAnsi="宋体" w:hint="eastAsia"/>
          <w:b/>
          <w:szCs w:val="21"/>
        </w:rPr>
        <w:t>八、违约责任</w:t>
      </w:r>
      <w:bookmarkEnd w:id="224"/>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604342" w:rsidRDefault="00604342" w:rsidP="00604342">
      <w:pPr>
        <w:adjustRightInd w:val="0"/>
        <w:snapToGrid w:val="0"/>
        <w:spacing w:line="360" w:lineRule="auto"/>
        <w:jc w:val="left"/>
        <w:rPr>
          <w:rFonts w:ascii="黑体" w:eastAsia="黑体" w:hAnsi="宋体"/>
          <w:b/>
          <w:szCs w:val="21"/>
        </w:rPr>
      </w:pPr>
      <w:bookmarkStart w:id="225" w:name="_Toc24496_WPSOffice_Level2"/>
      <w:r>
        <w:rPr>
          <w:rFonts w:ascii="黑体" w:eastAsia="黑体" w:hAnsi="宋体" w:hint="eastAsia"/>
          <w:b/>
          <w:szCs w:val="21"/>
        </w:rPr>
        <w:t>九、争议解决</w:t>
      </w:r>
      <w:bookmarkEnd w:id="225"/>
    </w:p>
    <w:p w:rsidR="00604342" w:rsidRDefault="00604342" w:rsidP="00604342">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604342" w:rsidRDefault="00604342" w:rsidP="00604342">
      <w:pPr>
        <w:adjustRightInd w:val="0"/>
        <w:snapToGrid w:val="0"/>
        <w:spacing w:line="360" w:lineRule="auto"/>
        <w:jc w:val="left"/>
        <w:rPr>
          <w:rFonts w:ascii="黑体" w:eastAsia="黑体" w:hAnsi="宋体"/>
          <w:b/>
          <w:szCs w:val="21"/>
        </w:rPr>
      </w:pPr>
      <w:bookmarkStart w:id="226" w:name="_Toc24974_WPSOffice_Level2"/>
      <w:r>
        <w:rPr>
          <w:rFonts w:ascii="黑体" w:eastAsia="黑体" w:hAnsi="宋体" w:hint="eastAsia"/>
          <w:b/>
          <w:szCs w:val="21"/>
        </w:rPr>
        <w:t>十、合同生效</w:t>
      </w:r>
      <w:bookmarkEnd w:id="226"/>
    </w:p>
    <w:p w:rsidR="00604342" w:rsidRDefault="00604342" w:rsidP="00604342">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604342" w:rsidRDefault="00604342" w:rsidP="00604342">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604342" w:rsidRDefault="00604342" w:rsidP="00604342">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604342" w:rsidRDefault="00604342" w:rsidP="00604342">
      <w:pPr>
        <w:widowControl/>
        <w:jc w:val="left"/>
        <w:rPr>
          <w:rFonts w:ascii="仿宋_GB2312" w:eastAsia="仿宋_GB2312" w:hAnsi="仿宋_GB2312" w:cs="仿宋_GB2312"/>
          <w:b/>
          <w:sz w:val="28"/>
          <w:szCs w:val="28"/>
        </w:rPr>
      </w:pPr>
    </w:p>
    <w:p w:rsidR="00F51F23" w:rsidRPr="00604342" w:rsidRDefault="00F51F23" w:rsidP="00604342">
      <w:pPr>
        <w:wordWrap w:val="0"/>
        <w:adjustRightInd w:val="0"/>
        <w:snapToGrid w:val="0"/>
        <w:spacing w:line="360" w:lineRule="auto"/>
        <w:ind w:right="420"/>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p w:rsidR="00F05544" w:rsidRDefault="00004C68">
      <w:r>
        <w:rPr>
          <w:lang w:val="zh-CN"/>
        </w:rPr>
        <w:t xml:space="preserve">　　　　</w:t>
      </w:r>
      <w:hyperlink r:id="rId10" w:history="1"/>
      <w:r>
        <w:rPr>
          <w:lang w:val="zh-CN"/>
        </w:rPr>
        <w:t xml:space="preserve">　</w:t>
      </w:r>
    </w:p>
    <w:sectPr w:rsidR="00F05544" w:rsidSect="005B7E6F">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716" w:rsidRDefault="00302716" w:rsidP="00B703A9">
      <w:r>
        <w:separator/>
      </w:r>
    </w:p>
  </w:endnote>
  <w:endnote w:type="continuationSeparator" w:id="0">
    <w:p w:rsidR="00302716" w:rsidRDefault="00302716"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04C68">
              <w:rPr>
                <w:b/>
                <w:bCs/>
                <w:noProof/>
              </w:rPr>
              <w:t>74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4C68">
              <w:rPr>
                <w:b/>
                <w:bCs/>
                <w:noProof/>
              </w:rPr>
              <w:t>84</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716" w:rsidRDefault="00302716" w:rsidP="00B703A9">
      <w:r>
        <w:separator/>
      </w:r>
    </w:p>
  </w:footnote>
  <w:footnote w:type="continuationSeparator" w:id="0">
    <w:p w:rsidR="00302716" w:rsidRDefault="00302716"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04C68"/>
    <w:rsid w:val="0002020E"/>
    <w:rsid w:val="0005558B"/>
    <w:rsid w:val="00090D1F"/>
    <w:rsid w:val="0011268B"/>
    <w:rsid w:val="00131BEF"/>
    <w:rsid w:val="001349B3"/>
    <w:rsid w:val="00140F05"/>
    <w:rsid w:val="001511CC"/>
    <w:rsid w:val="001970A2"/>
    <w:rsid w:val="001B1356"/>
    <w:rsid w:val="001E6628"/>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72300E"/>
    <w:rsid w:val="00750D08"/>
    <w:rsid w:val="00777F6D"/>
    <w:rsid w:val="007D7342"/>
    <w:rsid w:val="00836CF3"/>
    <w:rsid w:val="00873CCF"/>
    <w:rsid w:val="008E0350"/>
    <w:rsid w:val="008F00BF"/>
    <w:rsid w:val="00957660"/>
    <w:rsid w:val="009645B2"/>
    <w:rsid w:val="00A41327"/>
    <w:rsid w:val="00A53930"/>
    <w:rsid w:val="00B703A9"/>
    <w:rsid w:val="00B808BB"/>
    <w:rsid w:val="00BA4F70"/>
    <w:rsid w:val="00CC10BA"/>
    <w:rsid w:val="00D47FF5"/>
    <w:rsid w:val="00D55C7E"/>
    <w:rsid w:val="00EA0331"/>
    <w:rsid w:val="00F05544"/>
    <w:rsid w:val="00F50D6A"/>
    <w:rsid w:val="00F51F23"/>
    <w:rsid w:val="00F56402"/>
    <w:rsid w:val="00FB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
      <w:docPartPr>
        <w:name w:val="6C50639D4F054046845D1F14287028BB"/>
        <w:category>
          <w:name w:val="常规"/>
          <w:gallery w:val="placeholder"/>
        </w:category>
        <w:types>
          <w:type w:val="bbPlcHdr"/>
        </w:types>
        <w:behaviors>
          <w:behavior w:val="content"/>
        </w:behaviors>
        <w:guid w:val="{657479E6-9489-44EF-8152-930B842C670F}"/>
      </w:docPartPr>
      <w:docPartBody>
        <w:p w:rsidR="0039525F" w:rsidRDefault="001411AA" w:rsidP="001411AA">
          <w:pPr>
            <w:pStyle w:val="6C50639D4F054046845D1F14287028BB"/>
          </w:pPr>
          <w:r>
            <w:rPr>
              <w:rStyle w:val="a3"/>
              <w:rFonts w:hint="eastAsia"/>
            </w:rPr>
            <w:t>单击此处输入文字。</w:t>
          </w:r>
        </w:p>
      </w:docPartBody>
    </w:docPart>
    <w:docPart>
      <w:docPartPr>
        <w:name w:val="33043B1F675D439F83648786B140C8B6"/>
        <w:category>
          <w:name w:val="常规"/>
          <w:gallery w:val="placeholder"/>
        </w:category>
        <w:types>
          <w:type w:val="bbPlcHdr"/>
        </w:types>
        <w:behaviors>
          <w:behavior w:val="content"/>
        </w:behaviors>
        <w:guid w:val="{000170D2-918B-46D4-8EC1-AA67ACCA12A4}"/>
      </w:docPartPr>
      <w:docPartBody>
        <w:p w:rsidR="0039525F" w:rsidRDefault="001411AA" w:rsidP="001411AA">
          <w:pPr>
            <w:pStyle w:val="33043B1F675D439F83648786B140C8B6"/>
          </w:pPr>
          <w:r>
            <w:rPr>
              <w:rStyle w:val="a3"/>
              <w:rFonts w:hint="eastAsia"/>
            </w:rPr>
            <w:t>单击此处输入文字。</w:t>
          </w:r>
        </w:p>
      </w:docPartBody>
    </w:docPart>
    <w:docPart>
      <w:docPartPr>
        <w:name w:val="4CDB40F88A5447ADBD20A1F7A079FAF6"/>
        <w:category>
          <w:name w:val="常规"/>
          <w:gallery w:val="placeholder"/>
        </w:category>
        <w:types>
          <w:type w:val="bbPlcHdr"/>
        </w:types>
        <w:behaviors>
          <w:behavior w:val="content"/>
        </w:behaviors>
        <w:guid w:val="{051DFA89-2918-444E-8E78-46D476FC63AE}"/>
      </w:docPartPr>
      <w:docPartBody>
        <w:p w:rsidR="0039525F" w:rsidRDefault="001411AA" w:rsidP="001411AA">
          <w:pPr>
            <w:pStyle w:val="4CDB40F88A5447ADBD20A1F7A079FAF6"/>
          </w:pPr>
          <w:r>
            <w:rPr>
              <w:rStyle w:val="a3"/>
              <w:rFonts w:hint="eastAsia"/>
            </w:rPr>
            <w:t>单击此处输入文字。</w:t>
          </w:r>
        </w:p>
      </w:docPartBody>
    </w:docPart>
    <w:docPart>
      <w:docPartPr>
        <w:name w:val="31385756B3B341ADBAAA10D7738FC8D4"/>
        <w:category>
          <w:name w:val="常规"/>
          <w:gallery w:val="placeholder"/>
        </w:category>
        <w:types>
          <w:type w:val="bbPlcHdr"/>
        </w:types>
        <w:behaviors>
          <w:behavior w:val="content"/>
        </w:behaviors>
        <w:guid w:val="{7ECF3A70-5890-4116-ADB1-0088BBEEEB5C}"/>
      </w:docPartPr>
      <w:docPartBody>
        <w:p w:rsidR="0039525F" w:rsidRDefault="001411AA" w:rsidP="001411AA">
          <w:pPr>
            <w:pStyle w:val="31385756B3B341ADBAAA10D7738FC8D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E44B-22C4-48F6-8522-1C923822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84</Pages>
  <Words>28386</Words>
  <Characters>31509</Characters>
  <Application>Microsoft Office Word</Application>
  <DocSecurity>0</DocSecurity>
  <Lines>2250</Lines>
  <Paragraphs>2065</Paragraphs>
  <ScaleCrop>false</ScaleCrop>
  <Company/>
  <LinksUpToDate>false</LinksUpToDate>
  <CharactersWithSpaces>57830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PC</cp:lastModifiedBy>
  <cp:revision>50</cp:revision>
  <dcterms:created xsi:type="dcterms:W3CDTF">2018-11-29T08:56:00Z</dcterms:created>
  <dcterms:modified xsi:type="dcterms:W3CDTF">2021-04-15T02:09:00Z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GZCYXC2020-009(1)</vt:lpwstr>
  </property>
</Properties>
</file>