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DE6E73" w:rsidRPr="00DE6E73" w:rsidRDefault="00DE6E73" w:rsidP="00DE6E73">
      <w:pPr>
        <w:spacing w:line="360" w:lineRule="auto"/>
        <w:ind w:firstLineChars="50" w:firstLine="261"/>
        <w:jc w:val="center"/>
        <w:rPr>
          <w:rFonts w:ascii="仿宋_GB2312" w:eastAsia="仿宋_GB2312" w:hAnsi="仿宋_GB2312" w:cs="仿宋_GB2312"/>
          <w:b/>
          <w:sz w:val="52"/>
          <w:szCs w:val="52"/>
        </w:rPr>
      </w:pPr>
      <w:r w:rsidRPr="00DE6E73">
        <w:rPr>
          <w:rFonts w:ascii="仿宋_GB2312" w:eastAsia="仿宋_GB2312" w:hAnsi="仿宋_GB2312" w:cs="仿宋_GB2312" w:hint="eastAsia"/>
          <w:b/>
          <w:sz w:val="52"/>
          <w:szCs w:val="52"/>
        </w:rPr>
        <w:t>辽宁省政府采购项目</w:t>
      </w: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货物类公开招标</w:t>
      </w: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招标文件</w:t>
      </w:r>
    </w:p>
    <w:p w:rsidR="00F51F23" w:rsidRDefault="00F51F2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Pr="001511CC" w:rsidRDefault="00DE6E7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Pr="001511CC">
            <w:rPr>
              <w:rFonts w:ascii="仿宋" w:eastAsia="仿宋" w:hAnsi="仿宋" w:hint="eastAsia"/>
              <w:b/>
              <w:sz w:val="36"/>
              <w:szCs w:val="36"/>
            </w:rPr>
            <w:t xml:space="preserve">产教融合实验室项目 </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Pr="001511CC">
            <w:rPr>
              <w:rFonts w:ascii="仿宋" w:eastAsia="仿宋" w:hAnsi="仿宋" w:hint="eastAsia"/>
              <w:b/>
              <w:sz w:val="36"/>
              <w:szCs w:val="36"/>
            </w:rPr>
            <w:t xml:space="preserve">YKSGZC2020033 </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Pr="001511CC">
            <w:rPr>
              <w:rFonts w:ascii="仿宋" w:eastAsia="仿宋" w:hAnsi="仿宋" w:hint="eastAsia"/>
              <w:b/>
              <w:sz w:val="36"/>
              <w:szCs w:val="36"/>
            </w:rPr>
            <w:t xml:space="preserve">营口市审批技术审查与公共资源交易中心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FF104E" w:rsidRPr="005F3E52" w:rsidRDefault="00EE2F0A" w:rsidP="00FF104E">
      <w:pPr>
        <w:jc w:val="center"/>
        <w:rPr>
          <w:rFonts w:ascii="仿宋" w:eastAsia="仿宋" w:hAnsi="仿宋"/>
          <w:b/>
          <w:sz w:val="44"/>
          <w:szCs w:val="44"/>
        </w:rPr>
      </w:pPr>
      <w:r>
        <w:rPr>
          <w:rFonts w:ascii="仿宋" w:eastAsia="仿宋" w:hAnsi="仿宋" w:hint="eastAsia"/>
          <w:b/>
          <w:sz w:val="44"/>
          <w:szCs w:val="44"/>
        </w:rPr>
        <w:lastRenderedPageBreak/>
        <w:t>新冠</w:t>
      </w:r>
      <w:bookmarkStart w:id="0" w:name="_GoBack"/>
      <w:bookmarkEnd w:id="0"/>
      <w:r w:rsidR="00FF104E" w:rsidRPr="005F3E52">
        <w:rPr>
          <w:rFonts w:ascii="仿宋" w:eastAsia="仿宋" w:hAnsi="仿宋" w:hint="eastAsia"/>
          <w:b/>
          <w:sz w:val="44"/>
          <w:szCs w:val="44"/>
        </w:rPr>
        <w:t>肺炎疫情防控期间开标注意事项</w:t>
      </w:r>
    </w:p>
    <w:p w:rsidR="00FF104E" w:rsidRPr="007A626E" w:rsidRDefault="00FF104E" w:rsidP="00FF104E">
      <w:pPr>
        <w:jc w:val="center"/>
        <w:rPr>
          <w:b/>
          <w:sz w:val="44"/>
          <w:szCs w:val="44"/>
        </w:rPr>
      </w:pPr>
    </w:p>
    <w:p w:rsidR="00FF104E" w:rsidRPr="003211DF" w:rsidRDefault="00FF104E" w:rsidP="00FF104E">
      <w:pPr>
        <w:pStyle w:val="af1"/>
        <w:ind w:leftChars="135" w:left="283" w:firstLine="640"/>
        <w:rPr>
          <w:rFonts w:ascii="仿宋" w:eastAsia="仿宋" w:hAnsi="仿宋"/>
          <w:sz w:val="32"/>
          <w:szCs w:val="32"/>
        </w:rPr>
      </w:pPr>
      <w:r>
        <w:rPr>
          <w:rFonts w:ascii="仿宋" w:eastAsia="仿宋" w:hAnsi="仿宋" w:hint="eastAsia"/>
          <w:sz w:val="32"/>
          <w:szCs w:val="32"/>
        </w:rPr>
        <w:t>1.</w:t>
      </w:r>
      <w:r w:rsidRPr="003211DF">
        <w:rPr>
          <w:rFonts w:ascii="仿宋" w:eastAsia="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FF104E" w:rsidRPr="003211DF" w:rsidRDefault="00FF104E" w:rsidP="00FF104E">
      <w:pPr>
        <w:pStyle w:val="af1"/>
        <w:ind w:leftChars="135" w:left="283" w:firstLine="640"/>
        <w:rPr>
          <w:rFonts w:ascii="仿宋" w:eastAsia="仿宋" w:hAnsi="仿宋"/>
          <w:sz w:val="32"/>
          <w:szCs w:val="32"/>
        </w:rPr>
      </w:pPr>
      <w:r>
        <w:rPr>
          <w:rFonts w:ascii="仿宋" w:eastAsia="仿宋" w:hAnsi="仿宋" w:hint="eastAsia"/>
          <w:sz w:val="32"/>
          <w:szCs w:val="32"/>
        </w:rPr>
        <w:t>2.</w:t>
      </w:r>
      <w:r w:rsidRPr="00781D87">
        <w:rPr>
          <w:rFonts w:ascii="仿宋" w:eastAsia="仿宋" w:hAnsi="仿宋" w:hint="eastAsia"/>
          <w:sz w:val="32"/>
          <w:szCs w:val="32"/>
        </w:rPr>
        <w:t xml:space="preserve"> </w:t>
      </w:r>
      <w:r>
        <w:rPr>
          <w:rFonts w:ascii="仿宋" w:eastAsia="仿宋" w:hAnsi="仿宋" w:hint="eastAsia"/>
          <w:sz w:val="32"/>
          <w:szCs w:val="32"/>
        </w:rPr>
        <w:t>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Pr>
          <w:rFonts w:ascii="仿宋" w:eastAsia="仿宋" w:hAnsi="仿宋" w:hint="eastAsia"/>
          <w:sz w:val="32"/>
          <w:szCs w:val="32"/>
        </w:rPr>
        <w:t>营人员</w:t>
      </w:r>
      <w:proofErr w:type="gramEnd"/>
      <w:r>
        <w:rPr>
          <w:rFonts w:ascii="仿宋" w:eastAsia="仿宋" w:hAnsi="仿宋" w:hint="eastAsia"/>
          <w:sz w:val="32"/>
          <w:szCs w:val="32"/>
        </w:rPr>
        <w:t>凭健康码进行管理</w:t>
      </w:r>
      <w:r w:rsidRPr="003211DF">
        <w:rPr>
          <w:rFonts w:ascii="仿宋" w:eastAsia="仿宋" w:hAnsi="仿宋" w:hint="eastAsia"/>
          <w:sz w:val="32"/>
          <w:szCs w:val="32"/>
        </w:rPr>
        <w:t>，生成本人的健康通行验证码后，方可参加开标活动。</w:t>
      </w:r>
    </w:p>
    <w:p w:rsidR="00FF104E" w:rsidRPr="003211DF" w:rsidRDefault="00FF104E" w:rsidP="00FF104E">
      <w:pPr>
        <w:pStyle w:val="af1"/>
        <w:ind w:leftChars="135" w:left="283" w:firstLine="640"/>
        <w:rPr>
          <w:rFonts w:ascii="仿宋" w:eastAsia="仿宋" w:hAnsi="仿宋"/>
          <w:sz w:val="32"/>
          <w:szCs w:val="32"/>
        </w:rPr>
      </w:pPr>
      <w:r>
        <w:rPr>
          <w:rFonts w:ascii="仿宋" w:eastAsia="仿宋" w:hAnsi="仿宋" w:hint="eastAsia"/>
          <w:sz w:val="32"/>
          <w:szCs w:val="32"/>
        </w:rPr>
        <w:t>3.</w:t>
      </w:r>
      <w:r w:rsidRPr="003211DF">
        <w:rPr>
          <w:rFonts w:ascii="仿宋" w:eastAsia="仿宋" w:hAnsi="仿宋" w:hint="eastAsia"/>
          <w:sz w:val="32"/>
          <w:szCs w:val="32"/>
        </w:rPr>
        <w:t>高风险疫区供应商禁止参加现场开标活动，投标（响应）文件及一切相关材料须通过邮寄方式送达。</w:t>
      </w:r>
    </w:p>
    <w:p w:rsidR="00FF104E" w:rsidRPr="00162EF5" w:rsidRDefault="00FF104E" w:rsidP="00FF104E">
      <w:pPr>
        <w:ind w:leftChars="135" w:left="283" w:firstLineChars="210" w:firstLine="672"/>
        <w:rPr>
          <w:rFonts w:ascii="仿宋" w:eastAsia="仿宋" w:hAnsi="仿宋"/>
          <w:sz w:val="32"/>
          <w:szCs w:val="32"/>
        </w:rPr>
      </w:pPr>
      <w:r>
        <w:rPr>
          <w:rFonts w:ascii="仿宋" w:eastAsia="仿宋" w:hAnsi="仿宋" w:hint="eastAsia"/>
          <w:sz w:val="32"/>
          <w:szCs w:val="32"/>
        </w:rPr>
        <w:t>4</w:t>
      </w:r>
      <w:r w:rsidRPr="00162EF5">
        <w:rPr>
          <w:rFonts w:ascii="仿宋" w:eastAsia="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w:t>
      </w:r>
      <w:r w:rsidRPr="00162EF5">
        <w:rPr>
          <w:rFonts w:ascii="仿宋" w:eastAsia="仿宋" w:hAnsi="仿宋" w:hint="eastAsia"/>
          <w:sz w:val="32"/>
          <w:szCs w:val="32"/>
        </w:rPr>
        <w:lastRenderedPageBreak/>
        <w:t>应商自行承担。</w:t>
      </w:r>
    </w:p>
    <w:p w:rsidR="00FF104E" w:rsidRPr="003211DF" w:rsidRDefault="00FF104E" w:rsidP="00FF104E">
      <w:pPr>
        <w:rPr>
          <w:rFonts w:ascii="仿宋" w:eastAsia="仿宋" w:hAnsi="仿宋"/>
          <w:sz w:val="32"/>
          <w:szCs w:val="32"/>
        </w:rPr>
      </w:pPr>
    </w:p>
    <w:p w:rsidR="00FF104E" w:rsidRDefault="00FF104E" w:rsidP="00FF104E">
      <w:pPr>
        <w:ind w:leftChars="135" w:left="283"/>
        <w:rPr>
          <w:rFonts w:ascii="仿宋" w:eastAsia="仿宋" w:hAnsi="仿宋"/>
          <w:sz w:val="32"/>
          <w:szCs w:val="32"/>
        </w:rPr>
      </w:pPr>
      <w:r w:rsidRPr="00162EF5">
        <w:rPr>
          <w:rFonts w:ascii="仿宋" w:eastAsia="仿宋" w:hAnsi="仿宋" w:hint="eastAsia"/>
          <w:sz w:val="32"/>
          <w:szCs w:val="32"/>
        </w:rPr>
        <w:t>邮寄地址：辽宁省营口市西</w:t>
      </w:r>
      <w:proofErr w:type="gramStart"/>
      <w:r w:rsidRPr="00162EF5">
        <w:rPr>
          <w:rFonts w:ascii="仿宋" w:eastAsia="仿宋" w:hAnsi="仿宋" w:hint="eastAsia"/>
          <w:sz w:val="32"/>
          <w:szCs w:val="32"/>
        </w:rPr>
        <w:t>市区民</w:t>
      </w:r>
      <w:proofErr w:type="gramEnd"/>
      <w:r w:rsidRPr="00162EF5">
        <w:rPr>
          <w:rFonts w:ascii="仿宋" w:eastAsia="仿宋" w:hAnsi="仿宋" w:hint="eastAsia"/>
          <w:sz w:val="32"/>
          <w:szCs w:val="32"/>
        </w:rPr>
        <w:t>生路28号</w:t>
      </w:r>
    </w:p>
    <w:p w:rsidR="00FF104E" w:rsidRPr="00162EF5" w:rsidRDefault="00FF104E" w:rsidP="00FF104E">
      <w:pPr>
        <w:ind w:leftChars="135" w:left="283"/>
        <w:rPr>
          <w:rFonts w:ascii="仿宋" w:eastAsia="仿宋" w:hAnsi="仿宋"/>
          <w:sz w:val="32"/>
          <w:szCs w:val="32"/>
        </w:rPr>
      </w:pPr>
      <w:r w:rsidRPr="00162EF5">
        <w:rPr>
          <w:rFonts w:ascii="仿宋" w:eastAsia="仿宋" w:hAnsi="仿宋" w:hint="eastAsia"/>
          <w:sz w:val="32"/>
          <w:szCs w:val="32"/>
        </w:rPr>
        <w:t>（营口市审批技术审查与公共资源交易中心 政府采购科）</w:t>
      </w:r>
    </w:p>
    <w:p w:rsidR="00FF104E" w:rsidRPr="00162EF5" w:rsidRDefault="00FF104E" w:rsidP="00FF104E">
      <w:pPr>
        <w:ind w:firstLineChars="100" w:firstLine="320"/>
        <w:rPr>
          <w:rFonts w:ascii="仿宋" w:eastAsia="仿宋" w:hAnsi="仿宋"/>
          <w:sz w:val="32"/>
          <w:szCs w:val="32"/>
        </w:rPr>
      </w:pPr>
      <w:r w:rsidRPr="00162EF5">
        <w:rPr>
          <w:rFonts w:ascii="仿宋" w:eastAsia="仿宋" w:hAnsi="仿宋" w:hint="eastAsia"/>
          <w:sz w:val="32"/>
          <w:szCs w:val="32"/>
        </w:rPr>
        <w:t>联 系 人：马先生</w:t>
      </w:r>
    </w:p>
    <w:p w:rsidR="00FF104E" w:rsidRPr="00162EF5" w:rsidRDefault="00FF104E" w:rsidP="00FF104E">
      <w:pPr>
        <w:ind w:firstLineChars="100" w:firstLine="320"/>
        <w:rPr>
          <w:rFonts w:ascii="仿宋" w:eastAsia="仿宋" w:hAnsi="仿宋"/>
          <w:sz w:val="32"/>
          <w:szCs w:val="32"/>
        </w:rPr>
      </w:pPr>
      <w:r w:rsidRPr="00162EF5">
        <w:rPr>
          <w:rFonts w:ascii="仿宋" w:eastAsia="仿宋" w:hAnsi="仿宋" w:hint="eastAsia"/>
          <w:sz w:val="32"/>
          <w:szCs w:val="32"/>
        </w:rPr>
        <w:t xml:space="preserve">联系电话：0417-2972507   </w:t>
      </w:r>
      <w:r>
        <w:rPr>
          <w:rFonts w:ascii="仿宋" w:eastAsia="仿宋" w:hAnsi="仿宋" w:hint="eastAsia"/>
          <w:sz w:val="32"/>
          <w:szCs w:val="32"/>
        </w:rPr>
        <w:t>18641750011</w:t>
      </w:r>
    </w:p>
    <w:p w:rsidR="00AC0578" w:rsidRPr="00FF104E" w:rsidRDefault="00AC0578" w:rsidP="00AC0578">
      <w:pPr>
        <w:pStyle w:val="af1"/>
        <w:ind w:leftChars="135" w:left="283" w:firstLine="640"/>
        <w:rPr>
          <w:rFonts w:ascii="仿宋" w:eastAsia="仿宋" w:hAnsi="仿宋"/>
          <w:sz w:val="32"/>
          <w:szCs w:val="32"/>
        </w:rPr>
      </w:pPr>
    </w:p>
    <w:p w:rsidR="00AC0578" w:rsidRPr="00B53359" w:rsidRDefault="00AC0578" w:rsidP="00AC0578"/>
    <w:p w:rsidR="00AC0578" w:rsidRDefault="00AC0578" w:rsidP="00F51F23">
      <w:pPr>
        <w:widowControl/>
        <w:jc w:val="left"/>
        <w:rPr>
          <w:rFonts w:ascii="宋体" w:hAnsi="宋体"/>
          <w:b/>
          <w:sz w:val="84"/>
          <w:szCs w:val="84"/>
        </w:rPr>
      </w:pPr>
    </w:p>
    <w:p w:rsidR="00AC0578" w:rsidRDefault="00AC0578" w:rsidP="00F51F23">
      <w:pPr>
        <w:widowControl/>
        <w:jc w:val="left"/>
        <w:rPr>
          <w:rFonts w:ascii="宋体" w:hAnsi="宋体"/>
          <w:b/>
          <w:sz w:val="84"/>
          <w:szCs w:val="84"/>
        </w:rPr>
      </w:pPr>
    </w:p>
    <w:p w:rsidR="00AC0578" w:rsidRPr="00AC0578" w:rsidRDefault="00AC0578" w:rsidP="00F51F23">
      <w:pPr>
        <w:widowControl/>
        <w:jc w:val="left"/>
        <w:rPr>
          <w:rFonts w:ascii="宋体" w:hAnsi="宋体"/>
          <w:b/>
          <w:sz w:val="84"/>
          <w:szCs w:val="84"/>
        </w:rPr>
      </w:pPr>
    </w:p>
    <w:p w:rsidR="00FF104E" w:rsidRDefault="00FF104E" w:rsidP="00F51F23">
      <w:pPr>
        <w:jc w:val="center"/>
        <w:rPr>
          <w:rFonts w:ascii="宋体" w:hAnsi="宋体"/>
          <w:b/>
          <w:sz w:val="72"/>
          <w:szCs w:val="72"/>
        </w:rPr>
      </w:pPr>
    </w:p>
    <w:p w:rsidR="00FF104E" w:rsidRDefault="00FF104E" w:rsidP="00F51F23">
      <w:pPr>
        <w:jc w:val="center"/>
        <w:rPr>
          <w:rFonts w:ascii="宋体" w:hAnsi="宋体"/>
          <w:b/>
          <w:sz w:val="72"/>
          <w:szCs w:val="72"/>
        </w:rPr>
      </w:pPr>
    </w:p>
    <w:p w:rsidR="00FF104E" w:rsidRDefault="00FF104E" w:rsidP="00F51F23">
      <w:pPr>
        <w:jc w:val="center"/>
        <w:rPr>
          <w:rFonts w:ascii="宋体" w:hAnsi="宋体"/>
          <w:b/>
          <w:sz w:val="72"/>
          <w:szCs w:val="72"/>
        </w:rPr>
      </w:pPr>
    </w:p>
    <w:p w:rsidR="00FF104E" w:rsidRDefault="00FF104E" w:rsidP="00F51F23">
      <w:pPr>
        <w:jc w:val="center"/>
        <w:rPr>
          <w:rFonts w:ascii="宋体" w:hAnsi="宋体"/>
          <w:b/>
          <w:sz w:val="72"/>
          <w:szCs w:val="72"/>
        </w:rPr>
      </w:pPr>
    </w:p>
    <w:p w:rsidR="00FF104E" w:rsidRDefault="00FF104E" w:rsidP="00F51F23">
      <w:pPr>
        <w:jc w:val="center"/>
        <w:rPr>
          <w:rFonts w:ascii="宋体" w:hAnsi="宋体"/>
          <w:b/>
          <w:sz w:val="72"/>
          <w:szCs w:val="72"/>
        </w:rPr>
      </w:pPr>
    </w:p>
    <w:p w:rsidR="00F51F23" w:rsidRPr="001B1356" w:rsidRDefault="00F51F23" w:rsidP="00F51F23">
      <w:pPr>
        <w:jc w:val="center"/>
        <w:rPr>
          <w:rFonts w:ascii="宋体" w:hAnsi="宋体"/>
          <w:b/>
          <w:sz w:val="72"/>
          <w:szCs w:val="72"/>
        </w:rPr>
      </w:pPr>
      <w:r w:rsidRPr="001B1356">
        <w:rPr>
          <w:rFonts w:ascii="宋体" w:hAnsi="宋体" w:hint="eastAsia"/>
          <w:b/>
          <w:sz w:val="72"/>
          <w:szCs w:val="72"/>
        </w:rPr>
        <w:lastRenderedPageBreak/>
        <w:t>本次政府采购</w:t>
      </w:r>
    </w:p>
    <w:p w:rsidR="00F51F23" w:rsidRPr="001B1356" w:rsidRDefault="00F51F23" w:rsidP="00F51F23">
      <w:pPr>
        <w:jc w:val="center"/>
        <w:rPr>
          <w:rFonts w:ascii="宋体" w:hAnsi="宋体"/>
          <w:b/>
          <w:sz w:val="72"/>
          <w:szCs w:val="72"/>
        </w:rPr>
      </w:pPr>
      <w:r w:rsidRPr="001B1356">
        <w:rPr>
          <w:rFonts w:ascii="宋体" w:hAnsi="宋体" w:hint="eastAsia"/>
          <w:b/>
          <w:sz w:val="72"/>
          <w:szCs w:val="72"/>
        </w:rPr>
        <w:t>投标人需要注意的事项</w:t>
      </w:r>
    </w:p>
    <w:p w:rsidR="00F51F23" w:rsidRPr="00707E46"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Default="00F51F23" w:rsidP="00F51F23">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hint="eastAsia"/>
        </w:rPr>
        <w:alias w:val="手持文件内容"/>
        <w:tag w:val="shouchiwenjian"/>
        <w:id w:val="-241642685"/>
        <w:lock w:val="sdtLocked"/>
      </w:sdtPr>
      <w:sdtEndPr/>
      <w:sdtContent>
        <w:p w:rsidR="00715804" w:rsidRPr="00282B4C" w:rsidRDefault="00B768A1" w:rsidP="00715804">
          <w:pPr>
            <w:rPr>
              <w:sz w:val="32"/>
              <w:szCs w:val="32"/>
            </w:rPr>
          </w:pPr>
        </w:p>
        <w:p w:rsidR="00715804" w:rsidRPr="00282B4C" w:rsidRDefault="00AC0578" w:rsidP="00715804">
          <w:pPr>
            <w:rPr>
              <w:sz w:val="32"/>
              <w:szCs w:val="32"/>
            </w:rPr>
          </w:pPr>
          <w:r w:rsidRPr="00282B4C">
            <w:rPr>
              <w:rFonts w:hint="eastAsia"/>
              <w:sz w:val="32"/>
              <w:szCs w:val="32"/>
            </w:rPr>
            <w:t>一、营业执照副本原件、税务登记证副本原件；</w:t>
          </w:r>
        </w:p>
        <w:p w:rsidR="00715804" w:rsidRPr="00282B4C" w:rsidRDefault="00AC0578" w:rsidP="00715804">
          <w:pPr>
            <w:rPr>
              <w:sz w:val="32"/>
              <w:szCs w:val="32"/>
            </w:rPr>
          </w:pPr>
          <w:r w:rsidRPr="00282B4C">
            <w:rPr>
              <w:rFonts w:hint="eastAsia"/>
              <w:sz w:val="32"/>
              <w:szCs w:val="32"/>
            </w:rPr>
            <w:t>二、法定代表人或授权代表本人身份证原件；</w:t>
          </w:r>
        </w:p>
        <w:p w:rsidR="00715804" w:rsidRDefault="00AC0578" w:rsidP="00715804">
          <w:pPr>
            <w:rPr>
              <w:sz w:val="32"/>
              <w:szCs w:val="32"/>
            </w:rPr>
          </w:pPr>
          <w:r w:rsidRPr="00282B4C">
            <w:rPr>
              <w:rFonts w:hint="eastAsia"/>
              <w:sz w:val="32"/>
              <w:szCs w:val="32"/>
            </w:rPr>
            <w:t>三、法定代表人身份证明书或法定代表人授权委托书原件；</w:t>
          </w:r>
        </w:p>
        <w:p w:rsidR="00715804" w:rsidRPr="00891E26" w:rsidRDefault="00B768A1"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F51F23" w:rsidRDefault="00F51F23" w:rsidP="00F51F23">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DE6E73" w:rsidP="00F51F23">
      <w:pPr>
        <w:spacing w:line="600" w:lineRule="auto"/>
        <w:rPr>
          <w:rFonts w:ascii="仿宋" w:eastAsia="仿宋" w:hAnsi="仿宋"/>
          <w:b/>
          <w:bCs/>
          <w:sz w:val="36"/>
          <w:szCs w:val="36"/>
        </w:rPr>
      </w:pPr>
      <w:r>
        <w:rPr>
          <w:rFonts w:ascii="仿宋" w:eastAsia="仿宋" w:hAnsi="仿宋" w:hint="eastAsia"/>
          <w:b/>
          <w:bCs/>
          <w:sz w:val="36"/>
          <w:szCs w:val="36"/>
        </w:rPr>
        <w:t>采购</w:t>
      </w:r>
      <w:r w:rsidR="00F51F23" w:rsidRPr="001511CC">
        <w:rPr>
          <w:rFonts w:ascii="仿宋" w:eastAsia="仿宋" w:hAnsi="仿宋" w:hint="eastAsia"/>
          <w:b/>
          <w:bCs/>
          <w:sz w:val="36"/>
          <w:szCs w:val="36"/>
        </w:rPr>
        <w:t>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Default="00F51F23" w:rsidP="00F51F23">
      <w:pPr>
        <w:pStyle w:val="11"/>
        <w:jc w:val="center"/>
      </w:pPr>
      <w:bookmarkStart w:id="1" w:name="_Toc1124_WPSOffice_Level1"/>
      <w:r>
        <w:rPr>
          <w:rFonts w:hint="eastAsia"/>
        </w:rPr>
        <w:lastRenderedPageBreak/>
        <w:t>招标公告</w:t>
      </w:r>
      <w:bookmarkEnd w:id="1"/>
    </w:p>
    <w:p w:rsidR="00F51F23" w:rsidRPr="00F51F23" w:rsidRDefault="00B768A1" w:rsidP="00F51F23">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F509D610DCED4781B4A3B76C686FF96D"/>
          </w:placeholder>
        </w:sdtPr>
        <w:sdtEndPr/>
        <w:sdtContent>
          <w:r w:rsidR="00F51F23" w:rsidRPr="00F51F23">
            <w:rPr>
              <w:rFonts w:ascii="仿宋" w:eastAsia="仿宋" w:hAnsi="仿宋" w:hint="eastAsia"/>
              <w:szCs w:val="21"/>
            </w:rPr>
            <w:t>营口市审批技术审查与公共资源交易中心</w:t>
          </w:r>
        </w:sdtContent>
      </w:sdt>
      <w:r w:rsidR="00F51F23" w:rsidRPr="00F51F23">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044970AD315D482EA9C98F1E7718807E"/>
          </w:placeholder>
        </w:sdtPr>
        <w:sdtEndPr/>
        <w:sdtContent>
          <w:r w:rsidR="00F51F23" w:rsidRPr="00F51F23">
            <w:rPr>
              <w:rFonts w:ascii="仿宋" w:eastAsia="仿宋" w:hAnsi="仿宋" w:hint="eastAsia"/>
              <w:szCs w:val="21"/>
            </w:rPr>
            <w:t>营口理工学院</w:t>
          </w:r>
        </w:sdtContent>
      </w:sdt>
      <w:r w:rsidR="00F51F23" w:rsidRPr="00F51F23">
        <w:rPr>
          <w:rFonts w:ascii="仿宋" w:eastAsia="仿宋" w:hAnsi="仿宋" w:cs="仿宋_GB2312" w:hint="eastAsia"/>
          <w:kern w:val="0"/>
          <w:szCs w:val="21"/>
        </w:rPr>
        <w:t>委托，对</w:t>
      </w:r>
      <w:sdt>
        <w:sdtPr>
          <w:rPr>
            <w:rFonts w:ascii="仿宋" w:eastAsia="仿宋" w:hAnsi="仿宋" w:hint="eastAsia"/>
            <w:szCs w:val="21"/>
          </w:rPr>
          <w:alias w:val="项目名称"/>
          <w:tag w:val="项目名称"/>
          <w:id w:val="167452476"/>
          <w:lock w:val="sdtLocked"/>
          <w:placeholder>
            <w:docPart w:val="6C4640F86AE140CC835C82A27E4ABE48"/>
          </w:placeholder>
        </w:sdtPr>
        <w:sdtEndPr/>
        <w:sdtContent>
          <w:r w:rsidR="00F51F23" w:rsidRPr="00F51F23">
            <w:rPr>
              <w:rFonts w:ascii="仿宋" w:eastAsia="仿宋" w:hAnsi="仿宋" w:hint="eastAsia"/>
              <w:szCs w:val="21"/>
            </w:rPr>
            <w:t>产教融合实验室项目</w:t>
          </w:r>
        </w:sdtContent>
      </w:sdt>
      <w:r w:rsidR="00F51F23" w:rsidRPr="00F51F23">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1036E128AFAE479FBFC99BD5F4638D7E"/>
          </w:placeholder>
        </w:sdtPr>
        <w:sdtEndPr/>
        <w:sdtContent>
          <w:r w:rsidR="00F51F23" w:rsidRPr="00F51F23">
            <w:rPr>
              <w:rFonts w:ascii="仿宋" w:eastAsia="仿宋" w:hAnsi="仿宋" w:hint="eastAsia"/>
              <w:szCs w:val="21"/>
            </w:rPr>
            <w:t>YKSGZC2020033</w:t>
          </w:r>
        </w:sdtContent>
      </w:sdt>
      <w:r w:rsidR="00F51F23" w:rsidRPr="00F51F23">
        <w:rPr>
          <w:rFonts w:ascii="仿宋" w:eastAsia="仿宋" w:hAnsi="仿宋" w:cs="仿宋_GB2312" w:hint="eastAsia"/>
          <w:kern w:val="0"/>
          <w:szCs w:val="21"/>
        </w:rPr>
        <w:t xml:space="preserve">）进行国内公开招标，现欢迎国内合格的供应商参加本次政府采购活动。 </w:t>
      </w:r>
    </w:p>
    <w:p w:rsidR="00F51F23" w:rsidRPr="00F51F23" w:rsidRDefault="00F51F23" w:rsidP="00F51F23">
      <w:pPr>
        <w:pStyle w:val="af1"/>
        <w:widowControl/>
        <w:numPr>
          <w:ilvl w:val="0"/>
          <w:numId w:val="20"/>
        </w:numPr>
        <w:adjustRightInd w:val="0"/>
        <w:snapToGrid w:val="0"/>
        <w:spacing w:line="360" w:lineRule="auto"/>
        <w:ind w:firstLineChars="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8841E1" w:rsidRDefault="00B768A1" w:rsidP="008841E1">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8841E1" w:rsidTr="008841E1">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包组</w:t>
                </w:r>
                <w:r w:rsidRPr="00F547BB">
                  <w:rPr>
                    <w:rFonts w:ascii="仿宋" w:eastAsia="仿宋" w:hAnsi="仿宋" w:hint="eastAsia"/>
                    <w:szCs w:val="24"/>
                  </w:rPr>
                  <w:t>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数量</w:t>
                </w:r>
              </w:p>
            </w:tc>
          </w:tr>
          <w:tr w:rsidR="008841E1" w:rsidTr="008841E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8841E1" w:rsidRPr="007F3D27" w:rsidRDefault="00AC0578" w:rsidP="008841E1">
                <w:pPr>
                  <w:pStyle w:val="ab"/>
                  <w:spacing w:line="240" w:lineRule="auto"/>
                  <w:ind w:firstLineChars="0" w:firstLine="0"/>
                  <w:jc w:val="center"/>
                  <w:rPr>
                    <w:rFonts w:ascii="仿宋" w:eastAsia="仿宋" w:hAnsi="仿宋"/>
                    <w:szCs w:val="24"/>
                  </w:rPr>
                </w:pPr>
                <w:r w:rsidRPr="007F3D27">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8841E1" w:rsidRPr="007F3D27"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产教融合实验室</w:t>
                </w:r>
              </w:p>
            </w:tc>
            <w:tc>
              <w:tcPr>
                <w:tcW w:w="1730" w:type="dxa"/>
                <w:tcBorders>
                  <w:top w:val="single" w:sz="4" w:space="0" w:color="auto"/>
                  <w:left w:val="single" w:sz="4" w:space="0" w:color="auto"/>
                  <w:bottom w:val="single" w:sz="4" w:space="0" w:color="auto"/>
                  <w:right w:val="single" w:sz="4" w:space="0" w:color="auto"/>
                </w:tcBorders>
                <w:vAlign w:val="center"/>
              </w:tcPr>
              <w:p w:rsidR="008841E1" w:rsidRPr="004A20DA" w:rsidRDefault="00AC0578" w:rsidP="008841E1">
                <w:pPr>
                  <w:pStyle w:val="ab"/>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tcPr>
              <w:p w:rsidR="008841E1" w:rsidRPr="007F3D27"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41E1" w:rsidRPr="004A20DA" w:rsidRDefault="00AC0578" w:rsidP="008841E1">
                <w:pPr>
                  <w:pStyle w:val="ab"/>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8841E1" w:rsidRPr="007F3D27" w:rsidRDefault="00AC0578"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w:t>
                </w:r>
              </w:p>
            </w:tc>
          </w:tr>
        </w:tbl>
        <w:p w:rsidR="008841E1" w:rsidRDefault="00B768A1" w:rsidP="008841E1">
          <w:pPr>
            <w:rPr>
              <w:rFonts w:asciiTheme="majorEastAsia" w:eastAsiaTheme="majorEastAsia" w:hAnsiTheme="majorEastAsia" w:cs="宋体"/>
              <w:color w:val="000000" w:themeColor="text1"/>
              <w:kern w:val="0"/>
              <w:szCs w:val="21"/>
            </w:rPr>
          </w:pPr>
        </w:p>
      </w:sdtContent>
    </w:sdt>
    <w:p w:rsidR="00F51F23" w:rsidRPr="00957660" w:rsidRDefault="00957660" w:rsidP="00F51F23">
      <w:pPr>
        <w:widowControl/>
        <w:adjustRightInd w:val="0"/>
        <w:snapToGrid w:val="0"/>
        <w:spacing w:line="360" w:lineRule="auto"/>
        <w:jc w:val="left"/>
        <w:rPr>
          <w:rFonts w:ascii="仿宋" w:eastAsia="仿宋" w:hAnsi="仿宋" w:cs="仿宋_GB2312"/>
          <w:bCs/>
          <w:kern w:val="0"/>
          <w:szCs w:val="21"/>
        </w:rPr>
      </w:pPr>
      <w:r>
        <w:rPr>
          <w:rFonts w:ascii="仿宋" w:eastAsia="仿宋" w:hAnsi="仿宋" w:cs="仿宋_GB2312" w:hint="eastAsia"/>
          <w:b/>
          <w:bCs/>
          <w:kern w:val="0"/>
          <w:szCs w:val="21"/>
        </w:rPr>
        <w:t xml:space="preserve">　　</w:t>
      </w:r>
      <w:r w:rsidRPr="00957660">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FEB0B7F5956E4EEC8F6094BC5904FF3B"/>
          </w:placeholder>
          <w:showingPlcHdr/>
        </w:sdtPr>
        <w:sdtEndPr/>
        <w:sdtContent>
          <w:r w:rsidR="00F21F85">
            <w:rPr>
              <w:rStyle w:val="af3"/>
              <w:rFonts w:hint="eastAsia"/>
            </w:rPr>
            <w:t>允许兼投兼中</w:t>
          </w:r>
        </w:sdtContent>
      </w:sdt>
    </w:p>
    <w:p w:rsidR="00957660" w:rsidRPr="00957660" w:rsidRDefault="00F51F23" w:rsidP="00957660">
      <w:pPr>
        <w:pStyle w:val="af1"/>
        <w:widowControl/>
        <w:numPr>
          <w:ilvl w:val="0"/>
          <w:numId w:val="20"/>
        </w:numPr>
        <w:adjustRightInd w:val="0"/>
        <w:snapToGrid w:val="0"/>
        <w:spacing w:line="360" w:lineRule="auto"/>
        <w:ind w:firstLineChars="0"/>
        <w:rPr>
          <w:rFonts w:ascii="仿宋" w:eastAsia="仿宋" w:hAnsi="仿宋" w:cs="仿宋_GB2312"/>
          <w:b/>
          <w:bCs/>
          <w:kern w:val="0"/>
          <w:szCs w:val="21"/>
        </w:rPr>
      </w:pPr>
      <w:r w:rsidRPr="00957660">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B768A1"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产教融合实验室</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550000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11000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715804" w:rsidRPr="00F547BB" w:rsidRDefault="00AC0578"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B768A1" w:rsidP="00715804">
          <w:pPr>
            <w:rPr>
              <w:rFonts w:asciiTheme="majorEastAsia" w:eastAsiaTheme="majorEastAsia" w:hAnsiTheme="majorEastAsia" w:cs="宋体"/>
              <w:color w:val="000000" w:themeColor="text1"/>
              <w:kern w:val="0"/>
              <w:szCs w:val="21"/>
            </w:rPr>
          </w:pPr>
        </w:p>
      </w:sdtContent>
    </w:sdt>
    <w:p w:rsidR="00F51F23" w:rsidRPr="00F51F23" w:rsidRDefault="00957660" w:rsidP="00F51F23">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F51F23" w:rsidRPr="00F51F23">
        <w:rPr>
          <w:rFonts w:ascii="仿宋" w:eastAsia="仿宋" w:hAnsi="仿宋" w:cs="仿宋_GB2312" w:hint="eastAsia"/>
          <w:b/>
          <w:bCs/>
          <w:kern w:val="0"/>
          <w:szCs w:val="21"/>
        </w:rPr>
        <w:t>、合格供应商的资格条件</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1、具有独立承担民事责任的能力；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2、具有良好的商业信誉和健全的财务会计制度；</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3、具有履行合同所必需的设备和专业技术能力；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4、有依法缴纳税收和社会保障资金的良好记录；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5、参加政府采购活动前三年内，在经营活动中没有重大违法记录；</w:t>
      </w:r>
    </w:p>
    <w:p w:rsidR="00957660" w:rsidRPr="00957660" w:rsidRDefault="00957660" w:rsidP="00957660">
      <w:pPr>
        <w:widowControl/>
        <w:adjustRightInd w:val="0"/>
        <w:snapToGrid w:val="0"/>
        <w:spacing w:line="360" w:lineRule="auto"/>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957660" w:rsidRPr="00957660" w:rsidRDefault="00957660" w:rsidP="00957660">
      <w:pPr>
        <w:widowControl/>
        <w:adjustRightInd w:val="0"/>
        <w:snapToGrid w:val="0"/>
        <w:spacing w:line="360" w:lineRule="auto"/>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text/>
        </w:sdtPr>
        <w:sdtEndPr/>
        <w:sdtContent>
          <w:r w:rsidRPr="006614A8">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五、政府采购供应商入库须知</w:t>
      </w:r>
    </w:p>
    <w:p w:rsidR="00EA0331" w:rsidRPr="00EA0331" w:rsidRDefault="00EA0331" w:rsidP="00EA0331">
      <w:pPr>
        <w:widowControl/>
        <w:adjustRightInd w:val="0"/>
        <w:snapToGrid w:val="0"/>
        <w:spacing w:line="360" w:lineRule="auto"/>
        <w:ind w:firstLine="480"/>
        <w:jc w:val="left"/>
        <w:rPr>
          <w:rFonts w:ascii="仿宋" w:eastAsia="仿宋" w:hAnsi="仿宋" w:cs="仿宋_GB2312"/>
          <w:kern w:val="0"/>
          <w:szCs w:val="21"/>
        </w:rPr>
      </w:pPr>
      <w:r w:rsidRPr="00EA0331">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EA0331" w:rsidRPr="00EA0331" w:rsidRDefault="00EA0331" w:rsidP="00EA0331">
      <w:pPr>
        <w:widowControl/>
        <w:adjustRightInd w:val="0"/>
        <w:snapToGrid w:val="0"/>
        <w:spacing w:line="360" w:lineRule="auto"/>
        <w:ind w:firstLine="480"/>
        <w:jc w:val="left"/>
        <w:rPr>
          <w:rFonts w:ascii="仿宋" w:eastAsia="仿宋" w:hAnsi="仿宋" w:cs="仿宋_GB2312"/>
          <w:kern w:val="0"/>
          <w:szCs w:val="21"/>
        </w:rPr>
      </w:pPr>
      <w:r w:rsidRPr="00EA0331">
        <w:rPr>
          <w:rFonts w:ascii="仿宋" w:eastAsia="仿宋" w:hAnsi="仿宋" w:cs="仿宋_GB2312" w:hint="eastAsia"/>
          <w:kern w:val="0"/>
          <w:szCs w:val="21"/>
        </w:rPr>
        <w:t>供应商未进入营口市审批技术审查与公共资源交易中心</w:t>
      </w:r>
      <w:proofErr w:type="gramStart"/>
      <w:r w:rsidRPr="00EA0331">
        <w:rPr>
          <w:rFonts w:ascii="仿宋" w:eastAsia="仿宋" w:hAnsi="仿宋" w:cs="仿宋_GB2312" w:hint="eastAsia"/>
          <w:kern w:val="0"/>
          <w:szCs w:val="21"/>
        </w:rPr>
        <w:t>供应商库的</w:t>
      </w:r>
      <w:proofErr w:type="gramEnd"/>
      <w:r w:rsidRPr="00EA0331">
        <w:rPr>
          <w:rFonts w:ascii="仿宋" w:eastAsia="仿宋" w:hAnsi="仿宋" w:cs="仿宋_GB2312" w:hint="eastAsia"/>
          <w:kern w:val="0"/>
          <w:szCs w:val="21"/>
        </w:rPr>
        <w:t>，请详阅营口市公共资源交易网首页公布的“营口市公共资源交易服务中心电子化交易平台系统八类主体入库通知”，及时办理入库登记手续。（技术咨询电话：17679125139  于先生）；已入库投标</w:t>
      </w:r>
      <w:r w:rsidRPr="00EA0331">
        <w:rPr>
          <w:rFonts w:ascii="仿宋" w:eastAsia="仿宋" w:hAnsi="仿宋" w:cs="仿宋_GB2312" w:hint="eastAsia"/>
          <w:kern w:val="0"/>
          <w:szCs w:val="21"/>
        </w:rPr>
        <w:lastRenderedPageBreak/>
        <w:t>人使用注册的账号密码登录营口市公共资源交易网 （http://yk-ccgp.yingkou.net.cn）报名并下载招标文件。</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采购文件的领取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采购文件领取时间：</w:t>
      </w:r>
      <w:r w:rsidR="00FD6206">
        <w:rPr>
          <w:rFonts w:ascii="仿宋_GB2312" w:eastAsia="仿宋_GB2312" w:hAnsi="仿宋_GB2312" w:cs="仿宋_GB2312" w:hint="eastAsia"/>
          <w:bCs/>
          <w:kern w:val="0"/>
          <w:szCs w:val="21"/>
        </w:rPr>
        <w:t>自公告发布之日</w:t>
      </w:r>
      <w:r w:rsidRPr="00F51F23">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sdtPr>
        <w:sdtEndPr/>
        <w:sdtContent>
          <w:r w:rsidRPr="00F51F23">
            <w:rPr>
              <w:rFonts w:ascii="仿宋" w:eastAsia="仿宋" w:hAnsi="仿宋" w:hint="eastAsia"/>
              <w:szCs w:val="21"/>
            </w:rPr>
            <w:t>2020年05月</w:t>
          </w:r>
          <w:r w:rsidR="00FF104E">
            <w:rPr>
              <w:rFonts w:ascii="仿宋" w:eastAsia="仿宋" w:hAnsi="仿宋" w:hint="eastAsia"/>
              <w:szCs w:val="21"/>
            </w:rPr>
            <w:t>14</w:t>
          </w:r>
          <w:r w:rsidRPr="00F51F23">
            <w:rPr>
              <w:rFonts w:ascii="仿宋" w:eastAsia="仿宋" w:hAnsi="仿宋" w:hint="eastAsia"/>
              <w:szCs w:val="21"/>
            </w:rPr>
            <w:t>日</w:t>
          </w:r>
        </w:sdtContent>
      </w:sdt>
      <w:r w:rsidR="00DE6E73">
        <w:rPr>
          <w:rFonts w:ascii="仿宋" w:eastAsia="仿宋" w:hAnsi="仿宋" w:hint="eastAsia"/>
          <w:szCs w:val="21"/>
        </w:rPr>
        <w:t>17:00时止</w:t>
      </w:r>
      <w:r w:rsidRPr="00F51F23">
        <w:rPr>
          <w:rFonts w:ascii="仿宋" w:eastAsia="仿宋" w:hAnsi="仿宋" w:cs="仿宋_GB2312" w:hint="eastAsia"/>
          <w:kern w:val="0"/>
          <w:szCs w:val="21"/>
        </w:rPr>
        <w:t>（北京时间，节假日除外）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采购文件领取方式：</w:t>
      </w:r>
      <w:r w:rsidRPr="003D1329">
        <w:rPr>
          <w:rFonts w:ascii="仿宋" w:eastAsia="仿宋" w:hAnsi="仿宋" w:cs="仿宋_GB2312" w:hint="eastAsia"/>
          <w:kern w:val="0"/>
          <w:szCs w:val="21"/>
        </w:rPr>
        <w:t>在线下载</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递交投标文件截止时间、开标时间及地点</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递交投标文件截止时间及开标时间：</w:t>
      </w:r>
      <w:sdt>
        <w:sdtPr>
          <w:rPr>
            <w:rFonts w:ascii="仿宋" w:eastAsia="仿宋" w:hAnsi="仿宋" w:hint="eastAsia"/>
            <w:szCs w:val="21"/>
          </w:rPr>
          <w:alias w:val="开标时间"/>
          <w:tag w:val="开标时间"/>
          <w:id w:val="1963997973"/>
          <w:lock w:val="sdtLocked"/>
        </w:sdtPr>
        <w:sdtEndPr/>
        <w:sdtContent>
          <w:r w:rsidR="00FF104E">
            <w:rPr>
              <w:rFonts w:ascii="仿宋" w:eastAsia="仿宋" w:hAnsi="仿宋" w:hint="eastAsia"/>
              <w:szCs w:val="21"/>
            </w:rPr>
            <w:t>2020/5/22</w:t>
          </w:r>
          <w:r w:rsidRPr="00F51F23">
            <w:rPr>
              <w:rFonts w:ascii="仿宋" w:eastAsia="仿宋" w:hAnsi="仿宋" w:hint="eastAsia"/>
              <w:szCs w:val="21"/>
            </w:rPr>
            <w:t xml:space="preserve"> 9:30:00</w:t>
          </w:r>
        </w:sdtContent>
      </w:sdt>
      <w:r w:rsidRPr="00F51F23">
        <w:rPr>
          <w:rFonts w:ascii="仿宋" w:eastAsia="仿宋" w:hAnsi="仿宋" w:hint="eastAsia"/>
          <w:szCs w:val="21"/>
        </w:rPr>
        <w:t>(</w:t>
      </w:r>
      <w:r w:rsidRPr="00F51F23">
        <w:rPr>
          <w:rFonts w:ascii="仿宋" w:eastAsia="仿宋" w:hAnsi="仿宋" w:cs="仿宋_GB2312" w:hint="eastAsia"/>
          <w:kern w:val="0"/>
          <w:szCs w:val="21"/>
        </w:rPr>
        <w:t>北京时间)</w:t>
      </w:r>
      <w:r w:rsidRPr="00F51F23">
        <w:rPr>
          <w:rFonts w:ascii="仿宋" w:eastAsia="仿宋" w:hAnsi="仿宋" w:cs="仿宋_GB2312"/>
          <w:kern w:val="0"/>
          <w:szCs w:val="21"/>
        </w:rPr>
        <w:t xml:space="preserve"> </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递交投标文件及开标地点：</w:t>
      </w:r>
      <w:sdt>
        <w:sdtPr>
          <w:rPr>
            <w:rFonts w:ascii="仿宋" w:eastAsia="仿宋" w:hAnsi="仿宋" w:cs="仿宋_GB2312"/>
            <w:kern w:val="0"/>
            <w:szCs w:val="21"/>
          </w:rPr>
          <w:alias w:val="开标地点"/>
          <w:tag w:val="开标地点"/>
          <w:id w:val="1217391992"/>
          <w:lock w:val="sdtLocked"/>
        </w:sdtPr>
        <w:sdtEndPr/>
        <w:sdtContent>
          <w:r w:rsidR="001511CC" w:rsidRPr="00F51F23">
            <w:rPr>
              <w:rFonts w:ascii="仿宋" w:eastAsia="仿宋" w:hAnsi="仿宋" w:cs="仿宋_GB2312" w:hint="eastAsia"/>
              <w:kern w:val="0"/>
              <w:szCs w:val="21"/>
            </w:rPr>
            <w:t>营口市审批技术审查与公共资源交易中心</w:t>
          </w:r>
        </w:sdtContent>
      </w:sdt>
      <w:r w:rsidR="001511CC">
        <w:rPr>
          <w:rFonts w:ascii="仿宋" w:eastAsia="仿宋" w:hAnsi="仿宋" w:hint="eastAsia"/>
          <w:szCs w:val="21"/>
        </w:rPr>
        <w:t xml:space="preserve"> </w:t>
      </w:r>
      <w:sdt>
        <w:sdtPr>
          <w:rPr>
            <w:rFonts w:ascii="仿宋" w:eastAsia="仿宋" w:hAnsi="仿宋" w:hint="eastAsia"/>
            <w:szCs w:val="21"/>
          </w:rPr>
          <w:alias w:val="开标室"/>
          <w:tag w:val="开标室"/>
          <w:id w:val="-383100651"/>
          <w:lock w:val="sdtLocked"/>
        </w:sdtPr>
        <w:sdtEndPr/>
        <w:sdtContent>
          <w:r w:rsidRPr="00F51F23">
            <w:rPr>
              <w:rFonts w:ascii="仿宋" w:eastAsia="仿宋" w:hAnsi="仿宋" w:hint="eastAsia"/>
              <w:szCs w:val="21"/>
            </w:rPr>
            <w:t>YK347(开标室二)</w:t>
          </w:r>
        </w:sdtContent>
      </w:sdt>
      <w:r w:rsidRPr="00F51F23">
        <w:rPr>
          <w:rFonts w:ascii="仿宋" w:eastAsia="仿宋" w:hAnsi="仿宋" w:cs="仿宋_GB2312" w:hint="eastAsia"/>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八、公告期限</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Cs/>
          <w:kern w:val="0"/>
          <w:szCs w:val="21"/>
        </w:rPr>
        <w:t>公告期限：</w:t>
      </w:r>
      <w:r w:rsidR="00DE6E73" w:rsidRPr="00C3785E">
        <w:rPr>
          <w:rFonts w:ascii="仿宋_GB2312" w:eastAsia="仿宋_GB2312" w:hAnsi="仿宋_GB2312" w:cs="仿宋_GB2312" w:hint="eastAsia"/>
          <w:bCs/>
          <w:color w:val="FF0000"/>
          <w:kern w:val="0"/>
          <w:szCs w:val="21"/>
        </w:rPr>
        <w:t>自公告发布之日起</w:t>
      </w:r>
      <w:r w:rsidR="00DE6E73" w:rsidRPr="00C3785E">
        <w:rPr>
          <w:rFonts w:ascii="仿宋_GB2312" w:eastAsia="仿宋_GB2312" w:hAnsi="仿宋_GB2312" w:cs="仿宋_GB2312"/>
          <w:bCs/>
          <w:color w:val="FF0000"/>
          <w:kern w:val="0"/>
          <w:szCs w:val="21"/>
        </w:rPr>
        <w:t>5</w:t>
      </w:r>
      <w:r w:rsidR="00DE6E73" w:rsidRPr="00C3785E">
        <w:rPr>
          <w:rFonts w:ascii="仿宋_GB2312" w:eastAsia="仿宋_GB2312" w:hAnsi="仿宋_GB2312" w:cs="仿宋_GB2312" w:hint="eastAsia"/>
          <w:bCs/>
          <w:color w:val="FF0000"/>
          <w:kern w:val="0"/>
          <w:szCs w:val="21"/>
        </w:rPr>
        <w:t>个工作日</w:t>
      </w:r>
      <w:r w:rsidRPr="00F51F23">
        <w:rPr>
          <w:rFonts w:ascii="仿宋" w:eastAsia="仿宋" w:hAnsi="仿宋" w:cs="仿宋_GB2312" w:hint="eastAsia"/>
          <w:b/>
          <w:bCs/>
          <w:kern w:val="0"/>
          <w:szCs w:val="21"/>
        </w:rPr>
        <w:t xml:space="preserve">  </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九、质疑与投诉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供应商认为自己的权益受到损害的，可以在知道或者应知其权益受到损害之日起七个工作日内，向采购代理机构或采购人提出质疑。</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1、接收质疑函方式：书面纸质质疑函</w:t>
      </w:r>
      <w:r w:rsidR="003D1329" w:rsidRPr="00020C78">
        <w:rPr>
          <w:rFonts w:ascii="仿宋_GB2312" w:eastAsia="仿宋_GB2312" w:hAnsi="仿宋_GB2312" w:cs="仿宋_GB2312" w:hint="eastAsia"/>
          <w:bCs/>
          <w:color w:val="FF0000"/>
          <w:kern w:val="0"/>
          <w:szCs w:val="21"/>
        </w:rPr>
        <w:t>（</w:t>
      </w:r>
      <w:r w:rsidR="00DE6E73" w:rsidRPr="00457ADE">
        <w:rPr>
          <w:rFonts w:ascii="仿宋_GB2312" w:eastAsia="仿宋_GB2312" w:hAnsi="仿宋_GB2312" w:cs="仿宋_GB2312" w:hint="eastAsia"/>
          <w:bCs/>
          <w:color w:val="FF0000"/>
          <w:kern w:val="0"/>
          <w:szCs w:val="21"/>
        </w:rPr>
        <w:t>详</w:t>
      </w:r>
      <w:proofErr w:type="gramStart"/>
      <w:r w:rsidR="00DE6E73" w:rsidRPr="00457ADE">
        <w:rPr>
          <w:rFonts w:ascii="仿宋_GB2312" w:eastAsia="仿宋_GB2312" w:hAnsi="仿宋_GB2312" w:cs="仿宋_GB2312" w:hint="eastAsia"/>
          <w:bCs/>
          <w:color w:val="FF0000"/>
          <w:kern w:val="0"/>
          <w:szCs w:val="21"/>
        </w:rPr>
        <w:t>询</w:t>
      </w:r>
      <w:proofErr w:type="gramEnd"/>
      <w:r w:rsidR="00DE6E73">
        <w:rPr>
          <w:rFonts w:ascii="仿宋_GB2312" w:eastAsia="仿宋_GB2312" w:hAnsi="仿宋_GB2312" w:cs="仿宋_GB2312" w:hint="eastAsia"/>
          <w:bCs/>
          <w:color w:val="FF0000"/>
          <w:kern w:val="0"/>
          <w:szCs w:val="21"/>
        </w:rPr>
        <w:t>办公室</w:t>
      </w:r>
      <w:r w:rsidR="003D1329" w:rsidRPr="00020C78">
        <w:rPr>
          <w:rFonts w:ascii="仿宋_GB2312" w:eastAsia="仿宋_GB2312" w:hAnsi="仿宋_GB2312" w:cs="仿宋_GB2312"/>
          <w:b/>
          <w:bCs/>
          <w:color w:val="FF0000"/>
          <w:kern w:val="0"/>
          <w:szCs w:val="21"/>
        </w:rPr>
        <w:t>0417-2972518</w:t>
      </w:r>
      <w:r w:rsidR="003D1329" w:rsidRPr="00020C78">
        <w:rPr>
          <w:rFonts w:ascii="仿宋_GB2312" w:eastAsia="仿宋_GB2312" w:hAnsi="仿宋_GB2312" w:cs="仿宋_GB2312" w:hint="eastAsia"/>
          <w:bCs/>
          <w:color w:val="FF0000"/>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2、质疑函内容、格式：应符合《政府采购质疑和投诉办法》相关规定和财政部制定的《政府采购质疑函范本》格式。</w:t>
      </w:r>
      <w:r w:rsidR="003D1329" w:rsidRPr="00020C78">
        <w:rPr>
          <w:rFonts w:ascii="仿宋_GB2312" w:eastAsia="仿宋_GB2312" w:hAnsi="仿宋_GB2312" w:cs="仿宋_GB2312" w:hint="eastAsia"/>
          <w:b/>
          <w:bCs/>
          <w:color w:val="FF0000"/>
          <w:kern w:val="0"/>
          <w:szCs w:val="21"/>
        </w:rPr>
        <w:t>（质疑流程详见中心网站通知公告）</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bCs/>
          <w:kern w:val="0"/>
          <w:szCs w:val="21"/>
        </w:rPr>
      </w:pPr>
      <w:r w:rsidRPr="00F51F23">
        <w:rPr>
          <w:rFonts w:ascii="仿宋" w:eastAsia="仿宋" w:hAnsi="仿宋" w:cs="仿宋_GB2312" w:hint="eastAsia"/>
          <w:bCs/>
          <w:kern w:val="0"/>
          <w:szCs w:val="21"/>
        </w:rPr>
        <w:t>质疑供应商对采购人、采购代理机构的答复不满意，或者采购人、采购代理机构未在规定时间内</w:t>
      </w:r>
      <w:proofErr w:type="gramStart"/>
      <w:r w:rsidRPr="00F51F23">
        <w:rPr>
          <w:rFonts w:ascii="仿宋" w:eastAsia="仿宋" w:hAnsi="仿宋" w:cs="仿宋_GB2312" w:hint="eastAsia"/>
          <w:bCs/>
          <w:kern w:val="0"/>
          <w:szCs w:val="21"/>
        </w:rPr>
        <w:t>作出</w:t>
      </w:r>
      <w:proofErr w:type="gramEnd"/>
      <w:r w:rsidRPr="00F51F23">
        <w:rPr>
          <w:rFonts w:ascii="仿宋" w:eastAsia="仿宋" w:hAnsi="仿宋" w:cs="仿宋_GB2312" w:hint="eastAsia"/>
          <w:bCs/>
          <w:kern w:val="0"/>
          <w:szCs w:val="21"/>
        </w:rPr>
        <w:t>答复的，可以在答复期满后15个工作日内向本级财政部门提起投诉。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十、采购单位、采购代理机构的名称、地址和联系方式</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sdtPr>
        <w:sdtEndPr/>
        <w:sdtContent>
          <w:r w:rsidRPr="00F51F23">
            <w:rPr>
              <w:rFonts w:ascii="仿宋" w:eastAsia="仿宋" w:hAnsi="仿宋" w:hint="eastAsia"/>
              <w:szCs w:val="21"/>
            </w:rPr>
            <w:t>营口理工学院</w:t>
          </w:r>
        </w:sdtContent>
      </w:sdt>
      <w:r w:rsidRPr="00F51F23">
        <w:rPr>
          <w:rFonts w:ascii="仿宋" w:eastAsia="仿宋" w:hAnsi="仿宋" w:cs="仿宋_GB2312" w:hint="eastAsia"/>
          <w:kern w:val="0"/>
          <w:szCs w:val="21"/>
        </w:rPr>
        <w:t xml:space="preserve"> </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proofErr w:type="gramStart"/>
      <w:r w:rsidRPr="00F51F23">
        <w:rPr>
          <w:rFonts w:ascii="仿宋" w:eastAsia="仿宋" w:hAnsi="仿宋" w:cs="仿宋_GB2312" w:hint="eastAsia"/>
          <w:kern w:val="0"/>
          <w:szCs w:val="21"/>
        </w:rPr>
        <w:t>地　　址</w:t>
      </w:r>
      <w:proofErr w:type="gramEnd"/>
      <w:r w:rsidRPr="00F51F23">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sdtPr>
        <w:sdtEndPr/>
        <w:sdtContent>
          <w:r w:rsidRPr="00F51F23">
            <w:rPr>
              <w:rFonts w:ascii="仿宋" w:eastAsia="仿宋" w:hAnsi="仿宋" w:hint="eastAsia"/>
              <w:szCs w:val="21"/>
            </w:rPr>
            <w:t>营口市西市区博文路46号</w:t>
          </w:r>
        </w:sdtContent>
      </w:sdt>
    </w:p>
    <w:p w:rsidR="00F51F23" w:rsidRPr="00F51F23" w:rsidRDefault="00F51F23" w:rsidP="00F51F23">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sdtPr>
        <w:sdtEndPr/>
        <w:sdtContent>
          <w:proofErr w:type="gramStart"/>
          <w:r w:rsidR="00AC0578" w:rsidRPr="00AC0578">
            <w:rPr>
              <w:rFonts w:ascii="仿宋" w:eastAsia="仿宋" w:hAnsi="仿宋" w:hint="eastAsia"/>
              <w:szCs w:val="21"/>
            </w:rPr>
            <w:t>孟宪阳</w:t>
          </w:r>
          <w:proofErr w:type="gramEnd"/>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sdtPr>
        <w:sdtEndPr/>
        <w:sdtContent>
          <w:r w:rsidR="00AC0578" w:rsidRPr="00AC0578">
            <w:rPr>
              <w:rFonts w:ascii="仿宋" w:eastAsia="仿宋" w:hAnsi="仿宋"/>
              <w:szCs w:val="21"/>
            </w:rPr>
            <w:t>3586990</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sdtPr>
        <w:sdtEndPr/>
        <w:sdtContent>
          <w:r w:rsidRPr="00F51F23">
            <w:rPr>
              <w:rFonts w:ascii="仿宋" w:eastAsia="仿宋" w:hAnsi="仿宋" w:hint="eastAsia"/>
              <w:szCs w:val="21"/>
            </w:rPr>
            <w:t>营口市审批技术审查与公共资源交易中心</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地</w:t>
      </w:r>
      <w:proofErr w:type="gramStart"/>
      <w:r w:rsidRPr="00F51F23">
        <w:rPr>
          <w:rFonts w:ascii="仿宋" w:eastAsia="仿宋" w:hAnsi="仿宋" w:cs="仿宋_GB2312" w:hint="eastAsia"/>
          <w:kern w:val="0"/>
          <w:szCs w:val="21"/>
        </w:rPr>
        <w:t xml:space="preserve">　　　　</w:t>
      </w:r>
      <w:proofErr w:type="gramEnd"/>
      <w:r w:rsidRPr="00F51F23">
        <w:rPr>
          <w:rFonts w:ascii="仿宋" w:eastAsia="仿宋" w:hAnsi="仿宋" w:cs="仿宋_GB2312" w:hint="eastAsia"/>
          <w:kern w:val="0"/>
          <w:szCs w:val="21"/>
        </w:rPr>
        <w:t xml:space="preserve">址： </w:t>
      </w:r>
      <w:sdt>
        <w:sdtPr>
          <w:rPr>
            <w:rFonts w:ascii="仿宋" w:eastAsia="仿宋" w:hAnsi="仿宋" w:hint="eastAsia"/>
            <w:szCs w:val="21"/>
          </w:rPr>
          <w:alias w:val="代理机构地址"/>
          <w:tag w:val="代理机构地址"/>
          <w:id w:val="336189553"/>
          <w:lock w:val="sdtLocked"/>
        </w:sdtPr>
        <w:sdtEndPr/>
        <w:sdtContent>
          <w:r w:rsidRPr="00F51F23">
            <w:rPr>
              <w:rFonts w:ascii="仿宋" w:eastAsia="仿宋" w:hAnsi="仿宋" w:hint="eastAsia"/>
              <w:szCs w:val="21"/>
            </w:rPr>
            <w:t>营口市西市区沿海产业</w:t>
          </w:r>
          <w:proofErr w:type="gramStart"/>
          <w:r w:rsidRPr="00F51F23">
            <w:rPr>
              <w:rFonts w:ascii="仿宋" w:eastAsia="仿宋" w:hAnsi="仿宋" w:hint="eastAsia"/>
              <w:szCs w:val="21"/>
            </w:rPr>
            <w:t>基地民</w:t>
          </w:r>
          <w:proofErr w:type="gramEnd"/>
          <w:r w:rsidRPr="00F51F23">
            <w:rPr>
              <w:rFonts w:ascii="仿宋" w:eastAsia="仿宋" w:hAnsi="仿宋" w:hint="eastAsia"/>
              <w:szCs w:val="21"/>
            </w:rPr>
            <w:t>生路28号市民服务中心3楼西北区</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sdtPr>
        <w:sdtEndPr/>
        <w:sdtContent>
          <w:r w:rsidRPr="00F51F23">
            <w:rPr>
              <w:rFonts w:ascii="仿宋" w:eastAsia="仿宋" w:hAnsi="仿宋" w:hint="eastAsia"/>
              <w:szCs w:val="21"/>
            </w:rPr>
            <w:t>李航</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sdtPr>
        <w:sdtEndPr/>
        <w:sdtContent>
          <w:r w:rsidR="00AC0578">
            <w:rPr>
              <w:rFonts w:ascii="仿宋" w:eastAsia="仿宋" w:hAnsi="仿宋" w:hint="eastAsia"/>
              <w:szCs w:val="21"/>
            </w:rPr>
            <w:t>0417-2972516</w:t>
          </w:r>
        </w:sdtContent>
      </w:sdt>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邮箱地址：</w:t>
      </w:r>
      <w:r w:rsidRPr="00DE6E73">
        <w:rPr>
          <w:rFonts w:ascii="仿宋_GB2312" w:eastAsia="仿宋_GB2312" w:hAnsi="仿宋_GB2312" w:cs="仿宋_GB2312"/>
          <w:color w:val="FF0000"/>
          <w:kern w:val="0"/>
          <w:szCs w:val="21"/>
        </w:rPr>
        <w:t>ykggzycgk@163.com</w:t>
      </w:r>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开户行：</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color w:val="FF0000"/>
          <w:kern w:val="0"/>
          <w:szCs w:val="21"/>
        </w:rPr>
        <w:t>中国建设银行股份有限公司营口新联大街支行</w:t>
      </w:r>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账户名称：</w:t>
      </w:r>
      <w:r w:rsidRPr="00DE6E73">
        <w:rPr>
          <w:rFonts w:ascii="仿宋_GB2312" w:eastAsia="仿宋_GB2312" w:hAnsi="仿宋_GB2312" w:cs="仿宋_GB2312"/>
          <w:color w:val="FF0000"/>
          <w:kern w:val="0"/>
          <w:szCs w:val="21"/>
        </w:rPr>
        <w:t xml:space="preserve"> </w:t>
      </w:r>
      <w:r w:rsidRPr="00DE6E73">
        <w:rPr>
          <w:rFonts w:ascii="仿宋_GB2312" w:eastAsia="仿宋_GB2312" w:hAnsi="仿宋_GB2312" w:cs="仿宋_GB2312" w:hint="eastAsia"/>
          <w:color w:val="FF0000"/>
          <w:kern w:val="0"/>
          <w:szCs w:val="21"/>
        </w:rPr>
        <w:t>营口市审批技术审查与公共资源交易中心</w:t>
      </w:r>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账号：</w:t>
      </w:r>
      <w:r w:rsidRPr="00DE6E73">
        <w:rPr>
          <w:rFonts w:ascii="仿宋_GB2312" w:eastAsia="仿宋_GB2312" w:hAnsi="仿宋_GB2312" w:cs="仿宋_GB2312"/>
          <w:color w:val="FF0000"/>
          <w:kern w:val="0"/>
          <w:szCs w:val="21"/>
        </w:rPr>
        <w:t>21050110852100000007</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p>
    <w:p w:rsidR="00F51F23" w:rsidRPr="00F51F23" w:rsidRDefault="00B768A1" w:rsidP="00F51F23">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sdtPr>
        <w:sdtEndPr/>
        <w:sdtContent>
          <w:r w:rsidR="00F51F23" w:rsidRPr="00F51F23">
            <w:rPr>
              <w:rFonts w:ascii="仿宋" w:eastAsia="仿宋" w:hAnsi="仿宋" w:hint="eastAsia"/>
              <w:szCs w:val="21"/>
            </w:rPr>
            <w:t>营口市审批技术审查与公共资源交易中心</w:t>
          </w:r>
        </w:sdtContent>
      </w:sdt>
    </w:p>
    <w:p w:rsidR="00F51F23" w:rsidRPr="00F51F23" w:rsidRDefault="00B768A1" w:rsidP="00F51F23">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sdtPr>
        <w:sdtEndPr/>
        <w:sdtContent>
          <w:r w:rsidR="00F51F23" w:rsidRPr="00F51F23">
            <w:rPr>
              <w:rFonts w:ascii="仿宋" w:eastAsia="仿宋" w:hAnsi="仿宋" w:hint="eastAsia"/>
              <w:szCs w:val="21"/>
            </w:rPr>
            <w:t>2020年04月</w:t>
          </w:r>
          <w:r w:rsidR="00FF104E">
            <w:rPr>
              <w:rFonts w:ascii="仿宋" w:eastAsia="仿宋" w:hAnsi="仿宋" w:hint="eastAsia"/>
              <w:szCs w:val="21"/>
            </w:rPr>
            <w:t>30</w:t>
          </w:r>
          <w:r w:rsidR="00F51F23" w:rsidRPr="00F51F23">
            <w:rPr>
              <w:rFonts w:ascii="仿宋" w:eastAsia="仿宋" w:hAnsi="仿宋" w:hint="eastAsia"/>
              <w:szCs w:val="21"/>
            </w:rPr>
            <w:t>日</w:t>
          </w:r>
        </w:sdtContent>
      </w:sdt>
    </w:p>
    <w:p w:rsidR="00F51F23" w:rsidRPr="00F51F23" w:rsidRDefault="00F51F23" w:rsidP="00F51F23">
      <w:pPr>
        <w:widowControl/>
        <w:jc w:val="left"/>
        <w:rPr>
          <w:rFonts w:ascii="仿宋" w:eastAsia="仿宋" w:hAnsi="仿宋" w:cs="仿宋_GB2312"/>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11"/>
        <w:jc w:val="center"/>
      </w:pPr>
      <w:bookmarkStart w:id="2" w:name="_Toc26518_WPSOffice_Level1"/>
      <w:r>
        <w:rPr>
          <w:rFonts w:hint="eastAsia"/>
        </w:rPr>
        <w:lastRenderedPageBreak/>
        <w:t>第一章</w:t>
      </w:r>
      <w:r>
        <w:rPr>
          <w:rFonts w:hint="eastAsia"/>
        </w:rPr>
        <w:t xml:space="preserve"> </w:t>
      </w:r>
      <w:r>
        <w:rPr>
          <w:rFonts w:hint="eastAsia"/>
        </w:rPr>
        <w:t>投标人须知</w:t>
      </w:r>
      <w:bookmarkEnd w:id="2"/>
    </w:p>
    <w:p w:rsidR="00F51F23" w:rsidRPr="00F51F23" w:rsidRDefault="00F51F23" w:rsidP="00F51F23">
      <w:pPr>
        <w:pStyle w:val="2"/>
        <w:jc w:val="center"/>
        <w:rPr>
          <w:rFonts w:ascii="仿宋" w:eastAsia="仿宋" w:hAnsi="仿宋"/>
        </w:rPr>
      </w:pPr>
      <w:bookmarkStart w:id="3"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
    </w:p>
    <w:bookmarkStart w:id="4" w:name="sys_招标项目基本内容及要求其他：Block" w:displacedByCustomXml="next"/>
    <w:bookmarkEnd w:id="4" w:displacedByCustomXml="next"/>
    <w:bookmarkStart w:id="5" w:name="招标项目基本内容及要求：Block" w:displacedByCustomXml="next"/>
    <w:bookmarkEnd w:id="5" w:displacedByCustomXml="next"/>
    <w:bookmarkStart w:id="6" w:name="招标项目基本内容及要求其他：Block" w:displacedByCustomXml="next"/>
    <w:bookmarkEnd w:id="6" w:displacedByCustomXml="next"/>
    <w:bookmarkStart w:id="7" w:name="sys_招标项目基本内容及要求：Block" w:displacedByCustomXml="next"/>
    <w:bookmarkEnd w:id="7"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7F3D27" w:rsidRDefault="00B768A1" w:rsidP="00AC0578">
          <w:pPr>
            <w:spacing w:beforeLines="100" w:before="319" w:afterLines="100" w:after="319"/>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7F3D27"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营口理工学院</w:t>
                </w:r>
              </w:p>
              <w:p w:rsidR="007F3D27" w:rsidRPr="00BD6E97" w:rsidRDefault="00AC05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E20C8E">
                  <w:rPr>
                    <w:rFonts w:ascii="仿宋_GB2312" w:eastAsia="仿宋_GB2312" w:hAnsi="仿宋_GB2312" w:cs="仿宋_GB2312" w:hint="eastAsia"/>
                    <w:kern w:val="0"/>
                    <w:szCs w:val="21"/>
                    <w:u w:val="single"/>
                  </w:rPr>
                  <w:t>辽宁省营口市西市区博文路46号</w:t>
                </w:r>
              </w:p>
              <w:p w:rsidR="00702F6A" w:rsidRDefault="00AC0578" w:rsidP="00702F6A">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702F6A">
                  <w:rPr>
                    <w:rFonts w:ascii="仿宋_GB2312" w:eastAsia="仿宋_GB2312" w:hAnsi="仿宋_GB2312" w:cs="仿宋_GB2312" w:hint="eastAsia"/>
                    <w:kern w:val="0"/>
                    <w:szCs w:val="21"/>
                    <w:u w:val="single"/>
                  </w:rPr>
                  <w:t>孟宪阳</w:t>
                </w:r>
              </w:p>
              <w:p w:rsidR="007F3D27" w:rsidRPr="00702F6A" w:rsidRDefault="00AC0578" w:rsidP="00702F6A">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702F6A">
                  <w:rPr>
                    <w:rFonts w:ascii="仿宋_GB2312" w:eastAsia="仿宋_GB2312" w:hAnsi="仿宋_GB2312" w:cs="仿宋_GB2312" w:hint="eastAsia"/>
                    <w:kern w:val="0"/>
                    <w:szCs w:val="21"/>
                    <w:u w:val="single"/>
                  </w:rPr>
                  <w:t>3586990</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hint="eastAsia"/>
                    <w:color w:val="FF0000"/>
                    <w:kern w:val="0"/>
                    <w:szCs w:val="21"/>
                    <w:u w:val="single"/>
                  </w:rPr>
                  <w:t>营口市审批技术审查与公共资源交易中心</w:t>
                </w:r>
              </w:p>
              <w:p w:rsidR="007F3D27" w:rsidRPr="00BD6E97" w:rsidRDefault="00AC05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hint="eastAsia"/>
                    <w:color w:val="FF0000"/>
                    <w:kern w:val="0"/>
                    <w:szCs w:val="21"/>
                    <w:u w:val="single"/>
                  </w:rPr>
                  <w:t>辽宁省营口市沿海产业</w:t>
                </w:r>
                <w:proofErr w:type="gramStart"/>
                <w:r w:rsidRPr="00BD6E97">
                  <w:rPr>
                    <w:rFonts w:ascii="仿宋_GB2312" w:eastAsia="仿宋_GB2312" w:hAnsi="仿宋_GB2312" w:cs="仿宋_GB2312" w:hint="eastAsia"/>
                    <w:color w:val="FF0000"/>
                    <w:kern w:val="0"/>
                    <w:szCs w:val="21"/>
                    <w:u w:val="single"/>
                  </w:rPr>
                  <w:t>基地民</w:t>
                </w:r>
                <w:proofErr w:type="gramEnd"/>
                <w:r w:rsidRPr="00BD6E97">
                  <w:rPr>
                    <w:rFonts w:ascii="仿宋_GB2312" w:eastAsia="仿宋_GB2312" w:hAnsi="仿宋_GB2312" w:cs="仿宋_GB2312" w:hint="eastAsia"/>
                    <w:color w:val="FF0000"/>
                    <w:kern w:val="0"/>
                    <w:szCs w:val="21"/>
                    <w:u w:val="single"/>
                  </w:rPr>
                  <w:t>生路</w:t>
                </w:r>
                <w:r w:rsidRPr="00BD6E97">
                  <w:rPr>
                    <w:rFonts w:ascii="仿宋_GB2312" w:eastAsia="仿宋_GB2312" w:hAnsi="仿宋_GB2312" w:cs="仿宋_GB2312"/>
                    <w:color w:val="FF0000"/>
                    <w:kern w:val="0"/>
                    <w:szCs w:val="21"/>
                    <w:u w:val="single"/>
                  </w:rPr>
                  <w:t>28</w:t>
                </w:r>
                <w:r w:rsidRPr="00BD6E97">
                  <w:rPr>
                    <w:rFonts w:ascii="仿宋_GB2312" w:eastAsia="仿宋_GB2312" w:hAnsi="仿宋_GB2312" w:cs="仿宋_GB2312" w:hint="eastAsia"/>
                    <w:color w:val="FF0000"/>
                    <w:kern w:val="0"/>
                    <w:szCs w:val="21"/>
                    <w:u w:val="single"/>
                  </w:rPr>
                  <w:t>号营口市民服务中心三楼</w:t>
                </w:r>
              </w:p>
              <w:p w:rsidR="007F3D27" w:rsidRPr="00BD6E97" w:rsidRDefault="00AC05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李先生</w:t>
                </w:r>
              </w:p>
              <w:p w:rsidR="007F3D27" w:rsidRPr="00BD6E97" w:rsidRDefault="00AC0578" w:rsidP="00005BA6">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2972516</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550000</w:t>
                </w:r>
                <w:r w:rsidRPr="00BD6E97">
                  <w:rPr>
                    <w:rFonts w:ascii="仿宋_GB2312" w:eastAsia="仿宋_GB2312" w:hAnsi="仿宋_GB2312" w:cs="仿宋_GB2312" w:hint="eastAsia"/>
                    <w:bCs/>
                    <w:kern w:val="0"/>
                    <w:szCs w:val="21"/>
                  </w:rPr>
                  <w:t>元</w:t>
                </w:r>
              </w:p>
              <w:p w:rsidR="007F3D27" w:rsidRPr="00BD6E97" w:rsidRDefault="00AC0578" w:rsidP="00005BA6">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550000</w:t>
                </w:r>
                <w:r w:rsidRPr="00BD6E97">
                  <w:rPr>
                    <w:rFonts w:ascii="仿宋_GB2312" w:eastAsia="仿宋_GB2312" w:hAnsi="仿宋_GB2312" w:cs="仿宋_GB2312" w:hint="eastAsia"/>
                    <w:bCs/>
                    <w:kern w:val="0"/>
                    <w:szCs w:val="21"/>
                  </w:rPr>
                  <w:t>元</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7F3D27"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7F3D27" w:rsidRPr="00BD6E97" w:rsidRDefault="00AC0578"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7F3D27" w:rsidRPr="00BD6E97" w:rsidRDefault="00AC0578"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7F3D27" w:rsidRPr="00BD6E97" w:rsidRDefault="00AC0578"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7F3D27"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7F3D27" w:rsidRPr="00BD6E97" w:rsidRDefault="00AC05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7F3D27" w:rsidRPr="00BD6E97" w:rsidRDefault="00AC05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7F3D27" w:rsidRPr="00BD6E97" w:rsidRDefault="00AC05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7F3D27" w:rsidRPr="00BD6E97" w:rsidRDefault="00AC05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7F3D27" w:rsidRPr="00BD6E97" w:rsidRDefault="00AC05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7F3D27" w:rsidRPr="00BD6E97" w:rsidRDefault="00AC05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7F3D27" w:rsidRPr="00BD6E97" w:rsidRDefault="00AC0578"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7F3D27" w:rsidRPr="00BD6E97" w:rsidRDefault="00AC05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7F3D27" w:rsidRPr="00BD6E97" w:rsidRDefault="00AC0578"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7F3D27" w:rsidRPr="00BD6E97" w:rsidRDefault="0087479D" w:rsidP="00BD6E97">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30"/>
                </w:r>
                <w:r w:rsidR="00AC0578" w:rsidRPr="00BD6E97">
                  <w:rPr>
                    <w:rFonts w:ascii="仿宋_GB2312" w:eastAsia="仿宋_GB2312" w:hAnsi="仿宋_GB2312" w:cs="仿宋_GB2312" w:hint="eastAsia"/>
                    <w:kern w:val="0"/>
                    <w:szCs w:val="21"/>
                  </w:rPr>
                  <w:t>不</w:t>
                </w:r>
                <w:r w:rsidR="00AC0578" w:rsidRPr="00BD6E97">
                  <w:rPr>
                    <w:rFonts w:ascii="仿宋_GB2312" w:eastAsia="仿宋_GB2312" w:hAnsi="仿宋_GB2312" w:cs="仿宋_GB2312" w:hint="eastAsia"/>
                    <w:bCs/>
                    <w:kern w:val="0"/>
                    <w:szCs w:val="21"/>
                  </w:rPr>
                  <w:t>需要提供演示</w:t>
                </w:r>
              </w:p>
              <w:p w:rsidR="007F3D27" w:rsidRPr="00BD6E97" w:rsidRDefault="0087479D" w:rsidP="00BD6E97">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F052"/>
                </w:r>
                <w:r w:rsidR="00AC0578" w:rsidRPr="00BD6E97">
                  <w:rPr>
                    <w:rFonts w:ascii="仿宋_GB2312" w:eastAsia="仿宋_GB2312" w:hAnsi="仿宋_GB2312" w:cs="仿宋_GB2312" w:hint="eastAsia"/>
                    <w:kern w:val="0"/>
                    <w:szCs w:val="21"/>
                  </w:rPr>
                  <w:t>需要</w:t>
                </w:r>
                <w:r w:rsidR="00AC0578" w:rsidRPr="00BD6E97">
                  <w:rPr>
                    <w:rFonts w:ascii="仿宋_GB2312" w:eastAsia="仿宋_GB2312" w:hAnsi="仿宋_GB2312" w:cs="仿宋_GB2312" w:hint="eastAsia"/>
                    <w:bCs/>
                    <w:kern w:val="0"/>
                    <w:szCs w:val="21"/>
                  </w:rPr>
                  <w:t>提供演示</w:t>
                </w:r>
              </w:p>
              <w:p w:rsidR="007F3D27" w:rsidRPr="00BD6E97" w:rsidRDefault="00AC0578" w:rsidP="00FF104E">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00FF104E">
                  <w:rPr>
                    <w:rFonts w:ascii="仿宋_GB2312" w:eastAsia="仿宋_GB2312" w:hAnsi="仿宋_GB2312" w:cs="仿宋_GB2312" w:hint="eastAsia"/>
                    <w:kern w:val="0"/>
                    <w:szCs w:val="21"/>
                  </w:rPr>
                  <w:t>1、</w:t>
                </w:r>
                <w:r w:rsidRPr="00BD6E97">
                  <w:rPr>
                    <w:rFonts w:ascii="仿宋_GB2312" w:eastAsia="仿宋_GB2312" w:hAnsi="仿宋_GB2312" w:cs="仿宋_GB2312" w:hint="eastAsia"/>
                    <w:kern w:val="0"/>
                    <w:szCs w:val="21"/>
                  </w:rPr>
                  <w:t>演示要求：</w:t>
                </w:r>
                <w:r w:rsidR="00FF104E">
                  <w:rPr>
                    <w:rFonts w:ascii="仿宋_GB2312" w:eastAsia="仿宋_GB2312" w:hAnsi="仿宋_GB2312" w:cs="仿宋_GB2312" w:hint="eastAsia"/>
                    <w:kern w:val="0"/>
                    <w:szCs w:val="21"/>
                    <w:u w:val="single"/>
                  </w:rPr>
                  <w:t>U盘演示</w:t>
                </w:r>
                <w:r w:rsidRPr="00BD6E97">
                  <w:rPr>
                    <w:rFonts w:ascii="仿宋_GB2312" w:eastAsia="仿宋_GB2312" w:hAnsi="仿宋_GB2312" w:cs="仿宋_GB2312" w:hint="eastAsia"/>
                    <w:kern w:val="0"/>
                    <w:szCs w:val="21"/>
                  </w:rPr>
                  <w:t>（内容、设备等要求）</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7F3D27" w:rsidRPr="00BD6E97" w:rsidRDefault="00AC0578"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7F3D27" w:rsidRPr="00BD6E97" w:rsidTr="000A14BF">
            <w:trPr>
              <w:trHeight w:val="132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AC0578"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AC0578"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11000</w:t>
                </w:r>
                <w:r w:rsidRPr="00BD6E97">
                  <w:rPr>
                    <w:rFonts w:ascii="仿宋_GB2312" w:eastAsia="仿宋_GB2312" w:hAnsi="仿宋_GB2312" w:cs="仿宋_GB2312" w:hint="eastAsia"/>
                    <w:kern w:val="0"/>
                    <w:szCs w:val="21"/>
                  </w:rPr>
                  <w:t>人民币元</w:t>
                </w:r>
              </w:p>
              <w:p w:rsidR="007F3D27" w:rsidRPr="00BD6E97" w:rsidRDefault="00AC0578"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sidRPr="00BD6E97">
                  <w:rPr>
                    <w:rFonts w:ascii="仿宋_GB2312" w:eastAsia="仿宋_GB2312" w:hAnsi="仿宋_GB2312" w:cs="仿宋_GB2312" w:hint="eastAsia"/>
                    <w:szCs w:val="21"/>
                    <w:u w:val="single"/>
                  </w:rPr>
                  <w:t>递交投标文件截止时间前</w:t>
                </w:r>
                <w:r w:rsidRPr="00BD6E97">
                  <w:rPr>
                    <w:rFonts w:ascii="仿宋_GB2312" w:eastAsia="仿宋_GB2312" w:hAnsi="仿宋_GB2312" w:cs="仿宋_GB2312"/>
                    <w:szCs w:val="21"/>
                    <w:u w:val="single"/>
                  </w:rPr>
                  <w:t xml:space="preserve"> </w:t>
                </w:r>
              </w:p>
              <w:p w:rsidR="007F3D27" w:rsidRPr="00BD6E97" w:rsidRDefault="00AC0578"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7F3D27" w:rsidRPr="00BD6E97" w:rsidRDefault="00AC0578"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7F3D27" w:rsidRPr="00BD6E97" w:rsidRDefault="00AC0578" w:rsidP="007F3D27">
                <w:pPr>
                  <w:widowControl/>
                  <w:adjustRightInd w:val="0"/>
                  <w:snapToGrid w:val="0"/>
                  <w:spacing w:line="276" w:lineRule="auto"/>
                  <w:ind w:firstLineChars="200" w:firstLine="420"/>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开户行：</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color w:val="FF0000"/>
                    <w:kern w:val="0"/>
                    <w:szCs w:val="21"/>
                  </w:rPr>
                  <w:t>中国建设银行股份有限公司营口新联大街支行</w:t>
                </w:r>
              </w:p>
              <w:p w:rsidR="007F3D27" w:rsidRPr="00BD6E97" w:rsidRDefault="00AC0578"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账户名称：</w:t>
                </w:r>
                <w:r w:rsidRPr="00BD6E97">
                  <w:rPr>
                    <w:rFonts w:ascii="仿宋_GB2312" w:eastAsia="仿宋_GB2312" w:hAnsi="仿宋_GB2312" w:cs="仿宋_GB2312"/>
                    <w:color w:val="FF0000"/>
                    <w:kern w:val="0"/>
                    <w:szCs w:val="21"/>
                  </w:rPr>
                  <w:t xml:space="preserve"> </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AC0578"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账号：</w:t>
                </w:r>
                <w:r w:rsidRPr="00BD6E97">
                  <w:rPr>
                    <w:rFonts w:ascii="仿宋_GB2312" w:eastAsia="仿宋_GB2312" w:hAnsi="仿宋_GB2312" w:cs="仿宋_GB2312"/>
                    <w:color w:val="FF0000"/>
                    <w:kern w:val="0"/>
                    <w:szCs w:val="21"/>
                  </w:rPr>
                  <w:t>21050110852100000007</w:t>
                </w:r>
              </w:p>
              <w:p w:rsidR="007F3D27" w:rsidRPr="00BD6E97" w:rsidRDefault="00AC0578"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8"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8"/>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个工作日内到将一份合同送回中心前台，并办理退还保证金事宜</w:t>
                </w:r>
              </w:p>
              <w:p w:rsidR="007F3D27" w:rsidRPr="00BD6E97" w:rsidRDefault="00AC0578"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0417-2972505</w:t>
                </w:r>
                <w:r w:rsidRPr="00BD6E97">
                  <w:rPr>
                    <w:rFonts w:ascii="仿宋_GB2312" w:eastAsia="仿宋_GB2312" w:hAnsi="仿宋_GB2312" w:cs="仿宋_GB2312"/>
                    <w:color w:val="FF0000"/>
                    <w:kern w:val="0"/>
                    <w:szCs w:val="21"/>
                  </w:rPr>
                  <w:t xml:space="preserve">          </w:t>
                </w:r>
              </w:p>
              <w:p w:rsidR="007F3D27" w:rsidRPr="00BD6E97" w:rsidRDefault="00AC0578" w:rsidP="000A14BF">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w:t>
                </w:r>
                <w:r w:rsidRPr="00BD6E97">
                  <w:rPr>
                    <w:rFonts w:ascii="仿宋_GB2312" w:eastAsia="仿宋_GB2312" w:hAnsi="仿宋_GB2312" w:cs="仿宋_GB2312" w:hint="eastAsia"/>
                    <w:color w:val="FF0000"/>
                    <w:szCs w:val="21"/>
                  </w:rPr>
                  <w:lastRenderedPageBreak/>
                  <w:t>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7F3D27"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AC0578"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AC0578"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7F3D27"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7F3D27" w:rsidRPr="00BD6E97" w:rsidRDefault="00AC0578"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sidRPr="00BD6E97">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sidRPr="00BD6E97">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份</w:t>
                </w:r>
              </w:p>
              <w:p w:rsidR="007F3D27" w:rsidRPr="00BD6E97" w:rsidRDefault="00AC05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7F3D27"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7F3D27" w:rsidRPr="00BD6E97" w:rsidRDefault="00AC0578"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7F3D27" w:rsidRPr="00BD6E97" w:rsidRDefault="00AC05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7F3D27" w:rsidRPr="00BD6E97" w:rsidRDefault="00AC05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sidRPr="00BD6E97">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人，评审专家</w:t>
                </w:r>
                <w:r w:rsidRPr="00BD6E97">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rPr>
                  <w:t>5</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7F3D27"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7F3D27" w:rsidRPr="00BD6E97" w:rsidRDefault="00AC05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7F3D27" w:rsidRPr="00BD6E97" w:rsidRDefault="00AC0578"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7F3D27" w:rsidRPr="00BD6E97" w:rsidRDefault="00B768A1" w:rsidP="00BD6E97">
                <w:pPr>
                  <w:rPr>
                    <w:rFonts w:ascii="仿宋_GB2312" w:eastAsia="仿宋_GB2312" w:hAnsi="仿宋_GB2312" w:cs="仿宋_GB2312"/>
                    <w:kern w:val="0"/>
                    <w:szCs w:val="21"/>
                    <w:u w:val="single"/>
                  </w:rPr>
                </w:pPr>
              </w:p>
              <w:p w:rsidR="007F3D27" w:rsidRPr="00BD6E97" w:rsidRDefault="0087479D" w:rsidP="00BD6E9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52"/>
                </w:r>
                <w:r w:rsidR="00AC0578" w:rsidRPr="00BD6E97">
                  <w:rPr>
                    <w:rFonts w:ascii="仿宋_GB2312" w:eastAsia="仿宋_GB2312" w:hAnsi="仿宋_GB2312" w:cs="仿宋_GB2312" w:hint="eastAsia"/>
                    <w:kern w:val="0"/>
                    <w:szCs w:val="21"/>
                  </w:rPr>
                  <w:t>演示：</w:t>
                </w:r>
              </w:p>
              <w:p w:rsidR="007F3D27" w:rsidRPr="00BD6E97" w:rsidRDefault="00AC0578"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00FF104E">
                  <w:rPr>
                    <w:rFonts w:ascii="仿宋_GB2312" w:eastAsia="仿宋_GB2312" w:hAnsi="仿宋_GB2312" w:cs="仿宋_GB2312" w:hint="eastAsia"/>
                    <w:kern w:val="0"/>
                    <w:szCs w:val="21"/>
                    <w:u w:val="single"/>
                  </w:rPr>
                  <w:t>U盘演示</w:t>
                </w:r>
              </w:p>
              <w:p w:rsidR="007F3D27" w:rsidRPr="00BD6E97" w:rsidRDefault="00AC0578" w:rsidP="00FF104E">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00FF104E">
                  <w:rPr>
                    <w:rFonts w:ascii="仿宋_GB2312" w:eastAsia="仿宋_GB2312" w:hAnsi="仿宋_GB2312" w:cs="仿宋_GB2312" w:hint="eastAsia"/>
                    <w:kern w:val="0"/>
                    <w:szCs w:val="21"/>
                    <w:u w:val="single"/>
                  </w:rPr>
                  <w:t>评分细则</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FF104E" w:rsidP="00BD6E97">
                <w:pPr>
                  <w:widowControl/>
                  <w:rPr>
                    <w:rFonts w:ascii="仿宋_GB2312" w:eastAsia="仿宋_GB2312" w:hAnsi="仿宋_GB2312" w:cs="仿宋_GB2312"/>
                    <w:szCs w:val="21"/>
                  </w:rPr>
                </w:pPr>
                <w:r>
                  <w:rPr>
                    <w:rFonts w:ascii="仿宋_GB2312" w:eastAsia="仿宋_GB2312" w:hAnsi="Wingdings 2" w:cs="仿宋_GB2312" w:hint="eastAsia"/>
                    <w:szCs w:val="20"/>
                  </w:rPr>
                  <w:sym w:font="Wingdings 2" w:char="F052"/>
                </w:r>
                <w:r w:rsidR="00AC0578" w:rsidRPr="00BD6E97">
                  <w:rPr>
                    <w:rFonts w:ascii="仿宋_GB2312" w:eastAsia="仿宋_GB2312" w:hAnsi="仿宋_GB2312" w:cs="仿宋_GB2312" w:hint="eastAsia"/>
                    <w:szCs w:val="21"/>
                  </w:rPr>
                  <w:t>综合评分法</w:t>
                </w:r>
              </w:p>
              <w:p w:rsidR="007F3D27" w:rsidRPr="00BD6E97" w:rsidRDefault="00AC0578"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005BA6">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BD6E97">
                  <w:rPr>
                    <w:rFonts w:ascii="仿宋_GB2312" w:eastAsia="仿宋_GB2312" w:hAnsi="仿宋_GB2312" w:cs="仿宋_GB2312"/>
                    <w:kern w:val="0"/>
                    <w:szCs w:val="21"/>
                    <w:u w:val="single"/>
                  </w:rPr>
                  <w:t xml:space="preserve">      </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7F3D27" w:rsidRPr="00BD6E97" w:rsidRDefault="00AC0578"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7F3D27" w:rsidRPr="00BD6E97" w:rsidRDefault="00AC0578"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7F3D27"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AC05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7F3D27" w:rsidRPr="00BD6E97" w:rsidRDefault="00AC05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7F3D27" w:rsidRPr="00BD6E97" w:rsidRDefault="00AC05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5</w:t>
                </w:r>
                <w:r w:rsidRPr="00BD6E97">
                  <w:rPr>
                    <w:rFonts w:ascii="仿宋_GB2312" w:eastAsia="仿宋_GB2312" w:hAnsi="仿宋_GB2312" w:cs="仿宋_GB2312"/>
                    <w:color w:val="FF0000"/>
                    <w:kern w:val="0"/>
                    <w:szCs w:val="21"/>
                  </w:rPr>
                  <w:t>%</w:t>
                </w:r>
              </w:p>
              <w:p w:rsidR="007F3D27" w:rsidRPr="00BD6E97" w:rsidRDefault="00AC05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7F3D27" w:rsidRPr="00BD6E97" w:rsidRDefault="00AC05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7F3D27" w:rsidRPr="00BD6E97" w:rsidRDefault="00AC0578"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7F3D27" w:rsidRPr="00BD6E97" w:rsidRDefault="00AC0578"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开户行：</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color w:val="FF0000"/>
                    <w:kern w:val="0"/>
                    <w:szCs w:val="21"/>
                  </w:rPr>
                  <w:t>中国建设银行股份有限公司营口新联大街支行</w:t>
                </w:r>
              </w:p>
              <w:p w:rsidR="007F3D27" w:rsidRPr="00BD6E97" w:rsidRDefault="00AC0578"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账户名称：</w:t>
                </w:r>
                <w:r w:rsidRPr="00BD6E97">
                  <w:rPr>
                    <w:rFonts w:ascii="仿宋_GB2312" w:eastAsia="仿宋_GB2312" w:hAnsi="仿宋_GB2312" w:cs="仿宋_GB2312"/>
                    <w:color w:val="FF0000"/>
                    <w:kern w:val="0"/>
                    <w:szCs w:val="21"/>
                  </w:rPr>
                  <w:t xml:space="preserve"> </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AC0578" w:rsidP="007F3D27">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BD6E97">
                  <w:rPr>
                    <w:rFonts w:ascii="仿宋_GB2312" w:eastAsia="仿宋_GB2312" w:hAnsi="仿宋_GB2312" w:cs="仿宋_GB2312" w:hint="eastAsia"/>
                    <w:kern w:val="0"/>
                    <w:szCs w:val="21"/>
                  </w:rPr>
                  <w:t>账号：</w:t>
                </w:r>
                <w:r w:rsidRPr="00BD6E97">
                  <w:rPr>
                    <w:rFonts w:ascii="仿宋_GB2312" w:eastAsia="仿宋_GB2312" w:hAnsi="仿宋_GB2312" w:cs="仿宋_GB2312"/>
                    <w:color w:val="FF0000"/>
                    <w:kern w:val="0"/>
                    <w:szCs w:val="21"/>
                  </w:rPr>
                  <w:t>21050110852100000007</w:t>
                </w:r>
              </w:p>
              <w:p w:rsidR="007F3D27" w:rsidRPr="007F3D27" w:rsidRDefault="00AC0578"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个工作日内持履约保证金收据、履约验收单（书）及相关证明到中心前台办理退还保证金事宜</w:t>
                </w:r>
              </w:p>
            </w:tc>
          </w:tr>
          <w:tr w:rsidR="007F3D27"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7F3D27" w:rsidRPr="00BD6E97" w:rsidRDefault="00AC05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7F3D27" w:rsidRPr="00BD6E97" w:rsidRDefault="00AC05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7F3D27" w:rsidRPr="00BD6E97" w:rsidRDefault="00AC05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7F3D27" w:rsidRPr="00BD6E97" w:rsidRDefault="00AC05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7F3D27" w:rsidRPr="00BD6E97" w:rsidRDefault="00AC05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7F3D27" w:rsidRPr="00BD6E97" w:rsidRDefault="00AC05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7F3D27"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AC05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AC0578"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7F3D27" w:rsidRPr="00BD6E97" w:rsidRDefault="00AC0578"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7F3D27" w:rsidRPr="00BD6E97" w:rsidRDefault="00AC0578"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BD6E97">
                  <w:rPr>
                    <w:rFonts w:ascii="仿宋_GB2312" w:eastAsia="仿宋_GB2312" w:hAnsi="仿宋_GB2312" w:cs="仿宋_GB2312" w:hint="eastAsia"/>
                    <w:color w:val="FF0000"/>
                    <w:kern w:val="0"/>
                    <w:szCs w:val="21"/>
                  </w:rPr>
                  <w:t>营口市审批技术审查与公共资源交易中心</w:t>
                </w:r>
              </w:p>
              <w:p w:rsidR="007F3D27" w:rsidRPr="00BD6E97" w:rsidRDefault="00AC05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7F3D27">
                  <w:rPr>
                    <w:rFonts w:ascii="仿宋_GB2312" w:eastAsia="仿宋_GB2312" w:hAnsi="仿宋_GB2312" w:cs="仿宋_GB2312" w:hint="eastAsia"/>
                    <w:kern w:val="0"/>
                    <w:szCs w:val="21"/>
                  </w:rPr>
                  <w:t>吴先生</w:t>
                </w:r>
              </w:p>
              <w:p w:rsidR="007F3D27" w:rsidRPr="00BD6E97" w:rsidRDefault="00AC05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0417-2972518</w:t>
                </w:r>
              </w:p>
              <w:p w:rsidR="007F3D27" w:rsidRPr="00BD6E97" w:rsidRDefault="00AC05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r w:rsidRPr="00BD6E97">
                  <w:rPr>
                    <w:rFonts w:ascii="仿宋_GB2312" w:eastAsia="仿宋_GB2312" w:hAnsi="仿宋_GB2312" w:cs="仿宋_GB2312" w:hint="eastAsia"/>
                    <w:color w:val="FF0000"/>
                    <w:kern w:val="0"/>
                    <w:szCs w:val="21"/>
                  </w:rPr>
                  <w:t>辽宁省营口市沿海产业</w:t>
                </w:r>
                <w:proofErr w:type="gramStart"/>
                <w:r w:rsidRPr="00BD6E97">
                  <w:rPr>
                    <w:rFonts w:ascii="仿宋_GB2312" w:eastAsia="仿宋_GB2312" w:hAnsi="仿宋_GB2312" w:cs="仿宋_GB2312" w:hint="eastAsia"/>
                    <w:color w:val="FF0000"/>
                    <w:kern w:val="0"/>
                    <w:szCs w:val="21"/>
                  </w:rPr>
                  <w:t>基地民</w:t>
                </w:r>
                <w:proofErr w:type="gramEnd"/>
                <w:r w:rsidRPr="00BD6E97">
                  <w:rPr>
                    <w:rFonts w:ascii="仿宋_GB2312" w:eastAsia="仿宋_GB2312" w:hAnsi="仿宋_GB2312" w:cs="仿宋_GB2312" w:hint="eastAsia"/>
                    <w:color w:val="FF0000"/>
                    <w:kern w:val="0"/>
                    <w:szCs w:val="21"/>
                  </w:rPr>
                  <w:t>生路</w:t>
                </w:r>
                <w:r w:rsidRPr="00BD6E97">
                  <w:rPr>
                    <w:rFonts w:ascii="仿宋_GB2312" w:eastAsia="仿宋_GB2312" w:hAnsi="仿宋_GB2312" w:cs="仿宋_GB2312"/>
                    <w:color w:val="FF0000"/>
                    <w:kern w:val="0"/>
                    <w:szCs w:val="21"/>
                  </w:rPr>
                  <w:t>28</w:t>
                </w:r>
                <w:r w:rsidRPr="00BD6E97">
                  <w:rPr>
                    <w:rFonts w:ascii="仿宋_GB2312" w:eastAsia="仿宋_GB2312" w:hAnsi="仿宋_GB2312" w:cs="仿宋_GB2312" w:hint="eastAsia"/>
                    <w:color w:val="FF0000"/>
                    <w:kern w:val="0"/>
                    <w:szCs w:val="21"/>
                  </w:rPr>
                  <w:t>号营口市民服务中心（营口市审批技术审查与公共资源交易中心）</w:t>
                </w:r>
              </w:p>
              <w:p w:rsidR="007F3D27" w:rsidRPr="00BD6E97" w:rsidRDefault="00AC0578"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7F3D27" w:rsidRPr="00BD6E97" w:rsidRDefault="00AC0578"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B768A1" w:rsidP="00AC0578">
          <w:pPr>
            <w:spacing w:beforeLines="100" w:before="319" w:afterLines="100" w:after="319"/>
            <w:jc w:val="left"/>
            <w:rPr>
              <w:rFonts w:ascii="仿宋" w:eastAsia="仿宋" w:hAnsi="仿宋" w:cs="宋体"/>
              <w:kern w:val="0"/>
              <w:sz w:val="24"/>
            </w:rPr>
          </w:pPr>
        </w:p>
      </w:sdtContent>
    </w:sdt>
    <w:p w:rsidR="002A2EA7" w:rsidRDefault="00F51F23" w:rsidP="002A2EA7">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2A2EA7" w:rsidRDefault="002A2EA7">
      <w:pPr>
        <w:widowControl/>
        <w:jc w:val="left"/>
        <w:rPr>
          <w:rFonts w:ascii="仿宋_GB2312" w:eastAsia="仿宋_GB2312" w:hAnsi="仿宋_GB2312" w:cs="仿宋_GB2312"/>
        </w:rPr>
      </w:pPr>
      <w:r>
        <w:rPr>
          <w:rFonts w:ascii="仿宋_GB2312" w:eastAsia="仿宋_GB2312" w:hAnsi="仿宋_GB2312" w:cs="仿宋_GB2312"/>
        </w:rPr>
        <w:br w:type="page"/>
      </w:r>
    </w:p>
    <w:p w:rsidR="002A2EA7" w:rsidRDefault="002A2EA7" w:rsidP="002A2EA7">
      <w:pPr>
        <w:pStyle w:val="2"/>
        <w:adjustRightInd w:val="0"/>
        <w:snapToGrid w:val="0"/>
        <w:spacing w:before="0" w:after="0" w:line="360" w:lineRule="auto"/>
        <w:jc w:val="center"/>
        <w:rPr>
          <w:rFonts w:ascii="仿宋_GB2312" w:eastAsia="仿宋_GB2312" w:hAnsi="仿宋_GB2312" w:cs="仿宋_GB2312"/>
          <w:szCs w:val="36"/>
        </w:rPr>
      </w:pPr>
      <w:bookmarkStart w:id="9" w:name="_Toc30384_WPSOffice_Level2"/>
      <w:r>
        <w:rPr>
          <w:rFonts w:ascii="仿宋_GB2312" w:eastAsia="仿宋_GB2312" w:hAnsi="仿宋_GB2312" w:cs="仿宋_GB2312" w:hint="eastAsia"/>
          <w:szCs w:val="36"/>
        </w:rPr>
        <w:lastRenderedPageBreak/>
        <w:t>二</w:t>
      </w:r>
      <w:r>
        <w:rPr>
          <w:rFonts w:ascii="仿宋_GB2312" w:eastAsia="仿宋_GB2312" w:hAnsi="仿宋_GB2312" w:cs="仿宋_GB2312"/>
          <w:szCs w:val="36"/>
        </w:rPr>
        <w:t xml:space="preserve"> </w:t>
      </w:r>
      <w:r>
        <w:rPr>
          <w:rFonts w:ascii="仿宋_GB2312" w:eastAsia="仿宋_GB2312" w:hAnsi="仿宋_GB2312" w:cs="仿宋_GB2312" w:hint="eastAsia"/>
          <w:szCs w:val="36"/>
        </w:rPr>
        <w:t>总则</w:t>
      </w:r>
      <w:bookmarkEnd w:id="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采购人、采购代理机构及投标人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szCs w:val="21"/>
        </w:rPr>
        <w:t>1.1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以采购代理机构认可的方式获得了本项目的招标文件。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szCs w:val="21"/>
        </w:rPr>
        <w:t>1.3.4</w:t>
      </w:r>
      <w:r>
        <w:rPr>
          <w:rFonts w:ascii="仿宋_GB2312" w:eastAsia="仿宋_GB2312" w:hAnsi="仿宋_GB2312" w:cs="仿宋_GB2312" w:hint="eastAsia"/>
          <w:szCs w:val="21"/>
        </w:rPr>
        <w:t>款中规定的资格条件。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1.3.8</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1.3.8</w:t>
      </w:r>
      <w:r>
        <w:rPr>
          <w:rFonts w:ascii="仿宋_GB2312" w:eastAsia="仿宋_GB2312" w:hAnsi="仿宋_GB2312" w:cs="仿宋_GB2312" w:hint="eastAsia"/>
          <w:szCs w:val="21"/>
        </w:rPr>
        <w:t>款中写明要求采购列入《辽宁省创新产品和服务目录》内产品及伴随服务，且该要求在第四章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评标办法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符合性审查表中列为符合性审查内容的。如投标人所投产品及伴随服务为非《辽宁省创新产品和服务目录》产品、服务，其投标将被认定为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szCs w:val="21"/>
        </w:rPr>
        <w:t>1.4</w:t>
      </w:r>
      <w:r>
        <w:rPr>
          <w:rFonts w:ascii="仿宋_GB2312" w:eastAsia="仿宋_GB2312" w:hAnsi="仿宋_GB2312" w:cs="仿宋_GB2312" w:hint="eastAsia"/>
          <w:szCs w:val="21"/>
        </w:rPr>
        <w:t>款中允许联合体投标，对联合体规定如下：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1.4.2</w:t>
      </w:r>
      <w:r>
        <w:rPr>
          <w:rFonts w:ascii="仿宋_GB2312" w:eastAsia="仿宋_GB2312" w:hAnsi="仿宋_GB2312" w:cs="仿宋_GB2312" w:hint="eastAsia"/>
          <w:szCs w:val="21"/>
        </w:rPr>
        <w:t>联合体各方均应符合《中华人民共和国政府采购法》第二十二条规定的条件。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大中型企业、其他自然人、法人或者非法人组织与小型、微型企业组成联合体共同参加投标，共同投标协议中应写明小型、微型企业的协议合同金额占到共同投标协议投标总金额的比例。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szCs w:val="21"/>
        </w:rPr>
        <w:t>1.4.8</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w:t>
      </w:r>
      <w:r>
        <w:rPr>
          <w:rFonts w:ascii="仿宋_GB2312" w:eastAsia="仿宋_GB2312" w:hAnsi="仿宋_GB2312" w:cs="仿宋_GB2312"/>
          <w:szCs w:val="21"/>
        </w:rPr>
        <w:t>2.2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0" w:name="_Toc266951048"/>
      <w:r>
        <w:rPr>
          <w:rFonts w:ascii="仿宋_GB2312" w:eastAsia="仿宋_GB2312" w:hAnsi="仿宋_GB2312" w:cs="仿宋_GB2312"/>
          <w:b/>
          <w:bCs/>
          <w:szCs w:val="21"/>
        </w:rPr>
        <w:t>3.</w:t>
      </w:r>
      <w:r>
        <w:rPr>
          <w:rFonts w:ascii="仿宋_GB2312" w:eastAsia="仿宋_GB2312" w:hAnsi="仿宋_GB2312" w:cs="仿宋_GB2312" w:hint="eastAsia"/>
          <w:b/>
          <w:bCs/>
          <w:szCs w:val="21"/>
        </w:rPr>
        <w:t>语言文字</w:t>
      </w:r>
      <w:bookmarkEnd w:id="10"/>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1" w:name="_1.8_计量单位"/>
      <w:bookmarkStart w:id="12" w:name="_Toc266951049"/>
      <w:bookmarkEnd w:id="11"/>
      <w:r>
        <w:rPr>
          <w:rFonts w:ascii="仿宋_GB2312" w:eastAsia="仿宋_GB2312" w:hAnsi="仿宋_GB2312" w:cs="仿宋_GB2312" w:hint="eastAsia"/>
          <w:szCs w:val="21"/>
        </w:rPr>
        <w:t>★</w:t>
      </w:r>
      <w:r>
        <w:rPr>
          <w:rFonts w:ascii="仿宋_GB2312" w:eastAsia="仿宋_GB2312" w:hAnsi="仿宋_GB2312" w:cs="仿宋_GB2312"/>
          <w:b/>
          <w:bCs/>
          <w:szCs w:val="21"/>
        </w:rPr>
        <w:t>4.</w:t>
      </w:r>
      <w:r>
        <w:rPr>
          <w:rFonts w:ascii="仿宋_GB2312" w:eastAsia="仿宋_GB2312" w:hAnsi="仿宋_GB2312" w:cs="仿宋_GB2312" w:hint="eastAsia"/>
          <w:b/>
          <w:bCs/>
          <w:szCs w:val="21"/>
        </w:rPr>
        <w:t>计量单位</w:t>
      </w:r>
      <w:bookmarkEnd w:id="12"/>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5.</w:t>
      </w:r>
      <w:r>
        <w:rPr>
          <w:rFonts w:ascii="仿宋_GB2312" w:eastAsia="仿宋_GB2312" w:hAnsi="仿宋_GB2312" w:cs="仿宋_GB2312" w:hint="eastAsia"/>
          <w:b/>
          <w:bCs/>
          <w:szCs w:val="21"/>
        </w:rPr>
        <w:t>投标费用</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不论投标的结果如何，投标人应承担所有与投标有关的费用。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现场考察、开标前答疑会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3" w:name="_1.10_投标预备会"/>
      <w:bookmarkEnd w:id="13"/>
      <w:r>
        <w:rPr>
          <w:rFonts w:ascii="仿宋_GB2312" w:eastAsia="仿宋_GB2312" w:hAnsi="仿宋_GB2312" w:cs="仿宋_GB2312"/>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现场考察及参加标前答疑会所发生的费用及一切责任由投标人自行承担。</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2A2EA7" w:rsidRDefault="002A2EA7" w:rsidP="002A2EA7">
      <w:pPr>
        <w:pStyle w:val="2"/>
        <w:jc w:val="center"/>
        <w:rPr>
          <w:rFonts w:ascii="仿宋_GB2312" w:eastAsia="仿宋_GB2312" w:hAnsi="仿宋_GB2312" w:cs="仿宋_GB2312"/>
          <w:szCs w:val="28"/>
        </w:rPr>
      </w:pPr>
      <w:bookmarkStart w:id="14" w:name="_Toc10106_WPSOffice_Level2"/>
      <w:r>
        <w:rPr>
          <w:rFonts w:ascii="仿宋_GB2312" w:eastAsia="仿宋_GB2312" w:hAnsi="仿宋_GB2312" w:cs="仿宋_GB2312" w:hint="eastAsia"/>
          <w:szCs w:val="28"/>
        </w:rPr>
        <w:t>三</w:t>
      </w:r>
      <w:r>
        <w:rPr>
          <w:rFonts w:ascii="仿宋_GB2312" w:eastAsia="仿宋_GB2312" w:hAnsi="仿宋_GB2312" w:cs="仿宋_GB2312"/>
          <w:szCs w:val="28"/>
        </w:rPr>
        <w:t xml:space="preserve"> </w:t>
      </w:r>
      <w:r>
        <w:rPr>
          <w:rFonts w:ascii="仿宋_GB2312" w:eastAsia="仿宋_GB2312" w:hAnsi="仿宋_GB2312" w:cs="仿宋_GB2312" w:hint="eastAsia"/>
          <w:szCs w:val="28"/>
        </w:rPr>
        <w:t>招标文件</w:t>
      </w:r>
      <w:bookmarkEnd w:id="14"/>
    </w:p>
    <w:p w:rsidR="002A2EA7" w:rsidRDefault="002A2EA7" w:rsidP="002A2EA7">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招标文件构成</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rPr>
        <w:t>:</w:t>
      </w:r>
    </w:p>
    <w:p w:rsidR="002A2EA7" w:rsidRDefault="002A2EA7" w:rsidP="002A2EA7">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招标公告</w:t>
      </w:r>
    </w:p>
    <w:p w:rsidR="002A2EA7" w:rsidRDefault="002A2EA7" w:rsidP="002A2EA7">
      <w:pPr>
        <w:numPr>
          <w:ilvl w:val="0"/>
          <w:numId w:val="15"/>
        </w:numPr>
        <w:adjustRightInd w:val="0"/>
        <w:snapToGrid w:val="0"/>
        <w:spacing w:line="360" w:lineRule="auto"/>
        <w:ind w:firstLineChars="200" w:firstLine="420"/>
        <w:rPr>
          <w:rFonts w:ascii="仿宋_GB2312" w:eastAsia="仿宋_GB2312" w:hAnsi="仿宋_GB2312" w:cs="仿宋_GB2312"/>
        </w:rPr>
      </w:pPr>
      <w:bookmarkStart w:id="15" w:name="_Toc4961_WPSOffice_Level2"/>
      <w:bookmarkStart w:id="16" w:name="_Toc188_WPSOffice_Level2"/>
      <w:bookmarkStart w:id="17" w:name="_Toc25935_WPSOffice_Level2"/>
      <w:bookmarkStart w:id="18" w:name="_Toc24604_WPSOffice_Level2"/>
      <w:r>
        <w:rPr>
          <w:rFonts w:ascii="仿宋_GB2312" w:eastAsia="仿宋_GB2312" w:hAnsi="仿宋_GB2312" w:cs="仿宋_GB2312" w:hint="eastAsia"/>
        </w:rPr>
        <w:t>投标人须知</w:t>
      </w:r>
      <w:bookmarkEnd w:id="15"/>
      <w:bookmarkEnd w:id="16"/>
      <w:bookmarkEnd w:id="17"/>
      <w:bookmarkEnd w:id="18"/>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19" w:name="_Toc2443_WPSOffice_Level2"/>
      <w:bookmarkStart w:id="20" w:name="_Toc13276_WPSOffice_Level2"/>
      <w:bookmarkStart w:id="21" w:name="_Toc32235_WPSOffice_Level2"/>
      <w:bookmarkStart w:id="22" w:name="_Toc31424_WPSOffice_Level2"/>
      <w:r>
        <w:rPr>
          <w:rFonts w:ascii="仿宋_GB2312" w:eastAsia="仿宋_GB2312" w:hAnsi="仿宋_GB2312" w:cs="仿宋_GB2312" w:hint="eastAsia"/>
        </w:rPr>
        <w:t>第二章</w:t>
      </w:r>
      <w:r>
        <w:rPr>
          <w:rFonts w:ascii="仿宋_GB2312" w:eastAsia="仿宋_GB2312" w:hAnsi="仿宋_GB2312" w:cs="仿宋_GB2312"/>
        </w:rPr>
        <w:t xml:space="preserve"> </w:t>
      </w:r>
      <w:r>
        <w:rPr>
          <w:rFonts w:ascii="仿宋_GB2312" w:eastAsia="仿宋_GB2312" w:hAnsi="仿宋_GB2312" w:cs="仿宋_GB2312" w:hint="eastAsia"/>
        </w:rPr>
        <w:t>投标文件内容及格式</w:t>
      </w:r>
      <w:bookmarkEnd w:id="19"/>
      <w:bookmarkEnd w:id="20"/>
      <w:bookmarkEnd w:id="21"/>
      <w:bookmarkEnd w:id="22"/>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3" w:name="_Toc7005_WPSOffice_Level2"/>
      <w:bookmarkStart w:id="24" w:name="_Toc16269_WPSOffice_Level2"/>
      <w:bookmarkStart w:id="25" w:name="_Toc24836_WPSOffice_Level2"/>
      <w:bookmarkStart w:id="26" w:name="_Toc4416_WPSOffice_Level2"/>
      <w:r>
        <w:rPr>
          <w:rFonts w:ascii="仿宋_GB2312" w:eastAsia="仿宋_GB2312" w:hAnsi="仿宋_GB2312" w:cs="仿宋_GB2312" w:hint="eastAsia"/>
        </w:rPr>
        <w:t>第三章</w:t>
      </w:r>
      <w:r>
        <w:rPr>
          <w:rFonts w:ascii="仿宋_GB2312" w:eastAsia="仿宋_GB2312" w:hAnsi="仿宋_GB2312" w:cs="仿宋_GB2312"/>
        </w:rPr>
        <w:t xml:space="preserve"> </w:t>
      </w:r>
      <w:r>
        <w:rPr>
          <w:rFonts w:ascii="仿宋_GB2312" w:eastAsia="仿宋_GB2312" w:hAnsi="仿宋_GB2312" w:cs="仿宋_GB2312" w:hint="eastAsia"/>
        </w:rPr>
        <w:t>货物需求</w:t>
      </w:r>
      <w:bookmarkEnd w:id="23"/>
      <w:bookmarkEnd w:id="24"/>
      <w:bookmarkEnd w:id="25"/>
      <w:bookmarkEnd w:id="26"/>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7" w:name="_Toc25382_WPSOffice_Level2"/>
      <w:bookmarkStart w:id="28" w:name="_Toc16294_WPSOffice_Level2"/>
      <w:bookmarkStart w:id="29" w:name="_Toc23459_WPSOffice_Level2"/>
      <w:bookmarkStart w:id="30" w:name="_Toc16119_WPSOffice_Level2"/>
      <w:r>
        <w:rPr>
          <w:rFonts w:ascii="仿宋_GB2312" w:eastAsia="仿宋_GB2312" w:hAnsi="仿宋_GB2312" w:cs="仿宋_GB2312" w:hint="eastAsia"/>
        </w:rPr>
        <w:t>第四章</w:t>
      </w:r>
      <w:r>
        <w:rPr>
          <w:rFonts w:ascii="仿宋_GB2312" w:eastAsia="仿宋_GB2312" w:hAnsi="仿宋_GB2312" w:cs="仿宋_GB2312"/>
        </w:rPr>
        <w:t xml:space="preserve"> </w:t>
      </w:r>
      <w:r>
        <w:rPr>
          <w:rFonts w:ascii="仿宋_GB2312" w:eastAsia="仿宋_GB2312" w:hAnsi="仿宋_GB2312" w:cs="仿宋_GB2312" w:hint="eastAsia"/>
        </w:rPr>
        <w:t>评标方法</w:t>
      </w:r>
      <w:bookmarkEnd w:id="27"/>
      <w:bookmarkEnd w:id="28"/>
      <w:bookmarkEnd w:id="29"/>
      <w:bookmarkEnd w:id="30"/>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31" w:name="_Toc9629_WPSOffice_Level2"/>
      <w:bookmarkStart w:id="32" w:name="_Toc28106_WPSOffice_Level2"/>
      <w:bookmarkStart w:id="33" w:name="_Toc16368_WPSOffice_Level2"/>
      <w:bookmarkStart w:id="34" w:name="_Toc17794_WPSOffice_Level2"/>
      <w:r>
        <w:rPr>
          <w:rFonts w:ascii="仿宋_GB2312" w:eastAsia="仿宋_GB2312" w:hAnsi="仿宋_GB2312" w:cs="仿宋_GB2312" w:hint="eastAsia"/>
        </w:rPr>
        <w:t>第五章</w:t>
      </w:r>
      <w:r>
        <w:rPr>
          <w:rFonts w:ascii="仿宋_GB2312" w:eastAsia="仿宋_GB2312" w:hAnsi="仿宋_GB2312" w:cs="仿宋_GB2312"/>
        </w:rPr>
        <w:t xml:space="preserve"> </w:t>
      </w:r>
      <w:r>
        <w:rPr>
          <w:rFonts w:ascii="仿宋_GB2312" w:eastAsia="仿宋_GB2312" w:hAnsi="仿宋_GB2312" w:cs="仿宋_GB2312" w:hint="eastAsia"/>
        </w:rPr>
        <w:t>政府采购合同</w:t>
      </w:r>
      <w:bookmarkEnd w:id="31"/>
      <w:bookmarkEnd w:id="32"/>
      <w:bookmarkEnd w:id="33"/>
      <w:bookmarkEnd w:id="34"/>
      <w:r>
        <w:rPr>
          <w:rFonts w:ascii="仿宋_GB2312" w:eastAsia="仿宋_GB2312" w:hAnsi="仿宋_GB2312" w:cs="仿宋_GB2312" w:hint="eastAsia"/>
        </w:rPr>
        <w:t>条款及格式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招标文件的澄清与修改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szCs w:val="21"/>
        </w:rPr>
        <w:t>15</w:t>
      </w:r>
      <w:r>
        <w:rPr>
          <w:rFonts w:ascii="仿宋_GB2312" w:eastAsia="仿宋_GB2312" w:hAnsi="仿宋_GB2312" w:cs="仿宋_GB2312" w:hint="eastAsia"/>
          <w:szCs w:val="21"/>
        </w:rPr>
        <w:t>日的，采购人或者采购代理机构应当顺延提交投标文件的截止时间。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2A2EA7" w:rsidRDefault="002A2EA7" w:rsidP="002A2EA7">
      <w:pPr>
        <w:pStyle w:val="2"/>
        <w:jc w:val="center"/>
        <w:rPr>
          <w:rFonts w:ascii="仿宋_GB2312" w:eastAsia="仿宋_GB2312" w:hAnsi="仿宋_GB2312" w:cs="仿宋_GB2312"/>
        </w:rPr>
      </w:pPr>
      <w:bookmarkStart w:id="35" w:name="_Toc7415_WPSOffice_Level2"/>
      <w:r>
        <w:rPr>
          <w:rFonts w:ascii="仿宋_GB2312" w:eastAsia="仿宋_GB2312" w:hAnsi="仿宋_GB2312" w:cs="仿宋_GB2312" w:hint="eastAsia"/>
        </w:rPr>
        <w:lastRenderedPageBreak/>
        <w:t>四</w:t>
      </w:r>
      <w:r>
        <w:rPr>
          <w:rFonts w:ascii="仿宋_GB2312" w:eastAsia="仿宋_GB2312" w:hAnsi="仿宋_GB2312" w:cs="仿宋_GB2312"/>
        </w:rPr>
        <w:t xml:space="preserve"> </w:t>
      </w:r>
      <w:r>
        <w:rPr>
          <w:rFonts w:ascii="仿宋_GB2312" w:eastAsia="仿宋_GB2312" w:hAnsi="仿宋_GB2312" w:cs="仿宋_GB2312" w:hint="eastAsia"/>
        </w:rPr>
        <w:t>投标文件的编制</w:t>
      </w:r>
      <w:bookmarkEnd w:id="35"/>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10.</w:t>
      </w:r>
      <w:r>
        <w:rPr>
          <w:rFonts w:ascii="仿宋_GB2312" w:eastAsia="仿宋_GB2312" w:hAnsi="仿宋_GB2312" w:cs="仿宋_GB2312" w:hint="eastAsia"/>
          <w:b/>
          <w:bCs/>
          <w:szCs w:val="21"/>
        </w:rPr>
        <w:t>投标范围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项目有分包的，投标人可对招标文件其中某一个分包或几个分包进行投标。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szCs w:val="21"/>
        </w:rPr>
        <w:t>4</w:t>
      </w:r>
      <w:r>
        <w:rPr>
          <w:rFonts w:ascii="仿宋_GB2312" w:eastAsia="仿宋_GB2312" w:hAnsi="仿宋_GB2312" w:cs="仿宋_GB2312" w:hint="eastAsia"/>
          <w:szCs w:val="21"/>
        </w:rPr>
        <w:t>款“同一品牌产品”规定处理。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11.</w:t>
      </w:r>
      <w:r>
        <w:rPr>
          <w:rFonts w:ascii="仿宋_GB2312" w:eastAsia="仿宋_GB2312" w:hAnsi="仿宋_GB2312" w:cs="仿宋_GB2312" w:hint="eastAsia"/>
          <w:b/>
          <w:bCs/>
          <w:szCs w:val="21"/>
        </w:rPr>
        <w:t>投标文件构成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投标文件内容及格式。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12.</w:t>
      </w:r>
      <w:r>
        <w:rPr>
          <w:rFonts w:ascii="仿宋_GB2312" w:eastAsia="仿宋_GB2312" w:hAnsi="仿宋_GB2312" w:cs="仿宋_GB2312" w:hint="eastAsia"/>
          <w:b/>
          <w:bCs/>
          <w:szCs w:val="21"/>
        </w:rPr>
        <w:t>投标报价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每种货物只能有一个投标报价。采购人不接受具有附加条件的报价。</w:t>
      </w:r>
    </w:p>
    <w:p w:rsidR="002A2EA7" w:rsidRDefault="002A2EA7" w:rsidP="002A2EA7">
      <w:pPr>
        <w:adjustRightInd w:val="0"/>
        <w:snapToGrid w:val="0"/>
        <w:spacing w:line="360" w:lineRule="auto"/>
        <w:rPr>
          <w:rFonts w:ascii="仿宋_GB2312" w:eastAsia="仿宋_GB2312" w:hAnsi="仿宋_GB2312" w:cs="仿宋_GB2312"/>
          <w:szCs w:val="21"/>
        </w:rPr>
      </w:pPr>
      <w:bookmarkStart w:id="36" w:name="_Toc22507_WPSOffice_Level2"/>
      <w:bookmarkStart w:id="37" w:name="_Toc31973_WPSOffice_Level2"/>
      <w:r>
        <w:rPr>
          <w:rFonts w:ascii="仿宋_GB2312" w:eastAsia="仿宋_GB2312" w:hAnsi="仿宋_GB2312" w:cs="仿宋_GB2312"/>
          <w:szCs w:val="21"/>
        </w:rPr>
        <w:t>12.6</w:t>
      </w:r>
      <w:r>
        <w:rPr>
          <w:rFonts w:ascii="仿宋_GB2312" w:eastAsia="仿宋_GB2312" w:hAnsi="仿宋_GB2312" w:cs="仿宋_GB2312" w:hint="eastAsia"/>
          <w:szCs w:val="21"/>
        </w:rPr>
        <w:t>除非招标文件另有规定，报价原则上精确到小数点后两位。</w:t>
      </w:r>
      <w:bookmarkEnd w:id="36"/>
      <w:bookmarkEnd w:id="37"/>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13.</w:t>
      </w:r>
      <w:r>
        <w:rPr>
          <w:rFonts w:ascii="仿宋_GB2312" w:eastAsia="仿宋_GB2312" w:hAnsi="仿宋_GB2312" w:cs="仿宋_GB2312" w:hint="eastAsia"/>
          <w:b/>
          <w:bCs/>
          <w:szCs w:val="21"/>
        </w:rPr>
        <w:t>投标保证金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szCs w:val="21"/>
        </w:rPr>
        <w:t>13.1</w:t>
      </w:r>
      <w:r>
        <w:rPr>
          <w:rFonts w:ascii="仿宋_GB2312" w:eastAsia="仿宋_GB2312" w:hAnsi="仿宋_GB2312" w:cs="仿宋_GB2312" w:hint="eastAsia"/>
          <w:szCs w:val="21"/>
        </w:rPr>
        <w:t>款中规定的投标保证金，并作为其投标的一部分。</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13.3</w:t>
      </w:r>
      <w:r>
        <w:rPr>
          <w:rFonts w:ascii="仿宋_GB2312" w:eastAsia="仿宋_GB2312" w:hAnsi="仿宋_GB2312" w:cs="仿宋_GB2312" w:hint="eastAsia"/>
          <w:szCs w:val="21"/>
        </w:rPr>
        <w:t>投标人存在下列情形的，投标保证金不予退还：</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）在投标有效期内，投标人撤销投标的；</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34</w:t>
      </w:r>
      <w:r>
        <w:rPr>
          <w:rFonts w:ascii="仿宋_GB2312" w:eastAsia="仿宋_GB2312" w:hAnsi="仿宋_GB2312" w:cs="仿宋_GB2312" w:hint="eastAsia"/>
          <w:szCs w:val="21"/>
        </w:rPr>
        <w:t>款的规定与采购人签订合同的；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35</w:t>
      </w:r>
      <w:r>
        <w:rPr>
          <w:rFonts w:ascii="仿宋_GB2312" w:eastAsia="仿宋_GB2312" w:hAnsi="仿宋_GB2312" w:cs="仿宋_GB2312" w:hint="eastAsia"/>
          <w:szCs w:val="21"/>
        </w:rPr>
        <w:t>款的规定提交履约保证金的；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36</w:t>
      </w:r>
      <w:r>
        <w:rPr>
          <w:rFonts w:ascii="仿宋_GB2312" w:eastAsia="仿宋_GB2312" w:hAnsi="仿宋_GB2312" w:cs="仿宋_GB2312" w:hint="eastAsia"/>
          <w:szCs w:val="21"/>
        </w:rPr>
        <w:t>款的规定缴纳采购代理服务费的；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）存在其他违法违规行为的。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投标保证金的退还</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13.5.4 </w:t>
      </w:r>
      <w:r>
        <w:rPr>
          <w:rFonts w:ascii="仿宋_GB2312" w:eastAsia="仿宋_GB2312" w:hAnsi="仿宋_GB2312" w:cs="仿宋_GB2312" w:hint="eastAsia"/>
          <w:szCs w:val="21"/>
        </w:rPr>
        <w:t>政府采购投标担保函不予退回。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14.</w:t>
      </w:r>
      <w:r>
        <w:rPr>
          <w:rFonts w:ascii="仿宋_GB2312" w:eastAsia="仿宋_GB2312" w:hAnsi="仿宋_GB2312" w:cs="仿宋_GB2312" w:hint="eastAsia"/>
          <w:b/>
          <w:bCs/>
          <w:szCs w:val="21"/>
        </w:rPr>
        <w:t>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上款所述的证明文件，可以是文字资料、图纸和数据，它包括：</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）货物主要技术指标和性能的详细说明；</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15.</w:t>
      </w:r>
      <w:r>
        <w:rPr>
          <w:rFonts w:ascii="仿宋_GB2312" w:eastAsia="仿宋_GB2312" w:hAnsi="仿宋_GB2312" w:cs="仿宋_GB2312" w:hint="eastAsia"/>
          <w:b/>
          <w:bCs/>
          <w:szCs w:val="21"/>
        </w:rPr>
        <w:t>投标有效期</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16.</w:t>
      </w:r>
      <w:r>
        <w:rPr>
          <w:rFonts w:ascii="仿宋_GB2312" w:eastAsia="仿宋_GB2312" w:hAnsi="仿宋_GB2312" w:cs="仿宋_GB2312" w:hint="eastAsia"/>
          <w:b/>
          <w:bCs/>
          <w:szCs w:val="21"/>
        </w:rPr>
        <w:t>投标文件的签署及规定</w:t>
      </w:r>
    </w:p>
    <w:p w:rsidR="002A2EA7" w:rsidRDefault="002A2EA7" w:rsidP="002A2EA7">
      <w:pPr>
        <w:adjustRightInd w:val="0"/>
        <w:snapToGrid w:val="0"/>
        <w:spacing w:line="360" w:lineRule="auto"/>
        <w:rPr>
          <w:rFonts w:ascii="仿宋_GB2312" w:eastAsia="仿宋_GB2312" w:hAnsi="仿宋_GB2312" w:cs="仿宋_GB2312"/>
          <w:szCs w:val="21"/>
        </w:rPr>
      </w:pPr>
      <w:bookmarkStart w:id="38" w:name="_Toc27725_WPSOffice_Level2"/>
      <w:r>
        <w:rPr>
          <w:rFonts w:ascii="仿宋_GB2312" w:eastAsia="仿宋_GB2312" w:hAnsi="仿宋_GB2312" w:cs="仿宋_GB2312"/>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款中的规定，准备和递交投标文件正本、副本和电子文档。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每份投标文件封皮须清楚地标明“正本”或“副本”。若正本和副本不符，以正本为准。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A2EA7" w:rsidRDefault="002A2EA7" w:rsidP="002A2EA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szCs w:val="28"/>
        </w:rPr>
        <w:t xml:space="preserve"> </w:t>
      </w:r>
      <w:r>
        <w:rPr>
          <w:rFonts w:ascii="仿宋_GB2312" w:eastAsia="仿宋_GB2312" w:hAnsi="仿宋_GB2312" w:cs="仿宋_GB2312" w:hint="eastAsia"/>
          <w:szCs w:val="28"/>
        </w:rPr>
        <w:t>投标文件的递交</w:t>
      </w:r>
      <w:bookmarkEnd w:id="38"/>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17.</w:t>
      </w:r>
      <w:r>
        <w:rPr>
          <w:rFonts w:ascii="仿宋_GB2312" w:eastAsia="仿宋_GB2312" w:hAnsi="仿宋_GB2312" w:cs="仿宋_GB2312" w:hint="eastAsia"/>
          <w:b/>
          <w:bCs/>
          <w:szCs w:val="21"/>
        </w:rPr>
        <w:t>投标文件的密封和标记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投标人应将投标文件密封，将正本和所有的副本、电子文档密封，并进行包封。</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）注明项目名称、项目编号、包号、投标人名称。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）在封口处加盖投标人单位公章。</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18.</w:t>
      </w:r>
      <w:r>
        <w:rPr>
          <w:rFonts w:ascii="仿宋_GB2312" w:eastAsia="仿宋_GB2312" w:hAnsi="仿宋_GB2312" w:cs="仿宋_GB2312" w:hint="eastAsia"/>
          <w:b/>
          <w:bCs/>
          <w:szCs w:val="21"/>
        </w:rPr>
        <w:t>投标截止</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szCs w:val="21"/>
        </w:rPr>
        <w:t>18.1</w:t>
      </w:r>
      <w:r>
        <w:rPr>
          <w:rFonts w:ascii="仿宋_GB2312" w:eastAsia="仿宋_GB2312" w:hAnsi="仿宋_GB2312" w:cs="仿宋_GB2312" w:hint="eastAsia"/>
          <w:szCs w:val="21"/>
        </w:rPr>
        <w:t>款中规定的地点。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19.</w:t>
      </w:r>
      <w:r>
        <w:rPr>
          <w:rFonts w:ascii="仿宋_GB2312" w:eastAsia="仿宋_GB2312" w:hAnsi="仿宋_GB2312" w:cs="仿宋_GB2312" w:hint="eastAsia"/>
          <w:b/>
          <w:bCs/>
          <w:szCs w:val="21"/>
        </w:rPr>
        <w:t>投标文件的接收、修改与撤回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在投标截止时间之后，投标人不得对其投标文件做任何修改。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采购人和采购代理机构对所接收并当众宣读投标内容的投标文件概不退回。</w:t>
      </w:r>
    </w:p>
    <w:p w:rsidR="002A2EA7" w:rsidRDefault="002A2EA7" w:rsidP="002A2EA7">
      <w:pPr>
        <w:pStyle w:val="2"/>
        <w:jc w:val="center"/>
        <w:rPr>
          <w:rFonts w:ascii="仿宋_GB2312" w:eastAsia="仿宋_GB2312" w:hAnsi="仿宋_GB2312" w:cs="仿宋_GB2312"/>
          <w:szCs w:val="28"/>
        </w:rPr>
      </w:pPr>
      <w:bookmarkStart w:id="39" w:name="_Toc988_WPSOffice_Level2"/>
      <w:r>
        <w:rPr>
          <w:rFonts w:ascii="仿宋_GB2312" w:eastAsia="仿宋_GB2312" w:hAnsi="仿宋_GB2312" w:cs="仿宋_GB2312" w:hint="eastAsia"/>
          <w:szCs w:val="28"/>
        </w:rPr>
        <w:lastRenderedPageBreak/>
        <w:t>六</w:t>
      </w:r>
      <w:r>
        <w:rPr>
          <w:rFonts w:ascii="仿宋_GB2312" w:eastAsia="仿宋_GB2312" w:hAnsi="仿宋_GB2312" w:cs="仿宋_GB2312"/>
          <w:szCs w:val="28"/>
        </w:rPr>
        <w:t xml:space="preserve"> </w:t>
      </w:r>
      <w:r>
        <w:rPr>
          <w:rFonts w:ascii="仿宋_GB2312" w:eastAsia="仿宋_GB2312" w:hAnsi="仿宋_GB2312" w:cs="仿宋_GB2312" w:hint="eastAsia"/>
          <w:szCs w:val="28"/>
        </w:rPr>
        <w:t>开标及评标</w:t>
      </w:r>
      <w:bookmarkEnd w:id="3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20.</w:t>
      </w:r>
      <w:r>
        <w:rPr>
          <w:rFonts w:ascii="仿宋_GB2312" w:eastAsia="仿宋_GB2312" w:hAnsi="仿宋_GB2312" w:cs="仿宋_GB2312" w:hint="eastAsia"/>
          <w:b/>
          <w:bCs/>
          <w:szCs w:val="21"/>
        </w:rPr>
        <w:t>开标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szCs w:val="21"/>
        </w:rPr>
        <w:t>20.1</w:t>
      </w:r>
      <w:r>
        <w:rPr>
          <w:rFonts w:ascii="仿宋_GB2312" w:eastAsia="仿宋_GB2312" w:hAnsi="仿宋_GB2312" w:cs="仿宋_GB2312" w:hint="eastAsia"/>
          <w:szCs w:val="21"/>
        </w:rPr>
        <w:t>款中规定的开标时间和地点组织公开开标并邀请所有投标人代表参加。</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家的，不得开标。评标委员会成员不得参加开标活动。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21.</w:t>
      </w:r>
      <w:r>
        <w:rPr>
          <w:rFonts w:ascii="仿宋_GB2312" w:eastAsia="仿宋_GB2312" w:hAnsi="仿宋_GB2312" w:cs="仿宋_GB2312" w:hint="eastAsia"/>
          <w:b/>
          <w:bCs/>
          <w:szCs w:val="21"/>
        </w:rPr>
        <w:t>组建评标委员会</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szCs w:val="21"/>
        </w:rPr>
        <w:t>21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22.</w:t>
      </w:r>
      <w:r>
        <w:rPr>
          <w:rFonts w:ascii="仿宋_GB2312" w:eastAsia="仿宋_GB2312" w:hAnsi="仿宋_GB2312" w:cs="仿宋_GB2312" w:hint="eastAsia"/>
          <w:b/>
          <w:bCs/>
          <w:szCs w:val="21"/>
        </w:rPr>
        <w:t>资格审查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家的，不得评标。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投标人自行提供的与网站信息不一致的其他证明材料亦不作为资格审查依据。</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23.</w:t>
      </w:r>
      <w:r>
        <w:rPr>
          <w:rFonts w:ascii="仿宋_GB2312" w:eastAsia="仿宋_GB2312" w:hAnsi="仿宋_GB2312" w:cs="仿宋_GB2312" w:hint="eastAsia"/>
          <w:b/>
          <w:bCs/>
          <w:szCs w:val="21"/>
        </w:rPr>
        <w:t>符合性审查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24.</w:t>
      </w:r>
      <w:r>
        <w:rPr>
          <w:rFonts w:ascii="仿宋_GB2312" w:eastAsia="仿宋_GB2312" w:hAnsi="仿宋_GB2312" w:cs="仿宋_GB2312" w:hint="eastAsia"/>
          <w:b/>
          <w:bCs/>
          <w:szCs w:val="21"/>
        </w:rPr>
        <w:t>投标文件的澄清</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w:t>
      </w:r>
      <w:r w:rsidRPr="00E72B66">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投标人的澄清、说明或补正将作为投标文件的一部分。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24.3</w:t>
      </w:r>
      <w:r>
        <w:rPr>
          <w:rFonts w:ascii="仿宋_GB2312" w:eastAsia="仿宋_GB2312" w:hAnsi="仿宋_GB2312" w:cs="仿宋_GB2312" w:hint="eastAsia"/>
          <w:szCs w:val="21"/>
        </w:rPr>
        <w:t>投标文件报价出现前后不一致的，按照下列规定修正：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评标方法规定执行。</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25</w:t>
      </w:r>
      <w:r>
        <w:rPr>
          <w:rFonts w:ascii="仿宋_GB2312" w:eastAsia="仿宋_GB2312" w:hAnsi="仿宋_GB2312" w:cs="仿宋_GB2312" w:hint="eastAsia"/>
          <w:b/>
          <w:bCs/>
          <w:szCs w:val="21"/>
        </w:rPr>
        <w:t>样品及演示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款中样品的评审方法以及评审标准进行评审。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26.</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在比较与评价之前，根据本须知的规定，评标委员会将审查每份投标文件是否实质上</w:t>
      </w:r>
      <w:r>
        <w:rPr>
          <w:rFonts w:ascii="仿宋_GB2312" w:eastAsia="仿宋_GB2312" w:hAnsi="仿宋_GB2312" w:cs="仿宋_GB2312" w:hint="eastAsia"/>
          <w:szCs w:val="21"/>
        </w:rPr>
        <w:lastRenderedPageBreak/>
        <w:t>响应了招标文件的要求。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）未按招标文件的规定提交投标保证金的；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）未按照招标文件规定要求签署、盖章的；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）投标人的报价超过了招标文件中规定的预算金额或者最高限价的；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）不具备招标文件中规定的资格要求的；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）不符合法律、法规和招标文件中规定的其他实质性要求的。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）与其他投标人串通投标，或者与采购人串通投标；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）投标文件含有采购人不能接受的附加条件的；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）属于法律、法规和招标文件规定的其他投标无效情形；</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27.</w:t>
      </w:r>
      <w:r>
        <w:rPr>
          <w:rFonts w:ascii="仿宋_GB2312" w:eastAsia="仿宋_GB2312" w:hAnsi="仿宋_GB2312" w:cs="仿宋_GB2312" w:hint="eastAsia"/>
          <w:b/>
          <w:bCs/>
          <w:szCs w:val="21"/>
        </w:rPr>
        <w:t>比较与评价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w:t>
      </w:r>
      <w:r>
        <w:rPr>
          <w:rFonts w:ascii="仿宋_GB2312" w:eastAsia="仿宋_GB2312" w:hAnsi="仿宋_GB2312" w:cs="仿宋_GB2312" w:hint="eastAsia"/>
          <w:szCs w:val="21"/>
        </w:rPr>
        <w:lastRenderedPageBreak/>
        <w:t>局、戒毒管理局（含新疆生产建设兵团）出具的属于监狱企业的证明文件的投标人，</w:t>
      </w:r>
      <w:r>
        <w:rPr>
          <w:rFonts w:ascii="仿宋_GB2312" w:eastAsia="仿宋_GB2312" w:hAnsi="仿宋_GB2312" w:cs="仿宋_GB2312"/>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28.</w:t>
      </w:r>
      <w:r>
        <w:rPr>
          <w:rFonts w:ascii="仿宋_GB2312" w:eastAsia="仿宋_GB2312" w:hAnsi="仿宋_GB2312" w:cs="仿宋_GB2312" w:hint="eastAsia"/>
          <w:b/>
          <w:bCs/>
          <w:szCs w:val="21"/>
        </w:rPr>
        <w:t>废标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）投标人的报价均超过了采购预算或最高限价，采购人不能支付的；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29.</w:t>
      </w:r>
      <w:r>
        <w:rPr>
          <w:rFonts w:ascii="仿宋_GB2312" w:eastAsia="仿宋_GB2312" w:hAnsi="仿宋_GB2312" w:cs="仿宋_GB2312" w:hint="eastAsia"/>
          <w:b/>
          <w:bCs/>
          <w:szCs w:val="21"/>
        </w:rPr>
        <w:t>中标候选人的推荐原则及标准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除第</w:t>
      </w:r>
      <w:r>
        <w:rPr>
          <w:rFonts w:ascii="仿宋_GB2312" w:eastAsia="仿宋_GB2312" w:hAnsi="仿宋_GB2312" w:cs="仿宋_GB2312"/>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szCs w:val="21"/>
        </w:rPr>
        <w:t>29.2</w:t>
      </w:r>
      <w:r>
        <w:rPr>
          <w:rFonts w:ascii="仿宋_GB2312" w:eastAsia="仿宋_GB2312" w:hAnsi="仿宋_GB2312" w:cs="仿宋_GB2312" w:hint="eastAsia"/>
          <w:szCs w:val="21"/>
        </w:rPr>
        <w:t>款中规定的数量推荐中标候选人。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29.3</w:t>
      </w:r>
      <w:r>
        <w:rPr>
          <w:rFonts w:ascii="仿宋_GB2312" w:eastAsia="仿宋_GB2312" w:hAnsi="仿宋_GB2312" w:cs="仿宋_GB2312" w:hint="eastAsia"/>
          <w:szCs w:val="21"/>
        </w:rPr>
        <w:t>因推荐中标候选人名单产生其他问题，由评标委员会集体研究处理。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30.</w:t>
      </w:r>
      <w:r>
        <w:rPr>
          <w:rFonts w:ascii="仿宋_GB2312" w:eastAsia="仿宋_GB2312" w:hAnsi="仿宋_GB2312" w:cs="仿宋_GB2312" w:hint="eastAsia"/>
          <w:b/>
          <w:bCs/>
          <w:szCs w:val="21"/>
        </w:rPr>
        <w:t>保密原则</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30.1 </w:t>
      </w:r>
      <w:r>
        <w:rPr>
          <w:rFonts w:ascii="仿宋_GB2312" w:eastAsia="仿宋_GB2312" w:hAnsi="仿宋_GB2312" w:cs="仿宋_GB2312" w:hint="eastAsia"/>
          <w:szCs w:val="21"/>
        </w:rPr>
        <w:t>评标将在严格保密的情况下进行。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2A2EA7" w:rsidRDefault="002A2EA7" w:rsidP="002A2EA7">
      <w:pPr>
        <w:pStyle w:val="2"/>
        <w:jc w:val="center"/>
        <w:rPr>
          <w:rFonts w:ascii="仿宋_GB2312" w:eastAsia="仿宋_GB2312" w:hAnsi="仿宋_GB2312" w:cs="仿宋_GB2312"/>
          <w:szCs w:val="28"/>
        </w:rPr>
      </w:pPr>
      <w:bookmarkStart w:id="40"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szCs w:val="28"/>
        </w:rPr>
        <w:t xml:space="preserve"> </w:t>
      </w:r>
      <w:r>
        <w:rPr>
          <w:rFonts w:ascii="仿宋_GB2312" w:eastAsia="仿宋_GB2312" w:hAnsi="仿宋_GB2312" w:cs="仿宋_GB2312" w:hint="eastAsia"/>
          <w:szCs w:val="28"/>
        </w:rPr>
        <w:t>确定中标</w:t>
      </w:r>
      <w:bookmarkEnd w:id="40"/>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31.</w:t>
      </w:r>
      <w:r>
        <w:rPr>
          <w:rFonts w:ascii="仿宋_GB2312" w:eastAsia="仿宋_GB2312" w:hAnsi="仿宋_GB2312" w:cs="仿宋_GB2312" w:hint="eastAsia"/>
          <w:b/>
          <w:bCs/>
          <w:szCs w:val="21"/>
        </w:rPr>
        <w:t>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szCs w:val="21"/>
        </w:rPr>
        <w:t>31</w:t>
      </w:r>
      <w:r>
        <w:rPr>
          <w:rFonts w:ascii="仿宋_GB2312" w:eastAsia="仿宋_GB2312" w:hAnsi="仿宋_GB2312" w:cs="仿宋_GB2312" w:hint="eastAsia"/>
          <w:szCs w:val="21"/>
        </w:rPr>
        <w:t>中规定的方式确定中标人。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采购任务取消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33.</w:t>
      </w:r>
      <w:r>
        <w:rPr>
          <w:rFonts w:ascii="仿宋_GB2312" w:eastAsia="仿宋_GB2312" w:hAnsi="仿宋_GB2312" w:cs="仿宋_GB2312" w:hint="eastAsia"/>
          <w:b/>
          <w:bCs/>
          <w:szCs w:val="21"/>
        </w:rPr>
        <w:t>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33.2 </w:t>
      </w:r>
      <w:r>
        <w:rPr>
          <w:rFonts w:ascii="仿宋_GB2312" w:eastAsia="仿宋_GB2312" w:hAnsi="仿宋_GB2312" w:cs="仿宋_GB2312" w:hint="eastAsia"/>
          <w:szCs w:val="21"/>
        </w:rPr>
        <w:t>中标通知书是合同的组成部分。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34.</w:t>
      </w:r>
      <w:r>
        <w:rPr>
          <w:rFonts w:ascii="仿宋_GB2312" w:eastAsia="仿宋_GB2312" w:hAnsi="仿宋_GB2312" w:cs="仿宋_GB2312" w:hint="eastAsia"/>
          <w:b/>
          <w:bCs/>
          <w:szCs w:val="21"/>
        </w:rPr>
        <w:t>签订合同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34.1 </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日内，与采购人签订书面合同。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中标人拒绝与采购人签订合同的，采购人可以按照评标报告推荐的中标候选人名单排序，确定下一中标候选人为中标人，也可以重新开展政府采购活动。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35.</w:t>
      </w:r>
      <w:r>
        <w:rPr>
          <w:rFonts w:ascii="仿宋_GB2312" w:eastAsia="仿宋_GB2312" w:hAnsi="仿宋_GB2312" w:cs="仿宋_GB2312" w:hint="eastAsia"/>
          <w:b/>
          <w:bCs/>
          <w:szCs w:val="21"/>
        </w:rPr>
        <w:t>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35.1 </w:t>
      </w:r>
      <w:r>
        <w:rPr>
          <w:rFonts w:ascii="仿宋_GB2312" w:eastAsia="仿宋_GB2312" w:hAnsi="仿宋_GB2312" w:cs="仿宋_GB2312" w:hint="eastAsia"/>
          <w:szCs w:val="21"/>
        </w:rPr>
        <w:t>中标人应按照投标人须知表</w:t>
      </w:r>
      <w:r>
        <w:rPr>
          <w:rFonts w:ascii="仿宋_GB2312" w:eastAsia="仿宋_GB2312" w:hAnsi="仿宋_GB2312" w:cs="仿宋_GB2312"/>
          <w:szCs w:val="21"/>
        </w:rPr>
        <w:t>35.1</w:t>
      </w:r>
      <w:r>
        <w:rPr>
          <w:rFonts w:ascii="仿宋_GB2312" w:eastAsia="仿宋_GB2312" w:hAnsi="仿宋_GB2312" w:cs="仿宋_GB2312" w:hint="eastAsia"/>
          <w:szCs w:val="21"/>
        </w:rPr>
        <w:t>款规定缴纳履约保证金。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35.2 </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36.</w:t>
      </w:r>
      <w:r>
        <w:rPr>
          <w:rFonts w:ascii="仿宋_GB2312" w:eastAsia="仿宋_GB2312" w:hAnsi="仿宋_GB2312" w:cs="仿宋_GB2312" w:hint="eastAsia"/>
          <w:b/>
          <w:bCs/>
          <w:szCs w:val="21"/>
        </w:rPr>
        <w:t>采购代理服务费</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szCs w:val="21"/>
        </w:rPr>
        <w:t>36</w:t>
      </w:r>
      <w:r>
        <w:rPr>
          <w:rFonts w:ascii="仿宋_GB2312" w:eastAsia="仿宋_GB2312" w:hAnsi="仿宋_GB2312" w:cs="仿宋_GB2312" w:hint="eastAsia"/>
          <w:szCs w:val="21"/>
        </w:rPr>
        <w:t>款规定，向采购代理机构支付采购代理服务费。</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37.</w:t>
      </w:r>
      <w:r>
        <w:rPr>
          <w:rFonts w:ascii="仿宋_GB2312" w:eastAsia="仿宋_GB2312" w:hAnsi="仿宋_GB2312" w:cs="仿宋_GB2312" w:hint="eastAsia"/>
          <w:b/>
          <w:bCs/>
          <w:szCs w:val="21"/>
        </w:rPr>
        <w:t>廉洁自律规定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38.</w:t>
      </w:r>
      <w:r>
        <w:rPr>
          <w:rFonts w:ascii="仿宋_GB2312" w:eastAsia="仿宋_GB2312" w:hAnsi="仿宋_GB2312" w:cs="仿宋_GB2312" w:hint="eastAsia"/>
          <w:b/>
          <w:bCs/>
          <w:szCs w:val="21"/>
        </w:rPr>
        <w:t>人员回避</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39.</w:t>
      </w:r>
      <w:r>
        <w:rPr>
          <w:rFonts w:ascii="仿宋_GB2312" w:eastAsia="仿宋_GB2312" w:hAnsi="仿宋_GB2312" w:cs="仿宋_GB2312" w:hint="eastAsia"/>
          <w:b/>
          <w:bCs/>
          <w:szCs w:val="21"/>
        </w:rPr>
        <w:t>质疑与接收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szCs w:val="21"/>
        </w:rPr>
        <w:t>39.3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40.</w:t>
      </w:r>
      <w:r>
        <w:rPr>
          <w:rFonts w:ascii="仿宋_GB2312" w:eastAsia="仿宋_GB2312" w:hAnsi="仿宋_GB2312" w:cs="仿宋_GB2312" w:hint="eastAsia"/>
          <w:b/>
          <w:bCs/>
          <w:szCs w:val="21"/>
        </w:rPr>
        <w:t>履约验收</w:t>
      </w:r>
    </w:p>
    <w:p w:rsidR="00F51F23" w:rsidRDefault="002A2EA7" w:rsidP="002A2EA7">
      <w:pPr>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r w:rsidR="00F51F23">
        <w:rPr>
          <w:rFonts w:ascii="仿宋_GB2312" w:eastAsia="仿宋_GB2312" w:hAnsi="仿宋_GB2312" w:cs="仿宋_GB2312" w:hint="eastAsia"/>
          <w:szCs w:val="21"/>
        </w:rPr>
        <w:t>。</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41" w:name="_Toc17725_WPSOffice_Level1"/>
      <w:r>
        <w:rPr>
          <w:rFonts w:hint="eastAsia"/>
        </w:rPr>
        <w:lastRenderedPageBreak/>
        <w:t>第二章</w:t>
      </w:r>
      <w:r>
        <w:rPr>
          <w:rFonts w:hint="eastAsia"/>
        </w:rPr>
        <w:t xml:space="preserve"> </w:t>
      </w:r>
      <w:r>
        <w:rPr>
          <w:rFonts w:hint="eastAsia"/>
        </w:rPr>
        <w:t>投标文件内容及格式</w:t>
      </w:r>
      <w:bookmarkEnd w:id="41"/>
    </w:p>
    <w:p w:rsidR="00F51F23" w:rsidRDefault="00F51F23" w:rsidP="00F51F23">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2481_WPSOffice_Level2"/>
      <w:bookmarkStart w:id="45" w:name="_Toc1538_WPSOffice_Level2"/>
      <w:bookmarkEnd w:id="42"/>
      <w:bookmarkEnd w:id="43"/>
      <w:r>
        <w:rPr>
          <w:rFonts w:ascii="仿宋_GB2312" w:eastAsia="仿宋_GB2312" w:hAnsi="仿宋_GB2312" w:cs="仿宋_GB2312" w:hint="eastAsia"/>
          <w:b/>
          <w:sz w:val="24"/>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7966A8">
        <w:trPr>
          <w:trHeight w:val="410"/>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7966A8">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7966A8">
        <w:trPr>
          <w:trHeight w:val="415"/>
          <w:jc w:val="center"/>
        </w:trPr>
        <w:tc>
          <w:tcPr>
            <w:tcW w:w="677" w:type="dxa"/>
            <w:vAlign w:val="center"/>
          </w:tcPr>
          <w:p w:rsidR="00F51F23" w:rsidRDefault="00F51F23" w:rsidP="007966A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7966A8">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46" w:name="_Toc1266_WPSOffice_Level2"/>
      <w:bookmarkStart w:id="47" w:name="_Toc31052_WPSOffice_Level2"/>
      <w:r>
        <w:rPr>
          <w:rFonts w:ascii="仿宋_GB2312" w:eastAsia="仿宋_GB2312" w:hAnsi="仿宋_GB2312" w:cs="仿宋_GB2312" w:hint="eastAsia"/>
          <w:b/>
          <w:sz w:val="24"/>
        </w:rPr>
        <w:t>二、资格证明材料</w:t>
      </w:r>
      <w:bookmarkEnd w:id="46"/>
      <w:bookmarkEnd w:id="47"/>
      <w:r>
        <w:rPr>
          <w:rFonts w:ascii="仿宋_GB2312" w:eastAsia="仿宋_GB2312" w:hAnsi="仿宋_GB2312" w:cs="仿宋_GB2312" w:hint="eastAsia"/>
          <w:b/>
          <w:sz w:val="24"/>
        </w:rPr>
        <w:t>（有一项不符合要求，不能进入下一阶段评审）</w:t>
      </w:r>
    </w:p>
    <w:bookmarkStart w:id="48" w:name="_Toc25206_WPSOffice_Level2" w:displacedByCustomXml="next"/>
    <w:bookmarkStart w:id="49" w:name="_Toc22359_WPSOffice_Level2" w:displacedByCustomXml="next"/>
    <w:bookmarkStart w:id="50" w:name="资格性证明材料：Document" w:displacedByCustomXml="next"/>
    <w:bookmarkStart w:id="51"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B768A1"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AC0578"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B768A1" w:rsidP="00434882">
                <w:pPr>
                  <w:jc w:val="center"/>
                  <w:rPr>
                    <w:rFonts w:ascii="仿宋" w:eastAsia="仿宋" w:hAnsi="仿宋"/>
                    <w:kern w:val="0"/>
                    <w:sz w:val="20"/>
                    <w:szCs w:val="21"/>
                  </w:rPr>
                </w:pPr>
              </w:p>
              <w:p w:rsidR="00B07492" w:rsidRPr="00C26124" w:rsidRDefault="00AC0578"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AC05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AC05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AC0578" w:rsidP="003C0D9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法定代表人（或非法人组织负责人）身份证明书（自然人投标的无需提供，授权委托人参加</w:t>
                </w:r>
                <w:r w:rsidR="003C0D9C">
                  <w:rPr>
                    <w:rFonts w:ascii="仿宋_GB2312" w:eastAsia="仿宋_GB2312" w:hAnsi="仿宋_GB2312" w:cs="仿宋_GB2312" w:hint="eastAsia"/>
                    <w:szCs w:val="21"/>
                  </w:rPr>
                  <w:t>投标</w:t>
                </w:r>
                <w:r>
                  <w:rPr>
                    <w:rFonts w:ascii="仿宋_GB2312" w:eastAsia="仿宋_GB2312" w:hAnsi="仿宋_GB2312" w:cs="仿宋_GB2312" w:hint="eastAsia"/>
                    <w:szCs w:val="21"/>
                  </w:rPr>
                  <w:t>的无须提供）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AC05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AC05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AC0578"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AC0578"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AC0578"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AC0578"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AC05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B768A1"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FF104E" w:rsidP="00FF104E">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AC05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AC05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68A1"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68A1" w:rsidP="00434882">
                <w:pPr>
                  <w:jc w:val="center"/>
                  <w:rPr>
                    <w:rFonts w:ascii="仿宋" w:eastAsia="仿宋" w:hAnsi="仿宋"/>
                    <w:kern w:val="0"/>
                    <w:sz w:val="20"/>
                    <w:szCs w:val="21"/>
                  </w:rPr>
                </w:pPr>
              </w:p>
            </w:tc>
          </w:tr>
        </w:tbl>
        <w:p w:rsidR="00715804" w:rsidRPr="00F547BB" w:rsidRDefault="00B768A1"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49"/>
      <w:bookmarkEnd w:id="48"/>
      <w:r>
        <w:rPr>
          <w:rFonts w:ascii="仿宋_GB2312" w:eastAsia="仿宋_GB2312" w:hAnsi="仿宋_GB2312" w:cs="仿宋_GB2312" w:hint="eastAsia"/>
          <w:b/>
          <w:sz w:val="24"/>
        </w:rPr>
        <w:t>（有一项不符合要求，不能进入下一阶段评审）</w:t>
      </w:r>
    </w:p>
    <w:bookmarkEnd w:id="50" w:displacedByCustomXml="next"/>
    <w:bookmarkEnd w:id="51" w:displacedByCustomXml="next"/>
    <w:bookmarkStart w:id="52" w:name="_Toc24432_WPSOffice_Level2" w:displacedByCustomXml="next"/>
    <w:bookmarkStart w:id="53"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B768A1"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AC0578"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lastRenderedPageBreak/>
                  <w:t>4</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AC0578"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68A1"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AC0578"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AC0578"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68A1" w:rsidP="00434882">
                <w:pPr>
                  <w:jc w:val="center"/>
                  <w:rPr>
                    <w:rFonts w:ascii="仿宋" w:eastAsia="仿宋" w:hAnsi="仿宋"/>
                    <w:kern w:val="0"/>
                    <w:szCs w:val="21"/>
                  </w:rPr>
                </w:pPr>
              </w:p>
            </w:tc>
          </w:tr>
        </w:tbl>
        <w:p w:rsidR="00715804" w:rsidRDefault="00B768A1" w:rsidP="00715804">
          <w:pPr>
            <w:rPr>
              <w:rFonts w:asciiTheme="majorEastAsia" w:eastAsiaTheme="majorEastAsia" w:hAnsiTheme="majorEastAsia"/>
              <w:color w:val="000000" w:themeColor="text1"/>
            </w:rPr>
          </w:pPr>
        </w:p>
      </w:sdtContent>
    </w:sdt>
    <w:p w:rsidR="00F51F23" w:rsidRDefault="00F51F23" w:rsidP="00F51F23">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715804" w:rsidRDefault="00B768A1"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AC0578"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AC0578"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AC05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AC0578"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AC05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B768A1"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AC0578"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AC05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AC05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AC05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68A1"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768A1" w:rsidP="00434882">
                <w:pPr>
                  <w:jc w:val="center"/>
                  <w:rPr>
                    <w:rFonts w:ascii="仿宋" w:eastAsia="仿宋" w:hAnsi="仿宋"/>
                    <w:kern w:val="0"/>
                    <w:sz w:val="20"/>
                    <w:szCs w:val="21"/>
                  </w:rPr>
                </w:pPr>
              </w:p>
            </w:tc>
          </w:tr>
        </w:tbl>
        <w:p w:rsidR="00715804" w:rsidRDefault="00B768A1"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4" w:name="_Toc24011_WPSOffice_Level2"/>
      <w:bookmarkStart w:id="55" w:name="_Toc23127_WPSOffice_Level2"/>
      <w:r>
        <w:rPr>
          <w:rFonts w:ascii="仿宋_GB2312" w:eastAsia="仿宋_GB2312" w:hAnsi="仿宋_GB2312" w:cs="仿宋_GB2312" w:hint="eastAsia"/>
          <w:b/>
          <w:sz w:val="24"/>
        </w:rPr>
        <w:t>重要提示：</w:t>
      </w:r>
      <w:bookmarkEnd w:id="54"/>
      <w:bookmarkEnd w:id="55"/>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F51F23" w:rsidRDefault="00F51F23" w:rsidP="00F51F23">
      <w:pPr>
        <w:jc w:val="center"/>
        <w:rPr>
          <w:rFonts w:ascii="仿宋_GB2312" w:eastAsia="仿宋_GB2312" w:hAnsi="仿宋_GB2312" w:cs="仿宋_GB2312"/>
          <w:b/>
          <w:bCs/>
          <w:sz w:val="32"/>
          <w:szCs w:val="32"/>
        </w:rPr>
      </w:pPr>
      <w:bookmarkStart w:id="56" w:name="_Toc26322_WPSOffice_Level2"/>
      <w:bookmarkStart w:id="57" w:name="_Toc21090_WPSOffice_Level2"/>
      <w:r>
        <w:rPr>
          <w:rFonts w:ascii="仿宋_GB2312" w:eastAsia="仿宋_GB2312" w:hAnsi="仿宋_GB2312" w:cs="仿宋_GB2312" w:hint="eastAsia"/>
          <w:b/>
          <w:bCs/>
          <w:sz w:val="32"/>
          <w:szCs w:val="32"/>
        </w:rPr>
        <w:t>投标文件、电子文档外封面、封口格式</w:t>
      </w:r>
      <w:bookmarkEnd w:id="56"/>
      <w:bookmarkEnd w:id="57"/>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51F23" w:rsidTr="007966A8">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所投包号：第  包</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项目名称：</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项目编号：</w:t>
            </w: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1F23" w:rsidTr="007966A8">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51F23" w:rsidRDefault="00F51F23" w:rsidP="00F51F23"/>
    <w:p w:rsidR="00F51F23" w:rsidRDefault="00F51F23" w:rsidP="00F51F23"/>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F51F23" w:rsidRDefault="00F51F23" w:rsidP="00F51F23">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5B10D4E7" wp14:editId="2FC478C3">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51F23" w:rsidRDefault="00F51F23" w:rsidP="00F51F23"/>
    <w:p w:rsidR="00F51F23" w:rsidRDefault="00F51F23" w:rsidP="00F51F23"/>
    <w:p w:rsidR="00F51F23" w:rsidRDefault="00F51F23" w:rsidP="00F51F23"/>
    <w:p w:rsidR="00F51F23" w:rsidRDefault="00F51F23" w:rsidP="00F51F23"/>
    <w:p w:rsidR="00F51F23" w:rsidRDefault="00F51F23" w:rsidP="00F51F23"/>
    <w:p w:rsidR="00F51F23" w:rsidRDefault="00F51F23" w:rsidP="00F51F23">
      <w:pPr>
        <w:rPr>
          <w:rFonts w:ascii="仿宋_GB2312" w:eastAsia="仿宋_GB2312" w:hAnsi="仿宋_GB2312" w:cs="仿宋_GB2312"/>
        </w:rPr>
      </w:pPr>
    </w:p>
    <w:p w:rsidR="00F51F23" w:rsidRDefault="00F51F23" w:rsidP="00F51F23">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F51F23" w:rsidRDefault="00F51F23" w:rsidP="00F51F23">
      <w:pPr>
        <w:jc w:val="center"/>
        <w:rPr>
          <w:rFonts w:ascii="仿宋_GB2312" w:eastAsia="仿宋_GB2312" w:hAnsi="仿宋_GB2312" w:cs="仿宋_GB2312"/>
          <w:b/>
          <w:bCs/>
          <w:sz w:val="32"/>
          <w:szCs w:val="32"/>
        </w:rPr>
      </w:pPr>
      <w:bookmarkStart w:id="58" w:name="_Toc2304_WPSOffice_Level2"/>
      <w:bookmarkStart w:id="59" w:name="_Toc21414_WPSOffice_Level2"/>
      <w:r>
        <w:rPr>
          <w:rFonts w:ascii="仿宋_GB2312" w:eastAsia="仿宋_GB2312" w:hAnsi="仿宋_GB2312" w:cs="仿宋_GB2312" w:hint="eastAsia"/>
          <w:b/>
          <w:bCs/>
          <w:sz w:val="32"/>
          <w:szCs w:val="32"/>
        </w:rPr>
        <w:t>目  录</w:t>
      </w:r>
      <w:bookmarkEnd w:id="58"/>
      <w:bookmarkEnd w:id="59"/>
    </w:p>
    <w:p w:rsidR="00F51F23" w:rsidRDefault="00F51F23" w:rsidP="00F51F23">
      <w:pPr>
        <w:rPr>
          <w:rFonts w:ascii="仿宋_GB2312" w:eastAsia="仿宋_GB2312" w:hAnsi="仿宋_GB2312" w:cs="仿宋_GB2312"/>
        </w:rPr>
      </w:pPr>
      <w:bookmarkStart w:id="60" w:name="_Toc7636_WPSOffice_Level2"/>
      <w:bookmarkStart w:id="61" w:name="_Toc30940_WPSOffice_Level2"/>
      <w:r>
        <w:rPr>
          <w:rFonts w:ascii="仿宋_GB2312" w:eastAsia="仿宋_GB2312" w:hAnsi="仿宋_GB2312" w:cs="仿宋_GB2312" w:hint="eastAsia"/>
        </w:rPr>
        <w:t>一、资格证明材料</w:t>
      </w:r>
      <w:bookmarkEnd w:id="60"/>
      <w:bookmarkEnd w:id="61"/>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2" w:name="_Toc13950_WPSOffice_Level2"/>
      <w:bookmarkStart w:id="63" w:name="_Toc31702_WPSOffice_Level2"/>
      <w:r>
        <w:rPr>
          <w:rFonts w:ascii="仿宋_GB2312" w:eastAsia="仿宋_GB2312" w:hAnsi="仿宋_GB2312" w:cs="仿宋_GB2312" w:hint="eastAsia"/>
        </w:rPr>
        <w:t>二、符合性证明材料</w:t>
      </w:r>
      <w:bookmarkEnd w:id="62"/>
      <w:bookmarkEnd w:id="63"/>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4" w:name="_Toc9090_WPSOffice_Level2"/>
      <w:bookmarkStart w:id="65" w:name="_Toc14854_WPSOffice_Level2"/>
      <w:r>
        <w:rPr>
          <w:rFonts w:ascii="仿宋_GB2312" w:eastAsia="仿宋_GB2312" w:hAnsi="仿宋_GB2312" w:cs="仿宋_GB2312" w:hint="eastAsia"/>
        </w:rPr>
        <w:t>三、其它材料</w:t>
      </w:r>
      <w:bookmarkEnd w:id="64"/>
      <w:bookmarkEnd w:id="65"/>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签署日期：      年      月      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格式4</w:t>
      </w:r>
    </w:p>
    <w:p w:rsidR="00F51F23" w:rsidRDefault="00F51F23" w:rsidP="00F51F23">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51F23" w:rsidRDefault="00F51F23" w:rsidP="00F51F23">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6"/>
      <w:bookmarkEnd w:id="67"/>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格式5</w:t>
      </w:r>
    </w:p>
    <w:p w:rsidR="00F51F23" w:rsidRDefault="00F51F23" w:rsidP="00F51F23">
      <w:pPr>
        <w:spacing w:line="360" w:lineRule="auto"/>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51F23" w:rsidRDefault="00F51F23" w:rsidP="00F51F23">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8"/>
      <w:bookmarkEnd w:id="69"/>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51F23" w:rsidRDefault="00F51F23" w:rsidP="00F51F23">
      <w:pPr>
        <w:spacing w:line="360" w:lineRule="auto"/>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51F23" w:rsidRDefault="00F51F23" w:rsidP="00F51F23">
      <w:pPr>
        <w:spacing w:line="360" w:lineRule="auto"/>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F51F23" w:rsidRDefault="00DE6E7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70" w:name="_Toc23728_WPSOffice_Level2"/>
      <w:bookmarkStart w:id="71" w:name="_Toc12037_WPSOffice_Level2"/>
      <w:r>
        <w:rPr>
          <w:rFonts w:ascii="仿宋_GB2312" w:eastAsia="仿宋_GB2312" w:hAnsi="仿宋_GB2312" w:cs="仿宋_GB2312" w:hint="eastAsia"/>
          <w:b/>
          <w:sz w:val="32"/>
          <w:szCs w:val="32"/>
        </w:rPr>
        <w:t>具有良好的商业信誉和健全的财务会计制度的承诺函</w:t>
      </w:r>
      <w:bookmarkEnd w:id="70"/>
      <w:bookmarkEnd w:id="71"/>
    </w:p>
    <w:p w:rsidR="00DE6E73" w:rsidRDefault="00F51F2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2" w:name="_Toc1917_WPSOffice_Level2"/>
      <w:bookmarkStart w:id="73" w:name="_Toc28831_WPSOffice_Level2"/>
      <w:r>
        <w:rPr>
          <w:rFonts w:ascii="仿宋_GB2312" w:eastAsia="仿宋_GB2312" w:hAnsi="仿宋_GB2312" w:cs="仿宋_GB2312" w:hint="eastAsia"/>
          <w:b/>
          <w:sz w:val="28"/>
          <w:szCs w:val="28"/>
        </w:rPr>
        <w:t>（格式自拟）</w:t>
      </w:r>
      <w:bookmarkEnd w:id="72"/>
      <w:bookmarkEnd w:id="73"/>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（格式自拟）</w:t>
      </w: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sidR="00DE6E73">
        <w:rPr>
          <w:rFonts w:ascii="仿宋_GB2312" w:eastAsia="仿宋_GB2312" w:hAnsi="仿宋_GB2312" w:cs="仿宋_GB2312" w:hint="eastAsia"/>
          <w:szCs w:val="28"/>
        </w:rPr>
        <w:t>8</w:t>
      </w:r>
    </w:p>
    <w:p w:rsidR="00F51F23" w:rsidRDefault="00F51F23" w:rsidP="00F51F23"/>
    <w:p w:rsidR="00F51F23" w:rsidRDefault="00F51F2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4" w:name="_Toc7498_WPSOffice_Level2"/>
      <w:bookmarkStart w:id="75"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51F23" w:rsidRDefault="00F51F23" w:rsidP="00F51F23">
      <w:pPr>
        <w:spacing w:beforeLines="50" w:before="159" w:afterLines="50" w:after="159" w:line="400" w:lineRule="exact"/>
        <w:ind w:rightChars="300" w:right="630"/>
        <w:rPr>
          <w:rFonts w:ascii="宋体" w:hAnsi="宋体" w:cs="Lucida Sans Unicode"/>
          <w:sz w:val="24"/>
        </w:rPr>
      </w:pPr>
    </w:p>
    <w:p w:rsidR="00F51F23" w:rsidRPr="00F51F23" w:rsidRDefault="00B768A1" w:rsidP="00F51F23">
      <w:pPr>
        <w:spacing w:line="500" w:lineRule="exact"/>
        <w:ind w:rightChars="300" w:right="630"/>
        <w:rPr>
          <w:rFonts w:ascii="仿宋" w:eastAsia="仿宋" w:hAnsi="仿宋" w:cs="仿宋_GB2312"/>
          <w:b/>
          <w:bCs/>
          <w:szCs w:val="21"/>
        </w:rPr>
      </w:pPr>
      <w:sdt>
        <w:sdtPr>
          <w:rPr>
            <w:rFonts w:ascii="仿宋" w:eastAsia="仿宋" w:hAnsi="仿宋" w:hint="eastAsia"/>
            <w:sz w:val="24"/>
          </w:rPr>
          <w:alias w:val="编制单位"/>
          <w:tag w:val="编制单位"/>
          <w:id w:val="201978194"/>
          <w:lock w:val="sdtLocked"/>
        </w:sdtPr>
        <w:sdtEndPr/>
        <w:sdtContent>
          <w:r w:rsidR="00F51F23" w:rsidRPr="00F51F23">
            <w:rPr>
              <w:rFonts w:ascii="仿宋" w:eastAsia="仿宋" w:hAnsi="仿宋" w:hint="eastAsia"/>
              <w:sz w:val="24"/>
            </w:rPr>
            <w:t>营口市审批技术审查与公共资源交易中心</w:t>
          </w:r>
        </w:sdtContent>
      </w:sdt>
      <w:r w:rsidR="00F51F23" w:rsidRPr="00F51F23">
        <w:rPr>
          <w:rFonts w:ascii="仿宋" w:eastAsia="仿宋" w:hAnsi="仿宋" w:cs="仿宋_GB2312" w:hint="eastAsia"/>
          <w:b/>
          <w:bCs/>
          <w:szCs w:val="21"/>
        </w:rPr>
        <w:t xml:space="preserve"> ：</w:t>
      </w:r>
    </w:p>
    <w:p w:rsidR="00F51F23" w:rsidRDefault="00F51F23" w:rsidP="00F51F23">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51F23" w:rsidRDefault="00F51F23" w:rsidP="00F51F23">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500" w:left="1050"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（加盖公章）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(签字)</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日期：       年     月     日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9</w:t>
      </w:r>
    </w:p>
    <w:p w:rsidR="00F51F23" w:rsidRDefault="00F51F23" w:rsidP="00F51F23">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6" w:name="_Toc30548_WPSOffice_Level2"/>
      <w:bookmarkStart w:id="77" w:name="_Toc16873_WPSOffice_Level2"/>
      <w:r>
        <w:rPr>
          <w:rFonts w:ascii="仿宋_GB2312" w:eastAsia="仿宋_GB2312" w:hAnsi="仿宋_GB2312" w:cs="仿宋_GB2312" w:hint="eastAsia"/>
          <w:b/>
          <w:sz w:val="32"/>
          <w:szCs w:val="32"/>
        </w:rPr>
        <w:t>联合体协议书</w:t>
      </w:r>
      <w:bookmarkEnd w:id="76"/>
      <w:bookmarkEnd w:id="77"/>
    </w:p>
    <w:p w:rsidR="00F51F23" w:rsidRDefault="00F51F23" w:rsidP="00F51F23">
      <w:pPr>
        <w:pStyle w:val="ae"/>
        <w:spacing w:line="360"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eastAsia="仿宋" w:hAnsi="仿宋" w:hint="eastAsia"/>
          </w:rPr>
          <w:alias w:val="编制单位"/>
          <w:tag w:val="编制单位"/>
          <w:id w:val="-904833494"/>
          <w:lock w:val="sdtLocked"/>
        </w:sdtPr>
        <w:sdtEndPr/>
        <w:sdtContent>
          <w:r w:rsidRPr="00F51F23">
            <w:rPr>
              <w:rFonts w:ascii="仿宋" w:eastAsia="仿宋" w:hAnsi="仿宋" w:hint="eastAsia"/>
            </w:rPr>
            <w:t>营口市审批技术审查与公共资源交易中心</w:t>
          </w:r>
        </w:sdtContent>
      </w:sdt>
      <w:r>
        <w:rPr>
          <w:rFonts w:ascii="仿宋_GB2312" w:eastAsia="仿宋_GB2312" w:hAnsi="仿宋_GB2312" w:cs="仿宋_GB2312" w:hint="eastAsia"/>
        </w:rPr>
        <w:t>：</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51F23" w:rsidRDefault="00F51F23" w:rsidP="00F51F23">
      <w:pPr>
        <w:pStyle w:val="ae"/>
        <w:spacing w:line="360" w:lineRule="auto"/>
        <w:ind w:firstLineChars="200" w:firstLine="420"/>
        <w:rPr>
          <w:rFonts w:ascii="仿宋_GB2312" w:eastAsia="仿宋_GB2312" w:hAnsi="仿宋_GB2312" w:cs="仿宋_GB2312"/>
          <w:u w:val="single"/>
        </w:rPr>
      </w:pPr>
      <w:bookmarkStart w:id="78" w:name="_Toc23749_WPSOffice_Level2"/>
      <w:bookmarkStart w:id="79" w:name="_Toc15561_WPSOffice_Level2"/>
      <w:r>
        <w:rPr>
          <w:rFonts w:ascii="仿宋_GB2312" w:eastAsia="仿宋_GB2312" w:hAnsi="仿宋_GB2312" w:cs="仿宋_GB2312" w:hint="eastAsia"/>
        </w:rPr>
        <w:t>1.</w:t>
      </w:r>
      <w:bookmarkEnd w:id="78"/>
      <w:bookmarkEnd w:id="79"/>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bookmarkStart w:id="80" w:name="_Toc22173_WPSOffice_Level2"/>
      <w:bookmarkStart w:id="81" w:name="_Toc405_WPSOffice_Level2"/>
      <w:r>
        <w:rPr>
          <w:rFonts w:ascii="仿宋_GB2312" w:eastAsia="仿宋_GB2312" w:hAnsi="仿宋_GB2312" w:cs="仿宋_GB2312" w:hint="eastAsia"/>
        </w:rPr>
        <w:t>2.</w:t>
      </w:r>
      <w:bookmarkEnd w:id="80"/>
      <w:bookmarkEnd w:id="81"/>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bookmarkStart w:id="82" w:name="_Toc23482_WPSOffice_Level2"/>
      <w:bookmarkStart w:id="83" w:name="_Toc7084_WPSOffice_Level2"/>
      <w:r>
        <w:rPr>
          <w:rFonts w:ascii="仿宋_GB2312" w:eastAsia="仿宋_GB2312" w:hAnsi="仿宋_GB2312" w:cs="仿宋_GB2312" w:hint="eastAsia"/>
        </w:rPr>
        <w:t>3.</w:t>
      </w:r>
      <w:bookmarkEnd w:id="82"/>
      <w:bookmarkEnd w:id="83"/>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51F23" w:rsidRDefault="00F51F23" w:rsidP="00F51F23">
      <w:pPr>
        <w:pStyle w:val="ae"/>
        <w:spacing w:line="360" w:lineRule="auto"/>
        <w:ind w:firstLineChars="200" w:firstLine="420"/>
        <w:rPr>
          <w:rFonts w:ascii="仿宋_GB2312" w:eastAsia="仿宋_GB2312" w:hAnsi="仿宋_GB2312" w:cs="仿宋_GB2312"/>
        </w:rPr>
      </w:pP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牵头人名称(公章)：</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51F23" w:rsidRDefault="00F51F23" w:rsidP="00F51F23">
      <w:pPr>
        <w:pStyle w:val="ae"/>
        <w:spacing w:line="360" w:lineRule="auto"/>
        <w:ind w:firstLineChars="200" w:firstLine="420"/>
        <w:rPr>
          <w:rFonts w:ascii="仿宋_GB2312" w:eastAsia="仿宋_GB2312" w:hAnsi="仿宋_GB2312" w:cs="仿宋_GB2312"/>
        </w:rPr>
      </w:pP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成员名称(公章)：</w:t>
      </w: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10</w:t>
      </w:r>
    </w:p>
    <w:p w:rsidR="00F51F23" w:rsidRDefault="00F51F23" w:rsidP="00F51F23">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4" w:name="_Toc14782_WPSOffice_Level2"/>
      <w:bookmarkStart w:id="85" w:name="_Toc24841_WPSOffice_Level2"/>
      <w:r>
        <w:rPr>
          <w:rFonts w:ascii="仿宋_GB2312" w:eastAsia="仿宋_GB2312" w:hAnsi="仿宋_GB2312" w:cs="仿宋_GB2312" w:hint="eastAsia"/>
          <w:b/>
          <w:sz w:val="32"/>
          <w:szCs w:val="32"/>
        </w:rPr>
        <w:t>投标函</w:t>
      </w:r>
      <w:bookmarkEnd w:id="84"/>
      <w:bookmarkEnd w:id="85"/>
    </w:p>
    <w:p w:rsidR="00F51F23" w:rsidRDefault="00F51F23" w:rsidP="00F51F2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sdt>
        <w:sdtPr>
          <w:rPr>
            <w:rFonts w:ascii="仿宋" w:eastAsia="仿宋" w:hAnsi="仿宋" w:hint="eastAsia"/>
            <w:sz w:val="24"/>
          </w:rPr>
          <w:alias w:val="编制单位"/>
          <w:tag w:val="编制单位"/>
          <w:id w:val="1213543667"/>
        </w:sdtPr>
        <w:sdtEndPr/>
        <w:sdtContent>
          <w:r w:rsidRPr="00F51F23">
            <w:rPr>
              <w:rFonts w:ascii="仿宋" w:eastAsia="仿宋" w:hAnsi="仿宋" w:hint="eastAsia"/>
              <w:sz w:val="24"/>
            </w:rPr>
            <w:t>营口市审批技术审查与公共资源交易中心</w:t>
          </w:r>
        </w:sdtContent>
      </w:sdt>
      <w:r w:rsidRPr="00A8767E">
        <w:rPr>
          <w:rFonts w:ascii="仿宋_GB2312" w:eastAsia="仿宋_GB2312" w:hAnsi="仿宋_GB2312" w:cs="仿宋_GB2312" w:hint="eastAsia"/>
          <w:szCs w:val="21"/>
        </w:rPr>
        <w:t>：</w:t>
      </w:r>
    </w:p>
    <w:p w:rsidR="00F51F23" w:rsidRDefault="00F51F23" w:rsidP="00F51F2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日历日。</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（6）在领取中标通知书的同时按招标文件规定的形式，向贵方一次性支付招标代理服务费。</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51F23" w:rsidRDefault="00F51F23" w:rsidP="00F51F23">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51F23" w:rsidRDefault="00F51F23" w:rsidP="00F51F23">
      <w:pPr>
        <w:tabs>
          <w:tab w:val="left" w:pos="10467"/>
        </w:tabs>
        <w:adjustRightInd w:val="0"/>
        <w:snapToGrid w:val="0"/>
        <w:spacing w:line="360" w:lineRule="auto"/>
        <w:ind w:rightChars="500" w:right="1050" w:firstLineChars="227" w:firstLine="477"/>
        <w:rPr>
          <w:ins w:id="86"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1</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Pr>
          <w:rFonts w:ascii="仿宋_GB2312" w:eastAsia="仿宋_GB2312" w:hAnsi="仿宋_GB2312" w:cs="仿宋_GB2312" w:hint="eastAsia"/>
          <w:b/>
          <w:bCs/>
          <w:sz w:val="32"/>
          <w:szCs w:val="32"/>
        </w:rPr>
        <w:t>开标一览表</w:t>
      </w:r>
      <w:bookmarkEnd w:id="87"/>
      <w:bookmarkEnd w:id="88"/>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5"/>
        <w:tblW w:w="7389" w:type="dxa"/>
        <w:jc w:val="center"/>
        <w:tblLayout w:type="fixed"/>
        <w:tblLook w:val="04A0" w:firstRow="1" w:lastRow="0" w:firstColumn="1" w:lastColumn="0" w:noHBand="0" w:noVBand="1"/>
      </w:tblPr>
      <w:tblGrid>
        <w:gridCol w:w="1283"/>
        <w:gridCol w:w="1485"/>
        <w:gridCol w:w="1309"/>
        <w:gridCol w:w="1109"/>
        <w:gridCol w:w="1252"/>
        <w:gridCol w:w="951"/>
      </w:tblGrid>
      <w:tr w:rsidR="00F51F23" w:rsidTr="007966A8">
        <w:trPr>
          <w:trHeight w:val="646"/>
          <w:jc w:val="center"/>
        </w:trPr>
        <w:tc>
          <w:tcPr>
            <w:tcW w:w="1283"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51F23" w:rsidRDefault="00F51F23" w:rsidP="007966A8">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 xml:space="preserve">交货期 </w:t>
            </w:r>
          </w:p>
        </w:tc>
        <w:tc>
          <w:tcPr>
            <w:tcW w:w="125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1453"/>
          <w:jc w:val="center"/>
        </w:trPr>
        <w:tc>
          <w:tcPr>
            <w:tcW w:w="1283"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2</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9" w:name="_Toc28271_WPSOffice_Level2"/>
      <w:bookmarkStart w:id="90" w:name="_Toc16044_WPSOffice_Level2"/>
      <w:r>
        <w:rPr>
          <w:rFonts w:ascii="仿宋_GB2312" w:eastAsia="仿宋_GB2312" w:hAnsi="仿宋_GB2312" w:cs="仿宋_GB2312" w:hint="eastAsia"/>
          <w:b/>
          <w:bCs/>
          <w:sz w:val="32"/>
          <w:szCs w:val="32"/>
        </w:rPr>
        <w:t>分项报价表</w:t>
      </w:r>
      <w:bookmarkEnd w:id="89"/>
      <w:bookmarkEnd w:id="90"/>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5"/>
        <w:tblW w:w="8728" w:type="dxa"/>
        <w:jc w:val="center"/>
        <w:tblLayout w:type="fixed"/>
        <w:tblLook w:val="04A0" w:firstRow="1" w:lastRow="0" w:firstColumn="1" w:lastColumn="0" w:noHBand="0" w:noVBand="1"/>
      </w:tblPr>
      <w:tblGrid>
        <w:gridCol w:w="554"/>
        <w:gridCol w:w="1340"/>
        <w:gridCol w:w="1028"/>
        <w:gridCol w:w="717"/>
        <w:gridCol w:w="798"/>
        <w:gridCol w:w="798"/>
        <w:gridCol w:w="672"/>
        <w:gridCol w:w="672"/>
        <w:gridCol w:w="672"/>
        <w:gridCol w:w="679"/>
        <w:gridCol w:w="798"/>
      </w:tblGrid>
      <w:tr w:rsidR="00F51F23" w:rsidTr="007966A8">
        <w:trPr>
          <w:trHeight w:val="646"/>
          <w:jc w:val="center"/>
        </w:trPr>
        <w:tc>
          <w:tcPr>
            <w:tcW w:w="554"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51F23" w:rsidRDefault="00F51F23" w:rsidP="007966A8">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数量 </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1894" w:type="dxa"/>
            <w:gridSpan w:val="2"/>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DE6E73" w:rsidRDefault="00DE6E73" w:rsidP="00F51F2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如果按单价计算的结果与总价不一致</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以单价为准修正总价。</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如果不提供分项报价将视为没有实质性响应招标文件。</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如果开标一览表内容与投标文件中分项报价表内容不一致的，以开标一览表内容为准。</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sidRPr="00DE6E73">
        <w:rPr>
          <w:rFonts w:ascii="仿宋_GB2312" w:eastAsia="仿宋_GB2312" w:hAnsi="仿宋_GB2312" w:cs="仿宋_GB2312"/>
          <w:color w:val="FF0000"/>
          <w:szCs w:val="21"/>
        </w:rPr>
        <w:t>4.</w:t>
      </w:r>
      <w:r w:rsidRPr="00DE6E73">
        <w:rPr>
          <w:rFonts w:ascii="仿宋_GB2312" w:eastAsia="仿宋_GB2312" w:hAnsi="仿宋_GB2312" w:cs="仿宋_GB2312" w:hint="eastAsia"/>
          <w:color w:val="FF0000"/>
          <w:szCs w:val="21"/>
        </w:rPr>
        <w:t>本表格须准备一份电子版</w:t>
      </w:r>
      <w:r w:rsidRPr="00DE6E73">
        <w:rPr>
          <w:rFonts w:ascii="仿宋_GB2312" w:eastAsia="仿宋_GB2312" w:hAnsi="仿宋_GB2312" w:cs="仿宋_GB2312"/>
          <w:color w:val="FF0000"/>
          <w:szCs w:val="21"/>
        </w:rPr>
        <w:t>U</w:t>
      </w:r>
      <w:r w:rsidRPr="00DE6E73">
        <w:rPr>
          <w:rFonts w:ascii="仿宋_GB2312" w:eastAsia="仿宋_GB2312" w:hAnsi="仿宋_GB2312" w:cs="仿宋_GB2312" w:hint="eastAsia"/>
          <w:color w:val="FF0000"/>
          <w:szCs w:val="21"/>
        </w:rPr>
        <w:t>盘并做好标记、密封，递交投标文件时一并递交。</w:t>
      </w: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ind w:rightChars="50" w:right="105"/>
        <w:jc w:val="left"/>
        <w:rPr>
          <w:rFonts w:ascii="仿宋_GB2312" w:eastAsia="仿宋_GB2312" w:hAnsi="仿宋_GB2312" w:cs="仿宋_GB2312"/>
          <w:szCs w:val="21"/>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sz w:val="28"/>
          <w:szCs w:val="28"/>
        </w:rPr>
        <w:sectPr w:rsidR="00F51F23">
          <w:pgSz w:w="11906" w:h="16838"/>
          <w:pgMar w:top="1440" w:right="1803" w:bottom="1440" w:left="1803" w:header="851" w:footer="992" w:gutter="0"/>
          <w:cols w:space="0"/>
          <w:docGrid w:type="lines" w:linePitch="319"/>
        </w:sect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3</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1" w:name="_Toc31555_WPSOffice_Level2"/>
      <w:bookmarkStart w:id="92" w:name="_Toc9235_WPSOffice_Level2"/>
      <w:r>
        <w:rPr>
          <w:rFonts w:ascii="仿宋_GB2312" w:eastAsia="仿宋_GB2312" w:hAnsi="仿宋_GB2312" w:cs="仿宋_GB2312" w:hint="eastAsia"/>
          <w:b/>
          <w:bCs/>
          <w:sz w:val="32"/>
          <w:szCs w:val="32"/>
        </w:rPr>
        <w:t>技术规格偏离表</w:t>
      </w:r>
      <w:bookmarkEnd w:id="91"/>
      <w:bookmarkEnd w:id="92"/>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51F23" w:rsidTr="007966A8">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w:t>
            </w:r>
          </w:p>
          <w:p w:rsidR="00F51F23" w:rsidRDefault="00F51F23" w:rsidP="007966A8">
            <w:pPr>
              <w:pStyle w:val="a7"/>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F51F23" w:rsidRDefault="00F51F23" w:rsidP="007966A8">
            <w:pPr>
              <w:pStyle w:val="a7"/>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F51F23" w:rsidTr="007966A8">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1F23" w:rsidRDefault="00F51F23" w:rsidP="007966A8">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51F23" w:rsidTr="007966A8">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详</w:t>
            </w:r>
            <w:r>
              <w:rPr>
                <w:rFonts w:ascii="仿宋_GB2312" w:eastAsia="仿宋_GB2312" w:hAnsi="仿宋_GB2312" w:cs="仿宋_GB2312" w:hint="eastAsia"/>
                <w:color w:val="000000"/>
                <w:kern w:val="0"/>
                <w:szCs w:val="21"/>
              </w:rPr>
              <w:t>见第三章</w:t>
            </w:r>
            <w:r>
              <w:rPr>
                <w:rFonts w:ascii="仿宋_GB2312" w:eastAsia="仿宋_GB2312" w:hAnsi="仿宋_GB2312" w:cs="仿宋_GB2312"/>
                <w:color w:val="000000"/>
                <w:kern w:val="0"/>
                <w:szCs w:val="21"/>
              </w:rPr>
              <w:t>货物需求</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r w:rsidR="00F51F23" w:rsidTr="007966A8">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3" w:name="_Toc4431_WPSOffice_Level2"/>
      <w:bookmarkStart w:id="94" w:name="_Toc8488_WPSOffice_Level2"/>
      <w:r>
        <w:rPr>
          <w:rFonts w:ascii="仿宋_GB2312" w:eastAsia="仿宋_GB2312" w:hAnsi="仿宋_GB2312" w:cs="仿宋_GB2312" w:hint="eastAsia"/>
          <w:b/>
          <w:bCs/>
          <w:sz w:val="32"/>
          <w:szCs w:val="32"/>
        </w:rPr>
        <w:t>商务条款偏离表</w:t>
      </w:r>
      <w:bookmarkEnd w:id="93"/>
      <w:bookmarkEnd w:id="94"/>
    </w:p>
    <w:sdt>
      <w:sdtPr>
        <w:alias w:val="一表（对项目或各包的要求）"/>
        <w:tag w:val="一表（对项目或各包的要求）"/>
        <w:id w:val="1558982016"/>
        <w:lock w:val="sdtLocked"/>
      </w:sdtPr>
      <w:sdtEndPr/>
      <w:sdtContent>
        <w:p w:rsidR="00715804" w:rsidRDefault="00B768A1"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AC0578"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AC0578"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AC0578"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AC0578"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AC05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AC05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AC05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AC05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AC05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AC05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AC05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交货/交付时间：</w:t>
                </w:r>
                <w:r w:rsidRPr="00005BA6">
                  <w:rPr>
                    <w:rFonts w:ascii="仿宋_GB2312" w:eastAsia="仿宋_GB2312" w:hAnsi="仿宋_GB2312" w:cs="仿宋_GB2312" w:hint="eastAsia"/>
                    <w:color w:val="000000"/>
                    <w:szCs w:val="21"/>
                  </w:rPr>
                  <w:t>合同签订后</w:t>
                </w:r>
                <w:r w:rsidRPr="00005BA6">
                  <w:rPr>
                    <w:rFonts w:ascii="仿宋_GB2312" w:eastAsia="仿宋_GB2312" w:hAnsi="仿宋_GB2312" w:cs="仿宋_GB2312"/>
                    <w:color w:val="000000"/>
                    <w:szCs w:val="21"/>
                  </w:rPr>
                  <w:t>30</w:t>
                </w:r>
                <w:r w:rsidRPr="00005BA6">
                  <w:rPr>
                    <w:rFonts w:ascii="仿宋_GB2312" w:eastAsia="仿宋_GB2312" w:hAnsi="仿宋_GB2312" w:cs="仿宋_GB2312" w:hint="eastAsia"/>
                    <w:color w:val="000000"/>
                    <w:szCs w:val="21"/>
                  </w:rPr>
                  <w:t>日内交货并完成安装、调试。</w:t>
                </w:r>
              </w:p>
            </w:tc>
            <w:tc>
              <w:tcPr>
                <w:tcW w:w="2298"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AC05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AC05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交货/交付地点：</w:t>
                </w:r>
                <w:r w:rsidRPr="00005BA6">
                  <w:rPr>
                    <w:rFonts w:ascii="仿宋_GB2312" w:eastAsia="仿宋_GB2312" w:hAnsi="仿宋_GB2312" w:cs="仿宋_GB2312" w:hint="eastAsia"/>
                    <w:color w:val="000000"/>
                    <w:szCs w:val="21"/>
                  </w:rPr>
                  <w:t>营口理工学院指定地点。</w:t>
                </w:r>
              </w:p>
            </w:tc>
            <w:tc>
              <w:tcPr>
                <w:tcW w:w="2298"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AC05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AC05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Pr="00005BA6">
                  <w:rPr>
                    <w:rFonts w:ascii="仿宋_GB2312" w:eastAsia="仿宋_GB2312" w:hAnsi="仿宋_GB2312" w:cs="仿宋_GB2312" w:hint="eastAsia"/>
                    <w:color w:val="000000"/>
                    <w:szCs w:val="21"/>
                  </w:rPr>
                  <w:t>验收合格后付95%合同款，剩余5%合同款作为质保金一年后付清。</w:t>
                </w:r>
              </w:p>
            </w:tc>
            <w:tc>
              <w:tcPr>
                <w:tcW w:w="2298"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B768A1" w:rsidP="007966A8">
                <w:pPr>
                  <w:adjustRightInd w:val="0"/>
                  <w:snapToGrid w:val="0"/>
                  <w:ind w:rightChars="50" w:right="105"/>
                  <w:jc w:val="center"/>
                  <w:rPr>
                    <w:rFonts w:ascii="仿宋_GB2312" w:eastAsia="仿宋_GB2312" w:hAnsi="仿宋_GB2312" w:cs="仿宋_GB2312"/>
                    <w:szCs w:val="21"/>
                  </w:rPr>
                </w:pPr>
              </w:p>
            </w:tc>
          </w:tr>
          <w:tr w:rsidR="00702F6A" w:rsidTr="007966A8">
            <w:trPr>
              <w:trHeight w:val="337"/>
              <w:jc w:val="center"/>
            </w:trPr>
            <w:tc>
              <w:tcPr>
                <w:tcW w:w="500" w:type="dxa"/>
                <w:vAlign w:val="center"/>
              </w:tcPr>
              <w:p w:rsidR="00702F6A" w:rsidRPr="00645BAD" w:rsidRDefault="00AC0578" w:rsidP="007966A8">
                <w:pPr>
                  <w:adjustRightInd w:val="0"/>
                  <w:snapToGrid w:val="0"/>
                  <w:ind w:rightChars="50" w:right="105"/>
                  <w:jc w:val="center"/>
                  <w:rPr>
                    <w:rFonts w:ascii="仿宋" w:eastAsia="仿宋" w:hAnsi="仿宋"/>
                    <w:b/>
                    <w:color w:val="000000" w:themeColor="text1"/>
                    <w:sz w:val="24"/>
                  </w:rPr>
                </w:pPr>
                <w:r w:rsidRPr="00645BAD">
                  <w:rPr>
                    <w:rFonts w:ascii="仿宋" w:eastAsia="仿宋" w:hAnsi="仿宋" w:hint="eastAsia"/>
                    <w:b/>
                    <w:color w:val="000000" w:themeColor="text1"/>
                    <w:sz w:val="24"/>
                  </w:rPr>
                  <w:t>★</w:t>
                </w:r>
              </w:p>
            </w:tc>
            <w:tc>
              <w:tcPr>
                <w:tcW w:w="3431" w:type="dxa"/>
                <w:vAlign w:val="center"/>
              </w:tcPr>
              <w:p w:rsidR="00702F6A" w:rsidRDefault="00AC057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质保期：验收合格后三年</w:t>
                </w:r>
              </w:p>
            </w:tc>
            <w:tc>
              <w:tcPr>
                <w:tcW w:w="2298" w:type="dxa"/>
                <w:vAlign w:val="center"/>
              </w:tcPr>
              <w:p w:rsidR="00702F6A" w:rsidRDefault="00B768A1"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02F6A" w:rsidRDefault="00B768A1"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02F6A" w:rsidRDefault="00B768A1"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02F6A" w:rsidRDefault="00B768A1"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B768A1" w:rsidP="00715804"/>
        <w:p w:rsidR="00715804" w:rsidRDefault="00B768A1"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DE6E73" w:rsidRDefault="00DE6E73" w:rsidP="00DE6E73">
      <w:pPr>
        <w:spacing w:line="480" w:lineRule="auto"/>
        <w:ind w:firstLineChars="200" w:firstLine="420"/>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5</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5" w:name="_Toc9410_WPSOffice_Level2"/>
      <w:bookmarkStart w:id="96" w:name="_Toc20929_WPSOffice_Level2"/>
      <w:r>
        <w:rPr>
          <w:rFonts w:ascii="仿宋_GB2312" w:eastAsia="仿宋_GB2312" w:hAnsi="仿宋_GB2312" w:cs="仿宋_GB2312" w:hint="eastAsia"/>
          <w:b/>
          <w:bCs/>
          <w:sz w:val="32"/>
          <w:szCs w:val="32"/>
        </w:rPr>
        <w:t>投标人关联单位的说明</w:t>
      </w:r>
      <w:bookmarkEnd w:id="95"/>
      <w:bookmarkEnd w:id="96"/>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说明：投标人应当如实披露与本单位存在下列关联关系的单位名称：</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7" w:name="_Toc31070_WPSOffice_Level2"/>
      <w:bookmarkStart w:id="98" w:name="_Toc2074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）与投标人单位法定代表人（或非法人组织负责人）为同一人的其他单位；</w:t>
      </w:r>
      <w:bookmarkEnd w:id="97"/>
      <w:bookmarkEnd w:id="98"/>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9" w:name="_Toc27053_WPSOffice_Level2"/>
      <w:bookmarkStart w:id="100" w:name="_Toc889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）与投标人存在直接控股、管理关系的其他单位。</w:t>
      </w:r>
      <w:bookmarkEnd w:id="99"/>
      <w:bookmarkEnd w:id="100"/>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注：若无此情形，写“无”即可</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spacing w:line="480" w:lineRule="auto"/>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6</w:t>
      </w:r>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bookmarkStart w:id="101" w:name="_Toc13329_WPSOffice_Level2"/>
      <w:bookmarkStart w:id="102" w:name="_Toc6847_WPSOffice_Level2"/>
      <w:r>
        <w:rPr>
          <w:rFonts w:ascii="仿宋_GB2312" w:eastAsia="仿宋_GB2312" w:hAnsi="Lucida Sans Unicode" w:cs="Lucida Sans Unicode" w:hint="eastAsia"/>
          <w:b/>
          <w:bCs/>
          <w:sz w:val="32"/>
          <w:szCs w:val="32"/>
        </w:rPr>
        <w:t>进口产品制造厂家的授权书</w:t>
      </w:r>
      <w:bookmarkEnd w:id="101"/>
      <w:bookmarkEnd w:id="102"/>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p>
    <w:p w:rsidR="00F51F23" w:rsidRPr="00A8767E" w:rsidRDefault="00F51F23" w:rsidP="00F51F23">
      <w:pPr>
        <w:spacing w:line="360" w:lineRule="auto"/>
        <w:ind w:firstLineChars="200" w:firstLine="422"/>
        <w:rPr>
          <w:rFonts w:ascii="仿宋_GB2312" w:eastAsia="仿宋_GB2312" w:hAnsi="Lucida Sans Unicode" w:cs="Lucida Sans Unicode"/>
          <w:b/>
          <w:bCs/>
          <w:szCs w:val="21"/>
        </w:rPr>
      </w:pPr>
      <w:r w:rsidRPr="00A8767E">
        <w:rPr>
          <w:rFonts w:ascii="仿宋_GB2312" w:eastAsia="仿宋_GB2312" w:hAnsi="Lucida Sans Unicode" w:cs="Lucida Sans Unicode" w:hint="eastAsia"/>
          <w:b/>
          <w:bCs/>
          <w:szCs w:val="21"/>
        </w:rPr>
        <w:t>致：</w:t>
      </w:r>
      <w:sdt>
        <w:sdtPr>
          <w:rPr>
            <w:rFonts w:ascii="仿宋" w:eastAsia="仿宋" w:hAnsi="仿宋" w:hint="eastAsia"/>
            <w:szCs w:val="21"/>
          </w:rPr>
          <w:alias w:val="编制单位"/>
          <w:tag w:val="编制单位"/>
          <w:id w:val="2114317870"/>
          <w:lock w:val="sdtLocked"/>
        </w:sdtPr>
        <w:sdtEndPr/>
        <w:sdtContent>
          <w:r w:rsidRPr="001511CC">
            <w:rPr>
              <w:rFonts w:ascii="仿宋" w:eastAsia="仿宋" w:hAnsi="仿宋" w:hint="eastAsia"/>
              <w:szCs w:val="21"/>
            </w:rPr>
            <w:t>营口市审批技术审查与公共资源交易中心</w:t>
          </w:r>
        </w:sdtContent>
      </w:sdt>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（1） 代表我方办理贵方</w:t>
      </w:r>
      <w:r>
        <w:rPr>
          <w:rFonts w:ascii="仿宋_GB2312" w:eastAsia="仿宋_GB2312" w:hAnsi="Lucida Sans Unicode" w:cs="Lucida Sans Unicode" w:hint="eastAsia"/>
          <w:szCs w:val="21"/>
          <w:u w:val="single"/>
        </w:rPr>
        <w:t xml:space="preserve"> （项目编号、项目名称、包号）</w:t>
      </w:r>
      <w:r>
        <w:rPr>
          <w:rFonts w:ascii="仿宋_GB2312" w:eastAsia="仿宋_GB2312" w:hAnsi="Lucida Sans Unicode" w:cs="Lucida Sans Unicode" w:hint="eastAsia"/>
          <w:szCs w:val="21"/>
        </w:rPr>
        <w:t xml:space="preserve"> 投标邀请要求提供的由我方制造的货物的有关事宜，并对我方具有约束力。</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（2）作为制造商，我方保证以投标合作者来约束自己，并对该投标共同和分别承担招标文件中所规定的义务。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（3）我方兹授予</w:t>
      </w:r>
      <w:r>
        <w:rPr>
          <w:rFonts w:ascii="仿宋_GB2312" w:eastAsia="仿宋_GB2312" w:hAnsi="Lucida Sans Unicode" w:cs="Lucida Sans Unicode" w:hint="eastAsia"/>
          <w:szCs w:val="21"/>
          <w:u w:val="single"/>
        </w:rPr>
        <w:t xml:space="preserve"> （投标人名称） </w:t>
      </w:r>
      <w:r>
        <w:rPr>
          <w:rFonts w:ascii="仿宋_GB2312" w:eastAsia="仿宋_GB2312" w:hAnsi="Lucida Sans Unicode" w:cs="Lucida Sans Unicode" w:hint="eastAsia"/>
          <w:szCs w:val="21"/>
        </w:rPr>
        <w:t xml:space="preserve">全权办理和履行上述我方为完成上述各点所必须的事宜，具有替换或撤销的全权。兹确认 </w:t>
      </w:r>
      <w:r>
        <w:rPr>
          <w:rFonts w:ascii="仿宋_GB2312" w:eastAsia="仿宋_GB2312" w:hAnsi="Lucida Sans Unicode" w:cs="Lucida Sans Unicode" w:hint="eastAsia"/>
          <w:szCs w:val="21"/>
          <w:u w:val="single"/>
        </w:rPr>
        <w:t xml:space="preserve">（投标人名称） </w:t>
      </w:r>
      <w:r>
        <w:rPr>
          <w:rFonts w:ascii="仿宋_GB2312" w:eastAsia="仿宋_GB2312" w:hAnsi="Lucida Sans Unicode" w:cs="Lucida Sans Unicode" w:hint="eastAsia"/>
          <w:szCs w:val="21"/>
        </w:rPr>
        <w:t>或其正式授权代表依此合法地办理一切事宜。</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（4）我方于 年 月 </w:t>
      </w:r>
      <w:proofErr w:type="gramStart"/>
      <w:r>
        <w:rPr>
          <w:rFonts w:ascii="仿宋_GB2312" w:eastAsia="仿宋_GB2312" w:hAnsi="Lucida Sans Unicode" w:cs="Lucida Sans Unicode" w:hint="eastAsia"/>
          <w:szCs w:val="21"/>
        </w:rPr>
        <w:t>日签署</w:t>
      </w:r>
      <w:proofErr w:type="gramEnd"/>
      <w:r>
        <w:rPr>
          <w:rFonts w:ascii="仿宋_GB2312" w:eastAsia="仿宋_GB2312" w:hAnsi="Lucida Sans Unicode" w:cs="Lucida Sans Unicode" w:hint="eastAsia"/>
          <w:szCs w:val="21"/>
        </w:rPr>
        <w:t>本文件，</w:t>
      </w:r>
      <w:r>
        <w:rPr>
          <w:rFonts w:ascii="仿宋_GB2312" w:eastAsia="仿宋_GB2312" w:hAnsi="Lucida Sans Unicode" w:cs="Lucida Sans Unicode" w:hint="eastAsia"/>
          <w:szCs w:val="21"/>
          <w:u w:val="single"/>
        </w:rPr>
        <w:t xml:space="preserve"> （投标人名称）</w:t>
      </w:r>
      <w:r>
        <w:rPr>
          <w:rFonts w:ascii="仿宋_GB2312" w:eastAsia="仿宋_GB2312" w:hAnsi="Lucida Sans Unicode" w:cs="Lucida Sans Unicode" w:hint="eastAsia"/>
          <w:szCs w:val="21"/>
        </w:rPr>
        <w:t>于 年 月 日接受此件，以此为证。</w:t>
      </w: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51F23" w:rsidRPr="00DE6E73" w:rsidRDefault="00F51F23" w:rsidP="00F51F23">
      <w:pPr>
        <w:spacing w:line="360" w:lineRule="auto"/>
        <w:ind w:firstLineChars="200" w:firstLine="420"/>
        <w:rPr>
          <w:rFonts w:ascii="仿宋_GB2312" w:eastAsia="仿宋_GB2312" w:hAnsi="Lucida Sans Unicode" w:cs="Lucida Sans Unicode"/>
          <w:szCs w:val="21"/>
        </w:rPr>
      </w:pPr>
      <w:r w:rsidRPr="00DE6E73">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7</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3" w:name="_Toc4541_WPSOffice_Level2"/>
      <w:bookmarkStart w:id="104" w:name="_Toc19164_WPSOffice_Level2"/>
      <w:r>
        <w:rPr>
          <w:rFonts w:ascii="仿宋_GB2312" w:eastAsia="仿宋_GB2312" w:hAnsi="仿宋_GB2312" w:cs="仿宋_GB2312" w:hint="eastAsia"/>
          <w:b/>
          <w:bCs/>
          <w:sz w:val="32"/>
          <w:szCs w:val="32"/>
        </w:rPr>
        <w:t>《中小企业声明函》</w:t>
      </w:r>
      <w:bookmarkEnd w:id="103"/>
      <w:bookmarkEnd w:id="104"/>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51F23" w:rsidRDefault="00F51F23" w:rsidP="00F51F23">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（请填写：中型、小型、微型）企业制造的货物。本条所称货物不包括使用大型企业注册商标的货物。</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300"/>
        </w:trPr>
        <w:tc>
          <w:tcPr>
            <w:tcW w:w="8320" w:type="dxa"/>
            <w:gridSpan w:val="6"/>
            <w:vAlign w:val="center"/>
          </w:tcPr>
          <w:p w:rsidR="00F51F23" w:rsidRDefault="00F51F23" w:rsidP="007966A8">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51F23" w:rsidRDefault="00F51F23" w:rsidP="007966A8">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51F23" w:rsidRDefault="00F51F23" w:rsidP="00F51F23">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8</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5" w:name="_Toc21675_WPSOffice_Level2"/>
      <w:bookmarkStart w:id="106" w:name="_Toc25502_WPSOffice_Level2"/>
      <w:r>
        <w:rPr>
          <w:rFonts w:ascii="仿宋_GB2312" w:eastAsia="仿宋_GB2312" w:hAnsi="仿宋_GB2312" w:cs="仿宋_GB2312" w:hint="eastAsia"/>
          <w:b/>
          <w:bCs/>
          <w:sz w:val="32"/>
          <w:szCs w:val="32"/>
        </w:rPr>
        <w:t>制造商企业（单位）类型声明函</w:t>
      </w:r>
      <w:bookmarkEnd w:id="105"/>
      <w:bookmarkEnd w:id="106"/>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w:t>
      </w:r>
      <w:proofErr w:type="gramStart"/>
      <w:r>
        <w:rPr>
          <w:rFonts w:ascii="仿宋_GB2312" w:eastAsia="仿宋_GB2312" w:hAnsi="仿宋_GB2312" w:cs="仿宋_GB2312" w:hint="eastAsia"/>
          <w:szCs w:val="21"/>
        </w:rPr>
        <w:t>声明函经制造商</w:t>
      </w:r>
      <w:proofErr w:type="gramEnd"/>
      <w:r>
        <w:rPr>
          <w:rFonts w:ascii="仿宋_GB2312" w:eastAsia="仿宋_GB2312" w:hAnsi="仿宋_GB2312" w:cs="仿宋_GB2312" w:hint="eastAsia"/>
          <w:szCs w:val="21"/>
        </w:rPr>
        <w:t>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9</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7" w:name="_Toc29880_WPSOffice_Level2"/>
      <w:bookmarkStart w:id="108" w:name="_Toc13566_WPSOffice_Level2"/>
      <w:r>
        <w:rPr>
          <w:rFonts w:ascii="仿宋_GB2312" w:eastAsia="仿宋_GB2312" w:hAnsi="仿宋_GB2312" w:cs="仿宋_GB2312" w:hint="eastAsia"/>
          <w:b/>
          <w:bCs/>
          <w:sz w:val="32"/>
          <w:szCs w:val="32"/>
        </w:rPr>
        <w:t>残疾人福利性单位声明函</w:t>
      </w:r>
      <w:bookmarkEnd w:id="107"/>
      <w:bookmarkEnd w:id="108"/>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E6E73" w:rsidRDefault="00DE6E73" w:rsidP="00DE6E73">
      <w:pPr>
        <w:widowControl/>
        <w:jc w:val="left"/>
        <w:rPr>
          <w:rFonts w:ascii="仿宋_GB2312" w:eastAsia="仿宋_GB2312" w:hAnsi="仿宋_GB2312" w:cs="仿宋_GB2312"/>
          <w:b/>
          <w:sz w:val="28"/>
          <w:szCs w:val="28"/>
        </w:rPr>
      </w:pPr>
      <w:r>
        <w:rPr>
          <w:rFonts w:ascii="仿宋_GB2312" w:eastAsia="仿宋_GB2312" w:hAnsi="仿宋_GB2312" w:cs="仿宋_GB2312"/>
          <w:szCs w:val="21"/>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20</w:t>
      </w:r>
    </w:p>
    <w:p w:rsidR="00DE6E73" w:rsidRDefault="00DE6E73" w:rsidP="00DE6E73">
      <w:pPr>
        <w:adjustRightInd w:val="0"/>
        <w:snapToGrid w:val="0"/>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项目采购活动，由本单位提供农副产品，或者提供其他贫困地区单位的农副产品。</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DE6E73" w:rsidRPr="00FC7FD4" w:rsidTr="006A7CF8">
        <w:trPr>
          <w:trHeight w:val="65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DE6E73" w:rsidRDefault="00DE6E73" w:rsidP="006A7CF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1015"/>
        </w:trPr>
        <w:tc>
          <w:tcPr>
            <w:tcW w:w="8320" w:type="dxa"/>
            <w:gridSpan w:val="6"/>
            <w:vAlign w:val="center"/>
          </w:tcPr>
          <w:p w:rsidR="00DE6E73" w:rsidRDefault="00DE6E73" w:rsidP="006A7CF8">
            <w:pPr>
              <w:ind w:firstLineChars="200" w:firstLine="422"/>
              <w:jc w:val="left"/>
              <w:rPr>
                <w:rFonts w:ascii="仿宋_GB2312" w:eastAsia="仿宋_GB2312" w:hAnsi="仿宋_GB2312" w:cs="仿宋_GB2312"/>
                <w:szCs w:val="21"/>
              </w:rPr>
            </w:pPr>
            <w:r>
              <w:rPr>
                <w:rFonts w:ascii="仿宋_GB2312" w:eastAsia="仿宋_GB2312" w:hAnsi="仿宋_GB2312" w:cs="仿宋_GB2312"/>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DE6E73" w:rsidRDefault="00DE6E73" w:rsidP="00DE6E73">
      <w:pPr>
        <w:adjustRightInd w:val="0"/>
        <w:snapToGrid w:val="0"/>
        <w:ind w:rightChars="50" w:right="105" w:firstLineChars="227" w:firstLine="477"/>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、供应商为非贫困地区农副产品生产单位的，无需填写此声明函。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szCs w:val="21"/>
        </w:rPr>
        <w:t xml:space="preserve">    2</w:t>
      </w:r>
      <w:r>
        <w:rPr>
          <w:rFonts w:ascii="仿宋_GB2312" w:eastAsia="仿宋_GB2312" w:hAnsi="仿宋_GB2312" w:cs="仿宋_GB2312" w:hint="eastAsia"/>
          <w:szCs w:val="21"/>
        </w:rPr>
        <w:t>、如为本项目提供的农副产品是其他单位生产的，无需填写此表格，但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DE6E73" w:rsidRDefault="00DE6E73" w:rsidP="00DE6E7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DE6E73" w:rsidRDefault="00DE6E7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109" w:name="_Toc4498_WPSOffice_Level1"/>
      <w:r>
        <w:rPr>
          <w:rFonts w:hint="eastAsia"/>
        </w:rPr>
        <w:lastRenderedPageBreak/>
        <w:t>第三章</w:t>
      </w:r>
      <w:r>
        <w:rPr>
          <w:rFonts w:hint="eastAsia"/>
        </w:rPr>
        <w:t xml:space="preserve"> </w:t>
      </w:r>
      <w:r>
        <w:rPr>
          <w:rFonts w:hint="eastAsia"/>
        </w:rPr>
        <w:t>货物需求</w:t>
      </w:r>
      <w:bookmarkEnd w:id="109"/>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702F6A" w:rsidRDefault="00AC0578" w:rsidP="00702F6A">
          <w:pPr>
            <w:spacing w:line="560" w:lineRule="exact"/>
            <w:jc w:val="center"/>
            <w:rPr>
              <w:rFonts w:ascii="长城小标宋体" w:eastAsia="等线"/>
              <w:sz w:val="44"/>
              <w:szCs w:val="44"/>
            </w:rPr>
          </w:pPr>
          <w:r>
            <w:rPr>
              <w:rFonts w:ascii="长城小标宋体" w:eastAsia="长城小标宋体" w:hint="eastAsia"/>
              <w:sz w:val="44"/>
              <w:szCs w:val="44"/>
            </w:rPr>
            <w:t>采购需求</w:t>
          </w:r>
        </w:p>
        <w:p w:rsidR="00702F6A" w:rsidRDefault="00AC0578" w:rsidP="00702F6A">
          <w:pPr>
            <w:spacing w:line="560" w:lineRule="exact"/>
            <w:ind w:firstLineChars="200" w:firstLine="640"/>
            <w:rPr>
              <w:rFonts w:ascii="黑体" w:eastAsia="黑体" w:hAnsi="黑体"/>
              <w:sz w:val="32"/>
              <w:szCs w:val="32"/>
            </w:rPr>
          </w:pPr>
          <w:proofErr w:type="gramStart"/>
          <w:r>
            <w:rPr>
              <w:rFonts w:ascii="黑体" w:eastAsia="黑体" w:hAnsi="黑体" w:hint="eastAsia"/>
              <w:sz w:val="32"/>
              <w:szCs w:val="32"/>
            </w:rPr>
            <w:t>一</w:t>
          </w:r>
          <w:proofErr w:type="gramEnd"/>
          <w:r>
            <w:rPr>
              <w:rFonts w:ascii="黑体" w:eastAsia="黑体" w:hAnsi="黑体" w:hint="eastAsia"/>
              <w:sz w:val="32"/>
              <w:szCs w:val="32"/>
            </w:rPr>
            <w:t>货物明细表：</w:t>
          </w:r>
        </w:p>
        <w:tbl>
          <w:tblPr>
            <w:tblW w:w="0" w:type="auto"/>
            <w:jc w:val="center"/>
            <w:tblInd w:w="-1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0"/>
            <w:gridCol w:w="3982"/>
            <w:gridCol w:w="1405"/>
            <w:gridCol w:w="1480"/>
          </w:tblGrid>
          <w:tr w:rsidR="00702F6A" w:rsidTr="00702F6A">
            <w:trPr>
              <w:jc w:val="center"/>
            </w:trPr>
            <w:tc>
              <w:tcPr>
                <w:tcW w:w="1710" w:type="dxa"/>
                <w:tcBorders>
                  <w:top w:val="single" w:sz="12"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序号</w:t>
                </w:r>
              </w:p>
            </w:tc>
            <w:tc>
              <w:tcPr>
                <w:tcW w:w="3982" w:type="dxa"/>
                <w:tcBorders>
                  <w:top w:val="single" w:sz="12"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货物名称</w:t>
                </w:r>
              </w:p>
            </w:tc>
            <w:tc>
              <w:tcPr>
                <w:tcW w:w="1405" w:type="dxa"/>
                <w:tcBorders>
                  <w:top w:val="single" w:sz="12"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单位</w:t>
                </w:r>
              </w:p>
            </w:tc>
            <w:tc>
              <w:tcPr>
                <w:tcW w:w="1480" w:type="dxa"/>
                <w:tcBorders>
                  <w:top w:val="single" w:sz="12"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数量</w:t>
                </w:r>
              </w:p>
            </w:tc>
          </w:tr>
          <w:tr w:rsidR="00702F6A" w:rsidTr="00702F6A">
            <w:trPr>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协同计算超融合云平台</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套</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1.1</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协同计算载荷系统</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套</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1.2</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协同计算角色认证系统</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套</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trHeight w:val="315"/>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1.3</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标准机柜</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台</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trHeight w:val="240"/>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1.4</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以太网交换机</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台</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trHeight w:val="240"/>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1.5</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全万兆交换机</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台</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trHeight w:val="315"/>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2</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大数据人工智能教学实践平台</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套</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r w:rsidR="00702F6A" w:rsidTr="00702F6A">
            <w:trPr>
              <w:trHeight w:val="315"/>
              <w:jc w:val="center"/>
            </w:trPr>
            <w:tc>
              <w:tcPr>
                <w:tcW w:w="1710" w:type="dxa"/>
                <w:tcBorders>
                  <w:top w:val="single" w:sz="6" w:space="0" w:color="auto"/>
                  <w:left w:val="single" w:sz="12" w:space="0" w:color="auto"/>
                  <w:bottom w:val="single" w:sz="6"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2.1</w:t>
                </w:r>
              </w:p>
            </w:tc>
            <w:tc>
              <w:tcPr>
                <w:tcW w:w="3982" w:type="dxa"/>
                <w:tcBorders>
                  <w:top w:val="single" w:sz="6" w:space="0" w:color="auto"/>
                  <w:left w:val="single" w:sz="6"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智慧教学管理系统</w:t>
                </w:r>
              </w:p>
            </w:tc>
            <w:tc>
              <w:tcPr>
                <w:tcW w:w="1405" w:type="dxa"/>
                <w:tcBorders>
                  <w:top w:val="single" w:sz="6" w:space="0" w:color="auto"/>
                  <w:left w:val="single" w:sz="4" w:space="0" w:color="auto"/>
                  <w:bottom w:val="single" w:sz="6"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用户</w:t>
                </w:r>
              </w:p>
            </w:tc>
            <w:tc>
              <w:tcPr>
                <w:tcW w:w="1480" w:type="dxa"/>
                <w:tcBorders>
                  <w:top w:val="single" w:sz="6" w:space="0" w:color="auto"/>
                  <w:left w:val="single" w:sz="4" w:space="0" w:color="auto"/>
                  <w:bottom w:val="single" w:sz="6"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80</w:t>
                </w:r>
              </w:p>
            </w:tc>
          </w:tr>
          <w:tr w:rsidR="00702F6A" w:rsidTr="00702F6A">
            <w:trPr>
              <w:trHeight w:val="315"/>
              <w:jc w:val="center"/>
            </w:trPr>
            <w:tc>
              <w:tcPr>
                <w:tcW w:w="1710" w:type="dxa"/>
                <w:tcBorders>
                  <w:top w:val="single" w:sz="6" w:space="0" w:color="auto"/>
                  <w:left w:val="single" w:sz="12" w:space="0" w:color="auto"/>
                  <w:bottom w:val="single" w:sz="12" w:space="0" w:color="auto"/>
                  <w:right w:val="single" w:sz="6"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2.2</w:t>
                </w:r>
              </w:p>
            </w:tc>
            <w:tc>
              <w:tcPr>
                <w:tcW w:w="3982" w:type="dxa"/>
                <w:tcBorders>
                  <w:top w:val="single" w:sz="6" w:space="0" w:color="auto"/>
                  <w:left w:val="single" w:sz="6" w:space="0" w:color="auto"/>
                  <w:bottom w:val="single" w:sz="12"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数据智能实验系统</w:t>
                </w:r>
              </w:p>
            </w:tc>
            <w:tc>
              <w:tcPr>
                <w:tcW w:w="1405" w:type="dxa"/>
                <w:tcBorders>
                  <w:top w:val="single" w:sz="6" w:space="0" w:color="auto"/>
                  <w:left w:val="single" w:sz="4" w:space="0" w:color="auto"/>
                  <w:bottom w:val="single" w:sz="12" w:space="0" w:color="auto"/>
                  <w:right w:val="single" w:sz="4"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套</w:t>
                </w:r>
              </w:p>
            </w:tc>
            <w:tc>
              <w:tcPr>
                <w:tcW w:w="1480" w:type="dxa"/>
                <w:tcBorders>
                  <w:top w:val="single" w:sz="6" w:space="0" w:color="auto"/>
                  <w:left w:val="single" w:sz="4" w:space="0" w:color="auto"/>
                  <w:bottom w:val="single" w:sz="12" w:space="0" w:color="auto"/>
                  <w:right w:val="single" w:sz="12" w:space="0" w:color="auto"/>
                </w:tcBorders>
                <w:vAlign w:val="center"/>
                <w:hideMark/>
              </w:tcPr>
              <w:p w:rsidR="00702F6A" w:rsidRDefault="00AC0578">
                <w:pPr>
                  <w:jc w:val="center"/>
                  <w:rPr>
                    <w:rFonts w:ascii="仿宋_GB2312" w:eastAsia="仿宋_GB2312"/>
                    <w:szCs w:val="21"/>
                  </w:rPr>
                </w:pPr>
                <w:r>
                  <w:rPr>
                    <w:rFonts w:ascii="仿宋_GB2312" w:eastAsia="仿宋_GB2312" w:hint="eastAsia"/>
                    <w:szCs w:val="21"/>
                  </w:rPr>
                  <w:t>1</w:t>
                </w:r>
              </w:p>
            </w:tc>
          </w:tr>
        </w:tbl>
        <w:p w:rsidR="00702F6A" w:rsidRDefault="00AC0578" w:rsidP="00702F6A">
          <w:pPr>
            <w:spacing w:line="560" w:lineRule="exact"/>
            <w:ind w:firstLineChars="200" w:firstLine="640"/>
            <w:rPr>
              <w:rFonts w:ascii="黑体" w:eastAsia="黑体" w:hAnsi="黑体"/>
              <w:sz w:val="32"/>
              <w:szCs w:val="32"/>
            </w:rPr>
          </w:pPr>
          <w:r>
            <w:rPr>
              <w:rFonts w:ascii="黑体" w:eastAsia="黑体" w:hAnsi="黑体" w:hint="eastAsia"/>
              <w:sz w:val="32"/>
              <w:szCs w:val="32"/>
            </w:rPr>
            <w:t>二、技术参数：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1协同计算超融合云平台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1.1协同计算载荷系统</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（1）系统内嵌高性能协同计算载荷引擎，采用分布式批处理框架，将输入的数据集划分为块后并行处理、排序、再归集，可处理PB级别的数据的计算请求。</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（2）系统硬件平台提供高性能64位处理器，64个并行处理单元，缓存容量128GB，4个管理网络接口，16TB的存储容量，支持RAID 0、1、5、6方式保护数据。</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（3）系统硬件平台支持SD卡插槽，可实现BMC日志记录，秒级快速定位系统故障，存储的日志条数3万条。</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1.2协同计算角色认证系统</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（1）系统内嵌高性能协同计算角色认证引擎，提供健全的安全及权限分配功能，支持Kerberos和LDAP进行身份认证和访问权限控制。</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（2）支持对文件、目录等细粒度的访问控制，支持数据及传输加密。</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（3）系统硬件平台提供高性能64位处理器，32个并行处理单元，缓存容量64GB，2个管理网络接口，8TB的存储容量，支持RAID 0、1、5、6方式保护数据。</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（4）系统硬件平台支持SD卡插槽，可实现BMC日志记录，秒级快速定位系统故障，存储的日志条数3万条。</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（5）系统支持My SQL、SQL Server、Oracle等主流数据库结合应用。</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（6）支持系统后台多级管理模式，至少4级用户管理模式，具备数据库的快速导入和导出，支持超大用户量访问。</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1.3标准机柜</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（1）基于国际标准自主开发的19英寸工业标准机柜，支持42U内部扩展空间；</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（2）机柜外观设计具有融合先进的LED显示技术；</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（3）机柜为框架结构，全部采用模具成型，设备具有刚性强、精度高、抗震性好等特点；机柜侧门可拆卸并具有并柜接口</w:t>
          </w:r>
          <w:r>
            <w:rPr>
              <w:rFonts w:ascii="仿宋_GB2312" w:eastAsia="仿宋_GB2312" w:hint="eastAsia"/>
              <w:sz w:val="32"/>
              <w:szCs w:val="32"/>
            </w:rPr>
            <w:lastRenderedPageBreak/>
            <w:t>设计；</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（4）提供丰富的可选配件，如置顶走线架、理线架、</w:t>
          </w:r>
          <w:proofErr w:type="gramStart"/>
          <w:r>
            <w:rPr>
              <w:rFonts w:ascii="仿宋_GB2312" w:eastAsia="仿宋_GB2312" w:hint="eastAsia"/>
              <w:sz w:val="32"/>
              <w:szCs w:val="32"/>
            </w:rPr>
            <w:t>托轨托板</w:t>
          </w:r>
          <w:proofErr w:type="gramEnd"/>
          <w:r>
            <w:rPr>
              <w:rFonts w:ascii="仿宋_GB2312" w:eastAsia="仿宋_GB2312" w:hint="eastAsia"/>
              <w:sz w:val="32"/>
              <w:szCs w:val="32"/>
            </w:rPr>
            <w:t>、并柜器、</w:t>
          </w:r>
          <w:proofErr w:type="gramStart"/>
          <w:r>
            <w:rPr>
              <w:rFonts w:ascii="仿宋_GB2312" w:eastAsia="仿宋_GB2312" w:hint="eastAsia"/>
              <w:sz w:val="32"/>
              <w:szCs w:val="32"/>
            </w:rPr>
            <w:t>加固器</w:t>
          </w:r>
          <w:proofErr w:type="gramEnd"/>
          <w:r>
            <w:rPr>
              <w:rFonts w:ascii="仿宋_GB2312" w:eastAsia="仿宋_GB2312" w:hint="eastAsia"/>
              <w:sz w:val="32"/>
              <w:szCs w:val="32"/>
            </w:rPr>
            <w:t>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（5）机柜表面采用导电氧化处理工艺，提高了骨架的耐氧化性，增加了漆膜的附着力度；</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（6）前后门转动灵活，前门在</w:t>
          </w:r>
          <w:proofErr w:type="gramStart"/>
          <w:r>
            <w:rPr>
              <w:rFonts w:ascii="仿宋_GB2312" w:eastAsia="仿宋_GB2312" w:hint="eastAsia"/>
              <w:sz w:val="32"/>
              <w:szCs w:val="32"/>
            </w:rPr>
            <w:t>单柜状态</w:t>
          </w:r>
          <w:proofErr w:type="gramEnd"/>
          <w:r>
            <w:rPr>
              <w:rFonts w:ascii="仿宋_GB2312" w:eastAsia="仿宋_GB2312" w:hint="eastAsia"/>
              <w:sz w:val="32"/>
              <w:szCs w:val="32"/>
            </w:rPr>
            <w:t>下可转动150度，并柜后仍能达到110度，后门可转动不小于130度。机柜侧门与前后门均可方便拆卸，便于运输和内部设备安装、维护，便于并柜布线等操作；</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（7）双路冗余PDU模块为机柜系统提供了安全可靠的配电解决方案；</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（8）PDM模块以可靠性设计为核心，专门针对机柜系统而设计，具有安装方便、智能化管理、适应性强、便于操作与维护等特点；</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（9）PDU模块全部采用国际质量认证的材料和器件，严格按照国际机柜专用电源插座的技术标准和工艺要求，精心设计和制造。</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1.4以太网交换机</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（1）4个上行1000Base-X SFP/10GBase- SR/LR SFP+光口，24个下行10/100/1000Base-T网口；</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（2）背板带宽：256Gbps；</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（3）转发能力：96Mpps；</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（4）交换模式：存储转发模式；</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（5）支持10/100/1000Mbit/s传输速率、支持半双工、全双工、自协商工作模式、支持MDI/MDI-X自适应。</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1.5全万兆交换机</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（1）16个10Gbps SFP+光口；</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（2）交换容量：320Gbps；</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（3）转发模式：存储转发；</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（4）网络管理端口，可以使用RJ-45网线连接交换机并登陆Web管理界面。</w:t>
          </w:r>
        </w:p>
        <w:p w:rsidR="00702F6A" w:rsidRDefault="00B768A1" w:rsidP="00702F6A">
          <w:pPr>
            <w:spacing w:line="560" w:lineRule="exact"/>
            <w:ind w:firstLineChars="200" w:firstLine="640"/>
            <w:rPr>
              <w:rFonts w:ascii="仿宋_GB2312" w:eastAsia="仿宋_GB2312"/>
              <w:sz w:val="32"/>
              <w:szCs w:val="32"/>
            </w:rPr>
          </w:pP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2大数据人工智能教学实践平台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2.1智慧教学管理系统</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★平台具有完全自主知识产权，非OEM产品，具有国家知识产权局颁发的软件著作权登记证，避免潜在的版权纠纷，从底层保证系统的安全性。（需提供证明文件复印件）</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（1）基于本地</w:t>
          </w:r>
          <w:proofErr w:type="gramStart"/>
          <w:r>
            <w:rPr>
              <w:rFonts w:ascii="仿宋_GB2312" w:eastAsia="仿宋_GB2312" w:hint="eastAsia"/>
              <w:sz w:val="32"/>
              <w:szCs w:val="32"/>
            </w:rPr>
            <w:t>云服务</w:t>
          </w:r>
          <w:proofErr w:type="gramEnd"/>
          <w:r>
            <w:rPr>
              <w:rFonts w:ascii="仿宋_GB2312" w:eastAsia="仿宋_GB2312" w:hint="eastAsia"/>
              <w:sz w:val="32"/>
              <w:szCs w:val="32"/>
            </w:rPr>
            <w:t>提供在线学习管理,包括课程管理、班级管理、成绩管理；</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（2）提供丰富的课程体系和多样化的功能，包括课件、作业、测验、评分、讨论、信箱、日历等；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（3）提供3类角色：管理员、教师和学生，支持角色权限</w:t>
          </w:r>
          <w:r>
            <w:rPr>
              <w:rFonts w:ascii="仿宋_GB2312" w:eastAsia="仿宋_GB2312" w:hint="eastAsia"/>
              <w:sz w:val="32"/>
              <w:szCs w:val="32"/>
            </w:rPr>
            <w:lastRenderedPageBreak/>
            <w:t>控制；</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（4）管理员功能包括：创建账户，上传自动化的JavaScrip和CSS文件到账户或者子账户，导入学生信息，添加班级、群组管理，上传删除课程，取消账户中已结束的课程，改变账户的语言选项等;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（5）教师功能包括：课程管理、班级管理、课程分析、在课程内上传课件、创建作业、创建测验题、作业评审、会议管理、讨论管理、公告管理等;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（6）学生功能包括：查看课件、提交作业、参加测验、消息会话管理、课程日历查看、日历自定义活动提醒、发起参与课程讨论、个人文件夹管理、查看作业评价和成绩、个人档案管理、通知选项管理等;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（7）支持课程看板视图，快速查看各门课程难度级别、学习进度、显示作业/讨论/公告等新消息数量；</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（8）支持题库管理，测验试卷可选固定问题也可随机抽取问题或者部分固定问题部分随机问题；</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（9）支持问题类型包括单选题，多选题，判断题，填空题等客观题及问答题等主观题，客观题支持自动评分。</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（10）可为各类问题设置各种可能答案并附加答案评说，支持教师及学生以在线文本或上传附件的形式添加评论。</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（11）支持蓝图课程并限制部分固定内容，引用蓝图课程允许自定义增减非固定部分，提高课程建设效率，减少数据冗余；</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（12）无缝衔接实验环境，支持课程章节无须二次登录直接打开实验环境。</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★（13）支持IE、Chrome、Safari等各种主流浏览器免插件观看大数据课程录制内容。（投标人提供录屏演示证明文件，采用U盘存储方式，确保可正常播放。）</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14）教学平台需支撑Hadoop技术和数据挖掘方面的专业知识教学，为能更好的支撑教学开展，投标现场需提供《Hadoop大数据技术》和《数据挖掘与机器学习》两门课程的教学配套材料，包括由投标方正式出版的自有版权教材，以及满足64课时的在线课程视频、授课PPT、讲义、实验指导手册、作业题、考试题等材料。</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★（15）为了方便投标供应商了解项目的实际情况以及验证系统间的互通性，要求意向投标供应商在开标前进行现场踏勘，若未踏勘，所造成的后果由投标人负责。</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16）基于采购人的用户数据业务系统，为便于校内开展真实的行业大数据项目，使学生了解大数据业务，本次招标要求投标方基于所投标的大数据平台提供一套能与用户数据业务系统进行即时通信的客户端及业务受理的后台系统，该客户端与业务后台系统能够与用户数据业务系统实现互联互通。</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17）须达到互联互通效果，通过投标方提供的业务受理系统进行开户，并通过该用户登录投标方开发的即时通信客户端（中标后需提供该客户端源代码），且能够与采购人的用户数据业务系统的用户进行业务通信模拟，要求实现：视频通话、即时消息、通讯录管理三项基本功能，缺失任何一项功能均视为互联互通失败。</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2.2数据智能实验系统</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数量：1</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技术参数：</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★平台具有完全自主知识产权，非OEM产品，具有国家知识产权局颁发的软件著作权登记证，避免潜在的版权纠纷，从底层保证系统的安全性。（需提供证明文件复印件）</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（1）基于本地</w:t>
          </w:r>
          <w:proofErr w:type="gramStart"/>
          <w:r>
            <w:rPr>
              <w:rFonts w:ascii="仿宋_GB2312" w:eastAsia="仿宋_GB2312" w:hint="eastAsia"/>
              <w:sz w:val="32"/>
              <w:szCs w:val="32"/>
            </w:rPr>
            <w:t>云服务</w:t>
          </w:r>
          <w:proofErr w:type="gramEnd"/>
          <w:r>
            <w:rPr>
              <w:rFonts w:ascii="仿宋_GB2312" w:eastAsia="仿宋_GB2312" w:hint="eastAsia"/>
              <w:sz w:val="32"/>
              <w:szCs w:val="32"/>
            </w:rPr>
            <w:t>提供实验资源调度及实验环境管理；</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（2）根据课程配套的实验内容，可以调用相应底层资源（包括计算资源、内存资源以及分布式存储资源等），运行不同虚拟实验环境；</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（3）提供实验</w:t>
          </w:r>
          <w:proofErr w:type="gramStart"/>
          <w:r>
            <w:rPr>
              <w:rFonts w:ascii="仿宋_GB2312" w:eastAsia="仿宋_GB2312" w:hint="eastAsia"/>
              <w:sz w:val="32"/>
              <w:szCs w:val="32"/>
            </w:rPr>
            <w:t>机管理</w:t>
          </w:r>
          <w:proofErr w:type="gramEnd"/>
          <w:r>
            <w:rPr>
              <w:rFonts w:ascii="仿宋_GB2312" w:eastAsia="仿宋_GB2312" w:hint="eastAsia"/>
              <w:sz w:val="32"/>
              <w:szCs w:val="32"/>
            </w:rPr>
            <w:t>功能，包括实验机的启动、销毁及控制调用；</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（4）提供教学实验内容的发布功能，支持在线编辑实验指导手册、实验代码、实验数据源等；</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（5）支持实验指导手册与实验环境同屏显示，方便依据实验步骤完成实验操作；</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（6）支持实验报告与实验过程同步在线编辑，提供富文本编辑环境，允许多次编辑多次提交；</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（7）支持实验操作过程的远程演示及远程指导协助；</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（8）支持一键重置实验环境，全新开始实验过程；</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（9）可灵活设置实验时长，并以倒计时方式提示，避免底层资源的过度占用，允许实验延时。</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（10）平台可支持多类综合案例实践。（投标人提供以下4个案例中的1-2个案例的录屏演示证明文件，采用U盘存储方式，确保可正常播放。）</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a）智能交通监控</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通过实时视频监控采集十字路口交通信息，从摄像头的存储设备通过网络传输到大数据处理平台，大数据处理平台通过运行的应用程序对这些流媒体数据进行处理，处理之后实时展示在前端。处理的过程包括对视频的解码，对目标的识别等。智能交通监控要求识别的目标包括轿车、公交车、摩托车、电动车、行人等，识别出机动车和人，识别出不同的车辆类型，统计出不同时间段、不同道路的拥塞情况、最拥堵路段的车辆类型，对各个路口的车流信息进行实时监控分析。通过监控分析得到拥塞路段的车辆构成，帮助交通管理部门进行分流管理，控制不同路段不同时间点交通信号灯的点亮时长，合理疏通拥塞路段的车流。从前端提取数据到后端存储、处理，使用的技术手段要求利用视频</w:t>
          </w:r>
          <w:proofErr w:type="gramStart"/>
          <w:r>
            <w:rPr>
              <w:rFonts w:ascii="仿宋_GB2312" w:eastAsia="仿宋_GB2312" w:hint="eastAsia"/>
              <w:sz w:val="32"/>
              <w:szCs w:val="32"/>
            </w:rPr>
            <w:t>图象</w:t>
          </w:r>
          <w:proofErr w:type="gramEnd"/>
          <w:r>
            <w:rPr>
              <w:rFonts w:ascii="仿宋_GB2312" w:eastAsia="仿宋_GB2312" w:hint="eastAsia"/>
              <w:sz w:val="32"/>
              <w:szCs w:val="32"/>
            </w:rPr>
            <w:t>特征，从连续得到的视频流中提取所需要的动态目标信息，识别出目标后再做统计分析。</w:t>
          </w:r>
        </w:p>
        <w:p w:rsidR="00702F6A" w:rsidRDefault="00AC0578" w:rsidP="00702F6A">
          <w:pPr>
            <w:spacing w:line="560" w:lineRule="exact"/>
            <w:ind w:firstLine="420"/>
            <w:rPr>
              <w:rFonts w:ascii="仿宋_GB2312" w:eastAsia="仿宋_GB2312"/>
              <w:sz w:val="32"/>
              <w:szCs w:val="32"/>
            </w:rPr>
          </w:pPr>
          <w:r>
            <w:rPr>
              <w:rFonts w:ascii="仿宋_GB2312" w:eastAsia="仿宋_GB2312" w:hint="eastAsia"/>
              <w:sz w:val="32"/>
              <w:szCs w:val="32"/>
            </w:rPr>
            <w:t>b）城市交通大数据</w:t>
          </w:r>
        </w:p>
        <w:p w:rsidR="00702F6A" w:rsidRDefault="00AC0578" w:rsidP="00702F6A">
          <w:pPr>
            <w:spacing w:line="560" w:lineRule="exact"/>
            <w:ind w:firstLine="420"/>
            <w:rPr>
              <w:rFonts w:ascii="仿宋_GB2312" w:eastAsia="仿宋_GB2312"/>
              <w:sz w:val="32"/>
              <w:szCs w:val="32"/>
            </w:rPr>
          </w:pPr>
          <w:r>
            <w:rPr>
              <w:rFonts w:ascii="仿宋_GB2312" w:eastAsia="仿宋_GB2312" w:hint="eastAsia"/>
              <w:sz w:val="32"/>
              <w:szCs w:val="32"/>
            </w:rPr>
            <w:t>“城市交通大数据”是对城市内的主要公共交通工具使用情况的统计，数据来源于交通工具上的设备。要求实现城市内交通及人口数据的汇总，例如城市内各区县的人口分布情况、市内交通情况、停车数据对比展示不同区县的交通道路停车情况和建筑物分配的停车情况。道路交通要求实现“交叉口流量”、“路段流量”、“交通流量”、“出行OD”、“行程车速”和“交通路况”等功能。常规</w:t>
          </w:r>
          <w:proofErr w:type="gramStart"/>
          <w:r>
            <w:rPr>
              <w:rFonts w:ascii="仿宋_GB2312" w:eastAsia="仿宋_GB2312" w:hint="eastAsia"/>
              <w:sz w:val="32"/>
              <w:szCs w:val="32"/>
            </w:rPr>
            <w:t>公交要求</w:t>
          </w:r>
          <w:proofErr w:type="gramEnd"/>
          <w:r>
            <w:rPr>
              <w:rFonts w:ascii="仿宋_GB2312" w:eastAsia="仿宋_GB2312" w:hint="eastAsia"/>
              <w:sz w:val="32"/>
              <w:szCs w:val="32"/>
            </w:rPr>
            <w:t>实现“线路及站点分布”、“站点客流量”、“行政区间OD”、“交通小区间OD”和“站间OD”等功能。“出租车”要求实现城市内上下客站点的数据统计。“共享单车”要求实现“全</w:t>
          </w:r>
          <w:r>
            <w:rPr>
              <w:rFonts w:ascii="仿宋_GB2312" w:eastAsia="仿宋_GB2312" w:hint="eastAsia"/>
              <w:sz w:val="32"/>
              <w:szCs w:val="32"/>
            </w:rPr>
            <w:lastRenderedPageBreak/>
            <w:t>市单车分布”、“区域分布”、“骑行特征”、“骑行需求分布”、“骑行时间分布”和“商圈骑行客流分布”等功能。“手机信令”要求实现分析城市的人口成分，如本地人口、外来人</w:t>
          </w:r>
        </w:p>
        <w:p w:rsidR="00702F6A" w:rsidRDefault="00AC0578" w:rsidP="00702F6A">
          <w:pPr>
            <w:spacing w:line="560" w:lineRule="exact"/>
            <w:rPr>
              <w:rFonts w:ascii="仿宋_GB2312" w:eastAsia="仿宋_GB2312"/>
              <w:sz w:val="32"/>
              <w:szCs w:val="32"/>
            </w:rPr>
          </w:pPr>
          <w:r>
            <w:rPr>
              <w:rFonts w:ascii="仿宋_GB2312" w:eastAsia="仿宋_GB2312" w:hint="eastAsia"/>
              <w:sz w:val="32"/>
              <w:szCs w:val="32"/>
            </w:rPr>
            <w:t>口，以及人口的流动情况，如区域的工作人口数量和生活人口数量等。</w:t>
          </w:r>
        </w:p>
        <w:p w:rsidR="00702F6A" w:rsidRDefault="00AC0578" w:rsidP="00702F6A">
          <w:pPr>
            <w:spacing w:line="560" w:lineRule="exact"/>
            <w:ind w:firstLine="420"/>
            <w:rPr>
              <w:rFonts w:ascii="仿宋_GB2312" w:eastAsia="仿宋_GB2312"/>
              <w:sz w:val="32"/>
              <w:szCs w:val="32"/>
            </w:rPr>
          </w:pPr>
          <w:r>
            <w:rPr>
              <w:rFonts w:ascii="仿宋_GB2312" w:eastAsia="仿宋_GB2312" w:hint="eastAsia"/>
              <w:sz w:val="32"/>
              <w:szCs w:val="32"/>
            </w:rPr>
            <w:t>c）综合案例工业制造瑕疵检测</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通过分析实现对PCB印制电路板的SMT贴片生产线的产品进行瑕疵检测。传统的瑕疵检测的做法是，PCB通过SMT贴</w:t>
          </w:r>
          <w:proofErr w:type="gramStart"/>
          <w:r>
            <w:rPr>
              <w:rFonts w:ascii="仿宋_GB2312" w:eastAsia="仿宋_GB2312" w:hint="eastAsia"/>
              <w:sz w:val="32"/>
              <w:szCs w:val="32"/>
            </w:rPr>
            <w:t>片机贴片</w:t>
          </w:r>
          <w:proofErr w:type="gramEnd"/>
          <w:r>
            <w:rPr>
              <w:rFonts w:ascii="仿宋_GB2312" w:eastAsia="仿宋_GB2312" w:hint="eastAsia"/>
              <w:sz w:val="32"/>
              <w:szCs w:val="32"/>
            </w:rPr>
            <w:t>结束后，</w:t>
          </w:r>
          <w:proofErr w:type="gramStart"/>
          <w:r>
            <w:rPr>
              <w:rFonts w:ascii="仿宋_GB2312" w:eastAsia="仿宋_GB2312" w:hint="eastAsia"/>
              <w:sz w:val="32"/>
              <w:szCs w:val="32"/>
            </w:rPr>
            <w:t>产线工人</w:t>
          </w:r>
          <w:proofErr w:type="gramEnd"/>
          <w:r>
            <w:rPr>
              <w:rFonts w:ascii="仿宋_GB2312" w:eastAsia="仿宋_GB2312" w:hint="eastAsia"/>
              <w:sz w:val="32"/>
              <w:szCs w:val="32"/>
            </w:rPr>
            <w:t>将贴好器件的PCB板拿到放大镜下观察。通过肉眼的观察可以发现一些比较明显的瑕疵，例如焊锡过多导致的短路、元器件移位、空焊等。该案例要求使用的方法是在传统光学自动检测印制电路板裸板的技术基础之上，通过CCD相机获取贴片后的PCB板图像，随后图像传入工业</w:t>
          </w:r>
          <w:proofErr w:type="gramStart"/>
          <w:r>
            <w:rPr>
              <w:rFonts w:ascii="仿宋_GB2312" w:eastAsia="仿宋_GB2312" w:hint="eastAsia"/>
              <w:sz w:val="32"/>
              <w:szCs w:val="32"/>
            </w:rPr>
            <w:t>产线现场</w:t>
          </w:r>
          <w:proofErr w:type="gramEnd"/>
          <w:r>
            <w:rPr>
              <w:rFonts w:ascii="仿宋_GB2312" w:eastAsia="仿宋_GB2312" w:hint="eastAsia"/>
              <w:sz w:val="32"/>
              <w:szCs w:val="32"/>
            </w:rPr>
            <w:t>PC机中，PC机通过互联网将图片数据上传到瑕疵检测平台的数据库当中，平台调用后台的算法对数据进行处理，处理结果再通过互联网反馈给工业</w:t>
          </w:r>
          <w:proofErr w:type="gramStart"/>
          <w:r>
            <w:rPr>
              <w:rFonts w:ascii="仿宋_GB2312" w:eastAsia="仿宋_GB2312" w:hint="eastAsia"/>
              <w:sz w:val="32"/>
              <w:szCs w:val="32"/>
            </w:rPr>
            <w:t>产线现场</w:t>
          </w:r>
          <w:proofErr w:type="gramEnd"/>
          <w:r>
            <w:rPr>
              <w:rFonts w:ascii="仿宋_GB2312" w:eastAsia="仿宋_GB2312" w:hint="eastAsia"/>
              <w:sz w:val="32"/>
              <w:szCs w:val="32"/>
            </w:rPr>
            <w:t>的PC机，若发现问题，现场工人就能及时处理。</w:t>
          </w:r>
        </w:p>
        <w:p w:rsidR="00702F6A" w:rsidRDefault="00AC0578" w:rsidP="00702F6A">
          <w:pPr>
            <w:spacing w:line="560" w:lineRule="exact"/>
            <w:ind w:firstLine="420"/>
            <w:rPr>
              <w:rFonts w:ascii="仿宋_GB2312" w:eastAsia="仿宋_GB2312"/>
              <w:sz w:val="32"/>
              <w:szCs w:val="32"/>
            </w:rPr>
          </w:pPr>
          <w:r>
            <w:rPr>
              <w:rFonts w:ascii="仿宋_GB2312" w:eastAsia="仿宋_GB2312" w:hint="eastAsia"/>
              <w:sz w:val="32"/>
              <w:szCs w:val="32"/>
            </w:rPr>
            <w:t>d）社会智能安防</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社会智能安防要求连接多个泛感知设备，包括智能门禁、智能井盖、智能消防栓，以及小区、道路监控等实时传感设备，形成了社会面的综合感知，将公安、房管、市政等掌握的实有人口、房屋、车辆、单位等数据信息汇聚。系统末端的感应器就像人大脑的</w:t>
          </w:r>
          <w:proofErr w:type="gramStart"/>
          <w:r>
            <w:rPr>
              <w:rFonts w:ascii="仿宋_GB2312" w:eastAsia="仿宋_GB2312" w:hint="eastAsia"/>
              <w:sz w:val="32"/>
              <w:szCs w:val="32"/>
            </w:rPr>
            <w:t>一</w:t>
          </w:r>
          <w:proofErr w:type="gramEnd"/>
          <w:r>
            <w:rPr>
              <w:rFonts w:ascii="仿宋_GB2312" w:eastAsia="仿宋_GB2312" w:hint="eastAsia"/>
              <w:sz w:val="32"/>
              <w:szCs w:val="32"/>
            </w:rPr>
            <w:t>条条神经元，能深入社区的“末梢”，不断感知、收集信息，记录数据到系统的数据库。系统后台通过大数据的分布式计</w:t>
          </w:r>
          <w:r>
            <w:rPr>
              <w:rFonts w:ascii="仿宋_GB2312" w:eastAsia="仿宋_GB2312" w:hint="eastAsia"/>
              <w:sz w:val="32"/>
              <w:szCs w:val="32"/>
            </w:rPr>
            <w:lastRenderedPageBreak/>
            <w:t>算技术对这些海量数据进行</w:t>
          </w:r>
          <w:proofErr w:type="gramStart"/>
          <w:r>
            <w:rPr>
              <w:rFonts w:ascii="仿宋_GB2312" w:eastAsia="仿宋_GB2312" w:hint="eastAsia"/>
              <w:sz w:val="32"/>
              <w:szCs w:val="32"/>
            </w:rPr>
            <w:t>研</w:t>
          </w:r>
          <w:proofErr w:type="gramEnd"/>
          <w:r>
            <w:rPr>
              <w:rFonts w:ascii="仿宋_GB2312" w:eastAsia="仿宋_GB2312" w:hint="eastAsia"/>
              <w:sz w:val="32"/>
              <w:szCs w:val="32"/>
            </w:rPr>
            <w:t>判、比对、碰撞，发现社区不安全因素就实时预警，及时推送给民警。</w:t>
          </w:r>
        </w:p>
        <w:p w:rsidR="00702F6A" w:rsidRDefault="00AC0578" w:rsidP="00702F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11）提供各类行业应用数据，实现数据资源共享，为教学提供数据源支撑，至少包括：教育、金融、农业、地球科学、消费、生态系统、能源、健康、商业、制造业、科学与探索、公共安全等12大类。（投标人提供录屏演示证明文件，采用U盘存储方式，确保可正常播放。）</w:t>
          </w:r>
        </w:p>
        <w:p w:rsidR="00702F6A" w:rsidRDefault="00AC0578" w:rsidP="00702F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12）系统兼容性良好，可支持多系统间的互联互通性能，为证明平台功能的真实性，要求提供详细的互联互通技术方案，以体现技术的先进性，设计成熟性以及合理性。同时，为配合学校后续开展的港口大数据科研课题研究，投标方基于学校的用户数据业务系统提供一套业务受理系统及即时通信客户端（中标后需提供该客户端源代码），要求能够实现数据业务的模拟，包括：视频通话、即时消息、通讯录管理三项基本功能。（投标人提供三项基本功能的录屏演示证明文件，采用U盘存储方式，确保可正常播放。）</w:t>
          </w:r>
        </w:p>
        <w:p w:rsidR="00702F6A" w:rsidRDefault="00AC0578" w:rsidP="00702F6A">
          <w:pPr>
            <w:spacing w:line="560" w:lineRule="exact"/>
            <w:ind w:firstLineChars="200" w:firstLine="640"/>
            <w:rPr>
              <w:rFonts w:ascii="黑体" w:eastAsia="黑体" w:hAnsi="黑体"/>
              <w:sz w:val="32"/>
              <w:szCs w:val="32"/>
            </w:rPr>
          </w:pPr>
          <w:r>
            <w:rPr>
              <w:rFonts w:ascii="黑体" w:eastAsia="黑体" w:hAnsi="黑体" w:hint="eastAsia"/>
              <w:sz w:val="32"/>
              <w:szCs w:val="32"/>
            </w:rPr>
            <w:t>三、售后服务要求：</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1.安装、调试、验收：要求安装调试及验收方案具体可行，测试及验收标准科学、合理，符合国家、地方相关标准及有利于项目实施。</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2.师资培训：对教师免费20学时以上培训，培训地点营口理工学院。</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3.售后服务：保修期内上门免费服务，终身维修，免费提供配件1年。设备安装运行后，要提供热线支持和现场支持，</w:t>
          </w:r>
          <w:r>
            <w:rPr>
              <w:rFonts w:ascii="仿宋_GB2312" w:eastAsia="仿宋_GB2312" w:hint="eastAsia"/>
              <w:sz w:val="32"/>
              <w:szCs w:val="32"/>
            </w:rPr>
            <w:lastRenderedPageBreak/>
            <w:t>现场支持须在4小时内响应；48小时内到达。</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4.共建教材、共建精品课程。企业利用自身行业经验的优势，提供实战项目、教学案例库等配套资源，校企双方共同研发教材，实验手册，逐步打造校级、省级精品资源共享课。</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5.共建教学、科研团队。企业要充分发挥资源平台优势，与学校共同建设教学团队、科研团队，共同申报横向、纵向课题。</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6.企业派驻工程师到校承担部分专业课和实践课程。</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7.企业无偿为校方在服务器</w:t>
          </w:r>
          <w:proofErr w:type="gramStart"/>
          <w:r>
            <w:rPr>
              <w:rFonts w:ascii="仿宋_GB2312" w:eastAsia="仿宋_GB2312" w:hint="eastAsia"/>
              <w:sz w:val="32"/>
              <w:szCs w:val="32"/>
            </w:rPr>
            <w:t>端部署</w:t>
          </w:r>
          <w:proofErr w:type="gramEnd"/>
          <w:r>
            <w:rPr>
              <w:rFonts w:ascii="仿宋_GB2312" w:eastAsia="仿宋_GB2312" w:hint="eastAsia"/>
              <w:sz w:val="32"/>
              <w:szCs w:val="32"/>
            </w:rPr>
            <w:t>其他应用系统提供技术支持。</w:t>
          </w:r>
        </w:p>
        <w:p w:rsid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8.所有软件系统10年内免费升级。</w:t>
          </w:r>
        </w:p>
        <w:p w:rsidR="00702F6A" w:rsidRDefault="00AC0578" w:rsidP="00702F6A">
          <w:pPr>
            <w:spacing w:line="560" w:lineRule="exact"/>
            <w:ind w:firstLineChars="200" w:firstLine="640"/>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四、验收标准及方法：</w:t>
          </w:r>
        </w:p>
        <w:p w:rsidR="0090203E" w:rsidRPr="00702F6A" w:rsidRDefault="00AC0578" w:rsidP="00702F6A">
          <w:pPr>
            <w:spacing w:line="560" w:lineRule="exact"/>
            <w:ind w:firstLineChars="200" w:firstLine="640"/>
            <w:rPr>
              <w:rFonts w:ascii="仿宋_GB2312" w:eastAsia="仿宋_GB2312"/>
              <w:sz w:val="32"/>
              <w:szCs w:val="32"/>
            </w:rPr>
          </w:pPr>
          <w:r>
            <w:rPr>
              <w:rFonts w:ascii="仿宋_GB2312" w:eastAsia="仿宋_GB2312" w:hint="eastAsia"/>
              <w:sz w:val="32"/>
              <w:szCs w:val="32"/>
            </w:rPr>
            <w:t>根据《辽宁省政府采购履约验收管理办法》（</w:t>
          </w:r>
          <w:proofErr w:type="gramStart"/>
          <w:r>
            <w:rPr>
              <w:rFonts w:ascii="仿宋_GB2312" w:eastAsia="仿宋_GB2312" w:hint="eastAsia"/>
              <w:sz w:val="32"/>
              <w:szCs w:val="32"/>
            </w:rPr>
            <w:t>辽财采</w:t>
          </w:r>
          <w:proofErr w:type="gramEnd"/>
          <w:r>
            <w:rPr>
              <w:rFonts w:ascii="仿宋_GB2312" w:eastAsia="仿宋_GB2312" w:hint="eastAsia"/>
              <w:sz w:val="32"/>
              <w:szCs w:val="32"/>
            </w:rPr>
            <w:t>〔2017〕603号）的要求进行验收。</w:t>
          </w: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10" w:name="_Toc2821_WPSOffice_Level1"/>
      <w:r>
        <w:rPr>
          <w:rFonts w:hint="eastAsia"/>
        </w:rPr>
        <w:lastRenderedPageBreak/>
        <w:t>第四章</w:t>
      </w:r>
      <w:r>
        <w:rPr>
          <w:rFonts w:hint="eastAsia"/>
        </w:rPr>
        <w:t xml:space="preserve"> </w:t>
      </w:r>
      <w:r>
        <w:rPr>
          <w:rFonts w:hint="eastAsia"/>
        </w:rPr>
        <w:t>评标方法</w:t>
      </w:r>
      <w:bookmarkEnd w:id="110"/>
    </w:p>
    <w:p w:rsidR="00F51F23" w:rsidRDefault="00F51F23" w:rsidP="00F51F23">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 开标及评标”、“六 确定中标”及本章的规定评标。</w:t>
      </w:r>
    </w:p>
    <w:p w:rsidR="00F51F23" w:rsidRDefault="00F51F23" w:rsidP="00F51F23">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1" w:name="_Toc22313_WPSOffice_Level2"/>
      <w:r>
        <w:rPr>
          <w:rFonts w:ascii="仿宋_GB2312" w:eastAsia="仿宋_GB2312" w:hAnsi="仿宋_GB2312" w:cs="仿宋_GB2312" w:hint="eastAsia"/>
          <w:b/>
          <w:color w:val="000000"/>
          <w:kern w:val="0"/>
          <w:szCs w:val="21"/>
        </w:rPr>
        <w:t>一、评标方法</w:t>
      </w:r>
      <w:bookmarkEnd w:id="111"/>
    </w:p>
    <w:p w:rsidR="00F51F23" w:rsidRDefault="00F51F23" w:rsidP="00F51F23">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12" w:name="_Toc21368_WPSOffice_Level2"/>
      <w:r w:rsidRPr="00DE6E73">
        <w:rPr>
          <w:rFonts w:ascii="仿宋_GB2312" w:eastAsia="仿宋_GB2312" w:hAnsi="仿宋_GB2312" w:cs="仿宋_GB2312" w:hint="eastAsia"/>
          <w:b/>
          <w:kern w:val="0"/>
          <w:szCs w:val="21"/>
        </w:rPr>
        <w:t>二、评标原则及程序</w:t>
      </w:r>
      <w:bookmarkEnd w:id="112"/>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（一）评标原则</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（二）评标程序</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1</w:t>
      </w:r>
      <w:r w:rsidRPr="00DE6E73">
        <w:rPr>
          <w:rFonts w:ascii="仿宋_GB2312" w:eastAsia="仿宋_GB2312" w:hAnsi="仿宋_GB2312" w:cs="仿宋_GB2312" w:hint="eastAsia"/>
          <w:b/>
          <w:kern w:val="0"/>
          <w:szCs w:val="21"/>
        </w:rPr>
        <w:t>、资格审查</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kern w:val="0"/>
          <w:szCs w:val="21"/>
        </w:rPr>
      </w:pPr>
      <w:r w:rsidRPr="00DE6E73">
        <w:rPr>
          <w:rFonts w:ascii="仿宋_GB2312" w:eastAsia="仿宋_GB2312" w:hAnsi="仿宋_GB2312" w:cs="仿宋_GB2312"/>
          <w:kern w:val="0"/>
          <w:szCs w:val="21"/>
        </w:rPr>
        <w:t>1.1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条。资格审查表详见本章附件</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bCs/>
          <w:kern w:val="0"/>
          <w:szCs w:val="21"/>
        </w:rPr>
        <w:t>2</w:t>
      </w:r>
      <w:r w:rsidRPr="00DE6E73">
        <w:rPr>
          <w:rFonts w:ascii="仿宋_GB2312" w:eastAsia="仿宋_GB2312" w:hAnsi="仿宋_GB2312" w:cs="仿宋_GB2312" w:hint="eastAsia"/>
          <w:b/>
          <w:bCs/>
          <w:kern w:val="0"/>
          <w:szCs w:val="21"/>
        </w:rPr>
        <w:t>、符合性审查</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2.1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23</w:t>
      </w:r>
      <w:r w:rsidRPr="00DE6E73">
        <w:rPr>
          <w:rFonts w:ascii="仿宋_GB2312" w:eastAsia="仿宋_GB2312" w:hAnsi="仿宋_GB2312" w:cs="仿宋_GB2312" w:hint="eastAsia"/>
          <w:kern w:val="0"/>
          <w:szCs w:val="21"/>
        </w:rPr>
        <w:t>条。符合性审查表详见本章附件</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3</w:t>
      </w:r>
      <w:r w:rsidRPr="00DE6E73">
        <w:rPr>
          <w:rFonts w:ascii="仿宋_GB2312" w:eastAsia="仿宋_GB2312" w:hAnsi="仿宋_GB2312" w:cs="仿宋_GB2312" w:hint="eastAsia"/>
          <w:b/>
          <w:kern w:val="0"/>
          <w:szCs w:val="21"/>
        </w:rPr>
        <w:t>、样品及演示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3.1</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11.3</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中要求投标人提供样品或演示的，按照</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25.1</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中确定的评审方法以及评审标准进行评审。</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样品或演示属于符合性审查的，按照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规定执行）</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4</w:t>
      </w:r>
      <w:r w:rsidRPr="00DE6E73">
        <w:rPr>
          <w:rFonts w:ascii="仿宋_GB2312" w:eastAsia="仿宋_GB2312" w:hAnsi="仿宋_GB2312" w:cs="仿宋_GB2312" w:hint="eastAsia"/>
          <w:b/>
          <w:bCs/>
          <w:kern w:val="0"/>
          <w:szCs w:val="21"/>
        </w:rPr>
        <w:t>、同一品牌产品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b/>
          <w:bCs/>
          <w:szCs w:val="21"/>
        </w:rPr>
      </w:pPr>
      <w:r w:rsidRPr="00DE6E73">
        <w:rPr>
          <w:rFonts w:ascii="仿宋_GB2312" w:eastAsia="仿宋_GB2312" w:hAnsi="仿宋_GB2312" w:cs="仿宋_GB2312"/>
          <w:szCs w:val="21"/>
        </w:rPr>
        <w:t>4.1</w:t>
      </w:r>
      <w:r w:rsidRPr="00DE6E73">
        <w:rPr>
          <w:rFonts w:ascii="仿宋_GB2312" w:eastAsia="仿宋_GB2312" w:hAnsi="仿宋_GB2312" w:cs="仿宋_GB2312" w:hint="eastAsia"/>
          <w:szCs w:val="21"/>
        </w:rPr>
        <w:t>通过资格审查、符合性审查的不同品牌投标人不足</w:t>
      </w: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家的，按照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28</w:t>
      </w:r>
      <w:r w:rsidRPr="00DE6E73">
        <w:rPr>
          <w:rFonts w:ascii="仿宋_GB2312" w:eastAsia="仿宋_GB2312" w:hAnsi="仿宋_GB2312" w:cs="仿宋_GB2312" w:hint="eastAsia"/>
          <w:kern w:val="0"/>
          <w:szCs w:val="21"/>
        </w:rPr>
        <w:t>条第（</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）款</w:t>
      </w:r>
      <w:r w:rsidRPr="00DE6E73">
        <w:rPr>
          <w:rFonts w:ascii="仿宋_GB2312" w:eastAsia="仿宋_GB2312" w:hAnsi="仿宋_GB2312" w:cs="仿宋_GB2312" w:hint="eastAsia"/>
          <w:szCs w:val="21"/>
        </w:rPr>
        <w:t>执行</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4.2</w:t>
      </w:r>
      <w:r w:rsidRPr="00DE6E73">
        <w:rPr>
          <w:rFonts w:ascii="仿宋_GB2312" w:eastAsia="仿宋_GB2312" w:hAnsi="仿宋_GB2312" w:cs="仿宋_GB2312" w:hint="eastAsia"/>
          <w:szCs w:val="21"/>
        </w:rPr>
        <w:t>提供相同品牌产品且通过资格审查、符合性审查的不同投标人，按一家投标人计算。</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4.3</w:t>
      </w:r>
      <w:r w:rsidRPr="00DE6E73">
        <w:rPr>
          <w:rFonts w:ascii="仿宋_GB2312" w:eastAsia="仿宋_GB2312" w:hAnsi="仿宋_GB2312" w:cs="仿宋_GB2312" w:hint="eastAsia"/>
          <w:szCs w:val="21"/>
        </w:rPr>
        <w:t>如一个分包内只有一种产品，不同投标人所投产品为同一品牌的，按如下方式处理：</w:t>
      </w:r>
    </w:p>
    <w:p w:rsidR="00DE6E73" w:rsidRPr="00DE6E73" w:rsidRDefault="00DE6E73" w:rsidP="00DE6E73">
      <w:pPr>
        <w:numPr>
          <w:ilvl w:val="0"/>
          <w:numId w:val="17"/>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sidRPr="00DE6E73">
        <w:rPr>
          <w:rFonts w:ascii="仿宋_GB2312" w:eastAsia="仿宋_GB2312" w:hAnsi="仿宋_GB2312" w:cs="仿宋_GB2312" w:hint="eastAsia"/>
          <w:kern w:val="0"/>
          <w:szCs w:val="21"/>
        </w:rPr>
        <w:t>本章第</w:t>
      </w:r>
      <w:r w:rsidRPr="00DE6E73">
        <w:rPr>
          <w:rFonts w:ascii="仿宋_GB2312" w:eastAsia="仿宋_GB2312" w:hAnsi="仿宋_GB2312" w:cs="仿宋_GB2312"/>
          <w:kern w:val="0"/>
          <w:szCs w:val="21"/>
        </w:rPr>
        <w:t>8</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“推荐中标候选人的原则”规定执行；未规定的采取随机抽取方式确定，其他</w:t>
      </w:r>
      <w:r w:rsidRPr="00DE6E73">
        <w:rPr>
          <w:rFonts w:ascii="仿宋_GB2312" w:eastAsia="仿宋_GB2312" w:hAnsi="仿宋_GB2312" w:cs="仿宋_GB2312" w:hint="eastAsia"/>
          <w:b/>
          <w:bCs/>
          <w:szCs w:val="21"/>
        </w:rPr>
        <w:t>投标无效</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）如本项目使用综合评分法，评审后得分最高的同品牌投标人获得中标人推荐资格；评审得分相同的，按本章第</w:t>
      </w:r>
      <w:r w:rsidRPr="00DE6E73">
        <w:rPr>
          <w:rFonts w:ascii="仿宋_GB2312" w:eastAsia="仿宋_GB2312" w:hAnsi="仿宋_GB2312" w:cs="仿宋_GB2312"/>
          <w:szCs w:val="21"/>
        </w:rPr>
        <w:t>8</w:t>
      </w:r>
      <w:r w:rsidRPr="00DE6E73">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szCs w:val="21"/>
        </w:rPr>
        <w:t>4.4</w:t>
      </w:r>
      <w:r w:rsidRPr="00DE6E73">
        <w:rPr>
          <w:rFonts w:ascii="仿宋_GB2312" w:eastAsia="仿宋_GB2312" w:hAnsi="仿宋_GB2312" w:cs="仿宋_GB2312" w:hint="eastAsia"/>
          <w:szCs w:val="21"/>
        </w:rPr>
        <w:t>如一个分包内包含多种产品的，采购人或采购代理机构将在招标文件中载明核心产品，多</w:t>
      </w:r>
      <w:r w:rsidRPr="00DE6E73">
        <w:rPr>
          <w:rFonts w:ascii="仿宋_GB2312" w:eastAsia="仿宋_GB2312" w:hAnsi="仿宋_GB2312" w:cs="仿宋_GB2312" w:hint="eastAsia"/>
          <w:szCs w:val="21"/>
        </w:rPr>
        <w:lastRenderedPageBreak/>
        <w:t>家投标人提供的核心产品品牌相同的，</w:t>
      </w:r>
      <w:r w:rsidRPr="00DE6E73">
        <w:rPr>
          <w:rFonts w:ascii="仿宋_GB2312" w:eastAsia="仿宋_GB2312" w:hAnsi="仿宋_GB2312" w:cs="仿宋_GB2312" w:hint="eastAsia"/>
          <w:kern w:val="0"/>
          <w:szCs w:val="21"/>
        </w:rPr>
        <w:t>按本章第</w:t>
      </w:r>
      <w:r w:rsidRPr="00DE6E73">
        <w:rPr>
          <w:rFonts w:ascii="仿宋_GB2312" w:eastAsia="仿宋_GB2312" w:hAnsi="仿宋_GB2312" w:cs="仿宋_GB2312"/>
          <w:kern w:val="0"/>
          <w:szCs w:val="21"/>
        </w:rPr>
        <w:t>4.3</w:t>
      </w:r>
      <w:r w:rsidRPr="00DE6E73">
        <w:rPr>
          <w:rFonts w:ascii="仿宋_GB2312" w:eastAsia="仿宋_GB2312" w:hAnsi="仿宋_GB2312" w:cs="仿宋_GB2312" w:hint="eastAsia"/>
          <w:kern w:val="0"/>
          <w:szCs w:val="21"/>
        </w:rPr>
        <w:t>条规定处理。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5</w:t>
      </w:r>
      <w:r w:rsidRPr="00DE6E73">
        <w:rPr>
          <w:rFonts w:ascii="仿宋_GB2312" w:eastAsia="仿宋_GB2312" w:hAnsi="仿宋_GB2312" w:cs="仿宋_GB2312" w:hint="eastAsia"/>
          <w:b/>
          <w:bCs/>
          <w:kern w:val="0"/>
          <w:szCs w:val="21"/>
        </w:rPr>
        <w:t>、比较及评价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5.1</w:t>
      </w:r>
      <w:r w:rsidRPr="00DE6E73">
        <w:rPr>
          <w:rFonts w:ascii="仿宋_GB2312" w:eastAsia="仿宋_GB2312" w:hAnsi="仿宋_GB2312" w:cs="仿宋_GB2312" w:hint="eastAsia"/>
          <w:kern w:val="0"/>
          <w:szCs w:val="21"/>
        </w:rPr>
        <w:t>评标委员会对通过符合性审查的投标文件进行比较和评价。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5.2</w:t>
      </w:r>
      <w:r w:rsidRPr="00DE6E73">
        <w:rPr>
          <w:rFonts w:ascii="仿宋_GB2312" w:eastAsia="仿宋_GB2312" w:hAnsi="仿宋_GB2312" w:cs="仿宋_GB2312" w:hint="eastAsia"/>
          <w:kern w:val="0"/>
          <w:szCs w:val="21"/>
        </w:rPr>
        <w:t>在评标期间，对投标文件的</w:t>
      </w:r>
      <w:proofErr w:type="gramStart"/>
      <w:r w:rsidRPr="00DE6E73">
        <w:rPr>
          <w:rFonts w:ascii="仿宋_GB2312" w:eastAsia="仿宋_GB2312" w:hAnsi="仿宋_GB2312" w:cs="仿宋_GB2312" w:hint="eastAsia"/>
          <w:kern w:val="0"/>
          <w:szCs w:val="21"/>
        </w:rPr>
        <w:t>澄清按</w:t>
      </w:r>
      <w:proofErr w:type="gramEnd"/>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24</w:t>
      </w:r>
      <w:r w:rsidRPr="00DE6E73">
        <w:rPr>
          <w:rFonts w:ascii="仿宋_GB2312" w:eastAsia="仿宋_GB2312" w:hAnsi="仿宋_GB2312" w:cs="仿宋_GB2312" w:hint="eastAsia"/>
          <w:kern w:val="0"/>
          <w:szCs w:val="21"/>
        </w:rPr>
        <w:t>条内容执行。</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5.3</w:t>
      </w:r>
      <w:r w:rsidRPr="00DE6E73">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sidRPr="00DE6E73">
        <w:rPr>
          <w:rFonts w:ascii="仿宋_GB2312" w:eastAsia="仿宋_GB2312" w:hAnsi="仿宋_GB2312" w:cs="仿宋_GB2312" w:hint="eastAsia"/>
          <w:kern w:val="0"/>
          <w:szCs w:val="21"/>
        </w:rPr>
        <w:t>接到通知后</w:t>
      </w:r>
      <w:r w:rsidRPr="00DE6E73">
        <w:rPr>
          <w:rFonts w:ascii="仿宋_GB2312" w:eastAsia="仿宋_GB2312" w:hAnsi="仿宋_GB2312" w:cs="仿宋_GB2312" w:hint="eastAsia"/>
          <w:color w:val="FF0000"/>
          <w:kern w:val="0"/>
          <w:szCs w:val="21"/>
          <w:u w:val="single"/>
        </w:rPr>
        <w:t>半</w:t>
      </w:r>
      <w:r w:rsidRPr="00DE6E73">
        <w:rPr>
          <w:rFonts w:ascii="仿宋_GB2312" w:eastAsia="仿宋_GB2312" w:hAnsi="仿宋_GB2312" w:cs="仿宋_GB2312" w:hint="eastAsia"/>
          <w:kern w:val="0"/>
          <w:szCs w:val="21"/>
        </w:rPr>
        <w:t>小时</w:t>
      </w:r>
      <w:r w:rsidRPr="00DE6E73">
        <w:rPr>
          <w:rFonts w:ascii="仿宋_GB2312" w:eastAsia="仿宋_GB2312" w:hAnsi="仿宋_GB2312" w:cs="仿宋_GB2312" w:hint="eastAsia"/>
          <w:szCs w:val="21"/>
        </w:rPr>
        <w:t>）内提供书面说明，并提交相关证明材料，</w:t>
      </w:r>
      <w:r w:rsidRPr="00DE6E73">
        <w:rPr>
          <w:rFonts w:ascii="仿宋_GB2312" w:eastAsia="仿宋_GB2312" w:hAnsi="仿宋_GB2312" w:cs="仿宋_GB2312" w:hint="eastAsia"/>
          <w:kern w:val="0"/>
          <w:szCs w:val="21"/>
        </w:rPr>
        <w:t>投标人不能证明其报价合理性的，评标委员会应当将</w:t>
      </w:r>
      <w:r w:rsidRPr="00DE6E73">
        <w:rPr>
          <w:rFonts w:ascii="仿宋_GB2312" w:eastAsia="仿宋_GB2312" w:hAnsi="仿宋_GB2312" w:cs="仿宋_GB2312" w:hint="eastAsia"/>
          <w:szCs w:val="21"/>
        </w:rPr>
        <w:t>其投标作为</w:t>
      </w:r>
      <w:r w:rsidRPr="00DE6E73">
        <w:rPr>
          <w:rFonts w:ascii="仿宋_GB2312" w:eastAsia="仿宋_GB2312" w:hAnsi="仿宋_GB2312" w:cs="仿宋_GB2312" w:hint="eastAsia"/>
          <w:b/>
          <w:bCs/>
          <w:szCs w:val="21"/>
        </w:rPr>
        <w:t>无效投标处理</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拒绝或者变相拒绝提供有效书面说明；</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书面说明不能证明其报价合理性的；</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未在规定时间内递交有效书面说明书的。</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6</w:t>
      </w:r>
      <w:r w:rsidRPr="00DE6E73">
        <w:rPr>
          <w:rFonts w:ascii="仿宋_GB2312" w:eastAsia="仿宋_GB2312" w:hAnsi="仿宋_GB2312" w:cs="仿宋_GB2312" w:hint="eastAsia"/>
          <w:b/>
          <w:bCs/>
          <w:kern w:val="0"/>
          <w:szCs w:val="21"/>
        </w:rPr>
        <w:t>、需落实的政府采购政策性规定：</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6.1</w:t>
      </w:r>
      <w:r w:rsidRPr="00DE6E73">
        <w:rPr>
          <w:rFonts w:ascii="仿宋_GB2312" w:eastAsia="仿宋_GB2312" w:hAnsi="仿宋_GB2312" w:cs="仿宋_GB2312" w:hint="eastAsia"/>
          <w:b/>
          <w:kern w:val="0"/>
          <w:szCs w:val="21"/>
        </w:rPr>
        <w:t>对于中小微企业（含监狱企业）的相关规定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sidRPr="00DE6E73">
        <w:rPr>
          <w:rFonts w:ascii="仿宋_GB2312" w:eastAsia="仿宋_GB2312" w:hAnsi="仿宋_GB2312" w:cs="仿宋_GB2312" w:hint="eastAsia"/>
          <w:kern w:val="0"/>
          <w:szCs w:val="21"/>
        </w:rPr>
        <w:t>（投标人所投产品为其它企业生产时须提供此声明函，仅作为价格扣除条件），</w:t>
      </w:r>
      <w:r w:rsidRPr="00DE6E73">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）非联合体投标</w:t>
      </w:r>
    </w:p>
    <w:p w:rsidR="00DE6E73" w:rsidRPr="00DE6E73" w:rsidRDefault="00DE6E73" w:rsidP="00DE6E73">
      <w:pPr>
        <w:adjustRightInd w:val="0"/>
        <w:snapToGrid w:val="0"/>
        <w:spacing w:line="360" w:lineRule="auto"/>
        <w:jc w:val="left"/>
        <w:rPr>
          <w:rFonts w:ascii="仿宋_GB2312" w:eastAsia="仿宋_GB2312" w:hAnsi="仿宋_GB2312" w:cs="仿宋_GB2312"/>
          <w:szCs w:val="21"/>
        </w:rPr>
      </w:pPr>
      <w:r w:rsidRPr="00DE6E73">
        <w:rPr>
          <w:rFonts w:ascii="仿宋_GB2312" w:eastAsia="仿宋_GB2312" w:hAnsi="仿宋_GB2312" w:cs="仿宋_GB2312"/>
          <w:szCs w:val="21"/>
        </w:rPr>
        <w:t xml:space="preserve">       </w:t>
      </w:r>
      <w:r w:rsidRPr="00DE6E73">
        <w:rPr>
          <w:rFonts w:ascii="仿宋_GB2312" w:eastAsia="仿宋_GB2312" w:hAnsi="仿宋_GB2312" w:cs="仿宋_GB2312" w:hint="eastAsia"/>
          <w:szCs w:val="21"/>
        </w:rPr>
        <w:t>小型和微型企业相应产品、服务投标报价的</w:t>
      </w:r>
      <w:r w:rsidR="00AC0578">
        <w:rPr>
          <w:rFonts w:ascii="仿宋_GB2312" w:eastAsia="仿宋_GB2312" w:hAnsi="仿宋_GB2312" w:cs="仿宋_GB2312" w:hint="eastAsia"/>
          <w:color w:val="FF0000"/>
          <w:kern w:val="0"/>
          <w:szCs w:val="21"/>
          <w:u w:val="single"/>
        </w:rPr>
        <w:t>10</w:t>
      </w:r>
      <w:r w:rsidRPr="00DE6E73">
        <w:rPr>
          <w:rFonts w:ascii="仿宋_GB2312" w:eastAsia="仿宋_GB2312" w:hAnsi="仿宋_GB2312" w:cs="仿宋_GB2312"/>
          <w:color w:val="FF0000"/>
          <w:kern w:val="0"/>
          <w:szCs w:val="21"/>
          <w:u w:val="single"/>
        </w:rPr>
        <w:t>%</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）联合体投标</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DE6E73">
        <w:rPr>
          <w:rFonts w:ascii="仿宋_GB2312" w:eastAsia="仿宋_GB2312" w:hAnsi="仿宋_GB2312" w:cs="仿宋_GB2312"/>
          <w:szCs w:val="21"/>
        </w:rPr>
        <w:t>30%</w:t>
      </w:r>
      <w:r w:rsidRPr="00DE6E73">
        <w:rPr>
          <w:rFonts w:ascii="仿宋_GB2312" w:eastAsia="仿宋_GB2312" w:hAnsi="仿宋_GB2312" w:cs="仿宋_GB2312" w:hint="eastAsia"/>
          <w:szCs w:val="21"/>
        </w:rPr>
        <w:t>以上的，投标报价扣除</w:t>
      </w:r>
      <w:r w:rsidRPr="00DE6E73">
        <w:rPr>
          <w:rFonts w:ascii="仿宋_GB2312" w:eastAsia="仿宋_GB2312" w:hAnsi="仿宋_GB2312" w:cs="仿宋_GB2312"/>
          <w:color w:val="FF0000"/>
          <w:kern w:val="0"/>
          <w:szCs w:val="21"/>
          <w:u w:val="single"/>
        </w:rPr>
        <w:t>2%</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2-3%</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联合体各方均为小型、微型企业的，联合体视同为小型、微型企业，按本款第（</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sidRPr="00DE6E73">
        <w:rPr>
          <w:rFonts w:ascii="仿宋_GB2312" w:eastAsia="仿宋_GB2312" w:hAnsi="仿宋_GB2312" w:cs="仿宋_GB2312"/>
          <w:szCs w:val="21"/>
        </w:rPr>
        <w:t xml:space="preserve"> </w:t>
      </w:r>
    </w:p>
    <w:p w:rsidR="00DE6E73" w:rsidRPr="00DE6E73" w:rsidRDefault="00DE6E73" w:rsidP="00DE6E73">
      <w:pPr>
        <w:adjustRightInd w:val="0"/>
        <w:snapToGrid w:val="0"/>
        <w:spacing w:line="360" w:lineRule="auto"/>
        <w:ind w:firstLineChars="200" w:firstLine="422"/>
        <w:jc w:val="left"/>
        <w:rPr>
          <w:rFonts w:ascii="仿宋_GB2312" w:eastAsia="仿宋_GB2312" w:hAnsi="仿宋_GB2312" w:cs="仿宋_GB2312"/>
          <w:b/>
          <w:kern w:val="0"/>
          <w:szCs w:val="21"/>
        </w:rPr>
      </w:pPr>
      <w:r w:rsidRPr="00DE6E73">
        <w:rPr>
          <w:rFonts w:ascii="仿宋_GB2312" w:eastAsia="仿宋_GB2312" w:hAnsi="仿宋_GB2312" w:cs="仿宋_GB2312"/>
          <w:b/>
          <w:kern w:val="0"/>
          <w:szCs w:val="21"/>
        </w:rPr>
        <w:lastRenderedPageBreak/>
        <w:t xml:space="preserve"> 6.2</w:t>
      </w:r>
      <w:r w:rsidRPr="00DE6E73">
        <w:rPr>
          <w:rFonts w:ascii="仿宋_GB2312" w:eastAsia="仿宋_GB2312" w:hAnsi="仿宋_GB2312" w:cs="仿宋_GB2312" w:hint="eastAsia"/>
          <w:b/>
          <w:kern w:val="0"/>
          <w:szCs w:val="21"/>
        </w:rPr>
        <w:t>对于促进残疾人就业政府采购政策的相关规定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hint="eastAsia"/>
          <w:szCs w:val="21"/>
        </w:rPr>
        <w:t>残疾人福利性单位视同小型、微型企业，对残疾人福利性单位的产品、服务价格给</w:t>
      </w:r>
      <w:r w:rsidRPr="00DE6E73">
        <w:rPr>
          <w:rFonts w:ascii="仿宋_GB2312" w:eastAsia="仿宋_GB2312" w:hAnsi="仿宋_GB2312" w:cs="仿宋_GB2312" w:hint="eastAsia"/>
          <w:kern w:val="0"/>
          <w:szCs w:val="21"/>
        </w:rPr>
        <w:t>予</w:t>
      </w:r>
      <w:r w:rsidR="00AC0578">
        <w:rPr>
          <w:rFonts w:ascii="仿宋_GB2312" w:eastAsia="仿宋_GB2312" w:hAnsi="仿宋_GB2312" w:cs="仿宋_GB2312" w:hint="eastAsia"/>
          <w:color w:val="FF0000"/>
          <w:kern w:val="0"/>
          <w:szCs w:val="21"/>
          <w:u w:val="single"/>
        </w:rPr>
        <w:t>10</w:t>
      </w:r>
      <w:r w:rsidRPr="00DE6E73">
        <w:rPr>
          <w:rFonts w:ascii="仿宋_GB2312" w:eastAsia="仿宋_GB2312" w:hAnsi="仿宋_GB2312" w:cs="仿宋_GB2312"/>
          <w:color w:val="FF0000"/>
          <w:kern w:val="0"/>
          <w:szCs w:val="21"/>
          <w:u w:val="single"/>
        </w:rPr>
        <w:t>%</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r w:rsidRPr="00DE6E73">
        <w:rPr>
          <w:rFonts w:ascii="仿宋_GB2312" w:eastAsia="仿宋_GB2312" w:hAnsi="仿宋_GB2312" w:cs="仿宋_GB2312" w:hint="eastAsia"/>
          <w:kern w:val="0"/>
          <w:szCs w:val="21"/>
        </w:rPr>
        <w:t>的价格扣除，用扣除后的价格参与评审。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）投标文件中必须提供《残疾人福利性单位声明函》（详见第二章</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kern w:val="0"/>
          <w:szCs w:val="21"/>
        </w:rPr>
        <w:t>投标文件内容及格式），否则不予享受该政策性优惠，并对声明的真实性负责</w:t>
      </w:r>
      <w:r w:rsidRPr="00DE6E73">
        <w:rPr>
          <w:rFonts w:ascii="仿宋_GB2312" w:eastAsia="仿宋_GB2312" w:hAnsi="仿宋_GB2312" w:cs="仿宋_GB2312" w:hint="eastAsia"/>
          <w:szCs w:val="21"/>
        </w:rPr>
        <w:t>，如《残疾人福利性单位声明函》与事实不符的，将依照《政府采购法》第七十七条第一款的规定追究法律责任。</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szCs w:val="21"/>
        </w:rPr>
      </w:pPr>
      <w:r w:rsidRPr="00DE6E73">
        <w:rPr>
          <w:rFonts w:ascii="仿宋_GB2312" w:eastAsia="仿宋_GB2312" w:hAnsi="仿宋_GB2312" w:cs="仿宋_GB2312" w:hint="eastAsia"/>
          <w:b/>
          <w:szCs w:val="21"/>
        </w:rPr>
        <w:t>（</w:t>
      </w:r>
      <w:r w:rsidRPr="00DE6E73">
        <w:rPr>
          <w:rFonts w:ascii="仿宋_GB2312" w:eastAsia="仿宋_GB2312" w:hAnsi="仿宋_GB2312" w:cs="仿宋_GB2312"/>
          <w:b/>
          <w:szCs w:val="21"/>
        </w:rPr>
        <w:t>3</w:t>
      </w:r>
      <w:r w:rsidRPr="00DE6E73">
        <w:rPr>
          <w:rFonts w:ascii="仿宋_GB2312" w:eastAsia="仿宋_GB2312" w:hAnsi="仿宋_GB2312" w:cs="仿宋_GB2312" w:hint="eastAsia"/>
          <w:b/>
          <w:szCs w:val="21"/>
        </w:rPr>
        <w:t>）残疾人福利性单位属于小型、微型企业的，不重复享受政策。</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6.3</w:t>
      </w:r>
      <w:r w:rsidRPr="00DE6E73">
        <w:rPr>
          <w:rFonts w:ascii="仿宋_GB2312" w:eastAsia="仿宋_GB2312" w:hAnsi="仿宋_GB2312" w:cs="仿宋_GB2312" w:hint="eastAsia"/>
          <w:b/>
          <w:kern w:val="0"/>
          <w:szCs w:val="21"/>
        </w:rPr>
        <w:t>对于节能产品、环境标志产品的相关规定</w:t>
      </w:r>
    </w:p>
    <w:p w:rsidR="00DE6E73" w:rsidRPr="00DE6E73" w:rsidRDefault="00DE6E73" w:rsidP="00DE6E73">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节能产品或环境标志产品，依据品目清单和认证证书实施政府优先采购。</w:t>
      </w:r>
      <w:r w:rsidRPr="00DE6E73">
        <w:rPr>
          <w:rFonts w:ascii="仿宋_GB2312" w:eastAsia="仿宋_GB2312" w:hAnsi="仿宋_GB2312" w:cs="仿宋_GB2312" w:hint="eastAsia"/>
        </w:rPr>
        <w:t>供应商</w:t>
      </w:r>
      <w:r w:rsidRPr="00DE6E73">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采用最低评标价法的，</w:t>
      </w:r>
      <w:r w:rsidRPr="00DE6E73">
        <w:rPr>
          <w:rFonts w:ascii="仿宋_GB2312" w:eastAsia="仿宋_GB2312" w:hAnsi="仿宋_GB2312" w:cs="仿宋_GB2312" w:hint="eastAsia"/>
          <w:szCs w:val="21"/>
        </w:rPr>
        <w:t>对</w:t>
      </w:r>
      <w:r w:rsidRPr="00DE6E73">
        <w:rPr>
          <w:rFonts w:ascii="仿宋_GB2312" w:eastAsia="仿宋_GB2312" w:hAnsi="仿宋_GB2312" w:cs="仿宋_GB2312" w:hint="eastAsia"/>
          <w:kern w:val="0"/>
          <w:szCs w:val="21"/>
        </w:rPr>
        <w:t>清单中投标产品的报价</w:t>
      </w:r>
      <w:r w:rsidRPr="00DE6E73">
        <w:rPr>
          <w:rFonts w:ascii="仿宋_GB2312" w:eastAsia="仿宋_GB2312" w:hAnsi="仿宋_GB2312" w:cs="仿宋_GB2312" w:hint="eastAsia"/>
          <w:szCs w:val="21"/>
        </w:rPr>
        <w:t>给予价格扣除，用扣除后的价格参与评审。报价扣除比例为</w:t>
      </w:r>
      <w:r w:rsidRPr="00DE6E73">
        <w:rPr>
          <w:rFonts w:ascii="仿宋_GB2312" w:eastAsia="仿宋_GB2312" w:hAnsi="仿宋_GB2312" w:cs="仿宋_GB2312" w:hint="eastAsia"/>
          <w:kern w:val="0"/>
          <w:szCs w:val="21"/>
        </w:rPr>
        <w:t>清单中产品报价的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采用综合评分法评标的项目，对清单中产品给予相应的加分。（详见评分细则）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）供应商应同时提供品目清单网络截图，并以明确标注所报产品信息和位置的方式，用以方便评审。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3</w:t>
      </w:r>
      <w:r w:rsidRPr="00DE6E73">
        <w:rPr>
          <w:rFonts w:ascii="仿宋_GB2312" w:eastAsia="仿宋_GB2312" w:hAnsi="仿宋_GB2312" w:cs="仿宋_GB2312" w:hint="eastAsia"/>
          <w:kern w:val="0"/>
          <w:szCs w:val="21"/>
        </w:rPr>
        <w:t>）认证机构和获证产品信息发布媒体：详见中国政府采购网（</w:t>
      </w:r>
      <w:r w:rsidRPr="00DE6E73">
        <w:rPr>
          <w:rFonts w:ascii="仿宋_GB2312" w:eastAsia="仿宋_GB2312" w:hAnsi="仿宋_GB2312" w:cs="仿宋_GB2312"/>
          <w:kern w:val="0"/>
          <w:szCs w:val="21"/>
        </w:rPr>
        <w:t>www.ccgp.gov.cn</w:t>
      </w:r>
      <w:r w:rsidRPr="00DE6E73">
        <w:rPr>
          <w:rFonts w:ascii="仿宋_GB2312" w:eastAsia="仿宋_GB2312" w:hAnsi="仿宋_GB2312" w:cs="仿宋_GB2312" w:hint="eastAsia"/>
          <w:kern w:val="0"/>
          <w:szCs w:val="21"/>
        </w:rPr>
        <w:t>）建立的与认证结果信息发布平台的链接。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6.4</w:t>
      </w:r>
      <w:r w:rsidRPr="00DE6E73">
        <w:rPr>
          <w:rFonts w:ascii="仿宋_GB2312" w:eastAsia="仿宋_GB2312" w:hAnsi="仿宋_GB2312" w:cs="仿宋_GB2312" w:hint="eastAsia"/>
          <w:b/>
          <w:kern w:val="0"/>
          <w:szCs w:val="21"/>
        </w:rPr>
        <w:t>对于贫困地区农副产品的相关规定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sidRPr="00DE6E73">
        <w:rPr>
          <w:rFonts w:ascii="仿宋_GB2312" w:eastAsia="仿宋_GB2312" w:hAnsi="仿宋_GB2312" w:cs="仿宋_GB2312" w:hint="eastAsia"/>
          <w:kern w:val="0"/>
          <w:szCs w:val="21"/>
        </w:rPr>
        <w:t>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color w:val="FF0000"/>
          <w:szCs w:val="21"/>
        </w:rPr>
        <w:t xml:space="preserve"> </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pacing w:line="360" w:lineRule="auto"/>
        <w:ind w:firstLineChars="200" w:firstLine="422"/>
        <w:jc w:val="left"/>
        <w:rPr>
          <w:rFonts w:ascii="仿宋_GB2312" w:eastAsia="仿宋_GB2312" w:hAnsi="仿宋_GB2312" w:cs="仿宋_GB2312"/>
          <w:b/>
          <w:bCs/>
          <w:szCs w:val="21"/>
        </w:rPr>
      </w:pPr>
      <w:r w:rsidRPr="00DE6E73">
        <w:rPr>
          <w:rFonts w:ascii="仿宋_GB2312" w:eastAsia="仿宋_GB2312" w:hAnsi="仿宋_GB2312" w:cs="仿宋_GB2312"/>
          <w:b/>
          <w:bCs/>
          <w:szCs w:val="21"/>
        </w:rPr>
        <w:t>6.5</w:t>
      </w:r>
      <w:r w:rsidRPr="00DE6E73">
        <w:rPr>
          <w:rFonts w:ascii="仿宋_GB2312" w:eastAsia="仿宋_GB2312" w:hAnsi="仿宋_GB2312" w:cs="仿宋_GB2312" w:hint="eastAsia"/>
          <w:b/>
          <w:bCs/>
          <w:szCs w:val="21"/>
        </w:rPr>
        <w:t>对于列入《辽宁省创新产品和服务目录》内的产品、服务的相关规定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采用最低评标价法的：对列入《辽宁省创新产品和服务目录》内的投标产品、服务给予其投标报价</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）的价格扣除，用扣除后的价格参与评审。</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采用综合评分法评标的：对列入《辽宁省创新产品和服务目录》内的投标产品、服务给予</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）的加分（详见评分细则）。</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7</w:t>
      </w:r>
      <w:r w:rsidRPr="00DE6E73">
        <w:rPr>
          <w:rFonts w:ascii="仿宋_GB2312" w:eastAsia="仿宋_GB2312" w:hAnsi="仿宋_GB2312" w:cs="仿宋_GB2312" w:hint="eastAsia"/>
          <w:b/>
          <w:bCs/>
          <w:kern w:val="0"/>
          <w:szCs w:val="21"/>
        </w:rPr>
        <w:t>、投标无效情况详见投标人须知。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8</w:t>
      </w:r>
      <w:r w:rsidRPr="00DE6E73">
        <w:rPr>
          <w:rFonts w:ascii="仿宋_GB2312" w:eastAsia="仿宋_GB2312" w:hAnsi="仿宋_GB2312" w:cs="仿宋_GB2312" w:hint="eastAsia"/>
          <w:b/>
          <w:bCs/>
          <w:kern w:val="0"/>
          <w:szCs w:val="21"/>
        </w:rPr>
        <w:t>、推荐中标候选人的原则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详见第一章投标人须知第</w:t>
      </w:r>
      <w:r w:rsidRPr="00DE6E73">
        <w:rPr>
          <w:rFonts w:ascii="仿宋_GB2312" w:eastAsia="仿宋_GB2312" w:hAnsi="仿宋_GB2312" w:cs="仿宋_GB2312"/>
          <w:kern w:val="0"/>
          <w:szCs w:val="21"/>
        </w:rPr>
        <w:t>29</w:t>
      </w:r>
      <w:r w:rsidRPr="00DE6E73">
        <w:rPr>
          <w:rFonts w:ascii="仿宋_GB2312" w:eastAsia="仿宋_GB2312" w:hAnsi="仿宋_GB2312" w:cs="仿宋_GB2312" w:hint="eastAsia"/>
          <w:kern w:val="0"/>
          <w:szCs w:val="21"/>
        </w:rPr>
        <w:t>条，具体处理办法如下：</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扣除后的投标报价相同时，按投标报价由低至高排序；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lastRenderedPageBreak/>
        <w:t>按前款不能区分的，优先采购节能产品、环境标志产品；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得分相同的，按扣除后的投标报价由低到高顺序排序；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按前款不能区分的，按投标报价由低至高顺序排序；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按前款不能区分的，优先采购节能产品、环保产品；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bookmarkStart w:id="113" w:name="_Toc30297_WPSOffice_Level2"/>
      <w:r w:rsidRPr="00DE6E73">
        <w:rPr>
          <w:rFonts w:ascii="仿宋_GB2312" w:eastAsia="仿宋_GB2312" w:hAnsi="仿宋_GB2312" w:cs="仿宋_GB2312" w:hint="eastAsia"/>
          <w:b/>
          <w:szCs w:val="21"/>
        </w:rPr>
        <w:t>三、</w:t>
      </w:r>
      <w:r w:rsidRPr="00DE6E73">
        <w:rPr>
          <w:rFonts w:ascii="仿宋_GB2312" w:eastAsia="仿宋_GB2312" w:hAnsi="仿宋_GB2312" w:cs="仿宋_GB2312" w:hint="eastAsia"/>
          <w:b/>
          <w:kern w:val="0"/>
          <w:szCs w:val="21"/>
        </w:rPr>
        <w:t>确定中标人</w:t>
      </w:r>
      <w:bookmarkEnd w:id="113"/>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F51F23" w:rsidRDefault="00DE6E73" w:rsidP="00DE6E73">
      <w:pPr>
        <w:adjustRightInd w:val="0"/>
        <w:snapToGrid w:val="0"/>
        <w:spacing w:line="360" w:lineRule="auto"/>
        <w:ind w:firstLineChars="200" w:firstLine="420"/>
        <w:rPr>
          <w:rFonts w:ascii="宋体" w:hAnsi="宋体" w:cs="宋体"/>
          <w:kern w:val="0"/>
          <w:sz w:val="24"/>
        </w:rPr>
      </w:pPr>
      <w:r w:rsidRPr="00DE6E73">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sidRPr="00DE6E73">
        <w:rPr>
          <w:rFonts w:ascii="仿宋_GB2312" w:eastAsia="仿宋_GB2312" w:hAnsi="仿宋_GB2312" w:cs="仿宋_GB2312"/>
          <w:szCs w:val="21"/>
        </w:rPr>
        <w:t>31</w:t>
      </w:r>
      <w:r>
        <w:rPr>
          <w:rFonts w:ascii="仿宋_GB2312" w:eastAsia="仿宋_GB2312" w:hAnsi="仿宋_GB2312" w:cs="仿宋_GB2312" w:hint="eastAsia"/>
          <w:szCs w:val="21"/>
        </w:rPr>
        <w:t>条规定的方式确定中标人</w:t>
      </w:r>
      <w:r w:rsidR="00F51F23">
        <w:rPr>
          <w:rFonts w:ascii="仿宋_GB2312" w:eastAsia="仿宋_GB2312" w:hAnsi="仿宋_GB2312" w:cs="仿宋_GB2312" w:hint="eastAsia"/>
          <w:szCs w:val="21"/>
        </w:rPr>
        <w:t>。</w:t>
      </w:r>
      <w:r w:rsidR="00F51F23">
        <w:rPr>
          <w:rFonts w:ascii="宋体" w:hAnsi="宋体"/>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rPr>
      </w:pPr>
      <w:bookmarkStart w:id="114" w:name="_Toc17433_WPSOffice_Level2"/>
      <w:r>
        <w:rPr>
          <w:rFonts w:ascii="仿宋_GB2312" w:eastAsia="仿宋_GB2312" w:hAnsi="仿宋_GB2312" w:cs="仿宋_GB2312" w:hint="eastAsia"/>
          <w:szCs w:val="28"/>
        </w:rPr>
        <w:lastRenderedPageBreak/>
        <w:t xml:space="preserve">附件                   </w:t>
      </w:r>
      <w:r>
        <w:rPr>
          <w:rFonts w:ascii="仿宋_GB2312" w:eastAsia="仿宋_GB2312" w:hAnsi="仿宋_GB2312" w:cs="仿宋_GB2312" w:hint="eastAsia"/>
        </w:rPr>
        <w:t xml:space="preserve"> 评分细则</w:t>
      </w:r>
      <w:bookmarkEnd w:id="114"/>
    </w:p>
    <w:p w:rsidR="00F51F23" w:rsidRDefault="00F51F23" w:rsidP="00F51F23">
      <w:pPr>
        <w:jc w:val="center"/>
        <w:rPr>
          <w:rFonts w:ascii="仿宋_GB2312" w:eastAsia="仿宋_GB2312" w:hAnsi="仿宋_GB2312" w:cs="仿宋_GB2312"/>
          <w:b/>
          <w:sz w:val="28"/>
          <w:szCs w:val="28"/>
        </w:rPr>
      </w:pPr>
      <w:bookmarkStart w:id="115" w:name="_Toc28142_WPSOffice_Level2"/>
      <w:r>
        <w:rPr>
          <w:rFonts w:ascii="仿宋_GB2312" w:eastAsia="仿宋_GB2312" w:hAnsi="仿宋_GB2312" w:cs="仿宋_GB2312" w:hint="eastAsia"/>
          <w:b/>
          <w:sz w:val="28"/>
          <w:szCs w:val="28"/>
        </w:rPr>
        <w:t>（综合评分法适用）</w:t>
      </w:r>
      <w:bookmarkEnd w:id="115"/>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AC0578"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szCs w:val="21"/>
                      </w:rPr>
                    </w:pPr>
                    <w:r>
                      <w:rPr>
                        <w:rFonts w:ascii="仿宋" w:eastAsia="仿宋" w:hAnsi="仿宋" w:hint="eastAsia"/>
                        <w:szCs w:val="21"/>
                      </w:rPr>
                      <w:t>全部</w:t>
                    </w:r>
                  </w:p>
                </w:tc>
              </w:sdtContent>
            </w:sdt>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snapToGrid w:val="0"/>
                  <w:spacing w:line="360" w:lineRule="exact"/>
                  <w:rPr>
                    <w:rFonts w:ascii="宋体" w:hAnsi="宋体"/>
                    <w:sz w:val="24"/>
                  </w:rPr>
                </w:pPr>
                <w:r>
                  <w:rPr>
                    <w:rFonts w:ascii="宋体" w:hAnsi="宋体" w:hint="eastAsia"/>
                    <w:sz w:val="24"/>
                  </w:rPr>
                  <w:t>⑴ 合理最低报价满分。</w:t>
                </w:r>
              </w:p>
              <w:p w:rsidR="001215D5" w:rsidRDefault="00AC0578" w:rsidP="008F1F14">
                <w:pPr>
                  <w:snapToGrid w:val="0"/>
                  <w:spacing w:line="360" w:lineRule="exact"/>
                  <w:rPr>
                    <w:rFonts w:ascii="宋体" w:hAnsi="宋体"/>
                    <w:sz w:val="24"/>
                  </w:rPr>
                </w:pPr>
                <w:r>
                  <w:rPr>
                    <w:rFonts w:ascii="宋体" w:hAnsi="宋体" w:hint="eastAsia"/>
                    <w:sz w:val="24"/>
                  </w:rPr>
                  <w:t>⑵ 供应商报价得分为：</w:t>
                </w:r>
              </w:p>
              <w:p w:rsidR="001215D5" w:rsidRDefault="00AC0578" w:rsidP="008F1F14">
                <w:pPr>
                  <w:snapToGrid w:val="0"/>
                  <w:spacing w:line="360" w:lineRule="exact"/>
                  <w:rPr>
                    <w:rFonts w:ascii="宋体" w:hAnsi="宋体"/>
                    <w:sz w:val="24"/>
                  </w:rPr>
                </w:pPr>
                <w:r>
                  <w:rPr>
                    <w:rFonts w:ascii="宋体" w:hAnsi="宋体" w:hint="eastAsia"/>
                    <w:sz w:val="24"/>
                  </w:rPr>
                  <w:t>T=Cmin/C×40</w:t>
                </w:r>
              </w:p>
              <w:p w:rsidR="001215D5" w:rsidRDefault="00AC0578"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1215D5" w:rsidRDefault="00AC0578" w:rsidP="008F1F14">
                <w:pPr>
                  <w:snapToGrid w:val="0"/>
                  <w:spacing w:line="360" w:lineRule="exact"/>
                  <w:rPr>
                    <w:rFonts w:ascii="宋体" w:hAnsi="宋体"/>
                    <w:sz w:val="24"/>
                  </w:rPr>
                </w:pPr>
                <w:r>
                  <w:rPr>
                    <w:rFonts w:ascii="宋体" w:hAnsi="宋体" w:hint="eastAsia"/>
                    <w:sz w:val="24"/>
                  </w:rPr>
                  <w:t>C为供应商报价；</w:t>
                </w:r>
              </w:p>
              <w:p w:rsidR="001215D5" w:rsidRDefault="00AC0578" w:rsidP="008F1F14">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Default="00AC0578" w:rsidP="008F1F14">
                <w:pPr>
                  <w:rPr>
                    <w:rFonts w:ascii="仿宋" w:eastAsia="仿宋" w:hAnsi="仿宋" w:cs="宋体"/>
                    <w:color w:val="000000"/>
                    <w:kern w:val="0"/>
                    <w:szCs w:val="21"/>
                  </w:rPr>
                </w:pPr>
                <w:r>
                  <w:rPr>
                    <w:rFonts w:ascii="仿宋" w:eastAsia="仿宋" w:hAnsi="仿宋" w:cs="宋体" w:hint="eastAsia"/>
                    <w:color w:val="000000"/>
                    <w:kern w:val="0"/>
                    <w:szCs w:val="21"/>
                  </w:rPr>
                  <w:t>40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技术指标响应程度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int="eastAsia"/>
                    <w:szCs w:val="21"/>
                  </w:rPr>
                  <w:t>完全满足招标文件技术参数要求得16分；★项产品不得负偏离，★项产品如有负偏离为无效标，非★项产品如有负偏离每项减4分，最多减16分。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16</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F6A" w:rsidRDefault="00B768A1"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技术相关检验报告</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所投产品硬件设备具有环境适应性测试报告、服务器MTBF可靠性检测报告、ISO9001质量管理体系认证报告，软件系统具有软件产品测试报告，每提供一类报告得2分，最多得8分。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8</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F6A" w:rsidRDefault="00B768A1"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演示案例</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对“数据智能实验系统”中所支持的多类综合案例项目，包括：智能交通监控、城市交通大数据、工业制造瑕疵检测、社会智能安防。每提供一个演示案例得3分，最多得12分。（投标人提供演示案例的录屏演示证明文件，采用U盘存储方式，确保可正常播放,不提供录屏不得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12</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认证证书</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投标产品属于节能产品和环境标志产品，能提供《中国节能产品认证证书》和《中国环境标志产品认证证书》得2分，否则不予得分。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2</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F6A" w:rsidRDefault="00B768A1"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财务状况</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投标人提供2018或2019年度经审计的财务报告得1分，不提供不得分。开标时提供经审计的财务报告复印件加盖投标人公章。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1</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F6A" w:rsidRDefault="00B768A1"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投标人提供2016年至今独立承担高等院校大数据专业（方向）建设类似项目，提供一个得1分，最多得4分。提供中标通知书或合同复印件并加盖投标人公章。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4</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F6A" w:rsidRDefault="00B768A1"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相关合作</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投标人与教育管理部门在大数据领域开展产教融合等项目合作，合作单位为部级得8分，</w:t>
                </w:r>
                <w:proofErr w:type="gramStart"/>
                <w:r>
                  <w:rPr>
                    <w:rFonts w:ascii="仿宋_GB2312" w:eastAsia="仿宋_GB2312" w:hAnsi="微软雅黑" w:hint="eastAsia"/>
                    <w:szCs w:val="21"/>
                  </w:rPr>
                  <w:t>省市级得2分</w:t>
                </w:r>
                <w:proofErr w:type="gramEnd"/>
                <w:r>
                  <w:rPr>
                    <w:rFonts w:ascii="仿宋_GB2312" w:eastAsia="仿宋_GB2312" w:hAnsi="微软雅黑" w:hint="eastAsia"/>
                    <w:szCs w:val="21"/>
                  </w:rPr>
                  <w:t>，行业或协会得1分，最多得8分。（提供合同复印件并加盖投标人公章）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8</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702F6A" w:rsidRDefault="00AC0578" w:rsidP="008F1F14">
                    <w:pPr>
                      <w:jc w:val="center"/>
                      <w:rPr>
                        <w:rFonts w:ascii="仿宋" w:eastAsia="仿宋" w:hAnsi="仿宋"/>
                        <w:szCs w:val="21"/>
                      </w:rPr>
                    </w:pPr>
                    <w:r>
                      <w:rPr>
                        <w:rFonts w:ascii="MS Gothic" w:eastAsia="MS Gothic" w:hAnsi="MS Gothic" w:hint="eastAsia"/>
                        <w:szCs w:val="21"/>
                      </w:rPr>
                      <w:t>☐</w:t>
                    </w:r>
                  </w:p>
                </w:tc>
              </w:sdtContent>
            </w:sdt>
          </w:tr>
          <w:tr w:rsidR="00702F6A" w:rsidTr="005E1BE6">
            <w:trPr>
              <w:trHeight w:val="545"/>
            </w:trPr>
            <w:tc>
              <w:tcPr>
                <w:tcW w:w="700" w:type="pct"/>
                <w:vMerge w:val="restart"/>
                <w:tcBorders>
                  <w:top w:val="single" w:sz="4" w:space="0" w:color="auto"/>
                  <w:left w:val="single" w:sz="4" w:space="0" w:color="auto"/>
                  <w:right w:val="single" w:sz="4" w:space="0" w:color="auto"/>
                </w:tcBorders>
                <w:vAlign w:val="center"/>
                <w:hideMark/>
              </w:tcPr>
              <w:p w:rsidR="00702F6A"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售后服务</w:t>
                </w:r>
              </w:p>
            </w:tc>
            <w:tc>
              <w:tcPr>
                <w:tcW w:w="635" w:type="pct"/>
                <w:tcBorders>
                  <w:top w:val="single" w:sz="4" w:space="0" w:color="auto"/>
                  <w:left w:val="single" w:sz="4" w:space="0" w:color="auto"/>
                  <w:bottom w:val="single" w:sz="4" w:space="0" w:color="auto"/>
                  <w:right w:val="single" w:sz="4" w:space="0" w:color="auto"/>
                </w:tcBorders>
                <w:vAlign w:val="center"/>
                <w:hideMark/>
              </w:tcPr>
              <w:p w:rsidR="00702F6A" w:rsidRDefault="00AC0578">
                <w:pPr>
                  <w:jc w:val="center"/>
                  <w:rPr>
                    <w:rFonts w:ascii="仿宋_GB2312" w:eastAsia="仿宋_GB2312" w:hAnsi="微软雅黑"/>
                    <w:szCs w:val="21"/>
                  </w:rPr>
                </w:pPr>
                <w:r>
                  <w:rPr>
                    <w:rFonts w:ascii="仿宋_GB2312" w:eastAsia="仿宋_GB2312" w:hAnsi="微软雅黑" w:hint="eastAsia"/>
                    <w:szCs w:val="21"/>
                  </w:rPr>
                  <w:t>售后服务方案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投标人提供完整的售后服务方案，包含售后服务承诺、响应时间，服务队伍的人员数量、质量和培训计划等。</w:t>
                </w:r>
                <w:r>
                  <w:rPr>
                    <w:rFonts w:ascii="仿宋_GB2312" w:eastAsia="仿宋_GB2312" w:hAnsi="宋体" w:cs="宋体" w:hint="eastAsia"/>
                    <w:kern w:val="0"/>
                    <w:szCs w:val="21"/>
                  </w:rPr>
                  <w:t>根据售后服务承诺得1-3分。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3</w:t>
                </w:r>
              </w:p>
            </w:tc>
            <w:sdt>
              <w:sdtPr>
                <w:rPr>
                  <w:rFonts w:ascii="仿宋" w:eastAsia="仿宋" w:hAnsi="仿宋" w:hint="eastAsia"/>
                  <w:szCs w:val="21"/>
                </w:rPr>
                <w:alias w:val="主观"/>
                <w:tag w:val="主观"/>
                <w:id w:val="-193873704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02F6A" w:rsidRDefault="00AC0578" w:rsidP="00702F6A">
                    <w:pPr>
                      <w:jc w:val="center"/>
                      <w:rPr>
                        <w:rFonts w:ascii="仿宋" w:eastAsia="仿宋" w:hAnsi="仿宋"/>
                        <w:szCs w:val="21"/>
                      </w:rPr>
                    </w:pPr>
                    <w:r>
                      <w:rPr>
                        <w:rFonts w:ascii="MS Gothic" w:eastAsia="MS Gothic" w:hAnsi="MS Gothic" w:hint="eastAsia"/>
                        <w:szCs w:val="21"/>
                      </w:rPr>
                      <w:t>☐</w:t>
                    </w:r>
                  </w:p>
                </w:tc>
              </w:sdtContent>
            </w:sdt>
          </w:tr>
          <w:tr w:rsidR="00702F6A" w:rsidTr="005E1BE6">
            <w:trPr>
              <w:trHeight w:val="545"/>
            </w:trPr>
            <w:tc>
              <w:tcPr>
                <w:tcW w:w="700" w:type="pct"/>
                <w:vMerge/>
                <w:tcBorders>
                  <w:left w:val="single" w:sz="4" w:space="0" w:color="auto"/>
                  <w:right w:val="single" w:sz="4" w:space="0" w:color="auto"/>
                </w:tcBorders>
                <w:vAlign w:val="center"/>
              </w:tcPr>
              <w:p w:rsidR="00702F6A" w:rsidRDefault="00B768A1" w:rsidP="008F1F14">
                <w:pPr>
                  <w:snapToGrid w:val="0"/>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售后培训服务</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投标人是教育部及下属机构的合作培训机构，提供已承接教育部或下属机构关于大数据技术培训的证明材料，</w:t>
                </w:r>
                <w:proofErr w:type="gramStart"/>
                <w:r>
                  <w:rPr>
                    <w:rFonts w:ascii="仿宋_GB2312" w:eastAsia="仿宋_GB2312" w:hAnsi="微软雅黑" w:hint="eastAsia"/>
                    <w:szCs w:val="21"/>
                  </w:rPr>
                  <w:t>每已组织</w:t>
                </w:r>
                <w:proofErr w:type="gramEnd"/>
                <w:r>
                  <w:rPr>
                    <w:rFonts w:ascii="仿宋_GB2312" w:eastAsia="仿宋_GB2312" w:hAnsi="微软雅黑" w:hint="eastAsia"/>
                    <w:szCs w:val="21"/>
                  </w:rPr>
                  <w:t>一次培训得2分，最多得4分。提供与教育部及下属机构的合作协议复印件，组织培训的通知文件复印件并加盖投标人公章。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4</w:t>
                </w:r>
              </w:p>
            </w:tc>
            <w:sdt>
              <w:sdtPr>
                <w:rPr>
                  <w:rFonts w:ascii="仿宋" w:eastAsia="仿宋" w:hAnsi="仿宋" w:hint="eastAsia"/>
                  <w:szCs w:val="21"/>
                </w:rPr>
                <w:alias w:val="主观"/>
                <w:tag w:val="主观"/>
                <w:id w:val="163892546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02F6A" w:rsidRDefault="00AC0578" w:rsidP="00702F6A">
                    <w:pPr>
                      <w:jc w:val="center"/>
                      <w:rPr>
                        <w:rFonts w:ascii="仿宋" w:eastAsia="仿宋" w:hAnsi="仿宋"/>
                        <w:szCs w:val="21"/>
                      </w:rPr>
                    </w:pPr>
                    <w:r>
                      <w:rPr>
                        <w:rFonts w:ascii="MS Gothic" w:eastAsia="MS Gothic" w:hAnsi="MS Gothic" w:hint="eastAsia"/>
                        <w:szCs w:val="21"/>
                      </w:rPr>
                      <w:t>☐</w:t>
                    </w:r>
                  </w:p>
                </w:tc>
              </w:sdtContent>
            </w:sdt>
          </w:tr>
          <w:tr w:rsidR="00702F6A" w:rsidTr="005E1BE6">
            <w:trPr>
              <w:trHeight w:val="545"/>
            </w:trPr>
            <w:tc>
              <w:tcPr>
                <w:tcW w:w="700" w:type="pct"/>
                <w:vMerge/>
                <w:tcBorders>
                  <w:left w:val="single" w:sz="4" w:space="0" w:color="auto"/>
                  <w:bottom w:val="single" w:sz="4" w:space="0" w:color="auto"/>
                  <w:right w:val="single" w:sz="4" w:space="0" w:color="auto"/>
                </w:tcBorders>
                <w:vAlign w:val="center"/>
              </w:tcPr>
              <w:p w:rsidR="00702F6A" w:rsidRDefault="00B768A1" w:rsidP="008F1F14">
                <w:pPr>
                  <w:snapToGrid w:val="0"/>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售后配套服务</w:t>
                </w: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AC0578">
                <w:pPr>
                  <w:jc w:val="left"/>
                  <w:rPr>
                    <w:rFonts w:ascii="仿宋_GB2312" w:eastAsia="仿宋_GB2312" w:hAnsi="微软雅黑"/>
                    <w:szCs w:val="21"/>
                  </w:rPr>
                </w:pPr>
                <w:r>
                  <w:rPr>
                    <w:rFonts w:ascii="仿宋_GB2312" w:eastAsia="仿宋_GB2312" w:hAnsi="微软雅黑" w:hint="eastAsia"/>
                    <w:szCs w:val="21"/>
                  </w:rPr>
                  <w:t>投标人提供基于所</w:t>
                </w:r>
                <w:proofErr w:type="gramStart"/>
                <w:r>
                  <w:rPr>
                    <w:rFonts w:ascii="仿宋_GB2312" w:eastAsia="仿宋_GB2312" w:hAnsi="微软雅黑" w:hint="eastAsia"/>
                    <w:szCs w:val="21"/>
                  </w:rPr>
                  <w:t>投产品需提供</w:t>
                </w:r>
                <w:proofErr w:type="gramEnd"/>
                <w:r>
                  <w:rPr>
                    <w:rFonts w:ascii="仿宋_GB2312" w:eastAsia="仿宋_GB2312" w:hAnsi="微软雅黑" w:hint="eastAsia"/>
                    <w:szCs w:val="21"/>
                  </w:rPr>
                  <w:t>能满足行业应用服务、教学、科研等功能的平面布局图及基础装修标准，同时提供面向行业展示的效果图，以及整个形象设计所需的VI规范、展板设计稿、可滚动播放的行业应用素材等配套材料。材料齐全且效果良好得2分，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pPr>
                  <w:jc w:val="center"/>
                  <w:rPr>
                    <w:rFonts w:ascii="仿宋_GB2312" w:eastAsia="仿宋_GB2312" w:hAnsi="微软雅黑"/>
                    <w:szCs w:val="21"/>
                  </w:rPr>
                </w:pPr>
                <w:r>
                  <w:rPr>
                    <w:rFonts w:ascii="仿宋_GB2312" w:eastAsia="仿宋_GB2312" w:hAnsi="微软雅黑" w:hint="eastAsia"/>
                    <w:szCs w:val="21"/>
                  </w:rPr>
                  <w:t>2</w:t>
                </w:r>
              </w:p>
            </w:tc>
            <w:sdt>
              <w:sdtPr>
                <w:rPr>
                  <w:rFonts w:ascii="仿宋" w:eastAsia="仿宋" w:hAnsi="仿宋" w:hint="eastAsia"/>
                  <w:szCs w:val="21"/>
                </w:rPr>
                <w:alias w:val="主观"/>
                <w:tag w:val="主观"/>
                <w:id w:val="141135390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702F6A" w:rsidRDefault="00AC0578" w:rsidP="00702F6A">
                    <w:pPr>
                      <w:jc w:val="center"/>
                      <w:rPr>
                        <w:rFonts w:ascii="仿宋" w:eastAsia="仿宋" w:hAnsi="仿宋"/>
                        <w:szCs w:val="21"/>
                      </w:rPr>
                    </w:pPr>
                    <w:r>
                      <w:rPr>
                        <w:rFonts w:ascii="MS Gothic" w:eastAsia="MS Gothic" w:hAnsi="MS Gothic" w:hint="eastAsia"/>
                        <w:szCs w:val="21"/>
                      </w:rPr>
                      <w:t>☐</w:t>
                    </w:r>
                  </w:p>
                </w:tc>
              </w:sdtContent>
            </w:sdt>
          </w:tr>
          <w:tr w:rsidR="00702F6A"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tcPr>
              <w:p w:rsidR="00702F6A" w:rsidRDefault="00AC05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合计</w:t>
                </w:r>
              </w:p>
            </w:tc>
            <w:tc>
              <w:tcPr>
                <w:tcW w:w="635" w:type="pct"/>
                <w:tcBorders>
                  <w:top w:val="single" w:sz="4" w:space="0" w:color="auto"/>
                  <w:left w:val="single" w:sz="4" w:space="0" w:color="auto"/>
                  <w:bottom w:val="single" w:sz="4" w:space="0" w:color="auto"/>
                  <w:right w:val="single" w:sz="4" w:space="0" w:color="auto"/>
                </w:tcBorders>
                <w:vAlign w:val="center"/>
              </w:tcPr>
              <w:p w:rsidR="00702F6A" w:rsidRDefault="00B768A1"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702F6A" w:rsidRDefault="00B768A1"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702F6A" w:rsidRDefault="00AC0578"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702F6A" w:rsidRDefault="00B768A1" w:rsidP="008F1F14">
                <w:pPr>
                  <w:rPr>
                    <w:rFonts w:ascii="仿宋" w:eastAsia="仿宋" w:hAnsi="仿宋"/>
                    <w:szCs w:val="21"/>
                  </w:rPr>
                </w:pPr>
              </w:p>
            </w:tc>
          </w:tr>
        </w:tbl>
        <w:p w:rsidR="00715804" w:rsidRPr="00F547BB" w:rsidRDefault="00B768A1"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Pr="00DE6E73" w:rsidRDefault="00DE6E73" w:rsidP="00DE6E73">
      <w:pPr>
        <w:widowControl/>
        <w:shd w:val="clear" w:color="auto" w:fill="FFFFFF"/>
        <w:spacing w:line="240" w:lineRule="exact"/>
        <w:jc w:val="left"/>
        <w:rPr>
          <w:rFonts w:ascii="仿宋_GB2312" w:eastAsia="仿宋_GB2312" w:hAnsi="仿宋_GB2312" w:cs="仿宋_GB2312"/>
          <w:kern w:val="0"/>
          <w:szCs w:val="21"/>
        </w:rPr>
      </w:pPr>
    </w:p>
    <w:p w:rsidR="00DE6E73" w:rsidRPr="00DE6E73" w:rsidRDefault="00DE6E73" w:rsidP="00DE6E73">
      <w:pPr>
        <w:numPr>
          <w:ilvl w:val="0"/>
          <w:numId w:val="23"/>
        </w:numPr>
        <w:rPr>
          <w:rFonts w:ascii="仿宋_GB2312" w:eastAsia="仿宋_GB2312" w:hAnsi="仿宋_GB2312" w:cs="仿宋_GB2312"/>
          <w:b/>
          <w:szCs w:val="21"/>
        </w:rPr>
      </w:pPr>
      <w:r w:rsidRPr="00DE6E73">
        <w:rPr>
          <w:rFonts w:ascii="仿宋_GB2312" w:eastAsia="仿宋_GB2312" w:hAnsi="仿宋_GB2312" w:cs="仿宋_GB2312" w:hint="eastAsia"/>
          <w:b/>
          <w:szCs w:val="21"/>
        </w:rPr>
        <w:t>加分项评分标准</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70"/>
      </w:tblGrid>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因素</w:t>
            </w:r>
          </w:p>
        </w:tc>
        <w:tc>
          <w:tcPr>
            <w:tcW w:w="7670"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加分说明</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节能</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节能产品加分＝（节能产品投标报价之和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环保</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环保产品加分＝（环保产品投标报价之和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285"/>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对于列入《辽宁省创新产品和服务目录》内的产品投标价格给予价格部分总分值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创新产品价格加分＝（目录内产品投标报价之和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36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创新服务</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对于列入《辽宁省创新产品和服务目录》内的服务投标价格给予价格部分总分值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u w:val="single"/>
              </w:rPr>
              <w:t xml:space="preserve"> </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创新服务价格加分＝（目录内服务投标报价之和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bl>
    <w:p w:rsidR="00DE6E73" w:rsidRP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F51F23" w:rsidRDefault="00F51F23" w:rsidP="00F51F23">
      <w:pPr>
        <w:widowControl/>
        <w:jc w:val="left"/>
      </w:pPr>
      <w:r>
        <w:br w:type="page"/>
      </w:r>
    </w:p>
    <w:p w:rsidR="00F51F23" w:rsidRDefault="00F51F23" w:rsidP="00F51F23">
      <w:pPr>
        <w:pStyle w:val="11"/>
        <w:jc w:val="center"/>
      </w:pPr>
      <w:r>
        <w:rPr>
          <w:rFonts w:hint="eastAsia"/>
        </w:rPr>
        <w:lastRenderedPageBreak/>
        <w:t>第五章</w:t>
      </w:r>
      <w:r>
        <w:rPr>
          <w:rFonts w:hint="eastAsia"/>
        </w:rPr>
        <w:t xml:space="preserve"> </w:t>
      </w:r>
      <w:r>
        <w:rPr>
          <w:rFonts w:hint="eastAsia"/>
        </w:rPr>
        <w:t>合同条款及格式</w:t>
      </w:r>
    </w:p>
    <w:p w:rsidR="00F51F23" w:rsidRDefault="00F51F23" w:rsidP="00F51F23"/>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bookmarkStart w:id="116" w:name="_Toc23704_WPSOffice_Level1"/>
      <w:r>
        <w:rPr>
          <w:rFonts w:ascii="仿宋_GB2312" w:eastAsia="仿宋_GB2312" w:hAnsi="仿宋_GB2312" w:cs="仿宋_GB2312" w:hint="eastAsia"/>
          <w:szCs w:val="28"/>
        </w:rPr>
        <w:t>合同条款</w:t>
      </w:r>
      <w:bookmarkEnd w:id="116"/>
      <w:r>
        <w:rPr>
          <w:rFonts w:ascii="仿宋_GB2312" w:eastAsia="仿宋_GB2312" w:hAnsi="仿宋_GB2312" w:cs="仿宋_GB2312" w:hint="eastAsia"/>
          <w:szCs w:val="28"/>
        </w:rPr>
        <w:t xml:space="preserve">                    </w:t>
      </w:r>
    </w:p>
    <w:p w:rsidR="00F51F23" w:rsidRDefault="00F51F23" w:rsidP="00F51F23">
      <w:pPr>
        <w:spacing w:beforeLines="100" w:before="312" w:afterLines="100" w:after="312" w:line="480" w:lineRule="exact"/>
        <w:jc w:val="center"/>
        <w:rPr>
          <w:rFonts w:ascii="仿宋_GB2312" w:eastAsia="仿宋_GB2312" w:hAnsi="仿宋_GB2312" w:cs="仿宋_GB2312"/>
          <w:b/>
          <w:sz w:val="44"/>
          <w:szCs w:val="44"/>
        </w:rPr>
      </w:pPr>
      <w:bookmarkStart w:id="117" w:name="_Toc30224_WPSOffice_Level1"/>
      <w:r>
        <w:rPr>
          <w:rFonts w:ascii="仿宋_GB2312" w:eastAsia="仿宋_GB2312" w:hAnsi="仿宋_GB2312" w:cs="仿宋_GB2312" w:hint="eastAsia"/>
          <w:b/>
          <w:sz w:val="44"/>
          <w:szCs w:val="44"/>
        </w:rPr>
        <w:t>政府采购合同条款</w:t>
      </w:r>
      <w:bookmarkEnd w:id="117"/>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adjustRightInd w:val="0"/>
        <w:snapToGrid w:val="0"/>
        <w:spacing w:line="360" w:lineRule="auto"/>
        <w:ind w:firstLineChars="196" w:firstLine="413"/>
        <w:rPr>
          <w:rFonts w:ascii="仿宋_GB2312" w:eastAsia="仿宋_GB2312" w:hAnsi="宋体"/>
          <w:b/>
          <w:bCs/>
          <w:szCs w:val="21"/>
        </w:rPr>
      </w:pPr>
      <w:bookmarkStart w:id="118" w:name="_Toc25596_WPSOffice_Level1"/>
      <w:bookmarkStart w:id="119" w:name="_Toc10117_WPSOffice_Level1"/>
      <w:bookmarkStart w:id="120" w:name="_Toc398_WPSOffice_Level1"/>
      <w:r>
        <w:rPr>
          <w:rFonts w:ascii="仿宋_GB2312" w:eastAsia="仿宋_GB2312" w:hAnsi="宋体" w:hint="eastAsia"/>
          <w:b/>
          <w:bCs/>
          <w:szCs w:val="21"/>
        </w:rPr>
        <w:t>1.术语定义</w:t>
      </w:r>
      <w:bookmarkEnd w:id="118"/>
      <w:bookmarkEnd w:id="119"/>
      <w:bookmarkEnd w:id="12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F51F23" w:rsidRPr="00F51F23" w:rsidRDefault="00F51F23" w:rsidP="00F51F23">
      <w:pPr>
        <w:ind w:firstLineChars="200" w:firstLine="422"/>
        <w:rPr>
          <w:rFonts w:ascii="仿宋" w:eastAsia="仿宋" w:hAnsi="仿宋"/>
          <w:b/>
        </w:rPr>
      </w:pPr>
      <w:bookmarkStart w:id="121" w:name="_Toc750_WPSOffice_Level1"/>
      <w:bookmarkStart w:id="122" w:name="_Toc29737_WPSOffice_Level1"/>
      <w:bookmarkStart w:id="123" w:name="_Toc22454_WPSOffice_Level1"/>
      <w:r w:rsidRPr="00F51F23">
        <w:rPr>
          <w:rFonts w:ascii="仿宋" w:eastAsia="仿宋" w:hAnsi="仿宋" w:hint="eastAsia"/>
          <w:b/>
        </w:rPr>
        <w:t>2.技术指标</w:t>
      </w:r>
      <w:bookmarkEnd w:id="121"/>
      <w:bookmarkEnd w:id="122"/>
      <w:bookmarkEnd w:id="12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4" w:name="_Toc1538_WPSOffice_Level1"/>
      <w:bookmarkStart w:id="125" w:name="_Toc19640_WPSOffice_Level1"/>
      <w:bookmarkStart w:id="126" w:name="_Toc17648_WPSOffice_Level1"/>
      <w:r>
        <w:rPr>
          <w:rFonts w:ascii="仿宋_GB2312" w:eastAsia="仿宋_GB2312" w:hAnsi="宋体" w:hint="eastAsia"/>
          <w:b/>
          <w:szCs w:val="21"/>
        </w:rPr>
        <w:t>3.交货</w:t>
      </w:r>
      <w:bookmarkEnd w:id="124"/>
      <w:bookmarkEnd w:id="125"/>
      <w:bookmarkEnd w:id="12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7" w:name="_Toc15048_WPSOffice_Level1"/>
      <w:bookmarkStart w:id="128" w:name="_Toc1266_WPSOffice_Level1"/>
      <w:bookmarkStart w:id="129" w:name="_Toc11745_WPSOffice_Level1"/>
      <w:r>
        <w:rPr>
          <w:rFonts w:ascii="仿宋_GB2312" w:eastAsia="仿宋_GB2312" w:hAnsi="宋体" w:hint="eastAsia"/>
          <w:b/>
          <w:szCs w:val="21"/>
        </w:rPr>
        <w:t>4.合同金额</w:t>
      </w:r>
      <w:bookmarkEnd w:id="127"/>
      <w:bookmarkEnd w:id="128"/>
      <w:bookmarkEnd w:id="129"/>
    </w:p>
    <w:p w:rsidR="00F51F23" w:rsidRDefault="00F51F23" w:rsidP="00F51F23">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0" w:name="_Toc941_WPSOffice_Level1"/>
      <w:bookmarkStart w:id="131" w:name="_Toc22359_WPSOffice_Level1"/>
      <w:bookmarkStart w:id="132" w:name="_Toc11969_WPSOffice_Level1"/>
      <w:r>
        <w:rPr>
          <w:rFonts w:ascii="仿宋_GB2312" w:eastAsia="仿宋_GB2312" w:hAnsi="宋体" w:hint="eastAsia"/>
          <w:b/>
          <w:szCs w:val="21"/>
        </w:rPr>
        <w:t>5.付款</w:t>
      </w:r>
      <w:bookmarkEnd w:id="130"/>
      <w:bookmarkEnd w:id="131"/>
      <w:bookmarkEnd w:id="132"/>
    </w:p>
    <w:p w:rsidR="00F51F23" w:rsidRDefault="00F51F23" w:rsidP="00F51F23">
      <w:pPr>
        <w:adjustRightInd w:val="0"/>
        <w:snapToGrid w:val="0"/>
        <w:spacing w:line="360" w:lineRule="auto"/>
        <w:ind w:firstLineChars="196" w:firstLine="412"/>
        <w:rPr>
          <w:rFonts w:ascii="仿宋_GB2312" w:eastAsia="仿宋_GB2312" w:hAnsi="宋体"/>
          <w:szCs w:val="21"/>
          <w:u w:val="single"/>
        </w:rPr>
      </w:pPr>
      <w:bookmarkStart w:id="133" w:name="_Toc22351_WPSOffice_Level2"/>
      <w:r>
        <w:rPr>
          <w:rFonts w:ascii="仿宋_GB2312" w:eastAsia="仿宋_GB2312" w:hAnsi="宋体" w:hint="eastAsia"/>
          <w:szCs w:val="21"/>
        </w:rPr>
        <w:t>5.1付款方式、条件：需方按照合同约定的方式和条件付款。</w:t>
      </w:r>
      <w:bookmarkEnd w:id="133"/>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4" w:name="_Toc30478_WPSOffice_Level1"/>
      <w:bookmarkStart w:id="135" w:name="_Toc27769_WPSOffice_Level1"/>
      <w:bookmarkStart w:id="136" w:name="_Toc10526_WPSOffice_Level1"/>
      <w:r>
        <w:rPr>
          <w:rFonts w:ascii="仿宋_GB2312" w:eastAsia="仿宋_GB2312" w:hAnsi="宋体" w:hint="eastAsia"/>
          <w:b/>
          <w:szCs w:val="21"/>
        </w:rPr>
        <w:t>6.验收</w:t>
      </w:r>
      <w:bookmarkEnd w:id="134"/>
      <w:bookmarkEnd w:id="135"/>
      <w:bookmarkEnd w:id="136"/>
      <w:r>
        <w:rPr>
          <w:rFonts w:ascii="仿宋_GB2312" w:eastAsia="仿宋_GB2312" w:hAnsi="宋体" w:hint="eastAsia"/>
          <w:b/>
          <w:szCs w:val="21"/>
        </w:rPr>
        <w:t xml:space="preserve"> </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7" w:name="_Toc23127_WPSOffice_Level1"/>
      <w:bookmarkStart w:id="138" w:name="_Toc31292_WPSOffice_Level1"/>
      <w:bookmarkStart w:id="139" w:name="_Toc21868_WPSOffice_Level1"/>
      <w:r>
        <w:rPr>
          <w:rFonts w:ascii="仿宋_GB2312" w:eastAsia="仿宋_GB2312" w:hAnsi="宋体" w:hint="eastAsia"/>
          <w:b/>
          <w:szCs w:val="21"/>
        </w:rPr>
        <w:t>7.知识产权及有关规定</w:t>
      </w:r>
      <w:bookmarkEnd w:id="137"/>
      <w:bookmarkEnd w:id="138"/>
      <w:bookmarkEnd w:id="13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0" w:name="_Toc26796_WPSOffice_Level1"/>
      <w:bookmarkStart w:id="141" w:name="_Toc21090_WPSOffice_Level1"/>
      <w:bookmarkStart w:id="142" w:name="_Toc24765_WPSOffice_Level1"/>
      <w:r>
        <w:rPr>
          <w:rFonts w:ascii="仿宋_GB2312" w:eastAsia="仿宋_GB2312" w:hAnsi="宋体" w:hint="eastAsia"/>
          <w:b/>
          <w:szCs w:val="21"/>
        </w:rPr>
        <w:t>8.包装要求</w:t>
      </w:r>
      <w:bookmarkEnd w:id="140"/>
      <w:bookmarkEnd w:id="141"/>
      <w:bookmarkEnd w:id="14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3" w:name="_Toc1308_WPSOffice_Level1"/>
      <w:bookmarkStart w:id="144" w:name="_Toc2304_WPSOffice_Level1"/>
      <w:bookmarkStart w:id="145" w:name="_Toc26447_WPSOffice_Level1"/>
      <w:r>
        <w:rPr>
          <w:rFonts w:ascii="仿宋_GB2312" w:eastAsia="仿宋_GB2312" w:hAnsi="宋体" w:hint="eastAsia"/>
          <w:b/>
          <w:szCs w:val="21"/>
        </w:rPr>
        <w:t>9.伴随服务</w:t>
      </w:r>
      <w:bookmarkEnd w:id="143"/>
      <w:bookmarkEnd w:id="144"/>
      <w:bookmarkEnd w:id="14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6" w:name="_Toc14320_WPSOffice_Level1"/>
      <w:bookmarkStart w:id="147" w:name="_Toc7636_WPSOffice_Level1"/>
      <w:bookmarkStart w:id="148" w:name="_Toc8205_WPSOffice_Level1"/>
      <w:r>
        <w:rPr>
          <w:rFonts w:ascii="仿宋_GB2312" w:eastAsia="仿宋_GB2312" w:hAnsi="宋体" w:hint="eastAsia"/>
          <w:b/>
          <w:szCs w:val="21"/>
        </w:rPr>
        <w:t>10.质量保证期</w:t>
      </w:r>
      <w:bookmarkEnd w:id="146"/>
      <w:bookmarkEnd w:id="147"/>
      <w:bookmarkEnd w:id="14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9" w:name="_Toc16220_WPSOffice_Level1"/>
      <w:bookmarkStart w:id="150" w:name="_Toc13950_WPSOffice_Level1"/>
      <w:bookmarkStart w:id="151" w:name="_Toc18427_WPSOffice_Level1"/>
      <w:r>
        <w:rPr>
          <w:rFonts w:ascii="仿宋_GB2312" w:eastAsia="仿宋_GB2312" w:hAnsi="宋体" w:hint="eastAsia"/>
          <w:b/>
          <w:szCs w:val="21"/>
        </w:rPr>
        <w:t>11.质量保证</w:t>
      </w:r>
      <w:bookmarkEnd w:id="149"/>
      <w:bookmarkEnd w:id="150"/>
      <w:bookmarkEnd w:id="151"/>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2" w:name="_Toc24667_WPSOffice_Level1"/>
      <w:bookmarkStart w:id="153" w:name="_Toc9090_WPSOffice_Level1"/>
      <w:bookmarkStart w:id="154" w:name="_Toc29469_WPSOffice_Level1"/>
      <w:r>
        <w:rPr>
          <w:rFonts w:ascii="仿宋_GB2312" w:eastAsia="仿宋_GB2312" w:hAnsi="宋体" w:hint="eastAsia"/>
          <w:b/>
          <w:szCs w:val="21"/>
        </w:rPr>
        <w:t>12.技术服务和保修责任</w:t>
      </w:r>
      <w:bookmarkEnd w:id="152"/>
      <w:bookmarkEnd w:id="153"/>
      <w:bookmarkEnd w:id="154"/>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12.2投标人应按如下内容提供售后服务承诺书：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w:t>
      </w:r>
      <w:proofErr w:type="gramStart"/>
      <w:r>
        <w:rPr>
          <w:rFonts w:ascii="仿宋_GB2312" w:eastAsia="仿宋_GB2312" w:hAnsi="宋体" w:hint="eastAsia"/>
          <w:szCs w:val="21"/>
        </w:rPr>
        <w:t>质尚未</w:t>
      </w:r>
      <w:proofErr w:type="gramEnd"/>
      <w:r>
        <w:rPr>
          <w:rFonts w:ascii="仿宋_GB2312" w:eastAsia="仿宋_GB2312" w:hAnsi="宋体"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5" w:name="_Toc11781_WPSOffice_Level1"/>
      <w:bookmarkStart w:id="156" w:name="_Toc16924_WPSOffice_Level1"/>
      <w:bookmarkStart w:id="157" w:name="_Toc8548_WPSOffice_Level1"/>
      <w:r>
        <w:rPr>
          <w:rFonts w:ascii="仿宋_GB2312" w:eastAsia="仿宋_GB2312" w:hAnsi="宋体" w:hint="eastAsia"/>
          <w:b/>
          <w:szCs w:val="21"/>
        </w:rPr>
        <w:t>13.违约责任</w:t>
      </w:r>
      <w:bookmarkEnd w:id="155"/>
      <w:bookmarkEnd w:id="156"/>
      <w:bookmarkEnd w:id="15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8" w:name="_Toc21833_WPSOffice_Level1"/>
      <w:bookmarkStart w:id="159" w:name="_Toc28610_WPSOffice_Level1"/>
      <w:bookmarkStart w:id="160" w:name="_Toc32310_WPSOffice_Level1"/>
      <w:r>
        <w:rPr>
          <w:rFonts w:ascii="仿宋_GB2312" w:eastAsia="仿宋_GB2312" w:hAnsi="宋体" w:hint="eastAsia"/>
          <w:b/>
          <w:szCs w:val="21"/>
        </w:rPr>
        <w:t>14.不可抗力</w:t>
      </w:r>
      <w:bookmarkEnd w:id="158"/>
      <w:bookmarkEnd w:id="159"/>
      <w:bookmarkEnd w:id="16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1" w:name="_Toc3262_WPSOffice_Level1"/>
      <w:bookmarkStart w:id="162" w:name="_Toc12037_WPSOffice_Level1"/>
      <w:bookmarkStart w:id="163" w:name="_Toc13390_WPSOffice_Level1"/>
      <w:r>
        <w:rPr>
          <w:rFonts w:ascii="仿宋_GB2312" w:eastAsia="仿宋_GB2312" w:hAnsi="宋体" w:hint="eastAsia"/>
          <w:b/>
          <w:szCs w:val="21"/>
        </w:rPr>
        <w:t>15.争端的解决</w:t>
      </w:r>
      <w:bookmarkEnd w:id="161"/>
      <w:bookmarkEnd w:id="162"/>
      <w:bookmarkEnd w:id="16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4" w:name="_Toc7773_WPSOffice_Level1"/>
      <w:bookmarkStart w:id="165" w:name="_Toc1917_WPSOffice_Level1"/>
      <w:bookmarkStart w:id="166" w:name="_Toc27539_WPSOffice_Level1"/>
      <w:r>
        <w:rPr>
          <w:rFonts w:ascii="仿宋_GB2312" w:eastAsia="仿宋_GB2312" w:hAnsi="宋体" w:hint="eastAsia"/>
          <w:b/>
          <w:szCs w:val="21"/>
        </w:rPr>
        <w:t>16.违约终止政府采购合同</w:t>
      </w:r>
      <w:bookmarkEnd w:id="164"/>
      <w:bookmarkEnd w:id="165"/>
      <w:bookmarkEnd w:id="16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7" w:name="_Toc4220_WPSOffice_Level1"/>
      <w:bookmarkStart w:id="168" w:name="_Toc11967_WPSOffice_Level1"/>
      <w:bookmarkStart w:id="169" w:name="_Toc27976_WPSOffice_Level1"/>
      <w:r>
        <w:rPr>
          <w:rFonts w:ascii="仿宋_GB2312" w:eastAsia="仿宋_GB2312" w:hAnsi="宋体" w:hint="eastAsia"/>
          <w:b/>
          <w:szCs w:val="21"/>
        </w:rPr>
        <w:t>17.政府采购合同转让和分包</w:t>
      </w:r>
      <w:bookmarkEnd w:id="167"/>
      <w:bookmarkEnd w:id="168"/>
      <w:bookmarkEnd w:id="16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0" w:name="_Toc30020_WPSOffice_Level1"/>
      <w:bookmarkStart w:id="171" w:name="_Toc16873_WPSOffice_Level1"/>
      <w:bookmarkStart w:id="172" w:name="_Toc737_WPSOffice_Level1"/>
      <w:r>
        <w:rPr>
          <w:rFonts w:ascii="仿宋_GB2312" w:eastAsia="仿宋_GB2312" w:hAnsi="宋体" w:hint="eastAsia"/>
          <w:b/>
          <w:szCs w:val="21"/>
        </w:rPr>
        <w:t>18.适用法律：</w:t>
      </w:r>
      <w:bookmarkEnd w:id="170"/>
      <w:bookmarkEnd w:id="171"/>
      <w:bookmarkEnd w:id="17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3" w:name="_Toc29009_WPSOffice_Level1"/>
      <w:bookmarkStart w:id="174" w:name="_Toc23749_WPSOffice_Level1"/>
      <w:bookmarkStart w:id="175" w:name="_Toc20985_WPSOffice_Level1"/>
      <w:r>
        <w:rPr>
          <w:rFonts w:ascii="仿宋_GB2312" w:eastAsia="仿宋_GB2312" w:hAnsi="宋体" w:hint="eastAsia"/>
          <w:b/>
          <w:szCs w:val="21"/>
        </w:rPr>
        <w:t>19.政府采购合同生效</w:t>
      </w:r>
      <w:bookmarkEnd w:id="173"/>
      <w:bookmarkEnd w:id="174"/>
      <w:bookmarkEnd w:id="17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6" w:name="_Toc20274_WPSOffice_Level1"/>
      <w:bookmarkStart w:id="177" w:name="_Toc405_WPSOffice_Level1"/>
      <w:bookmarkStart w:id="178" w:name="_Toc12339_WPSOffice_Level1"/>
      <w:r>
        <w:rPr>
          <w:rFonts w:ascii="仿宋_GB2312" w:eastAsia="仿宋_GB2312" w:hAnsi="宋体" w:hint="eastAsia"/>
          <w:b/>
          <w:szCs w:val="21"/>
        </w:rPr>
        <w:t>20.政府采购合同附件</w:t>
      </w:r>
      <w:bookmarkEnd w:id="176"/>
      <w:bookmarkEnd w:id="177"/>
      <w:bookmarkEnd w:id="17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79" w:name="_Toc3518_WPSOffice_Level2"/>
      <w:r>
        <w:rPr>
          <w:rFonts w:ascii="仿宋_GB2312" w:eastAsia="仿宋_GB2312" w:hAnsi="宋体" w:hint="eastAsia"/>
          <w:szCs w:val="21"/>
        </w:rPr>
        <w:t>20.1招标文件；</w:t>
      </w:r>
      <w:bookmarkEnd w:id="179"/>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0" w:name="_Toc7342_WPSOffice_Level2"/>
      <w:r>
        <w:rPr>
          <w:rFonts w:ascii="仿宋_GB2312" w:eastAsia="仿宋_GB2312" w:hAnsi="宋体" w:hint="eastAsia"/>
          <w:szCs w:val="21"/>
        </w:rPr>
        <w:t>20.2招标文件的更正公告、变更公告；</w:t>
      </w:r>
      <w:bookmarkEnd w:id="180"/>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1" w:name="_Toc576_WPSOffice_Level2"/>
      <w:r>
        <w:rPr>
          <w:rFonts w:ascii="仿宋_GB2312" w:eastAsia="仿宋_GB2312" w:hAnsi="宋体" w:hint="eastAsia"/>
          <w:szCs w:val="21"/>
        </w:rPr>
        <w:t>20.3中标人提交的投标文件；</w:t>
      </w:r>
      <w:bookmarkEnd w:id="181"/>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2" w:name="_Toc25464_WPSOffice_Level2"/>
      <w:r>
        <w:rPr>
          <w:rFonts w:ascii="仿宋_GB2312" w:eastAsia="仿宋_GB2312" w:hAnsi="宋体" w:hint="eastAsia"/>
          <w:szCs w:val="21"/>
        </w:rPr>
        <w:t>20.4政府采购合同条款；</w:t>
      </w:r>
      <w:bookmarkEnd w:id="182"/>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3" w:name="_Toc25590_WPSOffice_Level2"/>
      <w:r>
        <w:rPr>
          <w:rFonts w:ascii="仿宋_GB2312" w:eastAsia="仿宋_GB2312" w:hAnsi="宋体" w:hint="eastAsia"/>
          <w:szCs w:val="21"/>
        </w:rPr>
        <w:t>20.5中标通知书；</w:t>
      </w:r>
      <w:bookmarkEnd w:id="183"/>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4" w:name="_Toc10297_WPSOffice_Level2"/>
      <w:r>
        <w:rPr>
          <w:rFonts w:ascii="仿宋_GB2312" w:eastAsia="仿宋_GB2312" w:hAnsi="宋体" w:hint="eastAsia"/>
          <w:szCs w:val="21"/>
        </w:rPr>
        <w:t>20.6政府采购合同的其它附件。</w:t>
      </w:r>
      <w:bookmarkEnd w:id="184"/>
    </w:p>
    <w:p w:rsidR="00F51F23" w:rsidRDefault="00F51F23" w:rsidP="00F51F23">
      <w:pPr>
        <w:ind w:firstLineChars="196" w:firstLine="470"/>
        <w:rPr>
          <w:rFonts w:ascii="仿宋_GB2312" w:eastAsia="仿宋_GB2312" w:hAnsi="宋体"/>
          <w:sz w:val="24"/>
        </w:rPr>
      </w:pPr>
    </w:p>
    <w:p w:rsidR="00F51F23" w:rsidRDefault="00F51F23" w:rsidP="00F51F23">
      <w:pPr>
        <w:ind w:firstLineChars="196" w:firstLine="470"/>
        <w:rPr>
          <w:rFonts w:ascii="仿宋_GB2312" w:eastAsia="仿宋_GB2312" w:hAnsi="宋体"/>
          <w:sz w:val="24"/>
        </w:rPr>
      </w:pPr>
    </w:p>
    <w:p w:rsidR="00F51F23" w:rsidRDefault="00F51F23" w:rsidP="00F51F23">
      <w:pPr>
        <w:rPr>
          <w:rFonts w:ascii="仿宋_GB2312" w:eastAsia="仿宋_GB2312" w:hAnsi="宋体"/>
          <w:sz w:val="24"/>
        </w:rPr>
      </w:pPr>
      <w:r>
        <w:rPr>
          <w:rFonts w:ascii="仿宋_GB2312" w:eastAsia="仿宋_GB2312" w:hAnsi="宋体"/>
          <w:sz w:val="24"/>
        </w:rPr>
        <w:br w:type="page"/>
      </w:r>
    </w:p>
    <w:p w:rsidR="00F51F23" w:rsidRDefault="00F51F23" w:rsidP="00F51F23">
      <w:pPr>
        <w:pStyle w:val="2"/>
        <w:adjustRightInd w:val="0"/>
        <w:snapToGrid w:val="0"/>
        <w:spacing w:before="0" w:after="0" w:line="240" w:lineRule="auto"/>
        <w:jc w:val="left"/>
        <w:rPr>
          <w:rFonts w:ascii="仿宋_GB2312" w:eastAsia="仿宋_GB2312" w:hAnsi="宋体"/>
          <w:sz w:val="21"/>
          <w:szCs w:val="21"/>
        </w:rPr>
      </w:pPr>
      <w:bookmarkStart w:id="185" w:name="_Toc3044_WPSOffice_Level1"/>
      <w:bookmarkStart w:id="186" w:name="_Toc7342_WPSOffice_Level1"/>
      <w:bookmarkStart w:id="187" w:name="_Toc372_WPSOffice_Level1"/>
      <w:r>
        <w:rPr>
          <w:rFonts w:ascii="仿宋_GB2312" w:eastAsia="仿宋_GB2312" w:hAnsi="仿宋_GB2312" w:cs="仿宋_GB2312" w:hint="eastAsia"/>
          <w:szCs w:val="28"/>
        </w:rPr>
        <w:lastRenderedPageBreak/>
        <w:t>合同格式</w:t>
      </w:r>
      <w:bookmarkEnd w:id="185"/>
      <w:bookmarkEnd w:id="186"/>
      <w:bookmarkEnd w:id="187"/>
      <w:r>
        <w:rPr>
          <w:rFonts w:ascii="仿宋_GB2312" w:eastAsia="仿宋_GB2312" w:hAnsi="仿宋_GB2312" w:cs="仿宋_GB2312" w:hint="eastAsia"/>
          <w:szCs w:val="28"/>
        </w:rPr>
        <w:t xml:space="preserve">   </w:t>
      </w:r>
    </w:p>
    <w:p w:rsidR="00F51F23" w:rsidRDefault="00F51F23" w:rsidP="00F51F23">
      <w:pPr>
        <w:adjustRightInd w:val="0"/>
        <w:snapToGrid w:val="0"/>
        <w:spacing w:line="360" w:lineRule="auto"/>
        <w:jc w:val="center"/>
        <w:rPr>
          <w:rFonts w:ascii="仿宋_GB2312" w:eastAsia="仿宋_GB2312" w:hAnsi="宋体"/>
          <w:b/>
          <w:bCs/>
          <w:sz w:val="44"/>
          <w:szCs w:val="44"/>
        </w:rPr>
      </w:pPr>
      <w:bookmarkStart w:id="188" w:name="_Toc11644_WPSOffice_Level1"/>
      <w:bookmarkStart w:id="189" w:name="_Toc7832_WPSOffice_Level1"/>
      <w:r>
        <w:rPr>
          <w:rFonts w:ascii="仿宋_GB2312" w:eastAsia="仿宋_GB2312" w:hAnsi="宋体" w:hint="eastAsia"/>
          <w:b/>
          <w:bCs/>
          <w:sz w:val="44"/>
          <w:szCs w:val="44"/>
        </w:rPr>
        <w:t>政府采购合同格式</w:t>
      </w:r>
      <w:bookmarkEnd w:id="188"/>
      <w:bookmarkEnd w:id="189"/>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51F23" w:rsidRDefault="00F51F23" w:rsidP="00F51F23">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0" w:name="_Toc13230_WPSOffice_Level2"/>
      <w:r>
        <w:rPr>
          <w:rFonts w:ascii="黑体" w:eastAsia="黑体" w:hAnsi="宋体" w:hint="eastAsia"/>
          <w:b/>
          <w:szCs w:val="21"/>
        </w:rPr>
        <w:t>一、政府采购合同文件</w:t>
      </w:r>
      <w:bookmarkEnd w:id="190"/>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51F23" w:rsidRDefault="00F51F23" w:rsidP="00F51F23">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1" w:name="_Toc19527_WPSOffice_Level2"/>
      <w:r>
        <w:rPr>
          <w:rFonts w:ascii="黑体" w:eastAsia="黑体" w:hAnsi="宋体" w:hint="eastAsia"/>
          <w:b/>
          <w:szCs w:val="21"/>
        </w:rPr>
        <w:t>二、政府采购合同范围和条件</w:t>
      </w:r>
      <w:bookmarkEnd w:id="191"/>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2" w:name="_Toc18050_WPSOffice_Level2"/>
      <w:r>
        <w:rPr>
          <w:rFonts w:ascii="黑体" w:eastAsia="黑体" w:hAnsi="宋体" w:hint="eastAsia"/>
          <w:b/>
          <w:szCs w:val="21"/>
        </w:rPr>
        <w:t>三、政府采购合同标的</w:t>
      </w:r>
      <w:bookmarkEnd w:id="192"/>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本政府采购合同的标的和数量为政府采购合同货物清单(同投标文件中投标产品价格明细表)中所列货物及相关服务。</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3" w:name="_Toc27886_WPSOffice_Level2"/>
      <w:r>
        <w:rPr>
          <w:rFonts w:ascii="黑体" w:eastAsia="黑体" w:hAnsi="宋体" w:hint="eastAsia"/>
          <w:b/>
          <w:szCs w:val="21"/>
        </w:rPr>
        <w:t>四、政府采购合同金额</w:t>
      </w:r>
      <w:bookmarkEnd w:id="193"/>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4" w:name="_Toc22211_WPSOffice_Level2"/>
      <w:r>
        <w:rPr>
          <w:rFonts w:ascii="黑体" w:eastAsia="黑体" w:hAnsi="宋体" w:hint="eastAsia"/>
          <w:b/>
          <w:szCs w:val="21"/>
        </w:rPr>
        <w:t>五、付款方式及条件</w:t>
      </w:r>
      <w:bookmarkEnd w:id="194"/>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195" w:name="_Toc27813_WPSOffice_Level2"/>
      <w:r>
        <w:rPr>
          <w:rFonts w:ascii="黑体" w:eastAsia="黑体" w:hAnsi="宋体" w:hint="eastAsia"/>
          <w:b/>
          <w:szCs w:val="21"/>
        </w:rPr>
        <w:t>六、交货时间和交货地点</w:t>
      </w:r>
      <w:bookmarkEnd w:id="195"/>
      <w:r>
        <w:rPr>
          <w:rFonts w:ascii="仿宋_GB2312" w:eastAsia="仿宋_GB2312" w:hAnsi="宋体" w:hint="eastAsia"/>
          <w:szCs w:val="21"/>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196" w:name="_Toc12497_WPSOffice_Level2"/>
      <w:r>
        <w:rPr>
          <w:rFonts w:ascii="黑体" w:eastAsia="黑体" w:hAnsi="宋体" w:hint="eastAsia"/>
          <w:b/>
          <w:szCs w:val="21"/>
        </w:rPr>
        <w:t>七、验收要求</w:t>
      </w:r>
      <w:bookmarkEnd w:id="196"/>
    </w:p>
    <w:p w:rsidR="00F51F23" w:rsidRDefault="00F51F23" w:rsidP="00F51F23">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4868_WPSOffice_Level2"/>
      <w:r>
        <w:rPr>
          <w:rFonts w:ascii="黑体" w:eastAsia="黑体" w:hAnsi="宋体" w:hint="eastAsia"/>
          <w:b/>
          <w:szCs w:val="21"/>
        </w:rPr>
        <w:t>八、违约责任</w:t>
      </w:r>
      <w:bookmarkEnd w:id="197"/>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24496_WPSOffice_Level2"/>
      <w:r>
        <w:rPr>
          <w:rFonts w:ascii="黑体" w:eastAsia="黑体" w:hAnsi="宋体" w:hint="eastAsia"/>
          <w:b/>
          <w:szCs w:val="21"/>
        </w:rPr>
        <w:t>九、争议解决</w:t>
      </w:r>
      <w:bookmarkEnd w:id="198"/>
    </w:p>
    <w:p w:rsidR="00F51F23" w:rsidRDefault="00F51F23" w:rsidP="00F51F23">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24974_WPSOffice_Level2"/>
      <w:r>
        <w:rPr>
          <w:rFonts w:ascii="黑体" w:eastAsia="黑体" w:hAnsi="宋体" w:hint="eastAsia"/>
          <w:b/>
          <w:szCs w:val="21"/>
        </w:rPr>
        <w:t>十、合同生效</w:t>
      </w:r>
      <w:bookmarkEnd w:id="199"/>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sectPr w:rsidR="00F51F23" w:rsidRPr="00F51F23" w:rsidSect="00DB7EAB">
      <w:footerReference w:type="default" r:id="rId10"/>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A1" w:rsidRDefault="00B768A1" w:rsidP="00B703A9">
      <w:r>
        <w:separator/>
      </w:r>
    </w:p>
  </w:endnote>
  <w:endnote w:type="continuationSeparator" w:id="0">
    <w:p w:rsidR="00B768A1" w:rsidRDefault="00B768A1"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长城小标宋体">
    <w:altName w:val="Arial Unicode MS"/>
    <w:charset w:val="86"/>
    <w:family w:val="modern"/>
    <w:pitch w:val="fixed"/>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FE7BEF" w:rsidRDefault="00BA4F7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E2F0A">
              <w:rPr>
                <w:b/>
                <w:bCs/>
                <w:noProof/>
              </w:rPr>
              <w:t>73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2F0A">
              <w:rPr>
                <w:b/>
                <w:bCs/>
                <w:noProof/>
              </w:rPr>
              <w:t>73</w:t>
            </w:r>
            <w:r>
              <w:rPr>
                <w:b/>
                <w:bCs/>
                <w:sz w:val="24"/>
                <w:szCs w:val="24"/>
              </w:rPr>
              <w:fldChar w:fldCharType="end"/>
            </w:r>
          </w:p>
        </w:sdtContent>
      </w:sdt>
    </w:sdtContent>
  </w:sdt>
  <w:p w:rsidR="00FE7BEF" w:rsidRDefault="00B768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A1" w:rsidRDefault="00B768A1" w:rsidP="00B703A9">
      <w:r>
        <w:separator/>
      </w:r>
    </w:p>
  </w:footnote>
  <w:footnote w:type="continuationSeparator" w:id="0">
    <w:p w:rsidR="00B768A1" w:rsidRDefault="00B768A1"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rPr>
        <w:rFonts w:cs="Times New Roman"/>
      </w:rPr>
    </w:lvl>
  </w:abstractNum>
  <w:abstractNum w:abstractNumId="5">
    <w:nsid w:val="EE8E3184"/>
    <w:multiLevelType w:val="singleLevel"/>
    <w:tmpl w:val="EE8E3184"/>
    <w:lvl w:ilvl="0">
      <w:start w:val="1"/>
      <w:numFmt w:val="decimal"/>
      <w:suff w:val="nothing"/>
      <w:lvlText w:val="（%1）"/>
      <w:lvlJc w:val="left"/>
      <w:rPr>
        <w:rFonts w:cs="Times New Roman"/>
      </w:rPr>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cs="Times New Roman"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11268B"/>
    <w:rsid w:val="00131BEF"/>
    <w:rsid w:val="001349B3"/>
    <w:rsid w:val="001511CC"/>
    <w:rsid w:val="001970A2"/>
    <w:rsid w:val="001B1356"/>
    <w:rsid w:val="00265849"/>
    <w:rsid w:val="00286A62"/>
    <w:rsid w:val="002912B1"/>
    <w:rsid w:val="002A184C"/>
    <w:rsid w:val="002A2EA7"/>
    <w:rsid w:val="002E6266"/>
    <w:rsid w:val="0031642A"/>
    <w:rsid w:val="0033584E"/>
    <w:rsid w:val="003C06A2"/>
    <w:rsid w:val="003C0D9C"/>
    <w:rsid w:val="003D1329"/>
    <w:rsid w:val="00493663"/>
    <w:rsid w:val="00494542"/>
    <w:rsid w:val="00620B9C"/>
    <w:rsid w:val="00686C83"/>
    <w:rsid w:val="007D7342"/>
    <w:rsid w:val="00836CF3"/>
    <w:rsid w:val="00873CCF"/>
    <w:rsid w:val="0087479D"/>
    <w:rsid w:val="00957660"/>
    <w:rsid w:val="009645B2"/>
    <w:rsid w:val="009E06EB"/>
    <w:rsid w:val="00A41327"/>
    <w:rsid w:val="00A53930"/>
    <w:rsid w:val="00AC0578"/>
    <w:rsid w:val="00B703A9"/>
    <w:rsid w:val="00B768A1"/>
    <w:rsid w:val="00B808BB"/>
    <w:rsid w:val="00BA4F70"/>
    <w:rsid w:val="00CF6315"/>
    <w:rsid w:val="00CF6706"/>
    <w:rsid w:val="00D47FF5"/>
    <w:rsid w:val="00D55C7E"/>
    <w:rsid w:val="00DE6E73"/>
    <w:rsid w:val="00EA0331"/>
    <w:rsid w:val="00EE2F0A"/>
    <w:rsid w:val="00F21F85"/>
    <w:rsid w:val="00F51F23"/>
    <w:rsid w:val="00F72D1D"/>
    <w:rsid w:val="00FB3531"/>
    <w:rsid w:val="00FD6206"/>
    <w:rsid w:val="00FF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qFormat/>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qFormat/>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F509D610DCED4781B4A3B76C686FF96D"/>
        <w:category>
          <w:name w:val="常规"/>
          <w:gallery w:val="placeholder"/>
        </w:category>
        <w:types>
          <w:type w:val="bbPlcHdr"/>
        </w:types>
        <w:behaviors>
          <w:behavior w:val="content"/>
        </w:behaviors>
        <w:guid w:val="{D13EFF47-E870-486D-A911-6B4F5B3772B0}"/>
      </w:docPartPr>
      <w:docPartBody>
        <w:p w:rsidR="00991BCF" w:rsidRDefault="003B7194" w:rsidP="003B7194">
          <w:pPr>
            <w:pStyle w:val="F509D610DCED4781B4A3B76C686FF96D"/>
          </w:pPr>
          <w:r>
            <w:rPr>
              <w:rStyle w:val="a3"/>
              <w:rFonts w:hint="eastAsia"/>
            </w:rPr>
            <w:t>单击此处输入文字。</w:t>
          </w:r>
        </w:p>
      </w:docPartBody>
    </w:docPart>
    <w:docPart>
      <w:docPartPr>
        <w:name w:val="044970AD315D482EA9C98F1E7718807E"/>
        <w:category>
          <w:name w:val="常规"/>
          <w:gallery w:val="placeholder"/>
        </w:category>
        <w:types>
          <w:type w:val="bbPlcHdr"/>
        </w:types>
        <w:behaviors>
          <w:behavior w:val="content"/>
        </w:behaviors>
        <w:guid w:val="{825E238A-421C-48B3-B6A8-E5D22D717602}"/>
      </w:docPartPr>
      <w:docPartBody>
        <w:p w:rsidR="00991BCF" w:rsidRDefault="003B7194" w:rsidP="003B7194">
          <w:pPr>
            <w:pStyle w:val="044970AD315D482EA9C98F1E7718807E"/>
          </w:pPr>
          <w:r>
            <w:rPr>
              <w:rStyle w:val="a3"/>
              <w:rFonts w:hint="eastAsia"/>
            </w:rPr>
            <w:t>单击此处输入文字。</w:t>
          </w:r>
        </w:p>
      </w:docPartBody>
    </w:docPart>
    <w:docPart>
      <w:docPartPr>
        <w:name w:val="6C4640F86AE140CC835C82A27E4ABE48"/>
        <w:category>
          <w:name w:val="常规"/>
          <w:gallery w:val="placeholder"/>
        </w:category>
        <w:types>
          <w:type w:val="bbPlcHdr"/>
        </w:types>
        <w:behaviors>
          <w:behavior w:val="content"/>
        </w:behaviors>
        <w:guid w:val="{E02031B2-9552-4445-880D-36E3B89B4BB9}"/>
      </w:docPartPr>
      <w:docPartBody>
        <w:p w:rsidR="00991BCF" w:rsidRDefault="003B7194" w:rsidP="003B7194">
          <w:pPr>
            <w:pStyle w:val="6C4640F86AE140CC835C82A27E4ABE48"/>
          </w:pPr>
          <w:r>
            <w:rPr>
              <w:rStyle w:val="a3"/>
              <w:rFonts w:hint="eastAsia"/>
            </w:rPr>
            <w:t>单击此处输入文字。</w:t>
          </w:r>
        </w:p>
      </w:docPartBody>
    </w:docPart>
    <w:docPart>
      <w:docPartPr>
        <w:name w:val="1036E128AFAE479FBFC99BD5F4638D7E"/>
        <w:category>
          <w:name w:val="常规"/>
          <w:gallery w:val="placeholder"/>
        </w:category>
        <w:types>
          <w:type w:val="bbPlcHdr"/>
        </w:types>
        <w:behaviors>
          <w:behavior w:val="content"/>
        </w:behaviors>
        <w:guid w:val="{0BB97A68-7848-4CCE-92F2-CE1786B9690E}"/>
      </w:docPartPr>
      <w:docPartBody>
        <w:p w:rsidR="00991BCF" w:rsidRDefault="003B7194" w:rsidP="003B7194">
          <w:pPr>
            <w:pStyle w:val="1036E128AFAE479FBFC99BD5F4638D7E"/>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长城小标宋体">
    <w:altName w:val="Arial Unicode MS"/>
    <w:charset w:val="86"/>
    <w:family w:val="modern"/>
    <w:pitch w:val="fixed"/>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3063FB"/>
    <w:rsid w:val="00363D17"/>
    <w:rsid w:val="003B7194"/>
    <w:rsid w:val="00443162"/>
    <w:rsid w:val="00710E48"/>
    <w:rsid w:val="00747ED5"/>
    <w:rsid w:val="007A2EE7"/>
    <w:rsid w:val="007E53C7"/>
    <w:rsid w:val="007F020D"/>
    <w:rsid w:val="008A7C49"/>
    <w:rsid w:val="008E1F20"/>
    <w:rsid w:val="009626C9"/>
    <w:rsid w:val="00991BCF"/>
    <w:rsid w:val="00AC621A"/>
    <w:rsid w:val="00D729FF"/>
    <w:rsid w:val="00D91E81"/>
    <w:rsid w:val="00EA063F"/>
    <w:rsid w:val="00EB5C40"/>
    <w:rsid w:val="00EB6BE7"/>
    <w:rsid w:val="00F4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411"/>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411"/>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2A9A-9DEB-46B1-A5B8-4E4B1B24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73</Pages>
  <Words>21695</Words>
  <Characters>22563</Characters>
  <Application>Microsoft Office Word</Application>
  <DocSecurity>0</DocSecurity>
  <Lines>1253</Lines>
  <Paragraphs>1196</Paragraphs>
  <ScaleCrop>false</ScaleCrop>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于朝晖</cp:lastModifiedBy>
  <cp:revision>52</cp:revision>
  <dcterms:created xsi:type="dcterms:W3CDTF">2018-11-29T08:56:00Z</dcterms:created>
  <dcterms:modified xsi:type="dcterms:W3CDTF">2023-02-23T14:22:00Z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YKSGZC2020033</vt:lpwstr>
  </property>
</Properties>
</file>