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bookmarkStart w:id="0" w:name="_GoBack"/>
      <w:bookmarkEnd w:id="0"/>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2020-2022</w:t>
          </w:r>
          <w:r w:rsidRPr="00621052">
            <w:rPr>
              <w:rFonts w:ascii="宋体" w:hAnsi="宋体" w:hint="eastAsia"/>
              <w:b/>
              <w:sz w:val="36"/>
              <w:szCs w:val="36"/>
            </w:rPr>
            <w:t>年度退役士兵职业教育和技能培训服务采购（计算机应用、建筑专业）</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YKSGZC2020156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营口市审批技术审查与公共资源交易中心</w:t>
          </w:r>
          <w:r w:rsidRPr="00621052">
            <w:rPr>
              <w:rFonts w:ascii="宋体" w:hAnsi="宋体" w:hint="eastAsia"/>
              <w:b/>
              <w:sz w:val="36"/>
              <w:szCs w:val="36"/>
            </w:rPr>
            <w:t xml:space="preserve"> </w:t>
          </w:r>
        </w:sdtContent>
      </w:sdt>
    </w:p>
    <w:p w:rsidR="003B6FAB" w:rsidRPr="005F3E52" w:rsidRDefault="00F60AE9" w:rsidP="003B6FAB">
      <w:pPr>
        <w:jc w:val="center"/>
        <w:rPr>
          <w:rFonts w:ascii="仿宋" w:hAnsi="仿宋"/>
          <w:b/>
          <w:sz w:val="44"/>
          <w:szCs w:val="44"/>
        </w:rPr>
      </w:pPr>
      <w:r>
        <w:rPr>
          <w:rFonts w:ascii="仿宋_GB2312" w:eastAsia="仿宋_GB2312" w:hAnsi="仿宋_GB2312" w:cs="仿宋_GB2312"/>
          <w:b/>
          <w:sz w:val="36"/>
          <w:szCs w:val="36"/>
        </w:rPr>
        <w:br w:type="page"/>
      </w:r>
      <w:r w:rsidR="00005837">
        <w:rPr>
          <w:rFonts w:ascii="仿宋" w:hAnsi="仿宋" w:hint="eastAsia"/>
          <w:b/>
          <w:sz w:val="44"/>
          <w:szCs w:val="44"/>
        </w:rPr>
        <w:lastRenderedPageBreak/>
        <w:t>新冠肺炎</w:t>
      </w:r>
      <w:r w:rsidR="003B6FAB" w:rsidRPr="005F3E52">
        <w:rPr>
          <w:rFonts w:ascii="仿宋" w:hAnsi="仿宋" w:hint="eastAsia"/>
          <w:b/>
          <w:sz w:val="44"/>
          <w:szCs w:val="44"/>
        </w:rPr>
        <w:t>疫情防控期间开标注意事项</w:t>
      </w:r>
    </w:p>
    <w:p w:rsidR="003B6FAB" w:rsidRPr="007A626E" w:rsidRDefault="003B6FAB" w:rsidP="003B6FAB">
      <w:pPr>
        <w:jc w:val="center"/>
        <w:rPr>
          <w:b/>
          <w:sz w:val="44"/>
          <w:szCs w:val="44"/>
        </w:rPr>
      </w:pPr>
    </w:p>
    <w:p w:rsidR="003B6FAB" w:rsidRPr="003211DF" w:rsidRDefault="003B6FAB" w:rsidP="003B6FAB">
      <w:pPr>
        <w:pStyle w:val="af5"/>
        <w:ind w:leftChars="135" w:left="324" w:firstLine="640"/>
        <w:rPr>
          <w:rFonts w:ascii="仿宋" w:hAnsi="仿宋"/>
          <w:sz w:val="32"/>
          <w:szCs w:val="32"/>
        </w:rPr>
      </w:pPr>
      <w:r>
        <w:rPr>
          <w:rFonts w:ascii="仿宋" w:hAnsi="仿宋" w:hint="eastAsia"/>
          <w:sz w:val="32"/>
          <w:szCs w:val="32"/>
        </w:rPr>
        <w:t>1.</w:t>
      </w:r>
      <w:r w:rsidRPr="003211DF">
        <w:rPr>
          <w:rFonts w:ascii="仿宋" w:hAnsi="仿宋" w:hint="eastAsia"/>
          <w:sz w:val="32"/>
          <w:szCs w:val="32"/>
        </w:rPr>
        <w:t>参加现场开标活动的供应商须做好个人疫情防护措施，佩戴口罩，自觉接受体温检测，并配合中心工作人员的疫情防控工作。每家供应商参加开标活动人数不超过2人。</w:t>
      </w:r>
    </w:p>
    <w:p w:rsidR="003B6FAB" w:rsidRPr="003211DF" w:rsidRDefault="003B6FAB" w:rsidP="003B6FAB">
      <w:pPr>
        <w:pStyle w:val="af5"/>
        <w:ind w:leftChars="135" w:left="324" w:firstLine="640"/>
        <w:rPr>
          <w:rFonts w:ascii="仿宋" w:hAnsi="仿宋"/>
          <w:sz w:val="32"/>
          <w:szCs w:val="32"/>
        </w:rPr>
      </w:pPr>
      <w:r>
        <w:rPr>
          <w:rFonts w:ascii="仿宋" w:hAnsi="仿宋" w:hint="eastAsia"/>
          <w:sz w:val="32"/>
          <w:szCs w:val="32"/>
        </w:rPr>
        <w:t>2.</w:t>
      </w:r>
      <w:r w:rsidRPr="00781D87">
        <w:rPr>
          <w:rFonts w:ascii="仿宋" w:hAnsi="仿宋" w:hint="eastAsia"/>
          <w:sz w:val="32"/>
          <w:szCs w:val="32"/>
        </w:rPr>
        <w:t xml:space="preserve"> </w:t>
      </w:r>
      <w:r>
        <w:rPr>
          <w:rFonts w:ascii="仿宋" w:hAnsi="仿宋" w:hint="eastAsia"/>
          <w:sz w:val="32"/>
          <w:szCs w:val="32"/>
        </w:rPr>
        <w:t>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营人员凭健康码进行管理</w:t>
      </w:r>
      <w:r w:rsidRPr="003211DF">
        <w:rPr>
          <w:rFonts w:ascii="仿宋" w:hAnsi="仿宋" w:hint="eastAsia"/>
          <w:sz w:val="32"/>
          <w:szCs w:val="32"/>
        </w:rPr>
        <w:t>，生成本人的健康通行验证码后，方可参加开标活动。</w:t>
      </w:r>
    </w:p>
    <w:p w:rsidR="003B6FAB" w:rsidRPr="003211DF" w:rsidRDefault="003B6FAB" w:rsidP="003B6FAB">
      <w:pPr>
        <w:pStyle w:val="af5"/>
        <w:ind w:leftChars="135" w:left="324" w:firstLine="640"/>
        <w:rPr>
          <w:rFonts w:ascii="仿宋" w:hAnsi="仿宋"/>
          <w:sz w:val="32"/>
          <w:szCs w:val="32"/>
        </w:rPr>
      </w:pPr>
      <w:r>
        <w:rPr>
          <w:rFonts w:ascii="仿宋" w:hAnsi="仿宋" w:hint="eastAsia"/>
          <w:sz w:val="32"/>
          <w:szCs w:val="32"/>
        </w:rPr>
        <w:t>3.</w:t>
      </w:r>
      <w:r w:rsidRPr="003211DF">
        <w:rPr>
          <w:rFonts w:ascii="仿宋" w:hAnsi="仿宋" w:hint="eastAsia"/>
          <w:sz w:val="32"/>
          <w:szCs w:val="32"/>
        </w:rPr>
        <w:t>高风险疫区供应商禁止参加现场开标活动，投标（响应）文件及一切相关材料须通过邮寄方式送达。</w:t>
      </w:r>
    </w:p>
    <w:p w:rsidR="003B6FAB" w:rsidRPr="00162EF5" w:rsidRDefault="003B6FAB" w:rsidP="003B6FAB">
      <w:pPr>
        <w:ind w:leftChars="135" w:left="324" w:firstLineChars="210" w:firstLine="672"/>
        <w:rPr>
          <w:rFonts w:ascii="仿宋" w:hAnsi="仿宋"/>
          <w:sz w:val="32"/>
          <w:szCs w:val="32"/>
        </w:rPr>
      </w:pPr>
      <w:r>
        <w:rPr>
          <w:rFonts w:ascii="仿宋" w:hAnsi="仿宋" w:hint="eastAsia"/>
          <w:sz w:val="32"/>
          <w:szCs w:val="32"/>
        </w:rPr>
        <w:t>4</w:t>
      </w:r>
      <w:r w:rsidRPr="00162EF5">
        <w:rPr>
          <w:rFonts w:ascii="仿宋" w:hAnsi="仿宋" w:hint="eastAsia"/>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3B6FAB" w:rsidRPr="003211DF" w:rsidRDefault="003B6FAB" w:rsidP="003B6FAB">
      <w:pPr>
        <w:rPr>
          <w:rFonts w:ascii="仿宋" w:hAnsi="仿宋"/>
          <w:sz w:val="32"/>
          <w:szCs w:val="32"/>
        </w:rPr>
      </w:pPr>
    </w:p>
    <w:p w:rsidR="003B6FAB" w:rsidRDefault="003B6FAB" w:rsidP="003B6FAB">
      <w:pPr>
        <w:ind w:leftChars="135" w:left="324"/>
        <w:rPr>
          <w:rFonts w:ascii="仿宋" w:hAnsi="仿宋"/>
          <w:sz w:val="32"/>
          <w:szCs w:val="32"/>
        </w:rPr>
      </w:pPr>
      <w:r w:rsidRPr="00162EF5">
        <w:rPr>
          <w:rFonts w:ascii="仿宋" w:hAnsi="仿宋" w:hint="eastAsia"/>
          <w:sz w:val="32"/>
          <w:szCs w:val="32"/>
        </w:rPr>
        <w:t>邮寄地址：辽宁省营口市西市区民生路28号</w:t>
      </w:r>
    </w:p>
    <w:p w:rsidR="003B6FAB" w:rsidRPr="00162EF5" w:rsidRDefault="003B6FAB" w:rsidP="003B6FAB">
      <w:pPr>
        <w:ind w:leftChars="135" w:left="324"/>
        <w:rPr>
          <w:rFonts w:ascii="仿宋" w:hAnsi="仿宋"/>
          <w:sz w:val="32"/>
          <w:szCs w:val="32"/>
        </w:rPr>
      </w:pPr>
      <w:r w:rsidRPr="00162EF5">
        <w:rPr>
          <w:rFonts w:ascii="仿宋" w:hAnsi="仿宋" w:hint="eastAsia"/>
          <w:sz w:val="32"/>
          <w:szCs w:val="32"/>
        </w:rPr>
        <w:t>（营口市审批技术审查与公共资源交易中心 政府采购科）</w:t>
      </w:r>
    </w:p>
    <w:p w:rsidR="003B6FAB" w:rsidRPr="00162EF5" w:rsidRDefault="003B6FAB" w:rsidP="003B6FAB">
      <w:pPr>
        <w:ind w:firstLineChars="100" w:firstLine="320"/>
        <w:rPr>
          <w:rFonts w:ascii="仿宋" w:hAnsi="仿宋"/>
          <w:sz w:val="32"/>
          <w:szCs w:val="32"/>
        </w:rPr>
      </w:pPr>
      <w:r w:rsidRPr="00162EF5">
        <w:rPr>
          <w:rFonts w:ascii="仿宋" w:hAnsi="仿宋" w:hint="eastAsia"/>
          <w:sz w:val="32"/>
          <w:szCs w:val="32"/>
        </w:rPr>
        <w:t>联 系 人：马先生</w:t>
      </w:r>
    </w:p>
    <w:p w:rsidR="003B6FAB" w:rsidRPr="00162EF5" w:rsidRDefault="003B6FAB" w:rsidP="003B6FAB">
      <w:pPr>
        <w:ind w:firstLineChars="100" w:firstLine="320"/>
        <w:rPr>
          <w:rFonts w:ascii="仿宋" w:hAnsi="仿宋"/>
          <w:sz w:val="32"/>
          <w:szCs w:val="32"/>
        </w:rPr>
      </w:pPr>
      <w:r w:rsidRPr="00162EF5">
        <w:rPr>
          <w:rFonts w:ascii="仿宋" w:hAnsi="仿宋" w:hint="eastAsia"/>
          <w:sz w:val="32"/>
          <w:szCs w:val="32"/>
        </w:rPr>
        <w:t xml:space="preserve">联系电话：0417-2972507   </w:t>
      </w:r>
      <w:r>
        <w:rPr>
          <w:rFonts w:ascii="仿宋" w:hAnsi="仿宋" w:hint="eastAsia"/>
          <w:sz w:val="32"/>
          <w:szCs w:val="32"/>
        </w:rPr>
        <w:t>18641750011</w:t>
      </w:r>
    </w:p>
    <w:p w:rsidR="003B6FAB" w:rsidRDefault="003B6FAB" w:rsidP="003B6FAB">
      <w:pPr>
        <w:rPr>
          <w:rFonts w:ascii="仿宋" w:hAnsi="仿宋"/>
          <w:sz w:val="32"/>
          <w:szCs w:val="32"/>
        </w:rPr>
      </w:pPr>
    </w:p>
    <w:p w:rsidR="003B6FAB" w:rsidRPr="00175D6A" w:rsidRDefault="003B6FAB" w:rsidP="003B6FAB">
      <w:pPr>
        <w:rPr>
          <w:rFonts w:ascii="仿宋" w:hAnsi="仿宋"/>
          <w:sz w:val="32"/>
          <w:szCs w:val="32"/>
        </w:rPr>
      </w:pPr>
    </w:p>
    <w:p w:rsidR="003B6FAB" w:rsidRDefault="003B6FAB">
      <w:pPr>
        <w:widowControl/>
        <w:spacing w:line="240" w:lineRule="auto"/>
        <w:jc w:val="left"/>
        <w:rPr>
          <w:rFonts w:ascii="宋体" w:hAnsi="宋体"/>
          <w:b/>
          <w:sz w:val="72"/>
          <w:szCs w:val="72"/>
        </w:rPr>
      </w:pPr>
      <w:r>
        <w:rPr>
          <w:rFonts w:ascii="宋体" w:hAnsi="宋体"/>
          <w:b/>
          <w:sz w:val="72"/>
          <w:szCs w:val="72"/>
        </w:rPr>
        <w:br w:type="page"/>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lastRenderedPageBreak/>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C6033A"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C6033A"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Pr="00F547BB" w:rsidRDefault="00C6033A"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2637AB" w:rsidRPr="003F0F88" w:rsidRDefault="006A4BEF"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bookmarkStart w:id="1" w:name="_Toc26518_WPSOffice_Level1"/>
    <w:p w:rsidR="005106DD" w:rsidRPr="00715B20" w:rsidRDefault="006A4BEF" w:rsidP="005106DD">
      <w:pPr>
        <w:pStyle w:val="1"/>
        <w:snapToGrid w:val="0"/>
        <w:spacing w:beforeLines="100" w:before="240" w:afterLines="100" w:after="240" w:line="360" w:lineRule="auto"/>
        <w:jc w:val="center"/>
        <w:rPr>
          <w:rFonts w:ascii="仿宋" w:hAnsi="仿宋"/>
          <w:bCs/>
        </w:rPr>
      </w:pPr>
      <w:sdt>
        <w:sdtPr>
          <w:rPr>
            <w:rFonts w:ascii="仿宋" w:hAnsi="仿宋" w:hint="eastAsia"/>
            <w:szCs w:val="21"/>
          </w:rPr>
          <w:alias w:val="项目名称"/>
          <w:tag w:val="项目名称"/>
          <w:id w:val="-873839750"/>
          <w:placeholder>
            <w:docPart w:val="69C85741DE7D42589E956A62EC5CBAF0"/>
          </w:placeholder>
        </w:sdtPr>
        <w:sdtEndPr/>
        <w:sdtContent>
          <w:r w:rsidR="005106DD" w:rsidRPr="00715B20">
            <w:rPr>
              <w:rFonts w:ascii="仿宋" w:hAnsi="仿宋" w:hint="eastAsia"/>
              <w:szCs w:val="21"/>
            </w:rPr>
            <w:t>2020-2022年度退役士兵职业教育和技能培训服务采购（计算机应用、建筑专业）</w:t>
          </w:r>
        </w:sdtContent>
      </w:sdt>
      <w:r w:rsidR="005106DD" w:rsidRPr="00715B20">
        <w:rPr>
          <w:rFonts w:ascii="仿宋" w:hAnsi="仿宋" w:cs="仿宋_GB2312" w:hint="eastAsia"/>
        </w:rPr>
        <w:t>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2020-2022年度退役士兵职业教育和技能培训服务采购（计算机应用、建筑专业）</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YKSGZC2020156</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2020/12/24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 w:name="_Toc28359079"/>
      <w:bookmarkStart w:id="3" w:name="_Toc28359002"/>
      <w:bookmarkStart w:id="4" w:name="_Toc35393790"/>
      <w:bookmarkStart w:id="5" w:name="_Toc35393621"/>
      <w:bookmarkStart w:id="6" w:name="_Hlk24379207"/>
      <w:r w:rsidRPr="00715B20">
        <w:rPr>
          <w:rFonts w:ascii="仿宋" w:hAnsi="仿宋" w:cs="宋体" w:hint="eastAsia"/>
          <w:bCs/>
          <w:sz w:val="21"/>
          <w:szCs w:val="21"/>
        </w:rPr>
        <w:t>一、项目基本情况</w:t>
      </w:r>
      <w:bookmarkEnd w:id="2"/>
      <w:bookmarkEnd w:id="3"/>
      <w:bookmarkEnd w:id="4"/>
      <w:bookmarkEnd w:id="5"/>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YKSGZC2020156</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2020-2022年度退役士兵职业教育和技能培训服务采购（计算机应用、建筑专业）</w:t>
          </w:r>
        </w:sdtContent>
      </w:sdt>
    </w:p>
    <w:bookmarkEnd w:id="6"/>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6A4BEF"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E94421">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C6033A" w:rsidP="00E94421">
                <w:pPr>
                  <w:pStyle w:val="aa"/>
                  <w:spacing w:line="240" w:lineRule="auto"/>
                  <w:jc w:val="center"/>
                  <w:rPr>
                    <w:rFonts w:ascii="仿宋" w:hAnsi="仿宋"/>
                    <w:szCs w:val="24"/>
                  </w:rPr>
                </w:pPr>
                <w:r w:rsidRPr="00F547BB">
                  <w:rPr>
                    <w:rFonts w:ascii="仿宋" w:hAnsi="仿宋" w:hint="eastAsia"/>
                    <w:szCs w:val="24"/>
                  </w:rPr>
                  <w:fldChar w:fldCharType="begin"/>
                </w:r>
                <w:r w:rsidRPr="00F547BB">
                  <w:rPr>
                    <w:rFonts w:ascii="仿宋" w:hAnsi="仿宋" w:hint="eastAsia"/>
                    <w:szCs w:val="24"/>
                  </w:rPr>
                  <w:instrText xml:space="preserve"> DOCPROPERTY  包详细信息  \* MERGEFORMAT </w:instrText>
                </w:r>
                <w:r w:rsidRPr="00F547BB">
                  <w:rPr>
                    <w:rFonts w:ascii="仿宋" w:hAnsi="仿宋" w:hint="eastAsia"/>
                    <w:szCs w:val="24"/>
                  </w:rPr>
                  <w:fldChar w:fldCharType="separate"/>
                </w:r>
                <w:r w:rsidRPr="00F547BB">
                  <w:rPr>
                    <w:rFonts w:ascii="仿宋" w:hAnsi="仿宋" w:hint="eastAsia"/>
                    <w:szCs w:val="24"/>
                  </w:rPr>
                  <w:t>包号</w:t>
                </w:r>
                <w:r w:rsidRPr="00F547BB">
                  <w:rPr>
                    <w:rFonts w:ascii="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6033A" w:rsidP="00E94421">
                <w:pPr>
                  <w:pStyle w:val="aa"/>
                  <w:spacing w:line="240" w:lineRule="auto"/>
                  <w:jc w:val="center"/>
                  <w:rPr>
                    <w:rFonts w:ascii="仿宋" w:hAnsi="仿宋"/>
                    <w:szCs w:val="24"/>
                  </w:rPr>
                </w:pPr>
                <w:r w:rsidRPr="00F547BB">
                  <w:rPr>
                    <w:rFonts w:ascii="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6033A" w:rsidP="00E94421">
                <w:pPr>
                  <w:pStyle w:val="aa"/>
                  <w:spacing w:line="240" w:lineRule="auto"/>
                  <w:jc w:val="center"/>
                  <w:rPr>
                    <w:rFonts w:ascii="仿宋" w:hAnsi="仿宋"/>
                    <w:szCs w:val="24"/>
                  </w:rPr>
                </w:pPr>
                <w:r w:rsidRPr="00F547BB">
                  <w:rPr>
                    <w:rFonts w:ascii="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6033A" w:rsidP="00E94421">
                <w:pPr>
                  <w:pStyle w:val="aa"/>
                  <w:spacing w:line="240" w:lineRule="auto"/>
                  <w:jc w:val="center"/>
                  <w:rPr>
                    <w:rFonts w:ascii="仿宋" w:hAnsi="仿宋"/>
                    <w:szCs w:val="24"/>
                  </w:rPr>
                </w:pPr>
                <w:r w:rsidRPr="00F547BB">
                  <w:rPr>
                    <w:rFonts w:ascii="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6033A" w:rsidP="00E94421">
                <w:pPr>
                  <w:pStyle w:val="aa"/>
                  <w:spacing w:line="240" w:lineRule="auto"/>
                  <w:jc w:val="center"/>
                  <w:rPr>
                    <w:rFonts w:ascii="仿宋" w:hAnsi="仿宋"/>
                    <w:szCs w:val="24"/>
                  </w:rPr>
                </w:pPr>
                <w:r w:rsidRPr="00F547BB">
                  <w:rPr>
                    <w:rFonts w:ascii="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6033A" w:rsidP="00E94421">
                <w:pPr>
                  <w:pStyle w:val="aa"/>
                  <w:spacing w:line="240" w:lineRule="auto"/>
                  <w:jc w:val="center"/>
                  <w:rPr>
                    <w:rFonts w:ascii="仿宋" w:hAnsi="仿宋"/>
                    <w:szCs w:val="24"/>
                  </w:rPr>
                </w:pPr>
                <w:r w:rsidRPr="00F547BB">
                  <w:rPr>
                    <w:rFonts w:ascii="仿宋" w:hAnsi="仿宋" w:hint="eastAsia"/>
                    <w:szCs w:val="24"/>
                  </w:rPr>
                  <w:t>价格打分方法</w:t>
                </w:r>
              </w:p>
            </w:tc>
          </w:tr>
          <w:tr w:rsidR="00F547BB" w:rsidTr="00E9442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C6033A" w:rsidP="00E94421">
                <w:pPr>
                  <w:pStyle w:val="aa"/>
                  <w:spacing w:line="240" w:lineRule="auto"/>
                  <w:jc w:val="center"/>
                  <w:rPr>
                    <w:rFonts w:ascii="仿宋" w:hAnsi="仿宋"/>
                    <w:szCs w:val="24"/>
                  </w:rPr>
                </w:pPr>
                <w:r>
                  <w:rPr>
                    <w:rFonts w:ascii="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E94421" w:rsidRDefault="00C6033A" w:rsidP="00E94421">
                <w:pPr>
                  <w:pStyle w:val="aa"/>
                  <w:spacing w:line="240" w:lineRule="auto"/>
                  <w:jc w:val="left"/>
                  <w:rPr>
                    <w:rFonts w:ascii="仿宋" w:hAnsi="仿宋"/>
                  </w:rPr>
                </w:pPr>
                <w:r w:rsidRPr="00E94421">
                  <w:rPr>
                    <w:rFonts w:ascii="仿宋" w:hAnsi="仿宋" w:hint="eastAsia"/>
                  </w:rPr>
                  <w:t>无人机操作、计算机操作、物流师、创业培训、建筑造价员、3D打印技术应用</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C6033A" w:rsidP="00E94421">
                <w:pPr>
                  <w:pStyle w:val="aa"/>
                  <w:spacing w:line="240" w:lineRule="auto"/>
                  <w:jc w:val="center"/>
                  <w:rPr>
                    <w:rFonts w:ascii="仿宋" w:hAnsi="仿宋"/>
                    <w:szCs w:val="24"/>
                  </w:rPr>
                </w:pPr>
                <w:r>
                  <w:rPr>
                    <w:rFonts w:ascii="仿宋" w:hAnsi="仿宋" w:hint="eastAsia"/>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C6033A" w:rsidP="00E94421">
                <w:pPr>
                  <w:pStyle w:val="aa"/>
                  <w:spacing w:line="240" w:lineRule="auto"/>
                  <w:jc w:val="center"/>
                  <w:rPr>
                    <w:rFonts w:ascii="仿宋" w:hAnsi="仿宋"/>
                    <w:szCs w:val="24"/>
                  </w:rPr>
                </w:pPr>
                <w:r>
                  <w:rPr>
                    <w:rFonts w:ascii="仿宋" w:hAnsi="仿宋" w:hint="eastAsia"/>
                    <w:szCs w:val="24"/>
                  </w:rPr>
                  <w:t>6</w:t>
                </w:r>
                <w:r>
                  <w:rPr>
                    <w:rFonts w:ascii="仿宋" w:hAnsi="仿宋"/>
                    <w:szCs w:val="24"/>
                  </w:rPr>
                  <w:t>100</w:t>
                </w:r>
              </w:p>
            </w:tc>
            <w:sdt>
              <w:sdtPr>
                <w:rPr>
                  <w:rFonts w:ascii="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6033A" w:rsidP="00E94421">
                    <w:pPr>
                      <w:pStyle w:val="aa"/>
                      <w:spacing w:line="240" w:lineRule="auto"/>
                      <w:jc w:val="center"/>
                      <w:rPr>
                        <w:rFonts w:ascii="仿宋" w:hAnsi="仿宋"/>
                        <w:szCs w:val="24"/>
                      </w:rPr>
                    </w:pPr>
                    <w:r>
                      <w:rPr>
                        <w:rFonts w:ascii="仿宋" w:hAnsi="仿宋" w:hint="eastAsia"/>
                        <w:szCs w:val="24"/>
                      </w:rPr>
                      <w:t>综合评分法</w:t>
                    </w:r>
                  </w:p>
                </w:tc>
              </w:sdtContent>
            </w:sdt>
            <w:sdt>
              <w:sdtPr>
                <w:rPr>
                  <w:rFonts w:ascii="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6033A" w:rsidP="00E94421">
                    <w:pPr>
                      <w:pStyle w:val="aa"/>
                      <w:spacing w:line="240" w:lineRule="auto"/>
                      <w:jc w:val="center"/>
                      <w:rPr>
                        <w:rFonts w:ascii="仿宋" w:hAnsi="仿宋"/>
                        <w:szCs w:val="24"/>
                      </w:rPr>
                    </w:pPr>
                    <w:r>
                      <w:rPr>
                        <w:rFonts w:ascii="仿宋" w:hAnsi="仿宋" w:hint="eastAsia"/>
                        <w:szCs w:val="24"/>
                      </w:rPr>
                      <w:t>低价优先法</w:t>
                    </w:r>
                  </w:p>
                </w:tc>
              </w:sdtContent>
            </w:sdt>
          </w:tr>
          <w:tr w:rsidR="00E94421" w:rsidTr="00E9442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E94421" w:rsidRPr="00F547BB" w:rsidRDefault="00C6033A" w:rsidP="00E94421">
                <w:pPr>
                  <w:pStyle w:val="aa"/>
                  <w:spacing w:line="240" w:lineRule="auto"/>
                  <w:jc w:val="center"/>
                  <w:rPr>
                    <w:rFonts w:ascii="仿宋" w:hAnsi="仿宋"/>
                    <w:szCs w:val="24"/>
                  </w:rPr>
                </w:pPr>
                <w:r>
                  <w:rPr>
                    <w:rFonts w:ascii="仿宋" w:hAnsi="仿宋" w:hint="eastAsia"/>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E94421" w:rsidRPr="00F547BB" w:rsidRDefault="00C6033A" w:rsidP="00E94421">
                <w:pPr>
                  <w:pStyle w:val="aa"/>
                  <w:spacing w:line="240" w:lineRule="auto"/>
                  <w:jc w:val="left"/>
                  <w:rPr>
                    <w:rFonts w:ascii="仿宋" w:hAnsi="仿宋"/>
                    <w:szCs w:val="24"/>
                  </w:rPr>
                </w:pPr>
                <w:r w:rsidRPr="00E94421">
                  <w:rPr>
                    <w:rFonts w:ascii="仿宋" w:hAnsi="仿宋" w:hint="eastAsia"/>
                    <w:szCs w:val="24"/>
                  </w:rPr>
                  <w:t>电子商务、平面设计、室内装饰设计、建筑测算员、建筑计算机绘图员、安保消防员</w:t>
                </w:r>
              </w:p>
            </w:tc>
            <w:tc>
              <w:tcPr>
                <w:tcW w:w="1134" w:type="dxa"/>
                <w:tcBorders>
                  <w:top w:val="single" w:sz="4" w:space="0" w:color="auto"/>
                  <w:left w:val="single" w:sz="4" w:space="0" w:color="auto"/>
                  <w:bottom w:val="single" w:sz="4" w:space="0" w:color="auto"/>
                  <w:right w:val="single" w:sz="4" w:space="0" w:color="auto"/>
                </w:tcBorders>
                <w:vAlign w:val="center"/>
              </w:tcPr>
              <w:p w:rsidR="00E94421" w:rsidRPr="00F547BB" w:rsidRDefault="00C6033A" w:rsidP="00E94421">
                <w:pPr>
                  <w:pStyle w:val="aa"/>
                  <w:spacing w:line="240" w:lineRule="auto"/>
                  <w:jc w:val="center"/>
                  <w:rPr>
                    <w:rFonts w:ascii="仿宋" w:hAnsi="仿宋"/>
                    <w:szCs w:val="24"/>
                  </w:rPr>
                </w:pPr>
                <w:r>
                  <w:rPr>
                    <w:rFonts w:ascii="仿宋" w:hAnsi="仿宋" w:hint="eastAsia"/>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E94421" w:rsidRPr="00F547BB" w:rsidRDefault="00C6033A" w:rsidP="00E94421">
                <w:pPr>
                  <w:pStyle w:val="aa"/>
                  <w:spacing w:line="240" w:lineRule="auto"/>
                  <w:jc w:val="center"/>
                  <w:rPr>
                    <w:rFonts w:ascii="仿宋" w:hAnsi="仿宋"/>
                    <w:szCs w:val="24"/>
                  </w:rPr>
                </w:pPr>
                <w:r>
                  <w:rPr>
                    <w:rFonts w:ascii="仿宋" w:hAnsi="仿宋" w:hint="eastAsia"/>
                    <w:szCs w:val="24"/>
                  </w:rPr>
                  <w:t>6</w:t>
                </w:r>
                <w:r>
                  <w:rPr>
                    <w:rFonts w:ascii="仿宋" w:hAnsi="仿宋"/>
                    <w:szCs w:val="24"/>
                  </w:rPr>
                  <w:t>200</w:t>
                </w:r>
              </w:p>
            </w:tc>
            <w:sdt>
              <w:sdtPr>
                <w:rPr>
                  <w:rFonts w:ascii="仿宋" w:hAnsi="仿宋" w:hint="eastAsia"/>
                  <w:szCs w:val="24"/>
                </w:rPr>
                <w:alias w:val="评标方法"/>
                <w:tag w:val="评标方法"/>
                <w:id w:val="315003939"/>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E94421" w:rsidRPr="00F547BB" w:rsidRDefault="00C6033A" w:rsidP="00E94421">
                    <w:pPr>
                      <w:pStyle w:val="aa"/>
                      <w:spacing w:line="240" w:lineRule="auto"/>
                      <w:jc w:val="center"/>
                      <w:rPr>
                        <w:rFonts w:ascii="仿宋" w:hAnsi="仿宋"/>
                        <w:szCs w:val="24"/>
                      </w:rPr>
                    </w:pPr>
                    <w:r>
                      <w:rPr>
                        <w:rFonts w:ascii="仿宋" w:hAnsi="仿宋" w:hint="eastAsia"/>
                        <w:szCs w:val="24"/>
                      </w:rPr>
                      <w:t>综合评分法</w:t>
                    </w:r>
                  </w:p>
                </w:tc>
              </w:sdtContent>
            </w:sdt>
            <w:sdt>
              <w:sdtPr>
                <w:rPr>
                  <w:rFonts w:ascii="仿宋" w:hAnsi="仿宋" w:hint="eastAsia"/>
                  <w:szCs w:val="24"/>
                </w:rPr>
                <w:alias w:val="打分方法"/>
                <w:tag w:val="打分方法"/>
                <w:id w:val="1765416831"/>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tcPr>
                  <w:p w:rsidR="00E94421" w:rsidRPr="00F547BB" w:rsidRDefault="00C6033A" w:rsidP="00E94421">
                    <w:pPr>
                      <w:pStyle w:val="aa"/>
                      <w:spacing w:line="240" w:lineRule="auto"/>
                      <w:jc w:val="center"/>
                      <w:rPr>
                        <w:rFonts w:ascii="仿宋" w:hAnsi="仿宋"/>
                        <w:szCs w:val="24"/>
                      </w:rPr>
                    </w:pPr>
                    <w:r>
                      <w:rPr>
                        <w:rFonts w:ascii="仿宋" w:hAnsi="仿宋" w:hint="eastAsia"/>
                        <w:szCs w:val="24"/>
                      </w:rPr>
                      <w:t>低价优先法</w:t>
                    </w:r>
                  </w:p>
                </w:tc>
              </w:sdtContent>
            </w:sdt>
          </w:tr>
        </w:tbl>
        <w:p w:rsidR="002637AB" w:rsidRDefault="006A4BEF"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r w:rsidR="003B6FAB" w:rsidRPr="003B6FAB">
        <w:rPr>
          <w:rFonts w:ascii="仿宋" w:hAnsi="仿宋" w:hint="eastAsia"/>
          <w:sz w:val="21"/>
          <w:szCs w:val="21"/>
          <w:u w:val="single"/>
        </w:rPr>
        <w:t>0</w:t>
      </w:r>
      <w:r w:rsidR="003B6FAB" w:rsidRPr="003B6FAB">
        <w:rPr>
          <w:rFonts w:ascii="仿宋" w:hAnsi="仿宋"/>
          <w:sz w:val="21"/>
          <w:szCs w:val="21"/>
          <w:u w:val="single"/>
        </w:rPr>
        <w:t>.00</w:t>
      </w:r>
      <w:r w:rsidR="003B6FAB">
        <w:rPr>
          <w:rFonts w:ascii="仿宋" w:hAnsi="仿宋" w:hint="eastAsia"/>
          <w:sz w:val="21"/>
          <w:szCs w:val="21"/>
        </w:rPr>
        <w:t>元</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 xml:space="preserve">采购需求：详见第三章　</w:t>
      </w:r>
      <w:r w:rsidR="0043658D">
        <w:rPr>
          <w:rFonts w:ascii="仿宋" w:hAnsi="仿宋" w:hint="eastAsia"/>
          <w:sz w:val="21"/>
          <w:szCs w:val="21"/>
        </w:rPr>
        <w:t>服务</w:t>
      </w:r>
      <w:r w:rsidRPr="00715B20">
        <w:rPr>
          <w:rFonts w:ascii="仿宋" w:hAnsi="仿宋" w:hint="eastAsia"/>
          <w:sz w:val="21"/>
          <w:szCs w:val="21"/>
        </w:rPr>
        <w:t>需求</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合同履行期限：</w:t>
      </w:r>
      <w:r w:rsidR="003B6FAB">
        <w:rPr>
          <w:rFonts w:ascii="仿宋" w:hAnsi="仿宋" w:hint="eastAsia"/>
          <w:sz w:val="21"/>
          <w:szCs w:val="21"/>
        </w:rPr>
        <w:t>三年</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7" w:name="_Toc28359003"/>
      <w:bookmarkStart w:id="8" w:name="_Toc35393791"/>
      <w:bookmarkStart w:id="9" w:name="_Toc28359080"/>
      <w:bookmarkStart w:id="10" w:name="_Toc35393622"/>
      <w:r w:rsidRPr="00715B20">
        <w:rPr>
          <w:rFonts w:ascii="仿宋" w:hAnsi="仿宋" w:cs="宋体" w:hint="eastAsia"/>
          <w:bCs/>
          <w:sz w:val="21"/>
          <w:szCs w:val="21"/>
        </w:rPr>
        <w:t>二、供应商的资格要求：</w:t>
      </w:r>
      <w:bookmarkEnd w:id="7"/>
      <w:bookmarkEnd w:id="8"/>
      <w:bookmarkEnd w:id="9"/>
      <w:bookmarkEnd w:id="10"/>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715B20" w:rsidRDefault="005106DD" w:rsidP="00715B20">
      <w:pPr>
        <w:spacing w:line="276" w:lineRule="auto"/>
        <w:ind w:firstLineChars="200" w:firstLine="420"/>
        <w:rPr>
          <w:rFonts w:ascii="仿宋" w:hAnsi="仿宋"/>
          <w:color w:val="FF0000"/>
          <w:sz w:val="21"/>
          <w:szCs w:val="21"/>
        </w:rPr>
      </w:pPr>
      <w:bookmarkStart w:id="11" w:name="_Toc28359081"/>
      <w:bookmarkStart w:id="12"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003B6FAB" w:rsidRPr="003B6FAB">
        <w:rPr>
          <w:rFonts w:ascii="仿宋" w:hAnsi="仿宋" w:hint="eastAsia"/>
          <w:color w:val="000000" w:themeColor="text1"/>
          <w:sz w:val="21"/>
          <w:szCs w:val="21"/>
          <w:u w:val="single"/>
        </w:rPr>
        <w:t>无</w:t>
      </w:r>
    </w:p>
    <w:p w:rsidR="005106DD" w:rsidRPr="00715B20" w:rsidRDefault="005106DD" w:rsidP="00715B20">
      <w:pPr>
        <w:spacing w:line="276" w:lineRule="auto"/>
        <w:ind w:firstLineChars="200" w:firstLine="420"/>
        <w:rPr>
          <w:rFonts w:ascii="仿宋" w:hAnsi="仿宋"/>
          <w:i/>
          <w:iCs/>
          <w:color w:val="FF0000"/>
          <w:sz w:val="21"/>
          <w:szCs w:val="21"/>
          <w:u w:val="single"/>
        </w:rPr>
      </w:pPr>
      <w:r w:rsidRPr="00715B20">
        <w:rPr>
          <w:rFonts w:ascii="仿宋" w:hAnsi="仿宋" w:hint="eastAsia"/>
          <w:sz w:val="21"/>
          <w:szCs w:val="21"/>
        </w:rPr>
        <w:t>3.本项目的特定资格要求：</w:t>
      </w:r>
      <w:r w:rsidR="003B6FAB">
        <w:rPr>
          <w:rFonts w:ascii="仿宋" w:hAnsi="仿宋" w:hint="eastAsia"/>
          <w:sz w:val="21"/>
          <w:szCs w:val="21"/>
          <w:u w:val="single"/>
        </w:rPr>
        <w:t>无</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 xml:space="preserve">参加辽宁省政府采购活动的供应商未进入辽宁省政府采购供应商库的，请详阅辽宁政府采购网 </w:t>
      </w:r>
      <w:r w:rsidRPr="00715B20">
        <w:rPr>
          <w:rFonts w:ascii="仿宋" w:hAnsi="仿宋" w:cs="宋体" w:hint="eastAsia"/>
          <w:sz w:val="21"/>
          <w:szCs w:val="21"/>
        </w:rPr>
        <w:lastRenderedPageBreak/>
        <w:t>“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3" w:name="_Toc35393792"/>
      <w:bookmarkStart w:id="14" w:name="_Toc35393623"/>
      <w:r w:rsidRPr="00715B20">
        <w:rPr>
          <w:rFonts w:ascii="仿宋" w:hAnsi="仿宋" w:cs="仿宋_GB2312" w:hint="eastAsia"/>
          <w:kern w:val="0"/>
          <w:sz w:val="21"/>
          <w:szCs w:val="21"/>
        </w:rPr>
        <w:t>供应商未进入营口市审批技术审查与公共资源交易中心供应商库的，及时进入营口市公共资源交易平台（http://yk-ccgp.yingkou.net.cn）办理入库登记手续。（技术咨询电话：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1"/>
      <w:bookmarkEnd w:id="12"/>
      <w:bookmarkEnd w:id="13"/>
      <w:bookmarkEnd w:id="14"/>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715B20">
            <w:rPr>
              <w:rFonts w:ascii="仿宋" w:hAnsi="仿宋" w:hint="eastAsia"/>
              <w:sz w:val="21"/>
              <w:szCs w:val="21"/>
            </w:rPr>
            <w:t>2020年12月11日</w:t>
          </w:r>
          <w:r w:rsidR="003B6FAB">
            <w:rPr>
              <w:rFonts w:ascii="仿宋" w:hAnsi="仿宋" w:hint="eastAsia"/>
              <w:sz w:val="21"/>
              <w:szCs w:val="21"/>
            </w:rPr>
            <w:t>1</w:t>
          </w:r>
          <w:r w:rsidR="003B6FAB">
            <w:rPr>
              <w:rFonts w:ascii="仿宋" w:hAnsi="仿宋"/>
              <w:sz w:val="21"/>
              <w:szCs w:val="21"/>
            </w:rPr>
            <w:t>7</w:t>
          </w:r>
          <w:r w:rsidR="003B6FAB">
            <w:rPr>
              <w:rFonts w:ascii="仿宋" w:hAnsi="仿宋" w:hint="eastAsia"/>
              <w:sz w:val="21"/>
              <w:szCs w:val="21"/>
            </w:rPr>
            <w:t>：0</w:t>
          </w:r>
          <w:r w:rsidR="003B6FAB">
            <w:rPr>
              <w:rFonts w:ascii="仿宋" w:hAnsi="仿宋"/>
              <w:sz w:val="21"/>
              <w:szCs w:val="21"/>
            </w:rPr>
            <w:t>0</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5" w:name="_Toc28359082"/>
      <w:bookmarkStart w:id="16" w:name="_Toc28359005"/>
      <w:bookmarkStart w:id="17" w:name="_Toc35393793"/>
      <w:bookmarkStart w:id="18" w:name="_Toc35393624"/>
      <w:r w:rsidRPr="00715B20">
        <w:rPr>
          <w:rFonts w:ascii="仿宋" w:hAnsi="仿宋" w:cs="宋体" w:hint="eastAsia"/>
          <w:bCs/>
          <w:sz w:val="21"/>
          <w:szCs w:val="21"/>
        </w:rPr>
        <w:t>五、提交投标文件</w:t>
      </w:r>
      <w:bookmarkEnd w:id="15"/>
      <w:bookmarkEnd w:id="16"/>
      <w:r w:rsidRPr="00715B20">
        <w:rPr>
          <w:rFonts w:ascii="仿宋" w:hAnsi="仿宋" w:cs="宋体" w:hint="eastAsia"/>
          <w:bCs/>
          <w:sz w:val="21"/>
          <w:szCs w:val="21"/>
        </w:rPr>
        <w:t>截止时间、开标时间和地点</w:t>
      </w:r>
      <w:bookmarkEnd w:id="17"/>
      <w:bookmarkEnd w:id="18"/>
    </w:p>
    <w:p w:rsidR="005106DD" w:rsidRPr="00715B20" w:rsidRDefault="006A4BEF"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2020/12/24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营口市审批技术审查与公共资源交易中心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YK347(开标室二)</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9" w:name="_Toc28359084"/>
      <w:bookmarkStart w:id="20" w:name="_Toc35393625"/>
      <w:bookmarkStart w:id="21" w:name="_Toc35393794"/>
      <w:bookmarkStart w:id="22" w:name="_Toc28359007"/>
      <w:r w:rsidRPr="00715B20">
        <w:rPr>
          <w:rFonts w:ascii="仿宋" w:hAnsi="仿宋" w:cs="宋体" w:hint="eastAsia"/>
          <w:bCs/>
          <w:sz w:val="21"/>
          <w:szCs w:val="21"/>
        </w:rPr>
        <w:t>六、公告期限</w:t>
      </w:r>
      <w:bookmarkEnd w:id="19"/>
      <w:bookmarkEnd w:id="20"/>
      <w:bookmarkEnd w:id="21"/>
      <w:bookmarkEnd w:id="22"/>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（详询办公室</w:t>
      </w:r>
      <w:r w:rsidRPr="00715B20">
        <w:rPr>
          <w:rFonts w:ascii="仿宋" w:hAnsi="仿宋" w:cs="宋体" w:hint="eastAsia"/>
          <w:b/>
          <w:bCs/>
          <w:sz w:val="21"/>
          <w:szCs w:val="21"/>
        </w:rPr>
        <w:t>0417-</w:t>
      </w:r>
      <w:r w:rsidR="009A16BE">
        <w:rPr>
          <w:rFonts w:ascii="仿宋" w:hAnsi="仿宋" w:cs="宋体" w:hint="eastAsia"/>
          <w:b/>
          <w:bCs/>
          <w:sz w:val="21"/>
          <w:szCs w:val="21"/>
        </w:rPr>
        <w:t>2972518</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质疑函内容、格式及质疑流程详见营口市公共资源交易网通知公告。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质疑供应商对采购人、采购代理机构的答复不满意，或者采购人、采购代理机构未在规定时间内作出答复的，可以在答复期满后15个工作日内向本级财政部门提起投诉。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3" w:name="_Toc35393626"/>
      <w:bookmarkStart w:id="24" w:name="_Toc35393795"/>
      <w:r w:rsidRPr="00715B20">
        <w:rPr>
          <w:rFonts w:ascii="仿宋" w:hAnsi="仿宋" w:cs="宋体" w:hint="eastAsia"/>
          <w:bCs/>
          <w:sz w:val="21"/>
          <w:szCs w:val="21"/>
        </w:rPr>
        <w:t>八、其他补充事宜</w:t>
      </w:r>
      <w:bookmarkEnd w:id="23"/>
      <w:bookmarkEnd w:id="24"/>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5" w:name="_Toc28359085"/>
      <w:bookmarkStart w:id="26" w:name="_Toc28359008"/>
      <w:bookmarkStart w:id="27" w:name="_Toc35393796"/>
      <w:bookmarkStart w:id="28"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5"/>
      <w:bookmarkEnd w:id="26"/>
      <w:bookmarkEnd w:id="27"/>
      <w:bookmarkEnd w:id="28"/>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715B20">
            <w:rPr>
              <w:rFonts w:ascii="仿宋" w:hAnsi="仿宋" w:hint="eastAsia"/>
              <w:sz w:val="21"/>
              <w:szCs w:val="21"/>
            </w:rPr>
            <w:t>营口市退役军人服务中心</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715B20">
            <w:rPr>
              <w:rFonts w:ascii="仿宋" w:hAnsi="仿宋" w:hint="eastAsia"/>
              <w:sz w:val="21"/>
              <w:szCs w:val="21"/>
            </w:rPr>
            <w:t>营口市西市区青花大街西28号</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Pr="00715B20">
            <w:rPr>
              <w:rFonts w:ascii="仿宋" w:hAnsi="仿宋" w:hint="eastAsia"/>
              <w:sz w:val="21"/>
              <w:szCs w:val="21"/>
            </w:rPr>
            <w:t>13941735035</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placeholder>
            <w:docPart w:val="2515396239384FB4825880E96A77EF9A"/>
          </w:placeholder>
        </w:sdtPr>
        <w:sdtEndPr/>
        <w:sdtContent>
          <w:r w:rsidRPr="00715B20">
            <w:rPr>
              <w:rFonts w:ascii="仿宋" w:hAnsi="仿宋" w:hint="eastAsia"/>
              <w:sz w:val="21"/>
              <w:szCs w:val="21"/>
            </w:rPr>
            <w:t>营口市审批技术审查与公共资源交易中心</w:t>
          </w:r>
        </w:sdtContent>
      </w:sdt>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sidRPr="00715B20">
            <w:rPr>
              <w:rFonts w:ascii="仿宋" w:hAnsi="仿宋" w:hint="eastAsia"/>
              <w:sz w:val="21"/>
              <w:szCs w:val="21"/>
            </w:rPr>
            <w:t>营口市西市区沿海产业基地民生路28号市民服务中心3楼西北区</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placeholder>
            <w:docPart w:val="AE1B1E50089F45CE88168B6206DFB33A"/>
          </w:placeholder>
        </w:sdtPr>
        <w:sdtEndPr/>
        <w:sdtContent>
          <w:r w:rsidR="003B6FAB">
            <w:rPr>
              <w:rFonts w:ascii="仿宋" w:hAnsi="仿宋"/>
              <w:sz w:val="21"/>
              <w:szCs w:val="21"/>
            </w:rPr>
            <w:t>0417-2972516</w:t>
          </w:r>
        </w:sdtContent>
      </w:sdt>
    </w:p>
    <w:p w:rsidR="009A16BE" w:rsidRPr="009A16BE" w:rsidRDefault="009A16BE" w:rsidP="009A16BE">
      <w:pPr>
        <w:spacing w:line="276" w:lineRule="auto"/>
        <w:ind w:firstLineChars="300" w:firstLine="630"/>
        <w:rPr>
          <w:rFonts w:ascii="仿宋" w:hAnsi="仿宋" w:cs="宋体"/>
          <w:bCs/>
          <w:sz w:val="21"/>
          <w:szCs w:val="21"/>
          <w:u w:val="single"/>
        </w:rPr>
      </w:pPr>
      <w:r w:rsidRPr="009A16BE">
        <w:rPr>
          <w:rFonts w:ascii="仿宋" w:hAnsi="仿宋" w:cs="宋体" w:hint="eastAsia"/>
          <w:bCs/>
          <w:sz w:val="21"/>
          <w:szCs w:val="21"/>
        </w:rPr>
        <w:t>邮箱地址：ykggzycgk@163.com</w:t>
      </w:r>
    </w:p>
    <w:p w:rsidR="009A16BE" w:rsidRPr="009A16BE" w:rsidRDefault="009A16BE" w:rsidP="009A16BE">
      <w:pPr>
        <w:spacing w:line="276" w:lineRule="auto"/>
        <w:ind w:firstLineChars="300" w:firstLine="630"/>
        <w:rPr>
          <w:rFonts w:ascii="仿宋" w:hAnsi="仿宋" w:cs="宋体"/>
          <w:bCs/>
          <w:sz w:val="21"/>
          <w:szCs w:val="21"/>
          <w:u w:val="single"/>
        </w:rPr>
      </w:pPr>
      <w:r w:rsidRPr="009A16BE">
        <w:rPr>
          <w:rFonts w:ascii="仿宋" w:hAnsi="仿宋" w:cs="宋体" w:hint="eastAsia"/>
          <w:bCs/>
          <w:sz w:val="21"/>
          <w:szCs w:val="21"/>
        </w:rPr>
        <w:t>开 户 行：中国建设银行股份有限公司营口新联大街支行</w:t>
      </w:r>
    </w:p>
    <w:p w:rsidR="009A16BE" w:rsidRPr="009A16BE" w:rsidRDefault="009A16BE" w:rsidP="009A16BE">
      <w:pPr>
        <w:spacing w:line="276" w:lineRule="auto"/>
        <w:ind w:firstLineChars="300" w:firstLine="630"/>
        <w:rPr>
          <w:rFonts w:ascii="仿宋" w:hAnsi="仿宋" w:cs="宋体"/>
          <w:bCs/>
          <w:sz w:val="21"/>
          <w:szCs w:val="21"/>
        </w:rPr>
      </w:pPr>
      <w:r w:rsidRPr="009A16BE">
        <w:rPr>
          <w:rFonts w:ascii="仿宋" w:hAnsi="仿宋" w:cs="宋体" w:hint="eastAsia"/>
          <w:bCs/>
          <w:sz w:val="21"/>
          <w:szCs w:val="21"/>
        </w:rPr>
        <w:t>账户名称：营口市审批技术审查与公共资源交易中心</w:t>
      </w:r>
    </w:p>
    <w:p w:rsidR="009A16BE" w:rsidRPr="009A16BE" w:rsidRDefault="009A16BE" w:rsidP="009A16BE">
      <w:pPr>
        <w:spacing w:line="276" w:lineRule="auto"/>
        <w:ind w:firstLineChars="300" w:firstLine="630"/>
        <w:rPr>
          <w:rFonts w:ascii="仿宋" w:hAnsi="仿宋" w:cs="宋体"/>
          <w:bCs/>
          <w:sz w:val="21"/>
          <w:szCs w:val="21"/>
        </w:rPr>
      </w:pPr>
      <w:r w:rsidRPr="009A16BE">
        <w:rPr>
          <w:rFonts w:ascii="仿宋" w:hAnsi="仿宋" w:cs="宋体" w:hint="eastAsia"/>
          <w:bCs/>
          <w:sz w:val="21"/>
          <w:szCs w:val="21"/>
        </w:rPr>
        <w:t>账    号：2</w:t>
      </w:r>
      <w:r w:rsidRPr="009A16BE">
        <w:rPr>
          <w:rFonts w:ascii="仿宋" w:hAnsi="仿宋" w:cs="宋体"/>
          <w:bCs/>
          <w:sz w:val="21"/>
          <w:szCs w:val="21"/>
        </w:rPr>
        <w:t>1050110852100000007</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r w:rsidRPr="00715B20">
            <w:rPr>
              <w:rFonts w:ascii="仿宋" w:hAnsi="仿宋" w:hint="eastAsia"/>
              <w:sz w:val="21"/>
              <w:szCs w:val="21"/>
            </w:rPr>
            <w:t>李航</w:t>
          </w:r>
        </w:sdtContent>
      </w:sdt>
      <w:r w:rsidRPr="00715B20">
        <w:rPr>
          <w:rFonts w:ascii="仿宋" w:hAnsi="仿宋"/>
          <w:sz w:val="21"/>
          <w:szCs w:val="21"/>
        </w:rPr>
        <w:t xml:space="preserve"> </w:t>
      </w:r>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sidR="003B6FAB">
            <w:rPr>
              <w:rFonts w:ascii="仿宋" w:hAnsi="仿宋"/>
              <w:sz w:val="21"/>
              <w:szCs w:val="21"/>
            </w:rPr>
            <w:t>0417-2972516</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rsidR="00F825BB" w:rsidRDefault="00F825BB" w:rsidP="00F60AE9">
      <w:pPr>
        <w:pStyle w:val="1"/>
        <w:jc w:val="center"/>
      </w:pPr>
      <w:r>
        <w:rPr>
          <w:rFonts w:hint="eastAsia"/>
        </w:rPr>
        <w:lastRenderedPageBreak/>
        <w:t>第一章</w:t>
      </w:r>
      <w:r>
        <w:rPr>
          <w:rFonts w:hint="eastAsia"/>
        </w:rPr>
        <w:t xml:space="preserve"> </w:t>
      </w:r>
      <w:r>
        <w:rPr>
          <w:rFonts w:hint="eastAsia"/>
        </w:rPr>
        <w:t>投标人须知</w:t>
      </w:r>
      <w:bookmarkEnd w:id="1"/>
    </w:p>
    <w:p w:rsidR="00F825BB" w:rsidRPr="00F60AE9" w:rsidRDefault="00F825BB" w:rsidP="00F60AE9">
      <w:pPr>
        <w:pStyle w:val="2"/>
        <w:jc w:val="center"/>
        <w:rPr>
          <w:rFonts w:ascii="仿宋" w:eastAsia="仿宋" w:hAnsi="仿宋"/>
        </w:rPr>
      </w:pPr>
      <w:bookmarkStart w:id="29" w:name="_Toc18613_WPSOffice_Level2"/>
      <w:r w:rsidRPr="00F60AE9">
        <w:rPr>
          <w:rFonts w:ascii="仿宋" w:eastAsia="仿宋" w:hAnsi="仿宋" w:hint="eastAsia"/>
        </w:rPr>
        <w:t>一 投标人须知表</w:t>
      </w:r>
      <w:bookmarkEnd w:id="29"/>
    </w:p>
    <w:bookmarkStart w:id="30" w:name="sys_招标项目基本内容及要求其他：Block" w:displacedByCustomXml="next"/>
    <w:bookmarkEnd w:id="30" w:displacedByCustomXml="next"/>
    <w:bookmarkStart w:id="31" w:name="招标项目基本内容及要求：Block" w:displacedByCustomXml="next"/>
    <w:bookmarkEnd w:id="31" w:displacedByCustomXml="next"/>
    <w:bookmarkStart w:id="32" w:name="招标项目基本内容及要求其他：Block" w:displacedByCustomXml="next"/>
    <w:bookmarkEnd w:id="32" w:displacedByCustomXml="next"/>
    <w:bookmarkStart w:id="33" w:name="sys_招标项目基本内容及要求：Block" w:displacedByCustomXml="next"/>
    <w:bookmarkEnd w:id="33"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Default="006A4BEF" w:rsidP="00B23862">
          <w:pPr>
            <w:spacing w:beforeLines="100" w:before="240" w:afterLines="100" w:after="240"/>
            <w:jc w:val="left"/>
            <w:rPr>
              <w:rFonts w:ascii="仿宋" w:hAnsi="仿宋" w:cs="宋体"/>
              <w:kern w:val="0"/>
            </w:rPr>
          </w:pPr>
        </w:p>
        <w:tbl>
          <w:tblPr>
            <w:tblW w:w="8760" w:type="dxa"/>
            <w:tblLayout w:type="fixed"/>
            <w:tblLook w:val="0000" w:firstRow="0" w:lastRow="0" w:firstColumn="0" w:lastColumn="0" w:noHBand="0" w:noVBand="0"/>
          </w:tblPr>
          <w:tblGrid>
            <w:gridCol w:w="761"/>
            <w:gridCol w:w="1714"/>
            <w:gridCol w:w="6285"/>
          </w:tblGrid>
          <w:tr w:rsidR="00D64E1C" w:rsidTr="002D578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ind w:leftChars="-33" w:left="-79" w:rightChars="-33" w:right="-79"/>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   目</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     容</w:t>
                </w:r>
              </w:p>
            </w:tc>
          </w:tr>
          <w:tr w:rsidR="00D64E1C" w:rsidTr="002D578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营口市退役军人服务中心</w:t>
                </w:r>
              </w:p>
              <w:p w:rsidR="00D64E1C" w:rsidRDefault="00C6033A"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Pr>
                    <w:rFonts w:ascii="仿宋_GB2312" w:eastAsia="仿宋_GB2312" w:hAnsi="仿宋_GB2312" w:cs="仿宋_GB2312" w:hint="eastAsia"/>
                    <w:kern w:val="0"/>
                    <w:szCs w:val="21"/>
                    <w:u w:val="single"/>
                  </w:rPr>
                  <w:t>营口市西市区青花大街西2</w:t>
                </w:r>
                <w:r>
                  <w:rPr>
                    <w:rFonts w:ascii="仿宋_GB2312" w:eastAsia="仿宋_GB2312" w:hAnsi="仿宋_GB2312" w:cs="仿宋_GB2312"/>
                    <w:kern w:val="0"/>
                    <w:szCs w:val="21"/>
                    <w:u w:val="single"/>
                  </w:rPr>
                  <w:t>8</w:t>
                </w:r>
                <w:r>
                  <w:rPr>
                    <w:rFonts w:ascii="仿宋_GB2312" w:eastAsia="仿宋_GB2312" w:hAnsi="仿宋_GB2312" w:cs="仿宋_GB2312" w:hint="eastAsia"/>
                    <w:kern w:val="0"/>
                    <w:szCs w:val="21"/>
                    <w:u w:val="single"/>
                  </w:rPr>
                  <w:t>号</w:t>
                </w:r>
              </w:p>
              <w:p w:rsidR="00D64E1C" w:rsidRDefault="00C6033A"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谢先生</w:t>
                </w:r>
              </w:p>
              <w:p w:rsidR="00D64E1C" w:rsidRDefault="00C6033A" w:rsidP="002D5788">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sidRPr="00E94421">
                  <w:rPr>
                    <w:rFonts w:ascii="仿宋_GB2312" w:eastAsia="仿宋_GB2312" w:hAnsi="仿宋_GB2312" w:cs="仿宋_GB2312" w:hint="eastAsia"/>
                    <w:kern w:val="0"/>
                    <w:szCs w:val="21"/>
                    <w:u w:val="single"/>
                  </w:rPr>
                  <w:t>13941735035</w:t>
                </w:r>
              </w:p>
            </w:tc>
          </w:tr>
          <w:tr w:rsidR="00D64E1C" w:rsidTr="002D578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营口市审批技术审查与公共资源交易中心</w:t>
                </w:r>
              </w:p>
              <w:p w:rsidR="00D64E1C" w:rsidRDefault="00C6033A" w:rsidP="002D5788">
                <w:pPr>
                  <w:widowControl/>
                  <w:ind w:left="840" w:hangingChars="350" w:hanging="840"/>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Pr>
                    <w:rFonts w:ascii="仿宋_GB2312" w:eastAsia="仿宋_GB2312" w:hAnsi="仿宋_GB2312" w:cs="仿宋_GB2312" w:hint="eastAsia"/>
                    <w:kern w:val="0"/>
                    <w:szCs w:val="21"/>
                    <w:u w:val="single"/>
                  </w:rPr>
                  <w:t>辽宁省营口市沿海产业基地民生路28号营口市民服务中心三楼</w:t>
                </w:r>
              </w:p>
              <w:p w:rsidR="00D64E1C" w:rsidRDefault="00C6033A"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丁先生</w:t>
                </w:r>
              </w:p>
              <w:p w:rsidR="00D64E1C" w:rsidRDefault="00C6033A" w:rsidP="002D5788">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0417-2</w:t>
                </w:r>
                <w:r>
                  <w:rPr>
                    <w:rFonts w:ascii="仿宋_GB2312" w:eastAsia="仿宋_GB2312" w:hAnsi="仿宋_GB2312" w:cs="仿宋_GB2312"/>
                    <w:kern w:val="0"/>
                    <w:szCs w:val="21"/>
                    <w:u w:val="single"/>
                  </w:rPr>
                  <w:t>972508</w:t>
                </w:r>
              </w:p>
            </w:tc>
          </w:tr>
          <w:tr w:rsidR="00D64E1C"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合格供应商还要满足的其它资格条件</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D64E1C"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D64E1C" w:rsidRDefault="00C6033A" w:rsidP="002D5788">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D64E1C"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tabs>
                    <w:tab w:val="left" w:pos="1425"/>
                  </w:tabs>
                  <w:jc w:val="center"/>
                  <w:rPr>
                    <w:rFonts w:ascii="仿宋_GB2312" w:eastAsia="仿宋_GB2312" w:hAnsi="仿宋_GB2312" w:cs="仿宋_GB2312"/>
                    <w:kern w:val="0"/>
                    <w:szCs w:val="21"/>
                  </w:rPr>
                </w:pPr>
                <w:r>
                  <w:rPr>
                    <w:rFonts w:ascii="仿宋_GB2312" w:eastAsia="仿宋_GB2312" w:hAnsi="仿宋_GB2312" w:cs="仿宋_GB2312" w:hint="eastAsia"/>
                    <w:szCs w:val="21"/>
                  </w:rPr>
                  <w:t>是否有政府强制采购的节能产品</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D64E1C" w:rsidRDefault="00C6033A" w:rsidP="002D5788">
                <w:pPr>
                  <w:rPr>
                    <w:rFonts w:ascii="仿宋_GB2312" w:eastAsia="仿宋_GB2312" w:hAnsi="仿宋_GB2312" w:cs="仿宋_GB2312"/>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没有</w:t>
                </w:r>
              </w:p>
            </w:tc>
          </w:tr>
          <w:tr w:rsidR="00D64E1C" w:rsidTr="002D578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D64E1C" w:rsidRDefault="00C6033A" w:rsidP="002D5788">
                <w:pPr>
                  <w:rPr>
                    <w:rFonts w:ascii="仿宋_GB2312" w:eastAsia="仿宋_GB2312" w:hAnsi="仿宋_GB2312" w:cs="仿宋_GB2312"/>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D64E1C"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1.4.8</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D64E1C" w:rsidTr="002D578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第1包：预算金额：</w:t>
                </w:r>
                <w:r>
                  <w:rPr>
                    <w:rFonts w:ascii="仿宋_GB2312" w:eastAsia="仿宋_GB2312" w:hAnsi="仿宋_GB2312" w:cs="仿宋_GB2312"/>
                    <w:bCs/>
                    <w:kern w:val="0"/>
                    <w:szCs w:val="21"/>
                    <w:u w:val="single"/>
                  </w:rPr>
                  <w:t>0.00</w:t>
                </w:r>
                <w:r>
                  <w:rPr>
                    <w:rFonts w:ascii="仿宋_GB2312" w:eastAsia="仿宋_GB2312" w:hAnsi="仿宋_GB2312" w:cs="仿宋_GB2312" w:hint="eastAsia"/>
                    <w:bCs/>
                    <w:kern w:val="0"/>
                    <w:szCs w:val="21"/>
                  </w:rPr>
                  <w:t>元，最高限价：</w:t>
                </w:r>
                <w:r>
                  <w:rPr>
                    <w:rFonts w:ascii="仿宋_GB2312" w:eastAsia="仿宋_GB2312" w:hAnsi="仿宋_GB2312" w:cs="仿宋_GB2312"/>
                    <w:bCs/>
                    <w:kern w:val="0"/>
                    <w:szCs w:val="21"/>
                    <w:u w:val="single"/>
                  </w:rPr>
                  <w:t>0.00</w:t>
                </w:r>
                <w:r>
                  <w:rPr>
                    <w:rFonts w:ascii="仿宋_GB2312" w:eastAsia="仿宋_GB2312" w:hAnsi="仿宋_GB2312" w:cs="仿宋_GB2312" w:hint="eastAsia"/>
                    <w:bCs/>
                    <w:kern w:val="0"/>
                    <w:szCs w:val="21"/>
                  </w:rPr>
                  <w:t>元。</w:t>
                </w:r>
              </w:p>
              <w:p w:rsidR="00D64E1C" w:rsidRPr="00E94421" w:rsidRDefault="00C6033A"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第</w:t>
                </w:r>
                <w:r>
                  <w:rPr>
                    <w:rFonts w:ascii="仿宋_GB2312" w:eastAsia="仿宋_GB2312" w:hAnsi="仿宋_GB2312" w:cs="仿宋_GB2312"/>
                    <w:bCs/>
                    <w:kern w:val="0"/>
                    <w:szCs w:val="21"/>
                  </w:rPr>
                  <w:t>2</w:t>
                </w:r>
                <w:r>
                  <w:rPr>
                    <w:rFonts w:ascii="仿宋_GB2312" w:eastAsia="仿宋_GB2312" w:hAnsi="仿宋_GB2312" w:cs="仿宋_GB2312" w:hint="eastAsia"/>
                    <w:bCs/>
                    <w:kern w:val="0"/>
                    <w:szCs w:val="21"/>
                  </w:rPr>
                  <w:t>包：预算金额：</w:t>
                </w:r>
                <w:r>
                  <w:rPr>
                    <w:rFonts w:ascii="仿宋_GB2312" w:eastAsia="仿宋_GB2312" w:hAnsi="仿宋_GB2312" w:cs="仿宋_GB2312"/>
                    <w:bCs/>
                    <w:kern w:val="0"/>
                    <w:szCs w:val="21"/>
                    <w:u w:val="single"/>
                  </w:rPr>
                  <w:t>0.00</w:t>
                </w:r>
                <w:r>
                  <w:rPr>
                    <w:rFonts w:ascii="仿宋_GB2312" w:eastAsia="仿宋_GB2312" w:hAnsi="仿宋_GB2312" w:cs="仿宋_GB2312" w:hint="eastAsia"/>
                    <w:bCs/>
                    <w:kern w:val="0"/>
                    <w:szCs w:val="21"/>
                  </w:rPr>
                  <w:t>元，最高限价：</w:t>
                </w:r>
                <w:r>
                  <w:rPr>
                    <w:rFonts w:ascii="仿宋_GB2312" w:eastAsia="仿宋_GB2312" w:hAnsi="仿宋_GB2312" w:cs="仿宋_GB2312"/>
                    <w:bCs/>
                    <w:kern w:val="0"/>
                    <w:szCs w:val="21"/>
                    <w:u w:val="single"/>
                  </w:rPr>
                  <w:t>0.00</w:t>
                </w:r>
                <w:r>
                  <w:rPr>
                    <w:rFonts w:ascii="仿宋_GB2312" w:eastAsia="仿宋_GB2312" w:hAnsi="仿宋_GB2312" w:cs="仿宋_GB2312" w:hint="eastAsia"/>
                    <w:bCs/>
                    <w:kern w:val="0"/>
                    <w:szCs w:val="21"/>
                  </w:rPr>
                  <w:t>元。</w:t>
                </w:r>
              </w:p>
            </w:tc>
          </w:tr>
          <w:tr w:rsidR="00D64E1C"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bCs/>
                    <w:kern w:val="0"/>
                    <w:szCs w:val="21"/>
                  </w:rPr>
                  <w:t>中华人民共和国法定计量单位</w:t>
                </w:r>
              </w:p>
              <w:p w:rsidR="00D64E1C" w:rsidRDefault="00C6033A"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D64E1C" w:rsidTr="002D578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rPr>
                    <w:rFonts w:ascii="仿宋_GB2312" w:eastAsia="仿宋_GB2312" w:hAnsi="仿宋_GB2312" w:cs="仿宋_GB2312"/>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不组织</w:t>
                </w:r>
              </w:p>
              <w:p w:rsidR="00D64E1C" w:rsidRDefault="00C6033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  间：</w:t>
                </w:r>
                <w:r>
                  <w:rPr>
                    <w:rFonts w:ascii="仿宋_GB2312" w:eastAsia="仿宋_GB2312" w:hAnsi="仿宋_GB2312" w:cs="仿宋_GB2312" w:hint="eastAsia"/>
                    <w:bCs/>
                    <w:kern w:val="0"/>
                    <w:szCs w:val="21"/>
                    <w:u w:val="single"/>
                  </w:rPr>
                  <w:t xml:space="preserve">         </w:t>
                </w:r>
              </w:p>
              <w:p w:rsidR="00D64E1C" w:rsidRDefault="00C6033A" w:rsidP="002D5788">
                <w:pPr>
                  <w:widowControl/>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地  点：</w:t>
                </w:r>
                <w:r>
                  <w:rPr>
                    <w:rFonts w:ascii="仿宋_GB2312" w:eastAsia="仿宋_GB2312" w:hAnsi="仿宋_GB2312" w:cs="仿宋_GB2312" w:hint="eastAsia"/>
                    <w:bCs/>
                    <w:kern w:val="0"/>
                    <w:szCs w:val="21"/>
                    <w:u w:val="single"/>
                  </w:rPr>
                  <w:t xml:space="preserve">         </w:t>
                </w:r>
              </w:p>
              <w:p w:rsidR="00D64E1C" w:rsidRDefault="00C6033A" w:rsidP="002D5788">
                <w:pPr>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D64E1C" w:rsidRDefault="00C6033A" w:rsidP="002D5788">
                <w:pPr>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bCs/>
                    <w:kern w:val="0"/>
                    <w:szCs w:val="21"/>
                    <w:u w:val="single"/>
                  </w:rPr>
                  <w:t xml:space="preserve">         </w:t>
                </w:r>
              </w:p>
              <w:p w:rsidR="00D64E1C" w:rsidRDefault="00C6033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D64E1C" w:rsidTr="002D578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rPr>
                    <w:rFonts w:ascii="仿宋_GB2312" w:eastAsia="仿宋_GB2312" w:hAnsi="仿宋_GB2312" w:cs="仿宋_GB2312"/>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D64E1C" w:rsidRDefault="00C6033A" w:rsidP="002D5788">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D64E1C" w:rsidRDefault="00C6033A" w:rsidP="002D5788">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D64E1C" w:rsidRDefault="00C6033A" w:rsidP="002D5788">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D64E1C" w:rsidRDefault="00C6033A" w:rsidP="002D5788">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D64E1C" w:rsidRDefault="00C6033A" w:rsidP="002D5788">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D64E1C" w:rsidRDefault="00C6033A" w:rsidP="002D5788">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2、样品制作的标准和要求：</w:t>
                </w:r>
                <w:r>
                  <w:rPr>
                    <w:rFonts w:ascii="仿宋_GB2312" w:eastAsia="仿宋_GB2312" w:hAnsi="仿宋_GB2312" w:cs="仿宋_GB2312" w:hint="eastAsia"/>
                    <w:kern w:val="0"/>
                    <w:szCs w:val="21"/>
                    <w:u w:val="single"/>
                  </w:rPr>
                  <w:t xml:space="preserve">             </w:t>
                </w:r>
              </w:p>
              <w:p w:rsidR="00D64E1C" w:rsidRDefault="00C6033A" w:rsidP="002D5788">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3、随样品提交相关检测报告要求：</w:t>
                </w:r>
                <w:r>
                  <w:rPr>
                    <w:rFonts w:ascii="仿宋_GB2312" w:eastAsia="仿宋_GB2312" w:hAnsi="仿宋_GB2312" w:cs="仿宋_GB2312" w:hint="eastAsia"/>
                    <w:kern w:val="0"/>
                    <w:szCs w:val="21"/>
                    <w:u w:val="single"/>
                  </w:rPr>
                  <w:t xml:space="preserve">       </w:t>
                </w:r>
              </w:p>
              <w:p w:rsidR="00D64E1C" w:rsidRDefault="00C6033A" w:rsidP="002D5788">
                <w:pPr>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D64E1C" w:rsidRDefault="00C6033A" w:rsidP="00D64E1C">
                <w:pPr>
                  <w:numPr>
                    <w:ilvl w:val="0"/>
                    <w:numId w:val="10"/>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w:t>
                </w:r>
                <w:r>
                  <w:rPr>
                    <w:rFonts w:ascii="仿宋_GB2312" w:eastAsia="仿宋_GB2312" w:hAnsi="仿宋_GB2312" w:cs="仿宋_GB2312" w:hint="eastAsia"/>
                    <w:kern w:val="0"/>
                    <w:szCs w:val="21"/>
                  </w:rPr>
                  <w:lastRenderedPageBreak/>
                  <w:t>行处理。</w:t>
                </w:r>
              </w:p>
              <w:p w:rsidR="00D64E1C" w:rsidRDefault="00C6033A" w:rsidP="002D5788">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D64E1C" w:rsidRDefault="00C6033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D64E1C" w:rsidRDefault="00C6033A" w:rsidP="002D5788">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D64E1C" w:rsidRDefault="00C6033A" w:rsidP="002D5788">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1、演示时间：</w:t>
                </w:r>
                <w:r>
                  <w:rPr>
                    <w:rFonts w:ascii="仿宋_GB2312" w:eastAsia="仿宋_GB2312" w:hAnsi="仿宋_GB2312" w:cs="仿宋_GB2312" w:hint="eastAsia"/>
                    <w:kern w:val="0"/>
                    <w:szCs w:val="21"/>
                    <w:u w:val="single"/>
                  </w:rPr>
                  <w:t xml:space="preserve">             </w:t>
                </w:r>
              </w:p>
              <w:p w:rsidR="00D64E1C" w:rsidRDefault="00C6033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演示地点：</w:t>
                </w:r>
                <w:r>
                  <w:rPr>
                    <w:rFonts w:ascii="仿宋_GB2312" w:eastAsia="仿宋_GB2312" w:hAnsi="仿宋_GB2312" w:cs="仿宋_GB2312" w:hint="eastAsia"/>
                    <w:kern w:val="0"/>
                    <w:szCs w:val="21"/>
                    <w:u w:val="single"/>
                  </w:rPr>
                  <w:t xml:space="preserve">             </w:t>
                </w:r>
              </w:p>
              <w:p w:rsidR="00D64E1C" w:rsidRDefault="00C6033A" w:rsidP="002D5788">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演示顺序：</w:t>
                </w:r>
                <w:r>
                  <w:rPr>
                    <w:rFonts w:ascii="仿宋_GB2312" w:eastAsia="仿宋_GB2312" w:hAnsi="仿宋_GB2312" w:cs="仿宋_GB2312" w:hint="eastAsia"/>
                    <w:kern w:val="0"/>
                    <w:szCs w:val="21"/>
                    <w:u w:val="single"/>
                  </w:rPr>
                  <w:t xml:space="preserve">             </w:t>
                </w:r>
              </w:p>
              <w:p w:rsidR="00D64E1C" w:rsidRDefault="00C6033A" w:rsidP="002D5788">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2、演示要求：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D64E1C"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12.1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rPr>
                    <w:rFonts w:ascii="仿宋_GB2312" w:eastAsia="仿宋_GB2312" w:hAnsi="仿宋_GB2312" w:cs="仿宋_GB2312"/>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D64E1C" w:rsidRDefault="00C6033A"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D64E1C" w:rsidTr="002D5788">
            <w:trPr>
              <w:trHeight w:val="3119"/>
            </w:trPr>
            <w:tc>
              <w:tcPr>
                <w:tcW w:w="761" w:type="dxa"/>
                <w:tcBorders>
                  <w:top w:val="single" w:sz="4" w:space="0" w:color="auto"/>
                  <w:left w:val="single" w:sz="8" w:space="0" w:color="auto"/>
                  <w:bottom w:val="single" w:sz="8"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714" w:type="dxa"/>
                <w:tcBorders>
                  <w:top w:val="single" w:sz="4" w:space="0" w:color="auto"/>
                  <w:left w:val="single" w:sz="4" w:space="0" w:color="auto"/>
                  <w:bottom w:val="single" w:sz="8" w:space="0" w:color="auto"/>
                  <w:right w:val="single" w:sz="8" w:space="0" w:color="auto"/>
                </w:tcBorders>
                <w:vAlign w:val="center"/>
              </w:tcPr>
              <w:p w:rsidR="00D64E1C" w:rsidRDefault="00C6033A" w:rsidP="002D5788">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6285" w:type="dxa"/>
                <w:tcBorders>
                  <w:top w:val="single" w:sz="4" w:space="0" w:color="auto"/>
                  <w:left w:val="nil"/>
                  <w:bottom w:val="single" w:sz="8" w:space="0" w:color="auto"/>
                  <w:right w:val="single" w:sz="8" w:space="0" w:color="auto"/>
                </w:tcBorders>
                <w:vAlign w:val="center"/>
              </w:tcPr>
              <w:p w:rsidR="00D64E1C" w:rsidRDefault="00C6033A" w:rsidP="00E94421">
                <w:pPr>
                  <w:numPr>
                    <w:ilvl w:val="0"/>
                    <w:numId w:val="12"/>
                  </w:numPr>
                  <w:rPr>
                    <w:rFonts w:ascii="仿宋_GB2312" w:eastAsia="仿宋_GB2312" w:hAnsi="仿宋_GB2312" w:cs="仿宋_GB2312"/>
                    <w:kern w:val="0"/>
                    <w:szCs w:val="21"/>
                  </w:rPr>
                </w:pPr>
                <w:r>
                  <w:rPr>
                    <w:rFonts w:ascii="仿宋_GB2312" w:eastAsia="仿宋_GB2312" w:hAnsi="仿宋_GB2312" w:cs="仿宋_GB2312" w:hint="eastAsia"/>
                    <w:kern w:val="0"/>
                    <w:szCs w:val="21"/>
                  </w:rPr>
                  <w:t>投标保证金金额：第1包：</w:t>
                </w:r>
                <w:r>
                  <w:rPr>
                    <w:rFonts w:ascii="仿宋_GB2312" w:eastAsia="仿宋_GB2312" w:hAnsi="仿宋_GB2312" w:cs="仿宋_GB2312"/>
                    <w:kern w:val="0"/>
                    <w:szCs w:val="21"/>
                    <w:u w:val="single"/>
                  </w:rPr>
                  <w:t>6,100.00</w:t>
                </w:r>
                <w:r>
                  <w:rPr>
                    <w:rFonts w:ascii="仿宋_GB2312" w:eastAsia="仿宋_GB2312" w:hAnsi="仿宋_GB2312" w:cs="仿宋_GB2312" w:hint="eastAsia"/>
                    <w:kern w:val="0"/>
                    <w:szCs w:val="21"/>
                  </w:rPr>
                  <w:t>元</w:t>
                </w:r>
              </w:p>
              <w:p w:rsidR="00E94421" w:rsidRPr="00E94421" w:rsidRDefault="00C6033A" w:rsidP="00E94421">
                <w:pPr>
                  <w:ind w:leftChars="20" w:left="48"/>
                  <w:rPr>
                    <w:rFonts w:ascii="仿宋_GB2312" w:eastAsia="仿宋_GB2312" w:hAnsi="仿宋_GB2312" w:cs="仿宋_GB2312"/>
                    <w:kern w:val="0"/>
                    <w:szCs w:val="21"/>
                  </w:rPr>
                </w:pP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第</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包：</w:t>
                </w:r>
                <w:r>
                  <w:rPr>
                    <w:rFonts w:ascii="仿宋_GB2312" w:eastAsia="仿宋_GB2312" w:hAnsi="仿宋_GB2312" w:cs="仿宋_GB2312"/>
                    <w:kern w:val="0"/>
                    <w:szCs w:val="21"/>
                    <w:u w:val="single"/>
                  </w:rPr>
                  <w:t>6</w:t>
                </w:r>
                <w:r w:rsidRPr="00E94421">
                  <w:rPr>
                    <w:rFonts w:ascii="仿宋_GB2312" w:eastAsia="仿宋_GB2312" w:hAnsi="仿宋_GB2312" w:cs="仿宋_GB2312"/>
                    <w:kern w:val="0"/>
                    <w:szCs w:val="21"/>
                    <w:u w:val="single"/>
                  </w:rPr>
                  <w:t>,200.00</w:t>
                </w:r>
                <w:r>
                  <w:rPr>
                    <w:rFonts w:ascii="仿宋_GB2312" w:eastAsia="仿宋_GB2312" w:hAnsi="仿宋_GB2312" w:cs="仿宋_GB2312" w:hint="eastAsia"/>
                    <w:kern w:val="0"/>
                    <w:szCs w:val="21"/>
                  </w:rPr>
                  <w:t>元</w:t>
                </w:r>
              </w:p>
              <w:p w:rsidR="00D64E1C" w:rsidRDefault="00C6033A" w:rsidP="002D5788">
                <w:pPr>
                  <w:rPr>
                    <w:rFonts w:ascii="仿宋_GB2312" w:eastAsia="仿宋_GB2312" w:hAnsi="仿宋_GB2312" w:cs="仿宋_GB2312"/>
                    <w:szCs w:val="21"/>
                    <w:u w:val="single"/>
                  </w:rPr>
                </w:pPr>
                <w:r>
                  <w:rPr>
                    <w:rFonts w:ascii="仿宋_GB2312" w:eastAsia="仿宋_GB2312" w:hAnsi="仿宋_GB2312" w:cs="仿宋_GB2312" w:hint="eastAsia"/>
                    <w:szCs w:val="21"/>
                  </w:rPr>
                  <w:t>2、投标保证金到账时间：</w:t>
                </w:r>
                <w:r>
                  <w:rPr>
                    <w:rFonts w:ascii="仿宋_GB2312" w:eastAsia="仿宋_GB2312" w:hAnsi="仿宋_GB2312" w:cs="仿宋_GB2312" w:hint="eastAsia"/>
                    <w:szCs w:val="21"/>
                    <w:u w:val="single"/>
                  </w:rPr>
                  <w:t xml:space="preserve">递交投标文件截止时间前 </w:t>
                </w:r>
              </w:p>
              <w:p w:rsidR="00D64E1C" w:rsidRDefault="00C6033A" w:rsidP="002D5788">
                <w:pPr>
                  <w:rPr>
                    <w:rFonts w:ascii="仿宋_GB2312" w:eastAsia="仿宋_GB2312" w:hAnsi="仿宋_GB2312" w:cs="仿宋_GB2312"/>
                    <w:kern w:val="0"/>
                    <w:szCs w:val="21"/>
                    <w:u w:val="single"/>
                  </w:rPr>
                </w:pPr>
                <w:r>
                  <w:rPr>
                    <w:rFonts w:ascii="仿宋_GB2312" w:eastAsia="仿宋_GB2312" w:hAnsi="仿宋_GB2312" w:cs="仿宋_GB2312" w:hint="eastAsia"/>
                    <w:szCs w:val="21"/>
                  </w:rPr>
                  <w:t>3、投标保证金缴纳方式：</w:t>
                </w:r>
                <w:r w:rsidRPr="006C09F3">
                  <w:rPr>
                    <w:rFonts w:ascii="仿宋_GB2312" w:eastAsia="仿宋_GB2312" w:hAnsi="仿宋_GB2312" w:cs="仿宋_GB2312" w:hint="eastAsia"/>
                    <w:kern w:val="0"/>
                    <w:szCs w:val="21"/>
                  </w:rPr>
                  <w:t>■</w:t>
                </w:r>
                <w:r>
                  <w:rPr>
                    <w:rFonts w:ascii="仿宋_GB2312" w:eastAsia="仿宋_GB2312" w:hAnsi="仿宋_GB2312" w:cs="仿宋_GB2312" w:hint="eastAsia"/>
                    <w:szCs w:val="21"/>
                  </w:rPr>
                  <w:t xml:space="preserve">保函   □支票  </w:t>
                </w:r>
                <w:r w:rsidRPr="006C09F3">
                  <w:rPr>
                    <w:rFonts w:ascii="仿宋_GB2312" w:eastAsia="仿宋_GB2312" w:hAnsi="仿宋_GB2312" w:cs="仿宋_GB2312" w:hint="eastAsia"/>
                    <w:kern w:val="0"/>
                    <w:szCs w:val="21"/>
                  </w:rPr>
                  <w:t>■</w:t>
                </w:r>
                <w:r>
                  <w:rPr>
                    <w:rFonts w:ascii="仿宋_GB2312" w:eastAsia="仿宋_GB2312" w:hAnsi="仿宋_GB2312" w:cs="仿宋_GB2312" w:hint="eastAsia"/>
                    <w:szCs w:val="21"/>
                  </w:rPr>
                  <w:t>电汇  □其他</w:t>
                </w:r>
              </w:p>
              <w:p w:rsidR="00D64E1C" w:rsidRDefault="00C6033A" w:rsidP="002D5788">
                <w:pPr>
                  <w:rPr>
                    <w:rFonts w:ascii="仿宋_GB2312" w:eastAsia="仿宋_GB2312" w:hAnsi="仿宋_GB2312" w:cs="仿宋_GB2312"/>
                    <w:szCs w:val="21"/>
                  </w:rPr>
                </w:pPr>
                <w:r>
                  <w:rPr>
                    <w:rFonts w:ascii="仿宋_GB2312" w:eastAsia="仿宋_GB2312" w:hAnsi="仿宋_GB2312" w:cs="仿宋_GB2312" w:hint="eastAsia"/>
                    <w:szCs w:val="21"/>
                  </w:rPr>
                  <w:t xml:space="preserve">  保证金收款人银行信息：</w:t>
                </w:r>
              </w:p>
              <w:p w:rsidR="0021420A" w:rsidRDefault="00C6033A" w:rsidP="0021420A">
                <w:pPr>
                  <w:rPr>
                    <w:rFonts w:ascii="仿宋_GB2312" w:eastAsia="仿宋_GB2312" w:hAnsi="仿宋_GB2312" w:cs="仿宋_GB2312"/>
                    <w:szCs w:val="21"/>
                  </w:rPr>
                </w:pPr>
                <w:r>
                  <w:rPr>
                    <w:rFonts w:ascii="仿宋_GB2312" w:eastAsia="仿宋_GB2312" w:hAnsi="仿宋_GB2312" w:cs="仿宋_GB2312" w:hint="eastAsia"/>
                    <w:szCs w:val="21"/>
                  </w:rPr>
                  <w:t xml:space="preserve">    开 户 名：</w:t>
                </w:r>
                <w:r>
                  <w:rPr>
                    <w:rFonts w:ascii="仿宋_GB2312" w:eastAsia="仿宋_GB2312" w:hAnsi="仿宋_GB2312" w:cs="仿宋_GB2312" w:hint="eastAsia"/>
                    <w:kern w:val="0"/>
                    <w:szCs w:val="21"/>
                    <w:u w:val="single"/>
                  </w:rPr>
                  <w:t>营口市审批技术审查与公共资源交易中心</w:t>
                </w:r>
              </w:p>
              <w:p w:rsidR="0021420A" w:rsidRDefault="00C6033A" w:rsidP="0021420A">
                <w:pPr>
                  <w:rPr>
                    <w:rFonts w:ascii="仿宋_GB2312" w:eastAsia="仿宋_GB2312" w:hAnsi="仿宋_GB2312" w:cs="仿宋_GB2312"/>
                    <w:szCs w:val="21"/>
                  </w:rPr>
                </w:pPr>
                <w:r>
                  <w:rPr>
                    <w:rFonts w:ascii="仿宋_GB2312" w:eastAsia="仿宋_GB2312" w:hAnsi="仿宋_GB2312" w:cs="仿宋_GB2312" w:hint="eastAsia"/>
                    <w:szCs w:val="21"/>
                  </w:rPr>
                  <w:t xml:space="preserve">    开 户 行：</w:t>
                </w:r>
                <w:r>
                  <w:rPr>
                    <w:rFonts w:ascii="仿宋_GB2312" w:eastAsia="仿宋_GB2312" w:hAnsi="仿宋_GB2312" w:cs="仿宋_GB2312" w:hint="eastAsia"/>
                    <w:kern w:val="0"/>
                    <w:szCs w:val="21"/>
                    <w:u w:val="single"/>
                  </w:rPr>
                  <w:t>中国建设银行股份有限公司营口新联大街支行</w:t>
                </w:r>
              </w:p>
              <w:p w:rsidR="00D64E1C" w:rsidRDefault="00C6033A" w:rsidP="002D5788">
                <w:pPr>
                  <w:rPr>
                    <w:rFonts w:ascii="仿宋_GB2312" w:eastAsia="仿宋_GB2312" w:hAnsi="仿宋_GB2312" w:cs="仿宋_GB2312"/>
                    <w:szCs w:val="21"/>
                  </w:rPr>
                </w:pPr>
                <w:r>
                  <w:rPr>
                    <w:rFonts w:ascii="仿宋_GB2312" w:eastAsia="仿宋_GB2312" w:hAnsi="仿宋_GB2312" w:cs="仿宋_GB2312" w:hint="eastAsia"/>
                    <w:szCs w:val="21"/>
                  </w:rPr>
                  <w:t xml:space="preserve">    账    号：</w:t>
                </w:r>
                <w:r w:rsidRPr="00ED6C54">
                  <w:rPr>
                    <w:rFonts w:ascii="仿宋_GB2312" w:eastAsia="仿宋_GB2312" w:hAnsi="仿宋_GB2312" w:cs="仿宋_GB2312" w:hint="eastAsia"/>
                    <w:kern w:val="0"/>
                    <w:szCs w:val="21"/>
                    <w:u w:val="single"/>
                  </w:rPr>
                  <w:t>21050110852100000007</w:t>
                </w:r>
              </w:p>
              <w:p w:rsidR="00D64E1C" w:rsidRPr="00097A26" w:rsidRDefault="00C6033A" w:rsidP="002D5788">
                <w:pPr>
                  <w:rPr>
                    <w:rFonts w:ascii="仿宋_GB2312" w:eastAsia="仿宋_GB2312" w:hAnsi="仿宋_GB2312" w:cs="仿宋_GB2312"/>
                    <w:kern w:val="0"/>
                    <w:szCs w:val="21"/>
                    <w:u w:val="single"/>
                  </w:rPr>
                </w:pPr>
                <w:r>
                  <w:rPr>
                    <w:rFonts w:ascii="仿宋_GB2312" w:eastAsia="仿宋_GB2312" w:hAnsi="仿宋_GB2312" w:cs="仿宋_GB2312" w:hint="eastAsia"/>
                    <w:szCs w:val="21"/>
                  </w:rPr>
                  <w:t>4、保证金退还方式：</w:t>
                </w:r>
                <w:r w:rsidRPr="00097A26">
                  <w:rPr>
                    <w:rFonts w:ascii="仿宋_GB2312" w:eastAsia="仿宋_GB2312" w:hAnsi="仿宋_GB2312" w:cs="仿宋_GB2312" w:hint="eastAsia"/>
                    <w:kern w:val="0"/>
                    <w:szCs w:val="21"/>
                    <w:u w:val="single"/>
                  </w:rPr>
                  <w:t>未</w:t>
                </w:r>
                <w:r w:rsidRPr="00097A26">
                  <w:rPr>
                    <w:rFonts w:ascii="仿宋_GB2312" w:eastAsia="仿宋_GB2312" w:hAnsi="仿宋_GB2312" w:cs="仿宋_GB2312"/>
                    <w:kern w:val="0"/>
                    <w:szCs w:val="21"/>
                    <w:u w:val="single"/>
                  </w:rPr>
                  <w:t>中标</w:t>
                </w:r>
                <w:r w:rsidRPr="00097A26">
                  <w:rPr>
                    <w:rFonts w:ascii="仿宋_GB2312" w:eastAsia="仿宋_GB2312" w:hAnsi="仿宋_GB2312" w:cs="仿宋_GB2312" w:hint="eastAsia"/>
                    <w:kern w:val="0"/>
                    <w:szCs w:val="21"/>
                    <w:u w:val="single"/>
                  </w:rPr>
                  <w:t>供应商在</w:t>
                </w:r>
                <w:bookmarkStart w:id="34" w:name="_Hlk28630059"/>
                <w:r w:rsidRPr="00097A26">
                  <w:rPr>
                    <w:rFonts w:ascii="仿宋_GB2312" w:eastAsia="仿宋_GB2312" w:hAnsi="仿宋_GB2312" w:cs="仿宋_GB2312" w:hint="eastAsia"/>
                    <w:kern w:val="0"/>
                    <w:szCs w:val="21"/>
                    <w:u w:val="single"/>
                  </w:rPr>
                  <w:t>中标公告发布之日起5个工作日内退还保证金</w:t>
                </w:r>
                <w:bookmarkEnd w:id="34"/>
                <w:r w:rsidRPr="00097A26">
                  <w:rPr>
                    <w:rFonts w:ascii="仿宋_GB2312" w:eastAsia="仿宋_GB2312" w:hAnsi="仿宋_GB2312" w:cs="仿宋_GB2312" w:hint="eastAsia"/>
                    <w:kern w:val="0"/>
                    <w:szCs w:val="21"/>
                    <w:u w:val="single"/>
                  </w:rPr>
                  <w:t>；中标供应商应在政府采购合同签</w:t>
                </w:r>
                <w:r w:rsidRPr="00097A26">
                  <w:rPr>
                    <w:rFonts w:ascii="仿宋_GB2312" w:eastAsia="仿宋_GB2312" w:hAnsi="仿宋_GB2312" w:cs="仿宋_GB2312" w:hint="eastAsia"/>
                    <w:kern w:val="0"/>
                    <w:szCs w:val="21"/>
                    <w:u w:val="single"/>
                  </w:rPr>
                  <w:lastRenderedPageBreak/>
                  <w:t>订之日起5个工作日内到将一份合同送回中心前台，并办理退还保证金事宜</w:t>
                </w:r>
              </w:p>
              <w:p w:rsidR="00D64E1C" w:rsidRDefault="00C6033A" w:rsidP="002D5788">
                <w:pPr>
                  <w:rPr>
                    <w:rFonts w:ascii="仿宋_GB2312" w:eastAsia="仿宋_GB2312" w:hAnsi="仿宋_GB2312" w:cs="仿宋_GB2312"/>
                    <w:szCs w:val="21"/>
                  </w:rPr>
                </w:pPr>
                <w:r>
                  <w:rPr>
                    <w:rFonts w:ascii="仿宋_GB2312" w:eastAsia="仿宋_GB2312" w:hAnsi="仿宋_GB2312" w:cs="仿宋_GB2312" w:hint="eastAsia"/>
                    <w:szCs w:val="21"/>
                  </w:rPr>
                  <w:t>5、保证金退还咨询电话：</w:t>
                </w:r>
                <w:r w:rsidRPr="00097A26">
                  <w:rPr>
                    <w:rFonts w:ascii="仿宋_GB2312" w:eastAsia="仿宋_GB2312" w:hAnsi="仿宋_GB2312" w:cs="仿宋_GB2312"/>
                    <w:kern w:val="0"/>
                    <w:szCs w:val="21"/>
                    <w:u w:val="single"/>
                  </w:rPr>
                  <w:t>0417</w:t>
                </w:r>
                <w:r w:rsidRPr="00097A26">
                  <w:rPr>
                    <w:rFonts w:ascii="仿宋_GB2312" w:eastAsia="仿宋_GB2312" w:hAnsi="仿宋_GB2312" w:cs="仿宋_GB2312" w:hint="eastAsia"/>
                    <w:kern w:val="0"/>
                    <w:szCs w:val="21"/>
                    <w:u w:val="single"/>
                  </w:rPr>
                  <w:t>-2972505</w:t>
                </w:r>
              </w:p>
              <w:p w:rsidR="00D64E1C" w:rsidRDefault="00C6033A" w:rsidP="002D5788">
                <w:pPr>
                  <w:rPr>
                    <w:rFonts w:ascii="仿宋_GB2312" w:eastAsia="仿宋_GB2312" w:hAnsi="仿宋_GB2312" w:cs="仿宋_GB2312"/>
                    <w:szCs w:val="21"/>
                    <w:u w:val="single"/>
                  </w:rPr>
                </w:pPr>
                <w:r>
                  <w:rPr>
                    <w:rFonts w:ascii="仿宋_GB2312" w:eastAsia="仿宋_GB2312" w:hAnsi="仿宋_GB2312" w:cs="仿宋_GB2312" w:hint="eastAsia"/>
                    <w:szCs w:val="21"/>
                  </w:rPr>
                  <w:t>6、其它：</w:t>
                </w:r>
                <w:r w:rsidRPr="00097A26">
                  <w:rPr>
                    <w:rFonts w:ascii="仿宋_GB2312" w:eastAsia="仿宋_GB2312" w:hAnsi="仿宋_GB2312" w:cs="仿宋_GB2312" w:hint="eastAsia"/>
                    <w:szCs w:val="21"/>
                    <w:u w:val="single"/>
                  </w:rPr>
                  <w:t>保证金须由参与采购项目的供应商账户缴纳，并在备注中注明保证金类别（</w:t>
                </w:r>
                <w:r w:rsidRPr="00097A26">
                  <w:rPr>
                    <w:rFonts w:ascii="仿宋_GB2312" w:eastAsia="仿宋_GB2312" w:hAnsi="仿宋_GB2312" w:cs="仿宋_GB2312" w:hint="eastAsia"/>
                    <w:b/>
                    <w:bCs/>
                    <w:szCs w:val="21"/>
                    <w:u w:val="single"/>
                  </w:rPr>
                  <w:t>投标</w:t>
                </w:r>
                <w:r w:rsidRPr="00097A26">
                  <w:rPr>
                    <w:rFonts w:ascii="仿宋_GB2312" w:eastAsia="仿宋_GB2312" w:hAnsi="仿宋_GB2312" w:cs="仿宋_GB2312" w:hint="eastAsia"/>
                    <w:szCs w:val="21"/>
                    <w:u w:val="single"/>
                  </w:rPr>
                  <w:t>保证金/</w:t>
                </w:r>
                <w:r w:rsidRPr="00097A26">
                  <w:rPr>
                    <w:rFonts w:ascii="仿宋_GB2312" w:eastAsia="仿宋_GB2312" w:hAnsi="仿宋_GB2312" w:cs="仿宋_GB2312" w:hint="eastAsia"/>
                    <w:b/>
                    <w:bCs/>
                    <w:szCs w:val="21"/>
                    <w:u w:val="single"/>
                  </w:rPr>
                  <w:t>履约</w:t>
                </w:r>
                <w:r w:rsidRPr="00097A26">
                  <w:rPr>
                    <w:rFonts w:ascii="仿宋_GB2312" w:eastAsia="仿宋_GB2312" w:hAnsi="仿宋_GB2312" w:cs="仿宋_GB2312" w:hint="eastAsia"/>
                    <w:szCs w:val="21"/>
                    <w:u w:val="single"/>
                  </w:rPr>
                  <w:t>保证金）、采购项目编号等信息（未按上述要求缴纳和注明，造成的一切后果由供应商自行承担）</w:t>
                </w:r>
              </w:p>
              <w:p w:rsidR="00D64E1C" w:rsidRDefault="00C6033A" w:rsidP="002D5788">
                <w:pPr>
                  <w:rPr>
                    <w:rFonts w:ascii="仿宋_GB2312" w:eastAsia="仿宋_GB2312" w:hAnsi="仿宋_GB2312" w:cs="仿宋_GB2312"/>
                    <w:szCs w:val="21"/>
                  </w:rPr>
                </w:pPr>
                <w:r>
                  <w:rPr>
                    <w:rFonts w:ascii="仿宋_GB2312" w:eastAsia="仿宋_GB2312" w:hAnsi="仿宋_GB2312" w:cs="仿宋_GB2312" w:hint="eastAsia"/>
                    <w:b/>
                    <w:bCs/>
                    <w:szCs w:val="21"/>
                  </w:rPr>
                  <w:t>（注：财政部门鼓励采用保函的方式递交投标保证金，具体办理流程参阅辽宁政府采购网）</w:t>
                </w:r>
              </w:p>
            </w:tc>
          </w:tr>
          <w:tr w:rsidR="00D64E1C" w:rsidTr="002D578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714" w:type="dxa"/>
                <w:tcBorders>
                  <w:top w:val="single" w:sz="4" w:space="0" w:color="auto"/>
                  <w:left w:val="single" w:sz="4" w:space="0" w:color="auto"/>
                  <w:bottom w:val="single" w:sz="8" w:space="0" w:color="auto"/>
                  <w:right w:val="single" w:sz="8" w:space="0" w:color="auto"/>
                </w:tcBorders>
                <w:vAlign w:val="center"/>
              </w:tcPr>
              <w:p w:rsidR="00D64E1C" w:rsidRDefault="00C6033A" w:rsidP="002D5788">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6285" w:type="dxa"/>
                <w:tcBorders>
                  <w:top w:val="single" w:sz="4" w:space="0" w:color="auto"/>
                  <w:left w:val="nil"/>
                  <w:bottom w:val="single" w:sz="8" w:space="0" w:color="auto"/>
                  <w:right w:val="single" w:sz="8" w:space="0" w:color="auto"/>
                </w:tcBorders>
                <w:vAlign w:val="center"/>
              </w:tcPr>
              <w:p w:rsidR="00D64E1C" w:rsidRDefault="00C6033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90  </w:t>
                </w:r>
                <w:r>
                  <w:rPr>
                    <w:rFonts w:ascii="仿宋_GB2312" w:eastAsia="仿宋_GB2312" w:hAnsi="仿宋_GB2312" w:cs="仿宋_GB2312" w:hint="eastAsia"/>
                    <w:kern w:val="0"/>
                    <w:szCs w:val="21"/>
                  </w:rPr>
                  <w:t>日历日</w:t>
                </w:r>
              </w:p>
            </w:tc>
          </w:tr>
          <w:tr w:rsidR="00D64E1C" w:rsidTr="002D5788">
            <w:trPr>
              <w:trHeight w:val="642"/>
            </w:trPr>
            <w:tc>
              <w:tcPr>
                <w:tcW w:w="761" w:type="dxa"/>
                <w:tcBorders>
                  <w:top w:val="nil"/>
                  <w:left w:val="single" w:sz="8"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714" w:type="dxa"/>
                <w:tcBorders>
                  <w:top w:val="nil"/>
                  <w:left w:val="single" w:sz="4" w:space="0" w:color="auto"/>
                  <w:bottom w:val="single" w:sz="4" w:space="0" w:color="auto"/>
                  <w:right w:val="single" w:sz="8"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6285" w:type="dxa"/>
                <w:tcBorders>
                  <w:top w:val="nil"/>
                  <w:left w:val="nil"/>
                  <w:bottom w:val="single" w:sz="4" w:space="0" w:color="auto"/>
                  <w:right w:val="single" w:sz="8" w:space="0" w:color="auto"/>
                </w:tcBorders>
                <w:vAlign w:val="center"/>
              </w:tcPr>
              <w:p w:rsidR="00D64E1C" w:rsidRDefault="00C6033A"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szCs w:val="21"/>
                    <w:u w:val="single"/>
                  </w:rPr>
                  <w:t>1</w:t>
                </w:r>
                <w:r>
                  <w:rPr>
                    <w:rFonts w:ascii="仿宋_GB2312" w:eastAsia="仿宋_GB2312" w:hAnsi="仿宋_GB2312" w:cs="仿宋_GB2312" w:hint="eastAsia"/>
                    <w:szCs w:val="21"/>
                  </w:rPr>
                  <w:t>份,副本</w:t>
                </w:r>
                <w:r>
                  <w:rPr>
                    <w:rFonts w:ascii="仿宋_GB2312" w:eastAsia="仿宋_GB2312" w:hAnsi="仿宋_GB2312" w:cs="仿宋_GB2312"/>
                    <w:szCs w:val="21"/>
                    <w:u w:val="single"/>
                  </w:rPr>
                  <w:t>4</w:t>
                </w:r>
                <w:r>
                  <w:rPr>
                    <w:rFonts w:ascii="仿宋_GB2312" w:eastAsia="仿宋_GB2312" w:hAnsi="仿宋_GB2312" w:cs="仿宋_GB2312" w:hint="eastAsia"/>
                    <w:szCs w:val="21"/>
                  </w:rPr>
                  <w:t>份</w:t>
                </w:r>
              </w:p>
              <w:p w:rsidR="00D64E1C" w:rsidRDefault="00C6033A" w:rsidP="002D578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份（服务价格明细表）</w:t>
                </w:r>
              </w:p>
            </w:tc>
          </w:tr>
          <w:tr w:rsidR="00D64E1C" w:rsidTr="002D5788">
            <w:trPr>
              <w:trHeight w:val="632"/>
            </w:trPr>
            <w:tc>
              <w:tcPr>
                <w:tcW w:w="761" w:type="dxa"/>
                <w:tcBorders>
                  <w:top w:val="nil"/>
                  <w:left w:val="single" w:sz="8"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714" w:type="dxa"/>
                <w:tcBorders>
                  <w:top w:val="nil"/>
                  <w:left w:val="single" w:sz="4" w:space="0" w:color="auto"/>
                  <w:bottom w:val="single" w:sz="4" w:space="0" w:color="auto"/>
                  <w:right w:val="single" w:sz="8" w:space="0" w:color="auto"/>
                </w:tcBorders>
                <w:vAlign w:val="center"/>
              </w:tcPr>
              <w:p w:rsidR="00D64E1C" w:rsidRDefault="00C6033A" w:rsidP="002D578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6285" w:type="dxa"/>
                <w:tcBorders>
                  <w:top w:val="nil"/>
                  <w:left w:val="nil"/>
                  <w:bottom w:val="single" w:sz="4" w:space="0" w:color="auto"/>
                  <w:right w:val="single" w:sz="8" w:space="0" w:color="auto"/>
                </w:tcBorders>
                <w:vAlign w:val="center"/>
              </w:tcPr>
              <w:p w:rsidR="00D64E1C" w:rsidRDefault="00C6033A" w:rsidP="002D5788">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D64E1C" w:rsidTr="002D5788">
            <w:trPr>
              <w:trHeight w:val="614"/>
            </w:trPr>
            <w:tc>
              <w:tcPr>
                <w:tcW w:w="761" w:type="dxa"/>
                <w:tcBorders>
                  <w:top w:val="nil"/>
                  <w:left w:val="single" w:sz="8"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714" w:type="dxa"/>
                <w:tcBorders>
                  <w:top w:val="nil"/>
                  <w:left w:val="single" w:sz="4" w:space="0" w:color="auto"/>
                  <w:bottom w:val="single" w:sz="4" w:space="0" w:color="auto"/>
                  <w:right w:val="single" w:sz="8" w:space="0" w:color="auto"/>
                </w:tcBorders>
                <w:vAlign w:val="center"/>
              </w:tcPr>
              <w:p w:rsidR="00D64E1C" w:rsidRDefault="00C6033A" w:rsidP="002D578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6285" w:type="dxa"/>
                <w:tcBorders>
                  <w:top w:val="nil"/>
                  <w:left w:val="nil"/>
                  <w:bottom w:val="single" w:sz="4" w:space="0" w:color="auto"/>
                  <w:right w:val="single" w:sz="8" w:space="0" w:color="auto"/>
                </w:tcBorders>
                <w:vAlign w:val="center"/>
              </w:tcPr>
              <w:p w:rsidR="00D64E1C" w:rsidRDefault="00C6033A" w:rsidP="002D578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D64E1C" w:rsidTr="002D5788">
            <w:trPr>
              <w:trHeight w:val="614"/>
            </w:trPr>
            <w:tc>
              <w:tcPr>
                <w:tcW w:w="761" w:type="dxa"/>
                <w:tcBorders>
                  <w:top w:val="nil"/>
                  <w:left w:val="single" w:sz="8"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714" w:type="dxa"/>
                <w:tcBorders>
                  <w:top w:val="nil"/>
                  <w:left w:val="single" w:sz="4" w:space="0" w:color="auto"/>
                  <w:bottom w:val="single" w:sz="4" w:space="0" w:color="auto"/>
                  <w:right w:val="single" w:sz="8" w:space="0" w:color="auto"/>
                </w:tcBorders>
                <w:vAlign w:val="center"/>
              </w:tcPr>
              <w:p w:rsidR="00D64E1C" w:rsidRDefault="00C6033A" w:rsidP="002D578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6285" w:type="dxa"/>
                <w:tcBorders>
                  <w:top w:val="nil"/>
                  <w:left w:val="nil"/>
                  <w:bottom w:val="single" w:sz="4" w:space="0" w:color="auto"/>
                  <w:right w:val="single" w:sz="8" w:space="0" w:color="auto"/>
                </w:tcBorders>
                <w:vAlign w:val="center"/>
              </w:tcPr>
              <w:p w:rsidR="00D64E1C" w:rsidRDefault="00C6033A" w:rsidP="002D5788">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szCs w:val="21"/>
                    <w:u w:val="single"/>
                  </w:rPr>
                  <w:t>4</w:t>
                </w:r>
                <w:r>
                  <w:rPr>
                    <w:rFonts w:ascii="仿宋_GB2312" w:eastAsia="仿宋_GB2312" w:hAnsi="仿宋_GB2312" w:cs="仿宋_GB2312" w:hint="eastAsia"/>
                    <w:szCs w:val="21"/>
                  </w:rPr>
                  <w:t>人组成，共</w:t>
                </w:r>
                <w:r>
                  <w:rPr>
                    <w:rFonts w:ascii="仿宋_GB2312" w:eastAsia="仿宋_GB2312" w:hAnsi="仿宋_GB2312" w:cs="仿宋_GB2312"/>
                    <w:szCs w:val="21"/>
                    <w:u w:val="single"/>
                  </w:rPr>
                  <w:t>5</w:t>
                </w:r>
                <w:r>
                  <w:rPr>
                    <w:rFonts w:ascii="仿宋_GB2312" w:eastAsia="仿宋_GB2312" w:hAnsi="仿宋_GB2312" w:cs="仿宋_GB2312" w:hint="eastAsia"/>
                    <w:szCs w:val="21"/>
                  </w:rPr>
                  <w:t xml:space="preserve">人。 </w:t>
                </w:r>
              </w:p>
            </w:tc>
          </w:tr>
          <w:tr w:rsidR="00D64E1C" w:rsidTr="002D578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D64E1C" w:rsidRDefault="00C6033A" w:rsidP="002D578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D64E1C" w:rsidRDefault="00C6033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1、样品评审方法：</w:t>
                </w:r>
                <w:r>
                  <w:rPr>
                    <w:rFonts w:ascii="仿宋_GB2312" w:eastAsia="仿宋_GB2312" w:hAnsi="仿宋_GB2312" w:cs="仿宋_GB2312" w:hint="eastAsia"/>
                    <w:kern w:val="0"/>
                    <w:szCs w:val="21"/>
                    <w:u w:val="single"/>
                  </w:rPr>
                  <w:t xml:space="preserve">              </w:t>
                </w:r>
              </w:p>
              <w:p w:rsidR="00D64E1C" w:rsidRDefault="00C6033A"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2、样品评审标准：</w:t>
                </w:r>
                <w:r>
                  <w:rPr>
                    <w:rFonts w:ascii="仿宋_GB2312" w:eastAsia="仿宋_GB2312" w:hAnsi="仿宋_GB2312" w:cs="仿宋_GB2312" w:hint="eastAsia"/>
                    <w:kern w:val="0"/>
                    <w:szCs w:val="21"/>
                    <w:u w:val="single"/>
                  </w:rPr>
                  <w:t xml:space="preserve">              </w:t>
                </w:r>
              </w:p>
              <w:p w:rsidR="00D64E1C" w:rsidRDefault="006A4BEF" w:rsidP="002D5788">
                <w:pPr>
                  <w:rPr>
                    <w:rFonts w:ascii="仿宋_GB2312" w:eastAsia="仿宋_GB2312" w:hAnsi="仿宋_GB2312" w:cs="仿宋_GB2312"/>
                    <w:kern w:val="0"/>
                    <w:szCs w:val="21"/>
                    <w:u w:val="single"/>
                  </w:rPr>
                </w:pPr>
              </w:p>
              <w:p w:rsidR="00D64E1C" w:rsidRDefault="00C6033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D64E1C" w:rsidRDefault="00C6033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1、演示评审方法：</w:t>
                </w:r>
                <w:r>
                  <w:rPr>
                    <w:rFonts w:ascii="仿宋_GB2312" w:eastAsia="仿宋_GB2312" w:hAnsi="仿宋_GB2312" w:cs="仿宋_GB2312" w:hint="eastAsia"/>
                    <w:kern w:val="0"/>
                    <w:szCs w:val="21"/>
                    <w:u w:val="single"/>
                  </w:rPr>
                  <w:t xml:space="preserve">              </w:t>
                </w:r>
              </w:p>
              <w:p w:rsidR="00D64E1C" w:rsidRDefault="00C6033A"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2、演示评审标准：</w:t>
                </w:r>
                <w:r>
                  <w:rPr>
                    <w:rFonts w:ascii="仿宋_GB2312" w:eastAsia="仿宋_GB2312" w:hAnsi="仿宋_GB2312" w:cs="仿宋_GB2312" w:hint="eastAsia"/>
                    <w:kern w:val="0"/>
                    <w:szCs w:val="21"/>
                    <w:u w:val="single"/>
                  </w:rPr>
                  <w:t xml:space="preserve">              </w:t>
                </w:r>
              </w:p>
            </w:tc>
          </w:tr>
          <w:tr w:rsidR="00D64E1C"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27.2</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F0A2"/>
                </w:r>
                <w:r>
                  <w:rPr>
                    <w:rFonts w:ascii="仿宋_GB2312" w:eastAsia="仿宋_GB2312" w:hAnsi="仿宋_GB2312" w:cs="仿宋_GB2312" w:hint="eastAsia"/>
                    <w:szCs w:val="21"/>
                  </w:rPr>
                  <w:t>综合评分法</w:t>
                </w:r>
              </w:p>
              <w:p w:rsidR="00D64E1C" w:rsidRDefault="00C6033A"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 xml:space="preserve">最低评标价法 </w:t>
                </w:r>
              </w:p>
            </w:tc>
          </w:tr>
          <w:tr w:rsidR="00D64E1C"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D64E1C" w:rsidTr="002D578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D64E1C" w:rsidRDefault="00C6033A" w:rsidP="002D5788">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D64E1C" w:rsidRDefault="00C6033A" w:rsidP="002D5788">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D64E1C" w:rsidTr="002D5788">
            <w:trPr>
              <w:trHeight w:val="3119"/>
            </w:trPr>
            <w:tc>
              <w:tcPr>
                <w:tcW w:w="761"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Default="00C6033A" w:rsidP="002D578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D64E1C" w:rsidRDefault="00C6033A" w:rsidP="002D578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D64E1C" w:rsidRDefault="00C6033A" w:rsidP="002D5788">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中标金额的5%</w:t>
                </w:r>
              </w:p>
              <w:p w:rsidR="00D64E1C" w:rsidRDefault="00C6033A" w:rsidP="002D5788">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D64E1C" w:rsidRDefault="00C6033A" w:rsidP="002D5788">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 xml:space="preserve">保函   □支票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D64E1C" w:rsidRDefault="00C6033A" w:rsidP="002D5788">
                <w:pPr>
                  <w:shd w:val="clear" w:color="auto" w:fill="FFFFFF"/>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21420A" w:rsidRDefault="00C6033A" w:rsidP="0021420A">
                <w:pPr>
                  <w:rPr>
                    <w:rFonts w:ascii="仿宋_GB2312" w:eastAsia="仿宋_GB2312" w:hAnsi="仿宋_GB2312" w:cs="仿宋_GB2312"/>
                    <w:szCs w:val="21"/>
                  </w:rPr>
                </w:pPr>
                <w:r>
                  <w:rPr>
                    <w:rFonts w:ascii="仿宋_GB2312" w:eastAsia="仿宋_GB2312" w:hAnsi="仿宋_GB2312" w:cs="仿宋_GB2312" w:hint="eastAsia"/>
                    <w:szCs w:val="21"/>
                  </w:rPr>
                  <w:t xml:space="preserve">    开 户 名：</w:t>
                </w:r>
                <w:r>
                  <w:rPr>
                    <w:rFonts w:ascii="仿宋_GB2312" w:eastAsia="仿宋_GB2312" w:hAnsi="仿宋_GB2312" w:cs="仿宋_GB2312" w:hint="eastAsia"/>
                    <w:kern w:val="0"/>
                    <w:szCs w:val="21"/>
                    <w:u w:val="single"/>
                  </w:rPr>
                  <w:t>营口市审批技术审查与公共资源交易中心</w:t>
                </w:r>
              </w:p>
              <w:p w:rsidR="0021420A" w:rsidRDefault="00C6033A" w:rsidP="0021420A">
                <w:pPr>
                  <w:rPr>
                    <w:rFonts w:ascii="仿宋_GB2312" w:eastAsia="仿宋_GB2312" w:hAnsi="仿宋_GB2312" w:cs="仿宋_GB2312"/>
                    <w:szCs w:val="21"/>
                  </w:rPr>
                </w:pPr>
                <w:r>
                  <w:rPr>
                    <w:rFonts w:ascii="仿宋_GB2312" w:eastAsia="仿宋_GB2312" w:hAnsi="仿宋_GB2312" w:cs="仿宋_GB2312" w:hint="eastAsia"/>
                    <w:szCs w:val="21"/>
                  </w:rPr>
                  <w:t xml:space="preserve">    开 户 行：</w:t>
                </w:r>
                <w:r>
                  <w:rPr>
                    <w:rFonts w:ascii="仿宋_GB2312" w:eastAsia="仿宋_GB2312" w:hAnsi="仿宋_GB2312" w:cs="仿宋_GB2312" w:hint="eastAsia"/>
                    <w:kern w:val="0"/>
                    <w:szCs w:val="21"/>
                    <w:u w:val="single"/>
                  </w:rPr>
                  <w:t>中国建设银行股份有限公司营口新联大街支行</w:t>
                </w:r>
              </w:p>
              <w:p w:rsidR="00D64E1C" w:rsidRDefault="00C6033A" w:rsidP="002D5788">
                <w:pPr>
                  <w:rPr>
                    <w:rFonts w:ascii="仿宋_GB2312" w:eastAsia="仿宋_GB2312" w:hAnsi="仿宋_GB2312" w:cs="仿宋_GB2312"/>
                    <w:szCs w:val="21"/>
                  </w:rPr>
                </w:pPr>
                <w:r>
                  <w:rPr>
                    <w:rFonts w:ascii="仿宋_GB2312" w:eastAsia="仿宋_GB2312" w:hAnsi="仿宋_GB2312" w:cs="仿宋_GB2312" w:hint="eastAsia"/>
                    <w:szCs w:val="21"/>
                  </w:rPr>
                  <w:t xml:space="preserve">    账    号：</w:t>
                </w:r>
                <w:r w:rsidRPr="00ED6C54">
                  <w:rPr>
                    <w:rFonts w:ascii="仿宋_GB2312" w:eastAsia="仿宋_GB2312" w:hAnsi="仿宋_GB2312" w:cs="仿宋_GB2312" w:hint="eastAsia"/>
                    <w:kern w:val="0"/>
                    <w:szCs w:val="21"/>
                    <w:u w:val="single"/>
                  </w:rPr>
                  <w:t>21050110852100000007</w:t>
                </w:r>
              </w:p>
              <w:p w:rsidR="00D64E1C" w:rsidRDefault="00C6033A" w:rsidP="002D5788">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sidRPr="00157379">
                  <w:rPr>
                    <w:rFonts w:ascii="仿宋_GB2312" w:eastAsia="仿宋_GB2312" w:hAnsi="仿宋_GB2312" w:cs="仿宋_GB2312" w:hint="eastAsia"/>
                    <w:kern w:val="0"/>
                    <w:szCs w:val="21"/>
                    <w:u w:val="single"/>
                  </w:rPr>
                  <w:t>中标供应商应在政府采购合同履约验收完成后5个工作日内持履约保证金收据、履约验收单（书）及相关证明到中心前台办理退还保证金事宜</w:t>
                </w:r>
              </w:p>
              <w:p w:rsidR="00D64E1C" w:rsidRDefault="00C6033A" w:rsidP="002D5788">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（注：财政部门鼓励采用保函的方式递交履约保证金，具体办理流程参阅辽宁政府采购网）</w:t>
                </w:r>
              </w:p>
            </w:tc>
          </w:tr>
          <w:tr w:rsidR="00D64E1C" w:rsidTr="002D5788">
            <w:trPr>
              <w:trHeight w:val="1254"/>
            </w:trPr>
            <w:tc>
              <w:tcPr>
                <w:tcW w:w="761" w:type="dxa"/>
                <w:tcBorders>
                  <w:top w:val="nil"/>
                  <w:left w:val="single" w:sz="8" w:space="0" w:color="auto"/>
                  <w:bottom w:val="single" w:sz="8"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714" w:type="dxa"/>
                <w:tcBorders>
                  <w:top w:val="nil"/>
                  <w:left w:val="single" w:sz="4" w:space="0" w:color="auto"/>
                  <w:bottom w:val="single" w:sz="8" w:space="0" w:color="auto"/>
                  <w:right w:val="single" w:sz="8"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6285" w:type="dxa"/>
                <w:tcBorders>
                  <w:top w:val="nil"/>
                  <w:left w:val="nil"/>
                  <w:bottom w:val="single" w:sz="8" w:space="0" w:color="auto"/>
                  <w:right w:val="single" w:sz="8" w:space="0" w:color="auto"/>
                </w:tcBorders>
                <w:vAlign w:val="center"/>
              </w:tcPr>
              <w:p w:rsidR="00D64E1C" w:rsidRDefault="00C6033A" w:rsidP="002D578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D64E1C" w:rsidRDefault="00C6033A" w:rsidP="002D578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D64E1C" w:rsidRDefault="00C6033A" w:rsidP="002D5788">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D64E1C" w:rsidRDefault="00C6033A" w:rsidP="002D5788">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支付标准：</w:t>
                </w:r>
                <w:r>
                  <w:rPr>
                    <w:rFonts w:ascii="仿宋_GB2312" w:eastAsia="仿宋_GB2312" w:hAnsi="仿宋_GB2312" w:cs="仿宋_GB2312" w:hint="eastAsia"/>
                    <w:kern w:val="0"/>
                    <w:szCs w:val="21"/>
                    <w:u w:val="single"/>
                  </w:rPr>
                  <w:t xml:space="preserve">              </w:t>
                </w:r>
              </w:p>
              <w:p w:rsidR="00D64E1C" w:rsidRDefault="00C6033A" w:rsidP="002D5788">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D64E1C" w:rsidRDefault="00C6033A" w:rsidP="002D5788">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D64E1C" w:rsidTr="002D578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39.3</w:t>
                </w:r>
              </w:p>
            </w:tc>
            <w:tc>
              <w:tcPr>
                <w:tcW w:w="1714" w:type="dxa"/>
                <w:tcBorders>
                  <w:top w:val="single" w:sz="4" w:space="0" w:color="auto"/>
                  <w:left w:val="single" w:sz="4" w:space="0" w:color="auto"/>
                  <w:bottom w:val="single" w:sz="8" w:space="0" w:color="auto"/>
                  <w:right w:val="single" w:sz="8" w:space="0" w:color="auto"/>
                </w:tcBorders>
                <w:vAlign w:val="center"/>
              </w:tcPr>
              <w:p w:rsidR="00D64E1C" w:rsidRDefault="00C6033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6285" w:type="dxa"/>
                <w:tcBorders>
                  <w:top w:val="single" w:sz="4" w:space="0" w:color="auto"/>
                  <w:left w:val="nil"/>
                  <w:bottom w:val="single" w:sz="8" w:space="0" w:color="auto"/>
                  <w:right w:val="single" w:sz="8" w:space="0" w:color="auto"/>
                </w:tcBorders>
                <w:vAlign w:val="center"/>
              </w:tcPr>
              <w:p w:rsidR="00D64E1C" w:rsidRDefault="00C6033A"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D64E1C" w:rsidRDefault="00C6033A"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t>1、接收质疑函的方式：接收加盖单位公章的书面质疑函原件</w:t>
                </w:r>
              </w:p>
              <w:p w:rsidR="00D64E1C" w:rsidRDefault="00C6033A" w:rsidP="002D5788">
                <w:pPr>
                  <w:widowControl/>
                  <w:ind w:firstLineChars="100" w:firstLine="24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D64E1C" w:rsidRDefault="00C6033A" w:rsidP="002D5788">
                <w:pPr>
                  <w:widowControl/>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联 系 人：</w:t>
                </w:r>
                <w:r>
                  <w:rPr>
                    <w:rFonts w:ascii="仿宋_GB2312" w:eastAsia="仿宋_GB2312" w:hAnsi="仿宋_GB2312" w:cs="仿宋_GB2312" w:hint="eastAsia"/>
                    <w:kern w:val="0"/>
                    <w:szCs w:val="21"/>
                    <w:u w:val="single"/>
                  </w:rPr>
                  <w:t>吴先生</w:t>
                </w:r>
              </w:p>
              <w:p w:rsidR="00D64E1C" w:rsidRDefault="00C6033A" w:rsidP="002D5788">
                <w:pPr>
                  <w:widowControl/>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D64E1C" w:rsidRDefault="00C6033A" w:rsidP="002D5788">
                <w:pPr>
                  <w:widowControl/>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通讯地址：</w:t>
                </w:r>
                <w:r w:rsidRPr="00157379">
                  <w:rPr>
                    <w:rFonts w:ascii="仿宋_GB2312" w:eastAsia="仿宋_GB2312" w:hAnsi="仿宋_GB2312" w:cs="仿宋_GB2312" w:hint="eastAsia"/>
                    <w:kern w:val="0"/>
                    <w:szCs w:val="21"/>
                    <w:u w:val="single"/>
                  </w:rPr>
                  <w:t>辽宁省营口市沿海产业基地民生路28号营口市民服务中心（营口市审批技术审查与公共资源交易中心）</w:t>
                </w:r>
              </w:p>
              <w:p w:rsidR="00D64E1C" w:rsidRDefault="00C6033A"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D64E1C" w:rsidRDefault="00C6033A" w:rsidP="002D5788">
                <w:pPr>
                  <w:rPr>
                    <w:rFonts w:ascii="仿宋_GB2312" w:eastAsia="仿宋_GB2312" w:hAnsi="仿宋_GB2312" w:cs="仿宋_GB2312"/>
                    <w:kern w:val="0"/>
                    <w:szCs w:val="21"/>
                  </w:rPr>
                </w:pPr>
                <w:r>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w:t>
                </w:r>
                <w:r>
                  <w:rPr>
                    <w:rFonts w:ascii="仿宋_GB2312" w:eastAsia="仿宋_GB2312" w:hAnsi="仿宋_GB2312" w:cs="仿宋_GB2312" w:hint="eastAsia"/>
                    <w:kern w:val="0"/>
                    <w:szCs w:val="21"/>
                  </w:rPr>
                  <w:t>招标</w:t>
                </w:r>
                <w:r>
                  <w:rPr>
                    <w:rFonts w:ascii="仿宋_GB2312" w:eastAsia="仿宋_GB2312" w:hAnsi="仿宋_GB2312" w:cs="仿宋_GB2312" w:hint="eastAsia"/>
                    <w:szCs w:val="21"/>
                  </w:rPr>
                  <w:t>公告、招标文件、招标过程、中标结果）</w:t>
                </w:r>
              </w:p>
            </w:tc>
          </w:tr>
        </w:tbl>
        <w:p w:rsidR="006967CA" w:rsidRPr="001B71DE" w:rsidRDefault="006A4BEF" w:rsidP="00B23862">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35" w:name="_Toc30384_WPSOffice_Level2"/>
      <w:r>
        <w:rPr>
          <w:rFonts w:ascii="仿宋_GB2312" w:eastAsia="仿宋_GB2312" w:hAnsi="仿宋_GB2312" w:cs="仿宋_GB2312" w:hint="eastAsia"/>
          <w:szCs w:val="36"/>
        </w:rPr>
        <w:t>二 总则</w:t>
      </w:r>
      <w:bookmarkEnd w:id="3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1.2采购代理机构：是指集中采购机构或从事采购代理业务的社会中介机构，本项目的采购代理机构见投标人须知表1.2条。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1.3.2符合《中华人民共和国政府采购法》第二十二条关于供应商条件的规定，遵守本项目采购人本级和上级财政部门关于政府采购的有关规定。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1.4.1两个以上供应商可以组成一个投标联合体，以一个投标人的身份投标。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1.4.6联合体中有同类资质的供应商按照联合体分工承担相同工作的，按照较低的资质等级确定联合体的资质等级。</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1.4.7以联合体形式参加政府采购活动的，联合体各方不得再单独参加或者与其他供应商另外组成联合体参加本项目投标，否则相关投标将被认定为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w:t>
      </w:r>
      <w:r>
        <w:rPr>
          <w:rFonts w:ascii="仿宋_GB2312" w:eastAsia="仿宋_GB2312" w:hAnsi="仿宋_GB2312" w:cs="仿宋_GB2312" w:hint="eastAsia"/>
          <w:szCs w:val="21"/>
        </w:rPr>
        <w:lastRenderedPageBreak/>
        <w:t>份共同参加政府采购活动。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★1.6为本项目提供过整体设计、规范编制或者项目管理、监理、检测等服务的供应商，不得再参加本项目上述服务以外的其他采购活动，否则其投标将被认定为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★2.2项目预算金额和分项或分包最高限价见投标人须知表2.2条。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bookmarkStart w:id="36" w:name="_Toc266951048"/>
      <w:r>
        <w:rPr>
          <w:rFonts w:ascii="仿宋_GB2312" w:eastAsia="仿宋_GB2312" w:hAnsi="仿宋_GB2312" w:cs="仿宋_GB2312" w:hint="eastAsia"/>
          <w:b/>
          <w:bCs/>
          <w:szCs w:val="21"/>
        </w:rPr>
        <w:t>3.语言文字</w:t>
      </w:r>
      <w:bookmarkEnd w:id="36"/>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Default="00702B07" w:rsidP="00702B07">
      <w:pPr>
        <w:adjustRightInd w:val="0"/>
        <w:snapToGrid w:val="0"/>
        <w:rPr>
          <w:rFonts w:ascii="仿宋_GB2312" w:eastAsia="仿宋_GB2312" w:hAnsi="仿宋_GB2312" w:cs="仿宋_GB2312"/>
          <w:b/>
          <w:bCs/>
          <w:szCs w:val="21"/>
        </w:rPr>
      </w:pPr>
      <w:bookmarkStart w:id="37" w:name="_1.8_计量单位"/>
      <w:bookmarkStart w:id="38" w:name="_Toc266951049"/>
      <w:bookmarkEnd w:id="37"/>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8"/>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702B07" w:rsidRDefault="00702B07" w:rsidP="00702B07">
      <w:pPr>
        <w:adjustRightInd w:val="0"/>
        <w:snapToGrid w:val="0"/>
        <w:rPr>
          <w:rFonts w:ascii="仿宋_GB2312" w:eastAsia="仿宋_GB2312" w:hAnsi="仿宋_GB2312" w:cs="仿宋_GB2312"/>
          <w:kern w:val="0"/>
          <w:szCs w:val="21"/>
        </w:rPr>
      </w:pPr>
      <w:bookmarkStart w:id="39" w:name="_1.10_投标预备会"/>
      <w:bookmarkEnd w:id="39"/>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6.3现场考察及参加标前答疑会所发生的费用及一切责任由投标人自行承担。</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Default="00702B07" w:rsidP="00702B07">
      <w:pPr>
        <w:pStyle w:val="2"/>
        <w:jc w:val="center"/>
        <w:rPr>
          <w:rFonts w:ascii="仿宋_GB2312" w:eastAsia="仿宋_GB2312" w:hAnsi="仿宋_GB2312" w:cs="仿宋_GB2312"/>
          <w:szCs w:val="28"/>
        </w:rPr>
      </w:pPr>
      <w:bookmarkStart w:id="40" w:name="_Toc10106_WPSOffice_Level2"/>
      <w:r>
        <w:rPr>
          <w:rFonts w:ascii="仿宋_GB2312" w:eastAsia="仿宋_GB2312" w:hAnsi="仿宋_GB2312" w:cs="仿宋_GB2312" w:hint="eastAsia"/>
          <w:szCs w:val="28"/>
        </w:rPr>
        <w:t>三 招标文件</w:t>
      </w:r>
      <w:bookmarkEnd w:id="40"/>
    </w:p>
    <w:p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1" w:name="_Toc25935_WPSOffice_Level2"/>
      <w:bookmarkStart w:id="42" w:name="_Toc24604_WPSOffice_Level2"/>
      <w:bookmarkStart w:id="43" w:name="_Toc188_WPSOffice_Level2"/>
      <w:bookmarkStart w:id="44" w:name="_Toc4961_WPSOffice_Level2"/>
      <w:r>
        <w:rPr>
          <w:rFonts w:ascii="仿宋_GB2312" w:eastAsia="仿宋_GB2312" w:hAnsi="仿宋_GB2312" w:cs="仿宋_GB2312" w:hint="eastAsia"/>
        </w:rPr>
        <w:t>投标人须知</w:t>
      </w:r>
      <w:bookmarkEnd w:id="41"/>
      <w:bookmarkEnd w:id="42"/>
      <w:bookmarkEnd w:id="43"/>
      <w:bookmarkEnd w:id="44"/>
    </w:p>
    <w:p w:rsidR="00702B07" w:rsidRDefault="00702B07" w:rsidP="00702B07">
      <w:pPr>
        <w:adjustRightInd w:val="0"/>
        <w:snapToGrid w:val="0"/>
        <w:ind w:firstLineChars="200" w:firstLine="480"/>
        <w:rPr>
          <w:rFonts w:ascii="仿宋_GB2312" w:eastAsia="仿宋_GB2312" w:hAnsi="仿宋_GB2312" w:cs="仿宋_GB2312"/>
        </w:rPr>
      </w:pPr>
      <w:bookmarkStart w:id="45" w:name="_Toc13276_WPSOffice_Level2"/>
      <w:bookmarkStart w:id="46" w:name="_Toc2443_WPSOffice_Level2"/>
      <w:bookmarkStart w:id="47" w:name="_Toc32235_WPSOffice_Level2"/>
      <w:bookmarkStart w:id="48" w:name="_Toc31424_WPSOffice_Level2"/>
      <w:r>
        <w:rPr>
          <w:rFonts w:ascii="仿宋_GB2312" w:eastAsia="仿宋_GB2312" w:hAnsi="仿宋_GB2312" w:cs="仿宋_GB2312" w:hint="eastAsia"/>
        </w:rPr>
        <w:t>第二章 投标文件内容及格式</w:t>
      </w:r>
      <w:bookmarkEnd w:id="45"/>
      <w:bookmarkEnd w:id="46"/>
      <w:bookmarkEnd w:id="47"/>
      <w:bookmarkEnd w:id="48"/>
    </w:p>
    <w:p w:rsidR="00702B07" w:rsidRDefault="00702B07" w:rsidP="00702B07">
      <w:pPr>
        <w:adjustRightInd w:val="0"/>
        <w:snapToGrid w:val="0"/>
        <w:ind w:firstLineChars="200" w:firstLine="480"/>
        <w:rPr>
          <w:rFonts w:ascii="仿宋_GB2312" w:eastAsia="仿宋_GB2312" w:hAnsi="仿宋_GB2312" w:cs="仿宋_GB2312"/>
        </w:rPr>
      </w:pPr>
      <w:bookmarkStart w:id="49" w:name="_Toc4416_WPSOffice_Level2"/>
      <w:bookmarkStart w:id="50" w:name="_Toc16269_WPSOffice_Level2"/>
      <w:bookmarkStart w:id="51" w:name="_Toc7005_WPSOffice_Level2"/>
      <w:bookmarkStart w:id="52" w:name="_Toc24836_WPSOffice_Level2"/>
      <w:r>
        <w:rPr>
          <w:rFonts w:ascii="仿宋_GB2312" w:eastAsia="仿宋_GB2312" w:hAnsi="仿宋_GB2312" w:cs="仿宋_GB2312" w:hint="eastAsia"/>
        </w:rPr>
        <w:t>第三章 服务需求</w:t>
      </w:r>
      <w:bookmarkEnd w:id="49"/>
      <w:bookmarkEnd w:id="50"/>
      <w:bookmarkEnd w:id="51"/>
      <w:bookmarkEnd w:id="52"/>
    </w:p>
    <w:p w:rsidR="00702B07" w:rsidRDefault="00702B07" w:rsidP="00702B07">
      <w:pPr>
        <w:adjustRightInd w:val="0"/>
        <w:snapToGrid w:val="0"/>
        <w:ind w:firstLineChars="200" w:firstLine="480"/>
        <w:rPr>
          <w:rFonts w:ascii="仿宋_GB2312" w:eastAsia="仿宋_GB2312" w:hAnsi="仿宋_GB2312" w:cs="仿宋_GB2312"/>
        </w:rPr>
      </w:pPr>
      <w:bookmarkStart w:id="53" w:name="_Toc16294_WPSOffice_Level2"/>
      <w:bookmarkStart w:id="54" w:name="_Toc16119_WPSOffice_Level2"/>
      <w:bookmarkStart w:id="55" w:name="_Toc23459_WPSOffice_Level2"/>
      <w:bookmarkStart w:id="56" w:name="_Toc25382_WPSOffice_Level2"/>
      <w:r>
        <w:rPr>
          <w:rFonts w:ascii="仿宋_GB2312" w:eastAsia="仿宋_GB2312" w:hAnsi="仿宋_GB2312" w:cs="仿宋_GB2312" w:hint="eastAsia"/>
        </w:rPr>
        <w:t>第四章 评标方法</w:t>
      </w:r>
      <w:bookmarkEnd w:id="53"/>
      <w:bookmarkEnd w:id="54"/>
      <w:bookmarkEnd w:id="55"/>
      <w:bookmarkEnd w:id="56"/>
    </w:p>
    <w:p w:rsidR="00702B07" w:rsidRDefault="00702B07" w:rsidP="00702B07">
      <w:pPr>
        <w:adjustRightInd w:val="0"/>
        <w:snapToGrid w:val="0"/>
        <w:ind w:firstLineChars="200" w:firstLine="480"/>
        <w:rPr>
          <w:rFonts w:ascii="仿宋_GB2312" w:eastAsia="仿宋_GB2312" w:hAnsi="仿宋_GB2312" w:cs="仿宋_GB2312"/>
        </w:rPr>
      </w:pPr>
      <w:bookmarkStart w:id="57" w:name="_Toc16368_WPSOffice_Level2"/>
      <w:bookmarkStart w:id="58" w:name="_Toc17794_WPSOffice_Level2"/>
      <w:bookmarkStart w:id="59" w:name="_Toc28106_WPSOffice_Level2"/>
      <w:bookmarkStart w:id="60" w:name="_Toc9629_WPSOffice_Level2"/>
      <w:r>
        <w:rPr>
          <w:rFonts w:ascii="仿宋_GB2312" w:eastAsia="仿宋_GB2312" w:hAnsi="仿宋_GB2312" w:cs="仿宋_GB2312" w:hint="eastAsia"/>
        </w:rPr>
        <w:t>第五章 政府采购合同条款及格式</w:t>
      </w:r>
      <w:bookmarkEnd w:id="57"/>
      <w:bookmarkEnd w:id="58"/>
      <w:bookmarkEnd w:id="59"/>
      <w:bookmarkEnd w:id="60"/>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Default="00702B07" w:rsidP="00702B07">
      <w:pPr>
        <w:pStyle w:val="2"/>
        <w:jc w:val="center"/>
        <w:rPr>
          <w:rFonts w:ascii="仿宋_GB2312" w:eastAsia="仿宋_GB2312" w:hAnsi="仿宋_GB2312" w:cs="仿宋_GB2312"/>
          <w:szCs w:val="28"/>
        </w:rPr>
      </w:pPr>
      <w:bookmarkStart w:id="61" w:name="_Toc7415_WPSOffice_Level2"/>
      <w:r>
        <w:rPr>
          <w:rFonts w:ascii="仿宋_GB2312" w:eastAsia="仿宋_GB2312" w:hAnsi="仿宋_GB2312" w:cs="仿宋_GB2312" w:hint="eastAsia"/>
          <w:szCs w:val="28"/>
        </w:rPr>
        <w:t>四 投标文件的编制</w:t>
      </w:r>
      <w:bookmarkEnd w:id="61"/>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702B07" w:rsidRDefault="00702B07" w:rsidP="00702B07">
      <w:pPr>
        <w:adjustRightInd w:val="0"/>
        <w:snapToGrid w:val="0"/>
        <w:rPr>
          <w:rFonts w:ascii="仿宋_GB2312" w:eastAsia="仿宋_GB2312" w:hAnsi="仿宋_GB2312" w:cs="仿宋_GB2312"/>
          <w:szCs w:val="21"/>
        </w:rPr>
      </w:pPr>
      <w:bookmarkStart w:id="62" w:name="_Toc31973_WPSOffice_Level2"/>
      <w:bookmarkStart w:id="63" w:name="_Toc22507_WPSOffice_Level2"/>
      <w:r>
        <w:rPr>
          <w:rFonts w:ascii="仿宋_GB2312" w:eastAsia="仿宋_GB2312" w:hAnsi="仿宋_GB2312" w:cs="仿宋_GB2312" w:hint="eastAsia"/>
          <w:szCs w:val="21"/>
        </w:rPr>
        <w:t>12.5除非招标文件另有规定，报价原则上精确到小数点后两位。</w:t>
      </w:r>
      <w:bookmarkEnd w:id="62"/>
      <w:bookmarkEnd w:id="6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（5）存在其他违法违规行为的。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14.证明投标标的的合格性和符合招标文件规定的技术文件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★16.2每份投标文件封皮须清楚地标明“正本”或“副本”。若正本和副本不符，以正本为准。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Default="00702B07" w:rsidP="00702B07">
      <w:pPr>
        <w:pStyle w:val="2"/>
        <w:jc w:val="center"/>
        <w:rPr>
          <w:rFonts w:ascii="仿宋_GB2312" w:eastAsia="仿宋_GB2312" w:hAnsi="仿宋_GB2312" w:cs="仿宋_GB2312"/>
          <w:szCs w:val="28"/>
        </w:rPr>
      </w:pPr>
      <w:bookmarkStart w:id="64" w:name="_Toc27725_WPSOffice_Level2"/>
      <w:r>
        <w:rPr>
          <w:rFonts w:ascii="仿宋_GB2312" w:eastAsia="仿宋_GB2312" w:hAnsi="仿宋_GB2312" w:cs="仿宋_GB2312" w:hint="eastAsia"/>
          <w:szCs w:val="28"/>
        </w:rPr>
        <w:t>五 投标文件的递交</w:t>
      </w:r>
      <w:bookmarkEnd w:id="6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702B07" w:rsidRDefault="00702B07" w:rsidP="00702B07">
      <w:pPr>
        <w:pStyle w:val="2"/>
        <w:jc w:val="center"/>
        <w:rPr>
          <w:rFonts w:ascii="仿宋_GB2312" w:eastAsia="仿宋_GB2312" w:hAnsi="仿宋_GB2312" w:cs="仿宋_GB2312"/>
          <w:szCs w:val="28"/>
        </w:rPr>
      </w:pPr>
      <w:bookmarkStart w:id="65" w:name="_Toc988_WPSOffice_Level2"/>
      <w:bookmarkStart w:id="66" w:name="_Toc4544_WPSOffice_Level2"/>
      <w:r>
        <w:rPr>
          <w:rFonts w:ascii="仿宋_GB2312" w:eastAsia="仿宋_GB2312" w:hAnsi="仿宋_GB2312" w:cs="仿宋_GB2312" w:hint="eastAsia"/>
          <w:szCs w:val="28"/>
        </w:rPr>
        <w:lastRenderedPageBreak/>
        <w:t>六 开标及评标</w:t>
      </w:r>
      <w:bookmarkEnd w:id="6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22.2采购人或采购代理机构将在递交投标文件截止时间前一个工作日至资格性审查结束前的期间内查询投标人的信用记录。投标人存在不良信用记录的，其投标将被认定为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w:t>
      </w:r>
      <w:r>
        <w:rPr>
          <w:rFonts w:ascii="仿宋_GB2312" w:eastAsia="仿宋_GB2312" w:hAnsi="仿宋_GB2312" w:cs="仿宋_GB2312" w:hint="eastAsia"/>
          <w:szCs w:val="21"/>
        </w:rPr>
        <w:lastRenderedPageBreak/>
        <w:t>被列入失信被执行人、重大税收违法案件当事人名单，以及存在《中华人民共和国政府采购法实施条例》第十九条规定的行政处罚记录。</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以联合体形式参加投标的，联合体任何成员存在以上不良信用记录的，联合体投标将被认定为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w:t>
      </w:r>
      <w:r>
        <w:rPr>
          <w:rFonts w:ascii="仿宋_GB2312" w:eastAsia="仿宋_GB2312" w:hAnsi="仿宋_GB2312" w:cs="仿宋_GB2312" w:hint="eastAsia"/>
          <w:szCs w:val="21"/>
        </w:rPr>
        <w:lastRenderedPageBreak/>
        <w:t>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评标委员会决定投标的响应性只根据招标文件要求、投标文件内容及财政主管部门指定媒体发布的相关信息。</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（7）评标委员会认为投标人的报价明显低于其他通过符合性审查投标人的报价，有可能影响履约的，且投标人未按照规定证明其报价合理性的；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27.1经符合性审查合格的投标文件，评标委员会将根据招标文件确定的评标方法和标准，对其技术部分和商务部分作进一步的比较和评价。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（2）综合评分法，是指投标文件满足招标文件全部实质性要求，且按照评审因素的量化指标评审得分最高的投标人为中标候选人的评标方法。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号）的规定，对于聘用建档立卡贫困人员物业公司的项目，在满足价格扣除条件且在投标文件中提交了《聘用建档立卡贫困人员物业公司声明函》的投标人，对其投标报价扣除后参与评审。对具体办法详见第四章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6"/>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w:t>
      </w:r>
      <w:r>
        <w:rPr>
          <w:rFonts w:ascii="仿宋_GB2312" w:eastAsia="仿宋_GB2312" w:hAnsi="仿宋_GB2312" w:cs="仿宋_GB2312" w:hint="eastAsia"/>
          <w:szCs w:val="21"/>
        </w:rPr>
        <w:lastRenderedPageBreak/>
        <w:t>标人不承担任何责任。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w:t>
      </w:r>
      <w:r>
        <w:rPr>
          <w:rFonts w:ascii="仿宋_GB2312" w:eastAsia="仿宋_GB2312" w:hAnsi="仿宋_GB2312" w:cs="仿宋_GB2312" w:hint="eastAsia"/>
          <w:szCs w:val="21"/>
        </w:rPr>
        <w:lastRenderedPageBreak/>
        <w:t>《中华人民共和国政府采购法》、《中华人民共和国政府采购法实施条例》和《政府采购质疑和投诉办法》的有关规定，依法向采购人或其委托的采购代理机构提出质疑。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本项目采购人及其委托的采购代理机构将严格按照政府采购相关法律法规以及《辽宁省政府采购履约验收管理办法》（辽财采〔2017〕603号）的要求进行验收。</w:t>
      </w:r>
    </w:p>
    <w:p w:rsidR="00702B07"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67" w:name="_Toc17725_WPSOffice_Level1"/>
      <w:r>
        <w:rPr>
          <w:rFonts w:hint="eastAsia"/>
        </w:rPr>
        <w:lastRenderedPageBreak/>
        <w:t>第二章</w:t>
      </w:r>
      <w:r>
        <w:rPr>
          <w:rFonts w:hint="eastAsia"/>
        </w:rPr>
        <w:t xml:space="preserve"> </w:t>
      </w:r>
      <w:r>
        <w:rPr>
          <w:rFonts w:hint="eastAsia"/>
        </w:rPr>
        <w:t>投标文件内容及格式</w:t>
      </w:r>
      <w:bookmarkEnd w:id="67"/>
    </w:p>
    <w:p w:rsidR="00F825BB" w:rsidRDefault="00F825BB" w:rsidP="00F825BB">
      <w:pPr>
        <w:ind w:firstLineChars="200" w:firstLine="482"/>
        <w:rPr>
          <w:rFonts w:ascii="仿宋_GB2312" w:eastAsia="仿宋_GB2312" w:hAnsi="仿宋_GB2312" w:cs="仿宋_GB2312"/>
        </w:rPr>
      </w:pPr>
      <w:bookmarkStart w:id="68" w:name="sys_投标文件内容及格式：Block"/>
      <w:bookmarkStart w:id="69" w:name="投标文件内容及格式：Block"/>
      <w:bookmarkStart w:id="70" w:name="_Toc1538_WPSOffice_Level2"/>
      <w:bookmarkStart w:id="71" w:name="_Toc2481_WPSOffice_Level2"/>
      <w:bookmarkEnd w:id="68"/>
      <w:bookmarkEnd w:id="69"/>
      <w:r>
        <w:rPr>
          <w:rFonts w:ascii="仿宋_GB2312" w:eastAsia="仿宋_GB2312" w:hAnsi="仿宋_GB2312" w:cs="仿宋_GB2312" w:hint="eastAsia"/>
          <w:b/>
        </w:rPr>
        <w:t>一、投标文件、电子文档的外封面、封口、封皮及目录</w:t>
      </w:r>
      <w:bookmarkEnd w:id="70"/>
      <w:bookmarkEnd w:id="71"/>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72" w:name="_Toc1266_WPSOffice_Level2"/>
      <w:bookmarkStart w:id="73" w:name="_Toc31052_WPSOffice_Level2"/>
      <w:r>
        <w:rPr>
          <w:rFonts w:ascii="仿宋_GB2312" w:eastAsia="仿宋_GB2312" w:hAnsi="仿宋_GB2312" w:cs="仿宋_GB2312" w:hint="eastAsia"/>
          <w:b/>
        </w:rPr>
        <w:t>二、资格证明材料</w:t>
      </w:r>
      <w:bookmarkEnd w:id="72"/>
      <w:bookmarkEnd w:id="73"/>
      <w:r>
        <w:rPr>
          <w:rFonts w:ascii="仿宋_GB2312" w:eastAsia="仿宋_GB2312" w:hAnsi="仿宋_GB2312" w:cs="仿宋_GB2312" w:hint="eastAsia"/>
          <w:b/>
        </w:rPr>
        <w:t>（有一项不符合要求，不能进入下一阶段评审）</w:t>
      </w:r>
    </w:p>
    <w:bookmarkStart w:id="74" w:name="_Toc25206_WPSOffice_Level2" w:displacedByCustomXml="next"/>
    <w:bookmarkStart w:id="75" w:name="_Toc22359_WPSOffice_Level2" w:displacedByCustomXml="next"/>
    <w:bookmarkStart w:id="76" w:name="资格性证明材料：Document" w:displacedByCustomXml="next"/>
    <w:bookmarkStart w:id="77"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6A4BEF"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C6033A"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C6033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C6033A" w:rsidP="005E651A">
                <w:pPr>
                  <w:rPr>
                    <w:rFonts w:ascii="仿宋" w:hAnsi="仿宋"/>
                    <w:kern w:val="0"/>
                    <w:sz w:val="20"/>
                    <w:szCs w:val="21"/>
                  </w:rPr>
                </w:pPr>
                <w:r w:rsidRPr="00C26124">
                  <w:rPr>
                    <w:rFonts w:ascii="仿宋" w:hAnsi="仿宋"/>
                    <w:kern w:val="0"/>
                    <w:sz w:val="20"/>
                    <w:szCs w:val="21"/>
                  </w:rPr>
                  <w:t>包号</w:t>
                </w:r>
              </w:p>
            </w:tc>
            <w:tc>
              <w:tcPr>
                <w:tcW w:w="851" w:type="dxa"/>
                <w:vAlign w:val="center"/>
              </w:tcPr>
              <w:p w:rsidR="0058629E" w:rsidRDefault="00C6033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C6033A" w:rsidP="005E651A">
                <w:pPr>
                  <w:jc w:val="center"/>
                  <w:rPr>
                    <w:rFonts w:ascii="仿宋" w:hAnsi="仿宋"/>
                    <w:kern w:val="0"/>
                    <w:sz w:val="20"/>
                    <w:szCs w:val="21"/>
                  </w:rPr>
                </w:pPr>
                <w:r w:rsidRPr="00C26124">
                  <w:rPr>
                    <w:rFonts w:ascii="仿宋" w:hAnsi="仿宋" w:hint="eastAsia"/>
                    <w:kern w:val="0"/>
                    <w:sz w:val="20"/>
                    <w:szCs w:val="21"/>
                  </w:rPr>
                  <w:t>装订顺序</w:t>
                </w:r>
              </w:p>
            </w:tc>
          </w:tr>
          <w:tr w:rsidR="00D64E1C" w:rsidRPr="00C26124" w:rsidTr="005E651A">
            <w:trPr>
              <w:trHeight w:val="397"/>
              <w:jc w:val="center"/>
            </w:trPr>
            <w:tc>
              <w:tcPr>
                <w:tcW w:w="653" w:type="dxa"/>
                <w:vAlign w:val="center"/>
              </w:tcPr>
              <w:p w:rsidR="00D64E1C" w:rsidRPr="00C26124" w:rsidRDefault="00C6033A"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D64E1C" w:rsidRDefault="00C6033A"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营业执照或事业单位法人证书或执业许可证等证明文件复印件或自然人的身份证明复印件（自然人身份证明仅在自然人作为投标主体时适用）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26124" w:rsidRDefault="00C6033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D64E1C" w:rsidRDefault="006A4BEF"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D64E1C" w:rsidRPr="00C26124" w:rsidRDefault="006A4BEF" w:rsidP="005E651A">
                <w:pPr>
                  <w:jc w:val="center"/>
                  <w:rPr>
                    <w:rFonts w:ascii="仿宋" w:hAnsi="仿宋"/>
                    <w:kern w:val="0"/>
                    <w:sz w:val="20"/>
                    <w:szCs w:val="21"/>
                  </w:rPr>
                </w:pPr>
              </w:p>
              <w:p w:rsidR="00D64E1C" w:rsidRPr="00C26124" w:rsidRDefault="00C6033A" w:rsidP="005E651A">
                <w:pPr>
                  <w:jc w:val="center"/>
                  <w:rPr>
                    <w:rFonts w:ascii="仿宋" w:hAnsi="仿宋"/>
                    <w:kern w:val="0"/>
                    <w:sz w:val="20"/>
                    <w:szCs w:val="21"/>
                  </w:rPr>
                </w:pPr>
                <w:r w:rsidRPr="00C26124">
                  <w:rPr>
                    <w:rFonts w:ascii="仿宋" w:hAnsi="仿宋"/>
                    <w:kern w:val="0"/>
                    <w:sz w:val="20"/>
                    <w:szCs w:val="21"/>
                  </w:rPr>
                  <w:t>2</w:t>
                </w:r>
              </w:p>
              <w:p w:rsidR="00D64E1C" w:rsidRPr="00C26124" w:rsidRDefault="006A4BEF" w:rsidP="005E651A">
                <w:pPr>
                  <w:jc w:val="center"/>
                  <w:rPr>
                    <w:rFonts w:ascii="仿宋" w:hAnsi="仿宋"/>
                    <w:kern w:val="0"/>
                    <w:sz w:val="20"/>
                    <w:szCs w:val="21"/>
                  </w:rPr>
                </w:pPr>
              </w:p>
            </w:tc>
          </w:tr>
          <w:tr w:rsidR="00D64E1C" w:rsidRPr="00C26124" w:rsidTr="005E651A">
            <w:trPr>
              <w:trHeight w:val="397"/>
              <w:jc w:val="center"/>
            </w:trPr>
            <w:tc>
              <w:tcPr>
                <w:tcW w:w="653" w:type="dxa"/>
                <w:vAlign w:val="center"/>
              </w:tcPr>
              <w:p w:rsidR="00D64E1C" w:rsidRPr="00C26124" w:rsidRDefault="00C6033A"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D64E1C" w:rsidRDefault="00C6033A" w:rsidP="002D578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26124" w:rsidRDefault="00C6033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D64E1C" w:rsidRDefault="006A4BEF" w:rsidP="00BD77AF">
                <w:pPr>
                  <w:adjustRightInd w:val="0"/>
                  <w:snapToGrid w:val="0"/>
                  <w:jc w:val="center"/>
                  <w:rPr>
                    <w:rFonts w:ascii="仿宋_GB2312" w:eastAsia="仿宋_GB2312" w:hAnsi="仿宋_GB2312" w:cs="仿宋_GB2312"/>
                    <w:szCs w:val="21"/>
                  </w:rPr>
                </w:pPr>
              </w:p>
            </w:tc>
            <w:tc>
              <w:tcPr>
                <w:tcW w:w="1106" w:type="dxa"/>
                <w:vMerge/>
                <w:vAlign w:val="center"/>
              </w:tcPr>
              <w:p w:rsidR="00D64E1C" w:rsidRPr="00C26124" w:rsidRDefault="006A4BEF" w:rsidP="005E651A">
                <w:pPr>
                  <w:jc w:val="center"/>
                  <w:rPr>
                    <w:rFonts w:ascii="仿宋" w:hAnsi="仿宋"/>
                    <w:kern w:val="0"/>
                    <w:sz w:val="20"/>
                    <w:szCs w:val="21"/>
                  </w:rPr>
                </w:pPr>
              </w:p>
            </w:tc>
          </w:tr>
          <w:tr w:rsidR="00D64E1C" w:rsidRPr="00C26124" w:rsidTr="005E651A">
            <w:trPr>
              <w:trHeight w:val="397"/>
              <w:jc w:val="center"/>
            </w:trPr>
            <w:tc>
              <w:tcPr>
                <w:tcW w:w="653" w:type="dxa"/>
                <w:vAlign w:val="center"/>
              </w:tcPr>
              <w:p w:rsidR="00D64E1C" w:rsidRPr="00C26124" w:rsidRDefault="00C6033A"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D64E1C" w:rsidRDefault="00C6033A" w:rsidP="002D578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26124" w:rsidRDefault="00C6033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D64E1C" w:rsidRDefault="006A4BEF" w:rsidP="00BD77AF">
                <w:pPr>
                  <w:adjustRightInd w:val="0"/>
                  <w:snapToGrid w:val="0"/>
                  <w:jc w:val="center"/>
                  <w:rPr>
                    <w:rFonts w:ascii="仿宋_GB2312" w:eastAsia="仿宋_GB2312" w:hAnsi="仿宋_GB2312" w:cs="仿宋_GB2312"/>
                    <w:szCs w:val="21"/>
                  </w:rPr>
                </w:pPr>
              </w:p>
            </w:tc>
            <w:tc>
              <w:tcPr>
                <w:tcW w:w="1106" w:type="dxa"/>
                <w:vMerge/>
                <w:vAlign w:val="center"/>
              </w:tcPr>
              <w:p w:rsidR="00D64E1C" w:rsidRPr="00C26124" w:rsidRDefault="006A4BEF" w:rsidP="005E651A">
                <w:pPr>
                  <w:jc w:val="center"/>
                  <w:rPr>
                    <w:rFonts w:ascii="仿宋" w:hAnsi="仿宋"/>
                    <w:kern w:val="0"/>
                    <w:sz w:val="20"/>
                    <w:szCs w:val="21"/>
                  </w:rPr>
                </w:pPr>
              </w:p>
            </w:tc>
          </w:tr>
          <w:tr w:rsidR="00D64E1C" w:rsidRPr="00C26124" w:rsidTr="005E651A">
            <w:trPr>
              <w:trHeight w:val="397"/>
              <w:jc w:val="center"/>
            </w:trPr>
            <w:tc>
              <w:tcPr>
                <w:tcW w:w="653" w:type="dxa"/>
                <w:vAlign w:val="center"/>
              </w:tcPr>
              <w:p w:rsidR="00D64E1C" w:rsidRPr="00C26124" w:rsidRDefault="00C6033A"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D64E1C" w:rsidRDefault="00C6033A" w:rsidP="002D578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r w:rsidRPr="00E66D25">
                  <w:rPr>
                    <w:rFonts w:ascii="仿宋_GB2312" w:eastAsia="仿宋_GB2312" w:hAnsi="仿宋_GB2312" w:cs="仿宋_GB2312" w:hint="eastAsia"/>
                    <w:szCs w:val="21"/>
                  </w:rPr>
                  <w:t>授权委托人参加投标的</w:t>
                </w:r>
                <w:r>
                  <w:rPr>
                    <w:rFonts w:ascii="仿宋_GB2312" w:eastAsia="仿宋_GB2312" w:hAnsi="仿宋_GB2312" w:cs="仿宋_GB2312" w:hint="eastAsia"/>
                    <w:szCs w:val="21"/>
                  </w:rPr>
                  <w:t>无需</w:t>
                </w:r>
                <w:r w:rsidRPr="00E66D25">
                  <w:rPr>
                    <w:rFonts w:ascii="仿宋_GB2312" w:eastAsia="仿宋_GB2312" w:hAnsi="仿宋_GB2312" w:cs="仿宋_GB2312" w:hint="eastAsia"/>
                    <w:szCs w:val="21"/>
                  </w:rPr>
                  <w:t>提供</w:t>
                </w:r>
                <w:r>
                  <w:rPr>
                    <w:rFonts w:ascii="仿宋_GB2312" w:eastAsia="仿宋_GB2312" w:hAnsi="仿宋_GB2312" w:cs="仿宋_GB2312" w:hint="eastAsia"/>
                    <w:szCs w:val="21"/>
                  </w:rPr>
                  <w:t>）</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26124" w:rsidRDefault="00C6033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D64E1C" w:rsidRDefault="00C6033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D64E1C" w:rsidRPr="00C26124" w:rsidRDefault="006A4BEF" w:rsidP="005E651A">
                <w:pPr>
                  <w:jc w:val="center"/>
                  <w:rPr>
                    <w:rFonts w:ascii="仿宋" w:hAnsi="仿宋"/>
                    <w:kern w:val="0"/>
                    <w:sz w:val="20"/>
                    <w:szCs w:val="21"/>
                  </w:rPr>
                </w:pPr>
              </w:p>
            </w:tc>
          </w:tr>
          <w:tr w:rsidR="00D64E1C" w:rsidRPr="00C26124" w:rsidTr="005E651A">
            <w:trPr>
              <w:trHeight w:val="397"/>
              <w:jc w:val="center"/>
            </w:trPr>
            <w:tc>
              <w:tcPr>
                <w:tcW w:w="653" w:type="dxa"/>
                <w:vAlign w:val="center"/>
              </w:tcPr>
              <w:p w:rsidR="00D64E1C" w:rsidRPr="00C26124" w:rsidRDefault="00C6033A"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D64E1C" w:rsidRDefault="00C6033A" w:rsidP="002D578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26124" w:rsidRDefault="00C6033A" w:rsidP="005E651A">
                    <w:pPr>
                      <w:rPr>
                        <w:rFonts w:ascii="仿宋" w:hAnsi="仿宋"/>
                      </w:rPr>
                    </w:pPr>
                    <w:r w:rsidRPr="00C26124">
                      <w:rPr>
                        <w:rFonts w:ascii="仿宋" w:hAnsi="仿宋" w:hint="eastAsia"/>
                      </w:rPr>
                      <w:t>全部</w:t>
                    </w:r>
                  </w:p>
                </w:tc>
              </w:sdtContent>
            </w:sdt>
            <w:tc>
              <w:tcPr>
                <w:tcW w:w="851" w:type="dxa"/>
                <w:vAlign w:val="center"/>
              </w:tcPr>
              <w:p w:rsidR="00D64E1C" w:rsidRDefault="00C6033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D64E1C" w:rsidRPr="00C26124" w:rsidRDefault="006A4BEF" w:rsidP="005E651A">
                <w:pPr>
                  <w:jc w:val="center"/>
                  <w:rPr>
                    <w:rFonts w:ascii="仿宋" w:hAnsi="仿宋"/>
                    <w:kern w:val="0"/>
                    <w:sz w:val="20"/>
                    <w:szCs w:val="21"/>
                  </w:rPr>
                </w:pPr>
              </w:p>
            </w:tc>
          </w:tr>
          <w:tr w:rsidR="00D64E1C" w:rsidRPr="00C26124" w:rsidTr="005E651A">
            <w:trPr>
              <w:trHeight w:val="397"/>
              <w:jc w:val="center"/>
            </w:trPr>
            <w:tc>
              <w:tcPr>
                <w:tcW w:w="653" w:type="dxa"/>
                <w:vAlign w:val="center"/>
              </w:tcPr>
              <w:p w:rsidR="00D64E1C" w:rsidRPr="00C26124" w:rsidRDefault="00C6033A" w:rsidP="005E651A">
                <w:pPr>
                  <w:jc w:val="center"/>
                  <w:rPr>
                    <w:rFonts w:ascii="仿宋" w:hAnsi="仿宋"/>
                    <w:szCs w:val="21"/>
                  </w:rPr>
                </w:pPr>
                <w:r>
                  <w:rPr>
                    <w:rFonts w:ascii="仿宋" w:hAnsi="仿宋" w:hint="eastAsia"/>
                    <w:kern w:val="0"/>
                    <w:sz w:val="20"/>
                    <w:szCs w:val="21"/>
                  </w:rPr>
                  <w:t>6</w:t>
                </w:r>
              </w:p>
            </w:tc>
            <w:tc>
              <w:tcPr>
                <w:tcW w:w="5399" w:type="dxa"/>
                <w:vAlign w:val="center"/>
              </w:tcPr>
              <w:p w:rsidR="00D64E1C" w:rsidRDefault="00C6033A" w:rsidP="002D578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D64E1C" w:rsidRDefault="00C6033A" w:rsidP="002D578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26124" w:rsidRDefault="00C6033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D64E1C" w:rsidRDefault="00C6033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D64E1C" w:rsidRPr="00C26124" w:rsidRDefault="006A4BEF" w:rsidP="005E651A">
                <w:pPr>
                  <w:jc w:val="center"/>
                  <w:rPr>
                    <w:rFonts w:ascii="仿宋" w:hAnsi="仿宋"/>
                    <w:kern w:val="0"/>
                    <w:sz w:val="20"/>
                    <w:szCs w:val="21"/>
                  </w:rPr>
                </w:pPr>
              </w:p>
            </w:tc>
          </w:tr>
          <w:tr w:rsidR="00D64E1C" w:rsidRPr="00C26124" w:rsidTr="005E651A">
            <w:trPr>
              <w:trHeight w:val="397"/>
              <w:jc w:val="center"/>
            </w:trPr>
            <w:tc>
              <w:tcPr>
                <w:tcW w:w="653" w:type="dxa"/>
                <w:vAlign w:val="center"/>
              </w:tcPr>
              <w:p w:rsidR="00D64E1C" w:rsidRPr="00C26124" w:rsidRDefault="00C6033A"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D64E1C" w:rsidRDefault="00C6033A"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D64E1C" w:rsidRDefault="00C6033A"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w:t>
                </w:r>
                <w:r>
                  <w:rPr>
                    <w:rFonts w:ascii="仿宋_GB2312" w:eastAsia="仿宋_GB2312" w:hAnsi="仿宋_GB2312" w:cs="仿宋_GB2312" w:hint="eastAsia"/>
                    <w:szCs w:val="21"/>
                  </w:rPr>
                  <w:lastRenderedPageBreak/>
                  <w:t>包括相关法规要求原文及加盖公章的情况说明）</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26124" w:rsidRDefault="00C6033A" w:rsidP="005E651A">
                    <w:pPr>
                      <w:rPr>
                        <w:rFonts w:ascii="仿宋" w:hAnsi="仿宋"/>
                      </w:rPr>
                    </w:pPr>
                    <w:r w:rsidRPr="00C26124">
                      <w:rPr>
                        <w:rFonts w:ascii="仿宋" w:hAnsi="仿宋" w:hint="eastAsia"/>
                      </w:rPr>
                      <w:t>全部</w:t>
                    </w:r>
                  </w:p>
                </w:tc>
              </w:sdtContent>
            </w:sdt>
            <w:tc>
              <w:tcPr>
                <w:tcW w:w="851" w:type="dxa"/>
                <w:vAlign w:val="center"/>
              </w:tcPr>
              <w:p w:rsidR="00D64E1C" w:rsidRDefault="006A4BEF" w:rsidP="00BD77AF">
                <w:pPr>
                  <w:adjustRightInd w:val="0"/>
                  <w:snapToGrid w:val="0"/>
                  <w:jc w:val="center"/>
                  <w:rPr>
                    <w:rFonts w:ascii="仿宋_GB2312" w:eastAsia="仿宋_GB2312" w:hAnsi="仿宋_GB2312" w:cs="仿宋_GB2312"/>
                    <w:szCs w:val="21"/>
                  </w:rPr>
                </w:pPr>
              </w:p>
            </w:tc>
            <w:tc>
              <w:tcPr>
                <w:tcW w:w="1106" w:type="dxa"/>
                <w:vMerge/>
                <w:vAlign w:val="center"/>
              </w:tcPr>
              <w:p w:rsidR="00D64E1C" w:rsidRPr="00C26124" w:rsidRDefault="006A4BEF" w:rsidP="005E651A">
                <w:pPr>
                  <w:jc w:val="center"/>
                  <w:rPr>
                    <w:rFonts w:ascii="仿宋" w:hAnsi="仿宋"/>
                    <w:kern w:val="0"/>
                    <w:sz w:val="20"/>
                    <w:szCs w:val="21"/>
                  </w:rPr>
                </w:pPr>
              </w:p>
            </w:tc>
          </w:tr>
          <w:tr w:rsidR="00D64E1C" w:rsidRPr="00C26124" w:rsidTr="005E651A">
            <w:trPr>
              <w:trHeight w:val="397"/>
              <w:jc w:val="center"/>
            </w:trPr>
            <w:tc>
              <w:tcPr>
                <w:tcW w:w="653" w:type="dxa"/>
                <w:vAlign w:val="center"/>
              </w:tcPr>
              <w:p w:rsidR="00D64E1C" w:rsidRDefault="00C6033A" w:rsidP="005E651A">
                <w:pPr>
                  <w:jc w:val="center"/>
                  <w:rPr>
                    <w:rFonts w:ascii="仿宋" w:hAnsi="仿宋"/>
                    <w:kern w:val="0"/>
                    <w:sz w:val="20"/>
                    <w:szCs w:val="21"/>
                  </w:rPr>
                </w:pPr>
                <w:r>
                  <w:rPr>
                    <w:rFonts w:ascii="仿宋" w:hAnsi="仿宋" w:hint="eastAsia"/>
                    <w:kern w:val="0"/>
                    <w:sz w:val="20"/>
                    <w:szCs w:val="21"/>
                  </w:rPr>
                  <w:lastRenderedPageBreak/>
                  <w:t>8</w:t>
                </w:r>
              </w:p>
            </w:tc>
            <w:tc>
              <w:tcPr>
                <w:tcW w:w="5399" w:type="dxa"/>
                <w:vAlign w:val="center"/>
              </w:tcPr>
              <w:p w:rsidR="00D64E1C" w:rsidRDefault="00C6033A"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开标时间前六个月内任一个月的依法缴纳社会保障资金的缴款凭据复印件（注：依法不需要缴纳社会保障资金的投标人，应提供相关证明材料，包括相关法规要求原文及加盖公章的情况说明）</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Default="00C6033A" w:rsidP="005E651A">
                    <w:pPr>
                      <w:rPr>
                        <w:rFonts w:ascii="仿宋" w:hAnsi="仿宋"/>
                      </w:rPr>
                    </w:pPr>
                    <w:r w:rsidRPr="00C26124">
                      <w:rPr>
                        <w:rFonts w:ascii="仿宋" w:hAnsi="仿宋" w:hint="eastAsia"/>
                      </w:rPr>
                      <w:t>全部</w:t>
                    </w:r>
                  </w:p>
                </w:tc>
              </w:sdtContent>
            </w:sdt>
            <w:tc>
              <w:tcPr>
                <w:tcW w:w="851" w:type="dxa"/>
                <w:vAlign w:val="center"/>
              </w:tcPr>
              <w:p w:rsidR="00D64E1C" w:rsidRDefault="006A4BEF" w:rsidP="00BD77AF">
                <w:pPr>
                  <w:adjustRightInd w:val="0"/>
                  <w:snapToGrid w:val="0"/>
                  <w:jc w:val="center"/>
                  <w:rPr>
                    <w:rFonts w:ascii="仿宋_GB2312" w:eastAsia="仿宋_GB2312" w:hAnsi="仿宋_GB2312" w:cs="仿宋_GB2312"/>
                    <w:szCs w:val="21"/>
                  </w:rPr>
                </w:pPr>
              </w:p>
            </w:tc>
            <w:tc>
              <w:tcPr>
                <w:tcW w:w="1106" w:type="dxa"/>
                <w:vMerge/>
                <w:vAlign w:val="center"/>
              </w:tcPr>
              <w:p w:rsidR="00D64E1C" w:rsidRPr="00C26124" w:rsidRDefault="006A4BEF" w:rsidP="005E651A">
                <w:pPr>
                  <w:jc w:val="center"/>
                  <w:rPr>
                    <w:rFonts w:ascii="仿宋" w:hAnsi="仿宋"/>
                    <w:kern w:val="0"/>
                    <w:sz w:val="20"/>
                    <w:szCs w:val="21"/>
                  </w:rPr>
                </w:pPr>
              </w:p>
            </w:tc>
          </w:tr>
          <w:tr w:rsidR="00D64E1C" w:rsidRPr="00C26124" w:rsidTr="005E651A">
            <w:trPr>
              <w:trHeight w:val="397"/>
              <w:jc w:val="center"/>
            </w:trPr>
            <w:tc>
              <w:tcPr>
                <w:tcW w:w="653" w:type="dxa"/>
                <w:vAlign w:val="center"/>
              </w:tcPr>
              <w:p w:rsidR="00D64E1C" w:rsidRDefault="00C6033A"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D64E1C" w:rsidRDefault="00C6033A"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Default="00C6033A" w:rsidP="005E651A">
                    <w:pPr>
                      <w:rPr>
                        <w:rFonts w:ascii="仿宋" w:hAnsi="仿宋"/>
                      </w:rPr>
                    </w:pPr>
                    <w:r w:rsidRPr="00C26124">
                      <w:rPr>
                        <w:rFonts w:ascii="仿宋" w:hAnsi="仿宋" w:hint="eastAsia"/>
                      </w:rPr>
                      <w:t>全部</w:t>
                    </w:r>
                  </w:p>
                </w:tc>
              </w:sdtContent>
            </w:sdt>
            <w:tc>
              <w:tcPr>
                <w:tcW w:w="851" w:type="dxa"/>
                <w:vAlign w:val="center"/>
              </w:tcPr>
              <w:p w:rsidR="00D64E1C" w:rsidRDefault="00C6033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D64E1C" w:rsidRPr="00C26124" w:rsidRDefault="006A4BEF" w:rsidP="005E651A">
                <w:pPr>
                  <w:jc w:val="center"/>
                  <w:rPr>
                    <w:rFonts w:ascii="仿宋" w:hAnsi="仿宋"/>
                    <w:kern w:val="0"/>
                    <w:sz w:val="20"/>
                    <w:szCs w:val="21"/>
                  </w:rPr>
                </w:pPr>
              </w:p>
            </w:tc>
          </w:tr>
          <w:tr w:rsidR="00D64E1C" w:rsidRPr="00C26124" w:rsidTr="005E651A">
            <w:trPr>
              <w:trHeight w:val="397"/>
              <w:jc w:val="center"/>
            </w:trPr>
            <w:tc>
              <w:tcPr>
                <w:tcW w:w="653" w:type="dxa"/>
                <w:vAlign w:val="center"/>
              </w:tcPr>
              <w:p w:rsidR="00D64E1C" w:rsidRDefault="00C6033A"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D64E1C" w:rsidRDefault="00C6033A"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参加政府采购活动前3年内在经营活动中没有重大违法记录的书面声明</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Default="00C6033A" w:rsidP="005E651A">
                    <w:pPr>
                      <w:rPr>
                        <w:rFonts w:ascii="仿宋" w:hAnsi="仿宋"/>
                      </w:rPr>
                    </w:pPr>
                    <w:r w:rsidRPr="00C26124">
                      <w:rPr>
                        <w:rFonts w:ascii="仿宋" w:hAnsi="仿宋" w:hint="eastAsia"/>
                      </w:rPr>
                      <w:t>全部</w:t>
                    </w:r>
                  </w:p>
                </w:tc>
              </w:sdtContent>
            </w:sdt>
            <w:tc>
              <w:tcPr>
                <w:tcW w:w="851" w:type="dxa"/>
                <w:vAlign w:val="center"/>
              </w:tcPr>
              <w:p w:rsidR="00D64E1C" w:rsidRDefault="00C6033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D64E1C" w:rsidRPr="00C26124" w:rsidRDefault="006A4BEF" w:rsidP="005E651A">
                <w:pPr>
                  <w:jc w:val="center"/>
                  <w:rPr>
                    <w:rFonts w:ascii="仿宋" w:hAnsi="仿宋"/>
                    <w:kern w:val="0"/>
                    <w:sz w:val="20"/>
                    <w:szCs w:val="21"/>
                  </w:rPr>
                </w:pPr>
              </w:p>
            </w:tc>
          </w:tr>
          <w:tr w:rsidR="00D64E1C" w:rsidRPr="00C26124" w:rsidTr="005E651A">
            <w:trPr>
              <w:trHeight w:val="397"/>
              <w:jc w:val="center"/>
            </w:trPr>
            <w:tc>
              <w:tcPr>
                <w:tcW w:w="653" w:type="dxa"/>
                <w:vAlign w:val="center"/>
              </w:tcPr>
              <w:p w:rsidR="00D64E1C" w:rsidRDefault="00C6033A" w:rsidP="005E651A">
                <w:pPr>
                  <w:jc w:val="center"/>
                  <w:rPr>
                    <w:rFonts w:ascii="仿宋" w:hAnsi="仿宋"/>
                    <w:kern w:val="0"/>
                    <w:sz w:val="20"/>
                    <w:szCs w:val="21"/>
                  </w:rPr>
                </w:pPr>
                <w:r>
                  <w:rPr>
                    <w:rFonts w:ascii="仿宋" w:hAnsi="仿宋"/>
                    <w:kern w:val="0"/>
                    <w:sz w:val="20"/>
                    <w:szCs w:val="21"/>
                  </w:rPr>
                  <w:t>1</w:t>
                </w:r>
                <w:r w:rsidR="003B6FAB">
                  <w:rPr>
                    <w:rFonts w:ascii="仿宋" w:hAnsi="仿宋"/>
                    <w:kern w:val="0"/>
                    <w:sz w:val="20"/>
                    <w:szCs w:val="21"/>
                  </w:rPr>
                  <w:t>1</w:t>
                </w:r>
              </w:p>
            </w:tc>
            <w:tc>
              <w:tcPr>
                <w:tcW w:w="5399" w:type="dxa"/>
                <w:vAlign w:val="center"/>
              </w:tcPr>
              <w:p w:rsidR="00D64E1C" w:rsidRDefault="00C6033A"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Default="00C6033A" w:rsidP="005E651A">
                    <w:pPr>
                      <w:rPr>
                        <w:rFonts w:ascii="仿宋" w:hAnsi="仿宋"/>
                      </w:rPr>
                    </w:pPr>
                    <w:r w:rsidRPr="00C26124">
                      <w:rPr>
                        <w:rFonts w:ascii="仿宋" w:hAnsi="仿宋" w:hint="eastAsia"/>
                      </w:rPr>
                      <w:t>全部</w:t>
                    </w:r>
                  </w:p>
                </w:tc>
              </w:sdtContent>
            </w:sdt>
            <w:tc>
              <w:tcPr>
                <w:tcW w:w="851" w:type="dxa"/>
                <w:vAlign w:val="center"/>
              </w:tcPr>
              <w:p w:rsidR="00D64E1C" w:rsidRDefault="006A4BEF" w:rsidP="00BD77AF">
                <w:pPr>
                  <w:adjustRightInd w:val="0"/>
                  <w:snapToGrid w:val="0"/>
                  <w:jc w:val="center"/>
                  <w:rPr>
                    <w:rFonts w:ascii="仿宋_GB2312" w:eastAsia="仿宋_GB2312" w:hAnsi="仿宋_GB2312" w:cs="仿宋_GB2312"/>
                    <w:szCs w:val="21"/>
                  </w:rPr>
                </w:pPr>
              </w:p>
            </w:tc>
            <w:tc>
              <w:tcPr>
                <w:tcW w:w="1106" w:type="dxa"/>
                <w:vMerge/>
                <w:vAlign w:val="center"/>
              </w:tcPr>
              <w:p w:rsidR="00D64E1C" w:rsidRPr="00C26124" w:rsidRDefault="006A4BEF" w:rsidP="005E651A">
                <w:pPr>
                  <w:jc w:val="center"/>
                  <w:rPr>
                    <w:rFonts w:ascii="仿宋" w:hAnsi="仿宋"/>
                    <w:kern w:val="0"/>
                    <w:sz w:val="20"/>
                    <w:szCs w:val="21"/>
                  </w:rPr>
                </w:pPr>
              </w:p>
            </w:tc>
          </w:tr>
        </w:tbl>
        <w:p w:rsidR="00DB7EAB" w:rsidRPr="00F547BB" w:rsidRDefault="006A4BEF"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5"/>
      <w:bookmarkEnd w:id="74"/>
      <w:r>
        <w:rPr>
          <w:rFonts w:ascii="仿宋_GB2312" w:eastAsia="仿宋_GB2312" w:hAnsi="仿宋_GB2312" w:cs="仿宋_GB2312" w:hint="eastAsia"/>
          <w:b/>
        </w:rPr>
        <w:t>（有一项不符合要求，不能进入下一阶段评审）</w:t>
      </w:r>
    </w:p>
    <w:bookmarkEnd w:id="76" w:displacedByCustomXml="next"/>
    <w:bookmarkEnd w:id="77" w:displacedByCustomXml="next"/>
    <w:bookmarkStart w:id="78" w:name="_Toc24432_WPSOffice_Level2" w:displacedByCustomXml="next"/>
    <w:bookmarkStart w:id="79"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6A4BEF"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C6033A"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C6033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C6033A" w:rsidP="005E651A">
                <w:pPr>
                  <w:rPr>
                    <w:rFonts w:ascii="仿宋" w:hAnsi="仿宋"/>
                    <w:kern w:val="0"/>
                    <w:sz w:val="20"/>
                    <w:szCs w:val="21"/>
                  </w:rPr>
                </w:pPr>
                <w:r w:rsidRPr="00C26124">
                  <w:rPr>
                    <w:rFonts w:ascii="仿宋" w:hAnsi="仿宋"/>
                    <w:kern w:val="0"/>
                    <w:sz w:val="20"/>
                    <w:szCs w:val="21"/>
                  </w:rPr>
                  <w:t>包号</w:t>
                </w:r>
              </w:p>
            </w:tc>
            <w:tc>
              <w:tcPr>
                <w:tcW w:w="938" w:type="dxa"/>
                <w:vAlign w:val="center"/>
              </w:tcPr>
              <w:p w:rsidR="0058629E" w:rsidRDefault="00C6033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C6033A" w:rsidP="005E651A">
                <w:pPr>
                  <w:jc w:val="center"/>
                  <w:rPr>
                    <w:rFonts w:ascii="仿宋" w:hAnsi="仿宋"/>
                    <w:kern w:val="0"/>
                    <w:sz w:val="20"/>
                    <w:szCs w:val="21"/>
                  </w:rPr>
                </w:pPr>
                <w:r w:rsidRPr="00C26124">
                  <w:rPr>
                    <w:rFonts w:ascii="仿宋" w:hAnsi="仿宋" w:hint="eastAsia"/>
                    <w:kern w:val="0"/>
                    <w:sz w:val="20"/>
                    <w:szCs w:val="21"/>
                  </w:rPr>
                  <w:t>装订顺序</w:t>
                </w:r>
              </w:p>
            </w:tc>
          </w:tr>
          <w:tr w:rsidR="00D64E1C" w:rsidRPr="00C26124" w:rsidTr="005E651A">
            <w:trPr>
              <w:trHeight w:val="397"/>
              <w:jc w:val="center"/>
            </w:trPr>
            <w:tc>
              <w:tcPr>
                <w:tcW w:w="647" w:type="dxa"/>
                <w:vAlign w:val="center"/>
              </w:tcPr>
              <w:p w:rsidR="00D64E1C" w:rsidRPr="00C26124" w:rsidRDefault="00C6033A"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D64E1C" w:rsidRDefault="00C6033A"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C26124" w:rsidRDefault="00C6033A"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D64E1C" w:rsidRDefault="00C6033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D64E1C" w:rsidRPr="00C26124" w:rsidRDefault="00C6033A" w:rsidP="005E651A">
                <w:pPr>
                  <w:jc w:val="center"/>
                  <w:rPr>
                    <w:rFonts w:ascii="仿宋" w:hAnsi="仿宋"/>
                    <w:kern w:val="0"/>
                    <w:sz w:val="20"/>
                    <w:szCs w:val="21"/>
                  </w:rPr>
                </w:pPr>
                <w:r w:rsidRPr="00C26124">
                  <w:rPr>
                    <w:rFonts w:ascii="仿宋" w:hAnsi="仿宋"/>
                    <w:kern w:val="0"/>
                    <w:sz w:val="20"/>
                    <w:szCs w:val="21"/>
                  </w:rPr>
                  <w:t>3</w:t>
                </w:r>
              </w:p>
            </w:tc>
          </w:tr>
          <w:tr w:rsidR="00D64E1C" w:rsidRPr="00C26124" w:rsidTr="005E651A">
            <w:trPr>
              <w:trHeight w:val="397"/>
              <w:jc w:val="center"/>
            </w:trPr>
            <w:tc>
              <w:tcPr>
                <w:tcW w:w="647" w:type="dxa"/>
                <w:vAlign w:val="center"/>
              </w:tcPr>
              <w:p w:rsidR="00D64E1C" w:rsidRPr="00C26124" w:rsidRDefault="00C6033A"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D64E1C" w:rsidRDefault="00C6033A"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Default="00C6033A" w:rsidP="005E651A">
                    <w:pPr>
                      <w:rPr>
                        <w:rFonts w:ascii="仿宋" w:hAnsi="仿宋"/>
                      </w:rPr>
                    </w:pPr>
                    <w:r w:rsidRPr="00C26124">
                      <w:rPr>
                        <w:rFonts w:ascii="仿宋" w:hAnsi="仿宋" w:hint="eastAsia"/>
                      </w:rPr>
                      <w:t>全部</w:t>
                    </w:r>
                  </w:p>
                </w:tc>
              </w:sdtContent>
            </w:sdt>
            <w:tc>
              <w:tcPr>
                <w:tcW w:w="938" w:type="dxa"/>
                <w:vAlign w:val="center"/>
              </w:tcPr>
              <w:p w:rsidR="00D64E1C" w:rsidRDefault="006A4BEF"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D64E1C" w:rsidRPr="00C26124" w:rsidRDefault="006A4BEF" w:rsidP="005E651A">
                <w:pPr>
                  <w:jc w:val="center"/>
                  <w:rPr>
                    <w:rFonts w:ascii="仿宋" w:hAnsi="仿宋"/>
                    <w:kern w:val="0"/>
                    <w:sz w:val="20"/>
                    <w:szCs w:val="21"/>
                  </w:rPr>
                </w:pPr>
              </w:p>
            </w:tc>
          </w:tr>
          <w:tr w:rsidR="00D64E1C" w:rsidRPr="00C26124" w:rsidTr="005E651A">
            <w:trPr>
              <w:trHeight w:val="397"/>
              <w:jc w:val="center"/>
            </w:trPr>
            <w:tc>
              <w:tcPr>
                <w:tcW w:w="647" w:type="dxa"/>
                <w:vAlign w:val="center"/>
              </w:tcPr>
              <w:p w:rsidR="00D64E1C" w:rsidRPr="00C26124" w:rsidRDefault="00C6033A"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D64E1C" w:rsidRDefault="00C6033A"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C26124" w:rsidRDefault="00C6033A"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D64E1C" w:rsidRDefault="00C6033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D64E1C" w:rsidRPr="00C26124" w:rsidRDefault="006A4BEF" w:rsidP="005E651A">
                <w:pPr>
                  <w:jc w:val="center"/>
                  <w:rPr>
                    <w:rFonts w:ascii="仿宋" w:hAnsi="仿宋"/>
                    <w:kern w:val="0"/>
                    <w:sz w:val="20"/>
                    <w:szCs w:val="21"/>
                  </w:rPr>
                </w:pPr>
              </w:p>
            </w:tc>
          </w:tr>
          <w:tr w:rsidR="00D64E1C" w:rsidRPr="00C26124" w:rsidTr="005E651A">
            <w:trPr>
              <w:trHeight w:val="397"/>
              <w:jc w:val="center"/>
            </w:trPr>
            <w:tc>
              <w:tcPr>
                <w:tcW w:w="647" w:type="dxa"/>
                <w:vAlign w:val="center"/>
              </w:tcPr>
              <w:p w:rsidR="00D64E1C" w:rsidRPr="00C26124" w:rsidRDefault="00C6033A"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D64E1C" w:rsidRDefault="00C6033A"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C26124" w:rsidRDefault="00C6033A"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D64E1C" w:rsidRDefault="00C6033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D64E1C" w:rsidRPr="00C26124" w:rsidRDefault="006A4BEF" w:rsidP="005E651A">
                <w:pPr>
                  <w:jc w:val="center"/>
                  <w:rPr>
                    <w:rFonts w:ascii="仿宋" w:hAnsi="仿宋"/>
                    <w:kern w:val="0"/>
                    <w:sz w:val="20"/>
                    <w:szCs w:val="21"/>
                  </w:rPr>
                </w:pPr>
              </w:p>
            </w:tc>
          </w:tr>
          <w:tr w:rsidR="00D64E1C" w:rsidRPr="00C26124" w:rsidTr="005E651A">
            <w:trPr>
              <w:trHeight w:val="397"/>
              <w:jc w:val="center"/>
            </w:trPr>
            <w:tc>
              <w:tcPr>
                <w:tcW w:w="647" w:type="dxa"/>
                <w:vAlign w:val="center"/>
              </w:tcPr>
              <w:p w:rsidR="00D64E1C" w:rsidRPr="00C26124" w:rsidRDefault="00C6033A"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D64E1C" w:rsidRDefault="00C6033A"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C26124" w:rsidRDefault="00C6033A"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D64E1C" w:rsidRDefault="00C6033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D64E1C" w:rsidRPr="00C26124" w:rsidRDefault="006A4BEF" w:rsidP="005E651A">
                <w:pPr>
                  <w:jc w:val="center"/>
                  <w:rPr>
                    <w:rFonts w:ascii="仿宋" w:hAnsi="仿宋"/>
                    <w:kern w:val="0"/>
                    <w:sz w:val="20"/>
                    <w:szCs w:val="21"/>
                  </w:rPr>
                </w:pPr>
              </w:p>
            </w:tc>
          </w:tr>
          <w:tr w:rsidR="00D64E1C" w:rsidRPr="00C26124" w:rsidTr="005E651A">
            <w:trPr>
              <w:trHeight w:val="397"/>
              <w:jc w:val="center"/>
            </w:trPr>
            <w:tc>
              <w:tcPr>
                <w:tcW w:w="647" w:type="dxa"/>
                <w:vAlign w:val="center"/>
              </w:tcPr>
              <w:p w:rsidR="00D64E1C" w:rsidRPr="00C26124" w:rsidRDefault="00C6033A"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D64E1C" w:rsidRDefault="00C6033A"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C26124" w:rsidRDefault="00C6033A"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D64E1C" w:rsidRDefault="00C6033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D64E1C" w:rsidRPr="00C26124" w:rsidRDefault="006A4BEF" w:rsidP="005E651A">
                <w:pPr>
                  <w:jc w:val="center"/>
                  <w:rPr>
                    <w:rFonts w:ascii="仿宋" w:hAnsi="仿宋"/>
                    <w:kern w:val="0"/>
                    <w:sz w:val="20"/>
                    <w:szCs w:val="21"/>
                  </w:rPr>
                </w:pPr>
              </w:p>
            </w:tc>
          </w:tr>
          <w:tr w:rsidR="00D64E1C" w:rsidRPr="00C26124" w:rsidTr="005E651A">
            <w:trPr>
              <w:trHeight w:val="397"/>
              <w:jc w:val="center"/>
            </w:trPr>
            <w:tc>
              <w:tcPr>
                <w:tcW w:w="647" w:type="dxa"/>
                <w:vAlign w:val="center"/>
              </w:tcPr>
              <w:p w:rsidR="00D64E1C" w:rsidRPr="00C26124" w:rsidRDefault="00C6033A"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D64E1C" w:rsidRDefault="00C6033A"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Default="00C6033A" w:rsidP="005E651A">
                    <w:pPr>
                      <w:widowControl/>
                      <w:rPr>
                        <w:rFonts w:ascii="仿宋" w:hAnsi="仿宋"/>
                      </w:rPr>
                    </w:pPr>
                    <w:r w:rsidRPr="00C26124">
                      <w:rPr>
                        <w:rFonts w:ascii="仿宋" w:hAnsi="仿宋" w:hint="eastAsia"/>
                      </w:rPr>
                      <w:t>全部</w:t>
                    </w:r>
                  </w:p>
                </w:tc>
              </w:sdtContent>
            </w:sdt>
            <w:tc>
              <w:tcPr>
                <w:tcW w:w="938" w:type="dxa"/>
                <w:vAlign w:val="center"/>
              </w:tcPr>
              <w:p w:rsidR="00D64E1C" w:rsidRDefault="00C6033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D64E1C" w:rsidRPr="00C26124" w:rsidRDefault="006A4BEF" w:rsidP="005E651A">
                <w:pPr>
                  <w:jc w:val="center"/>
                  <w:rPr>
                    <w:rFonts w:ascii="仿宋" w:hAnsi="仿宋"/>
                    <w:kern w:val="0"/>
                    <w:sz w:val="20"/>
                    <w:szCs w:val="21"/>
                  </w:rPr>
                </w:pPr>
              </w:p>
            </w:tc>
          </w:tr>
          <w:tr w:rsidR="00D64E1C" w:rsidRPr="00C26124" w:rsidTr="005E651A">
            <w:trPr>
              <w:trHeight w:val="397"/>
              <w:jc w:val="center"/>
            </w:trPr>
            <w:tc>
              <w:tcPr>
                <w:tcW w:w="647" w:type="dxa"/>
                <w:vAlign w:val="center"/>
              </w:tcPr>
              <w:p w:rsidR="00D64E1C" w:rsidRDefault="00C6033A"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D64E1C" w:rsidRDefault="00C6033A" w:rsidP="002D5788">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Default="00C6033A" w:rsidP="005E651A">
                    <w:pPr>
                      <w:widowControl/>
                      <w:rPr>
                        <w:rFonts w:ascii="仿宋" w:hAnsi="仿宋"/>
                      </w:rPr>
                    </w:pPr>
                    <w:r w:rsidRPr="00C26124">
                      <w:rPr>
                        <w:rFonts w:ascii="仿宋" w:hAnsi="仿宋" w:hint="eastAsia"/>
                      </w:rPr>
                      <w:t>全部</w:t>
                    </w:r>
                  </w:p>
                </w:tc>
              </w:sdtContent>
            </w:sdt>
            <w:tc>
              <w:tcPr>
                <w:tcW w:w="938" w:type="dxa"/>
                <w:vAlign w:val="center"/>
              </w:tcPr>
              <w:p w:rsidR="00D64E1C" w:rsidRDefault="006A4BEF"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D64E1C" w:rsidRPr="00C26124" w:rsidRDefault="006A4BEF" w:rsidP="005E651A">
                <w:pPr>
                  <w:jc w:val="center"/>
                  <w:rPr>
                    <w:rFonts w:ascii="仿宋" w:hAnsi="仿宋"/>
                    <w:kern w:val="0"/>
                    <w:sz w:val="20"/>
                    <w:szCs w:val="21"/>
                  </w:rPr>
                </w:pPr>
              </w:p>
            </w:tc>
          </w:tr>
        </w:tbl>
        <w:p w:rsidR="00F547BB" w:rsidRDefault="006A4BEF" w:rsidP="00DB7EAB">
          <w:pPr>
            <w:rPr>
              <w:rFonts w:asciiTheme="majorEastAsia" w:eastAsiaTheme="majorEastAsia" w:hAnsiTheme="majorEastAsia"/>
              <w:color w:val="000000" w:themeColor="text1"/>
            </w:rPr>
          </w:pPr>
        </w:p>
        <w:p w:rsidR="00DB7EAB" w:rsidRDefault="006A4BEF" w:rsidP="00DB7EAB">
          <w:pPr>
            <w:rPr>
              <w:rFonts w:asciiTheme="majorEastAsia" w:eastAsiaTheme="majorEastAsia" w:hAnsiTheme="majorEastAsia"/>
              <w:color w:val="000000" w:themeColor="text1"/>
            </w:rPr>
          </w:pPr>
        </w:p>
      </w:sdtContent>
    </w:sdt>
    <w:bookmarkEnd w:id="79"/>
    <w:bookmarkEnd w:id="78"/>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6A4BEF" w:rsidP="00DB7EAB">
          <w:pPr>
            <w:rPr>
              <w:rFonts w:asciiTheme="majorEastAsia" w:eastAsiaTheme="majorEastAsia" w:hAnsiTheme="majorEastAsia"/>
            </w:rPr>
          </w:pPr>
        </w:p>
        <w:tbl>
          <w:tblPr>
            <w:tblStyle w:val="af6"/>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C6033A"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其它证明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C6033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C6033A" w:rsidP="005E651A">
                <w:pPr>
                  <w:jc w:val="center"/>
                  <w:rPr>
                    <w:rFonts w:ascii="仿宋" w:hAnsi="仿宋"/>
                  </w:rPr>
                </w:pPr>
                <w:r w:rsidRPr="0005587D">
                  <w:rPr>
                    <w:rFonts w:ascii="仿宋" w:hAnsi="仿宋" w:hint="eastAsia"/>
                  </w:rPr>
                  <w:t>包号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C6033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C6033A"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C6033A"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6033A" w:rsidP="00BD77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C6033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6A4BEF"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C6033A"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C6033A" w:rsidP="005E651A">
                <w:pPr>
                  <w:jc w:val="center"/>
                  <w:rPr>
                    <w:rFonts w:ascii="仿宋" w:hAnsi="仿宋"/>
                  </w:rPr>
                </w:pPr>
                <w:r>
                  <w:rPr>
                    <w:rFonts w:ascii="仿宋" w:hAnsi="仿宋" w:hint="eastAsia"/>
                  </w:rPr>
                  <w:lastRenderedPageBreak/>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6033A" w:rsidP="00BD77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C6033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6033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6A4BEF"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C6033A"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6033A" w:rsidP="00BD77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C6033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6033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6A4BEF"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C6033A"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6033A" w:rsidP="00BD77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C6033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6033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6A4BEF"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C6033A"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6033A" w:rsidP="00BD77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聘用建档立卡贫困人员物业公司声明函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C6033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6033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6A4BEF"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C6033A"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6033A" w:rsidP="00BD77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C6033A" w:rsidP="00BD77AF">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C6033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6A4BEF"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6A4BEF" w:rsidP="005E651A">
                <w:pPr>
                  <w:jc w:val="center"/>
                  <w:rPr>
                    <w:rFonts w:ascii="仿宋" w:hAnsi="仿宋"/>
                  </w:rPr>
                </w:pPr>
              </w:p>
            </w:tc>
          </w:tr>
        </w:tbl>
        <w:p w:rsidR="00DB7EAB" w:rsidRDefault="006A4BEF"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80" w:name="_Toc23127_WPSOffice_Level2"/>
      <w:bookmarkStart w:id="81" w:name="_Toc24011_WPSOffice_Level2"/>
      <w:r>
        <w:rPr>
          <w:rFonts w:ascii="仿宋_GB2312" w:eastAsia="仿宋_GB2312" w:hAnsi="仿宋_GB2312" w:cs="仿宋_GB2312" w:hint="eastAsia"/>
          <w:b/>
        </w:rPr>
        <w:t>重要提示：</w:t>
      </w:r>
      <w:bookmarkEnd w:id="80"/>
      <w:bookmarkEnd w:id="81"/>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w:t>
      </w:r>
    </w:p>
    <w:p w:rsidR="00702B07" w:rsidRPr="00917464" w:rsidRDefault="00702B07" w:rsidP="00702B07">
      <w:pPr>
        <w:jc w:val="center"/>
        <w:rPr>
          <w:rFonts w:ascii="仿宋" w:hAnsi="仿宋" w:cs="仿宋_GB2312"/>
          <w:b/>
          <w:bCs/>
          <w:sz w:val="32"/>
          <w:szCs w:val="32"/>
        </w:rPr>
      </w:pPr>
      <w:bookmarkStart w:id="82" w:name="_Toc21090_WPSOffice_Level2"/>
      <w:bookmarkStart w:id="83" w:name="_Toc26322_WPSOffice_Level2"/>
      <w:r w:rsidRPr="00917464">
        <w:rPr>
          <w:rFonts w:ascii="仿宋" w:hAnsi="仿宋" w:cs="仿宋_GB2312" w:hint="eastAsia"/>
          <w:b/>
          <w:bCs/>
          <w:sz w:val="32"/>
          <w:szCs w:val="32"/>
        </w:rPr>
        <w:t>投标文件、电子文档外封面、封口格式</w:t>
      </w:r>
      <w:bookmarkEnd w:id="82"/>
      <w:bookmarkEnd w:id="83"/>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3451A7FF" wp14:editId="3BA6A7EC">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84" w:name="_Toc2304_WPSOffice_Level2"/>
      <w:bookmarkStart w:id="85" w:name="_Toc21414_WPSOffice_Level2"/>
      <w:r w:rsidRPr="00917464">
        <w:rPr>
          <w:rFonts w:ascii="仿宋" w:hAnsi="仿宋" w:cs="仿宋_GB2312" w:hint="eastAsia"/>
          <w:b/>
          <w:sz w:val="32"/>
          <w:szCs w:val="32"/>
        </w:rPr>
        <w:t>目  录</w:t>
      </w:r>
      <w:bookmarkEnd w:id="84"/>
      <w:bookmarkEnd w:id="85"/>
    </w:p>
    <w:p w:rsidR="00702B07" w:rsidRPr="00917464" w:rsidRDefault="00702B07" w:rsidP="00702B07">
      <w:pPr>
        <w:rPr>
          <w:rFonts w:ascii="仿宋" w:hAnsi="仿宋" w:cs="仿宋_GB2312"/>
        </w:rPr>
      </w:pPr>
      <w:bookmarkStart w:id="86" w:name="_Toc30940_WPSOffice_Level2"/>
      <w:bookmarkStart w:id="87" w:name="_Toc7636_WPSOffice_Level2"/>
      <w:r w:rsidRPr="00917464">
        <w:rPr>
          <w:rFonts w:ascii="仿宋" w:hAnsi="仿宋" w:cs="仿宋_GB2312" w:hint="eastAsia"/>
        </w:rPr>
        <w:t>一、资格证明材料</w:t>
      </w:r>
      <w:bookmarkEnd w:id="86"/>
      <w:bookmarkEnd w:id="87"/>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8" w:name="_Toc31702_WPSOffice_Level2"/>
      <w:bookmarkStart w:id="89" w:name="_Toc13950_WPSOffice_Level2"/>
      <w:r w:rsidRPr="00917464">
        <w:rPr>
          <w:rFonts w:ascii="仿宋" w:hAnsi="仿宋" w:cs="仿宋_GB2312" w:hint="eastAsia"/>
        </w:rPr>
        <w:t>二、符合性证明材料</w:t>
      </w:r>
      <w:bookmarkEnd w:id="88"/>
      <w:bookmarkEnd w:id="89"/>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90" w:name="_Toc9090_WPSOffice_Level2"/>
      <w:bookmarkStart w:id="91" w:name="_Toc14854_WPSOffice_Level2"/>
      <w:r w:rsidRPr="00917464">
        <w:rPr>
          <w:rFonts w:ascii="仿宋" w:hAnsi="仿宋" w:cs="仿宋_GB2312" w:hint="eastAsia"/>
        </w:rPr>
        <w:t>三、其它材料</w:t>
      </w:r>
      <w:bookmarkEnd w:id="90"/>
      <w:bookmarkEnd w:id="91"/>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lastRenderedPageBreak/>
        <w:t>格式4</w:t>
      </w:r>
      <w:bookmarkStart w:id="92" w:name="_Toc3401_WPSOffice_Level2"/>
      <w:bookmarkStart w:id="93"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92"/>
      <w:bookmarkEnd w:id="93"/>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lastRenderedPageBreak/>
        <w:t>格式5</w:t>
      </w:r>
      <w:bookmarkStart w:id="94" w:name="_Toc122_WPSOffice_Level2"/>
      <w:bookmarkStart w:id="95"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94"/>
      <w:bookmarkEnd w:id="95"/>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96" w:name="_Toc23728_WPSOffice_Level2"/>
      <w:bookmarkStart w:id="97" w:name="_Toc12037_WPSOffice_Level2"/>
      <w:r w:rsidRPr="00917464">
        <w:rPr>
          <w:rFonts w:ascii="仿宋" w:hAnsi="仿宋" w:cs="仿宋_GB2312" w:hint="eastAsia"/>
          <w:b/>
          <w:sz w:val="32"/>
          <w:szCs w:val="32"/>
        </w:rPr>
        <w:t>具备履行合同所必需的设备和专业技术能力声明函</w:t>
      </w:r>
      <w:bookmarkEnd w:id="96"/>
      <w:bookmarkEnd w:id="97"/>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8" w:name="_Toc28831_WPSOffice_Level2"/>
      <w:bookmarkStart w:id="99" w:name="_Toc1917_WPSOffice_Level2"/>
      <w:r w:rsidRPr="00917464">
        <w:rPr>
          <w:rFonts w:ascii="仿宋" w:hAnsi="仿宋" w:cs="仿宋_GB2312" w:hint="eastAsia"/>
          <w:sz w:val="28"/>
          <w:szCs w:val="28"/>
        </w:rPr>
        <w:t>（格式自拟）</w:t>
      </w:r>
      <w:bookmarkEnd w:id="98"/>
      <w:bookmarkEnd w:id="99"/>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lastRenderedPageBreak/>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100" w:name="_Toc11967_WPSOffice_Level2"/>
      <w:bookmarkStart w:id="101" w:name="_Toc7498_WPSOffice_Level2"/>
      <w:r w:rsidRPr="00917464">
        <w:rPr>
          <w:rFonts w:ascii="仿宋" w:hAnsi="仿宋" w:cs="仿宋_GB2312" w:hint="eastAsia"/>
          <w:b/>
          <w:sz w:val="32"/>
          <w:szCs w:val="32"/>
        </w:rPr>
        <w:t>参加政府采购活动前3年内在经营活动中没有重大违法记录的书面声明</w:t>
      </w:r>
      <w:bookmarkEnd w:id="100"/>
      <w:bookmarkEnd w:id="101"/>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如发现我单位提供的声明函不实时，我单位将按照《政府采购法》有关提供虚假材料的规定，接受处罚。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2" w:name="_Toc16873_WPSOffice_Level2"/>
      <w:bookmarkStart w:id="103" w:name="_Toc30548_WPSOffice_Level2"/>
      <w:r w:rsidRPr="00917464">
        <w:rPr>
          <w:rFonts w:ascii="仿宋" w:hAnsi="仿宋" w:cs="仿宋_GB2312" w:hint="eastAsia"/>
          <w:b/>
          <w:sz w:val="32"/>
          <w:szCs w:val="32"/>
        </w:rPr>
        <w:t>联合体协议书</w:t>
      </w:r>
      <w:bookmarkEnd w:id="102"/>
      <w:bookmarkEnd w:id="103"/>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(项目名称、项目编号、包号)</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104" w:name="_Toc23749_WPSOffice_Level2"/>
      <w:bookmarkStart w:id="105" w:name="_Toc15561_WPSOffice_Level2"/>
      <w:r w:rsidRPr="00917464">
        <w:rPr>
          <w:rFonts w:ascii="仿宋" w:hAnsi="仿宋" w:cs="仿宋_GB2312" w:hint="eastAsia"/>
        </w:rPr>
        <w:t>1.</w:t>
      </w:r>
      <w:bookmarkEnd w:id="104"/>
      <w:bookmarkEnd w:id="105"/>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6" w:name="_Toc22173_WPSOffice_Level2"/>
      <w:bookmarkStart w:id="107" w:name="_Toc405_WPSOffice_Level2"/>
      <w:r w:rsidRPr="00917464">
        <w:rPr>
          <w:rFonts w:ascii="仿宋" w:hAnsi="仿宋" w:cs="仿宋_GB2312" w:hint="eastAsia"/>
        </w:rPr>
        <w:t>2.</w:t>
      </w:r>
      <w:bookmarkEnd w:id="106"/>
      <w:bookmarkEnd w:id="107"/>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8" w:name="_Toc23482_WPSOffice_Level2"/>
      <w:bookmarkStart w:id="109" w:name="_Toc7084_WPSOffice_Level2"/>
      <w:r w:rsidRPr="00917464">
        <w:rPr>
          <w:rFonts w:ascii="仿宋" w:hAnsi="仿宋" w:cs="仿宋_GB2312" w:hint="eastAsia"/>
        </w:rPr>
        <w:t>3.</w:t>
      </w:r>
      <w:bookmarkEnd w:id="108"/>
      <w:bookmarkEnd w:id="109"/>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10" w:name="_Toc14782_WPSOffice_Level2"/>
      <w:bookmarkStart w:id="111" w:name="_Toc24841_WPSOffice_Level2"/>
      <w:r w:rsidRPr="00917464">
        <w:rPr>
          <w:rFonts w:ascii="仿宋" w:hAnsi="仿宋" w:cs="仿宋_GB2312" w:hint="eastAsia"/>
          <w:b/>
          <w:sz w:val="32"/>
          <w:szCs w:val="32"/>
        </w:rPr>
        <w:t>投标函</w:t>
      </w:r>
      <w:bookmarkEnd w:id="110"/>
      <w:bookmarkEnd w:id="111"/>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2" w:name="_Toc2673_WPSOffice_Level2"/>
      <w:bookmarkStart w:id="113" w:name="_Toc11267_WPSOffice_Level2"/>
      <w:r w:rsidRPr="00917464">
        <w:rPr>
          <w:rFonts w:ascii="仿宋" w:hAnsi="仿宋" w:cs="仿宋_GB2312" w:hint="eastAsia"/>
          <w:b/>
          <w:bCs/>
          <w:sz w:val="32"/>
          <w:szCs w:val="32"/>
        </w:rPr>
        <w:t>开标一览表</w:t>
      </w:r>
      <w:bookmarkEnd w:id="112"/>
      <w:bookmarkEnd w:id="113"/>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225"/>
        <w:gridCol w:w="1136"/>
        <w:gridCol w:w="951"/>
      </w:tblGrid>
      <w:tr w:rsidR="00702B07" w:rsidRPr="00917464" w:rsidTr="003B6FAB">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225"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136"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3B6FAB">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25"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36"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r>
      <w:r w:rsidRPr="00917464">
        <w:rPr>
          <w:rFonts w:ascii="仿宋" w:eastAsia="仿宋" w:hAnsi="仿宋" w:cs="仿宋_GB2312" w:hint="eastAsia"/>
          <w:szCs w:val="28"/>
        </w:rPr>
        <w:lastRenderedPageBreak/>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4" w:name="_Toc31555_WPSOffice_Level2"/>
      <w:bookmarkStart w:id="115" w:name="_Toc9235_WPSOffice_Level2"/>
      <w:r w:rsidRPr="00917464">
        <w:rPr>
          <w:rFonts w:ascii="仿宋" w:hAnsi="仿宋" w:cs="仿宋_GB2312" w:hint="eastAsia"/>
          <w:b/>
          <w:bCs/>
          <w:sz w:val="32"/>
          <w:szCs w:val="32"/>
        </w:rPr>
        <w:t>服务需求响应表</w:t>
      </w:r>
      <w:bookmarkEnd w:id="114"/>
      <w:bookmarkEnd w:id="11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szCs w:val="21"/>
              </w:rPr>
              <w:t>包号/序号：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lastRenderedPageBreak/>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Default="006A4BEF" w:rsidP="00C26124">
          <w:pPr>
            <w:rPr>
              <w:rFonts w:ascii="仿宋_GB2312" w:eastAsia="仿宋_GB2312" w:hAnsi="仿宋_GB2312" w:cs="仿宋_GB2312"/>
              <w:b/>
              <w:bCs/>
              <w:szCs w:val="21"/>
            </w:rPr>
          </w:pPr>
        </w:p>
        <w:tbl>
          <w:tblPr>
            <w:tblStyle w:val="af6"/>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C6033A" w:rsidP="00C26124">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项目要求  \* MERGEFORMAT </w:instrText>
                </w:r>
                <w:r w:rsidRPr="00C26124">
                  <w:rPr>
                    <w:rFonts w:ascii="仿宋" w:hAnsi="仿宋" w:cs="Lucida Sans Unicode" w:hint="eastAsia"/>
                    <w:color w:val="000000" w:themeColor="text1"/>
                  </w:rPr>
                  <w:fldChar w:fldCharType="separate"/>
                </w:r>
                <w:r w:rsidRPr="00C26124">
                  <w:rPr>
                    <w:rFonts w:ascii="仿宋" w:hAnsi="仿宋" w:cs="Lucida Sans Unicode" w:hint="eastAsia"/>
                    <w:color w:val="000000" w:themeColor="text1"/>
                  </w:rPr>
                  <w:t>包号</w:t>
                </w:r>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CB7C9D">
            <w:trPr>
              <w:trHeight w:val="654"/>
              <w:jc w:val="center"/>
            </w:trPr>
            <w:tc>
              <w:tcPr>
                <w:tcW w:w="500" w:type="dxa"/>
                <w:vAlign w:val="center"/>
              </w:tcPr>
              <w:p w:rsidR="00C26124" w:rsidRDefault="00C6033A" w:rsidP="00C26124">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C6033A" w:rsidP="00C26124">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C6033A" w:rsidP="00C26124">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C6033A"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C6033A"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C6033A"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C6033A"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C6033A" w:rsidP="00C2612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D64E1C" w:rsidTr="00CB7C9D">
            <w:trPr>
              <w:trHeight w:val="337"/>
              <w:jc w:val="center"/>
            </w:trPr>
            <w:tc>
              <w:tcPr>
                <w:tcW w:w="500" w:type="dxa"/>
                <w:vAlign w:val="center"/>
              </w:tcPr>
              <w:p w:rsidR="00D64E1C" w:rsidRDefault="00C6033A" w:rsidP="00C26124">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D64E1C" w:rsidRDefault="00C6033A"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履约期限：三年</w:t>
                </w:r>
              </w:p>
            </w:tc>
            <w:tc>
              <w:tcPr>
                <w:tcW w:w="2298" w:type="dxa"/>
                <w:vAlign w:val="center"/>
              </w:tcPr>
              <w:p w:rsidR="00D64E1C" w:rsidRDefault="006A4BEF" w:rsidP="00C2612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D64E1C" w:rsidRDefault="006A4BEF" w:rsidP="00C2612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D64E1C" w:rsidRDefault="006A4BEF" w:rsidP="00C2612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D64E1C" w:rsidRDefault="006A4BEF" w:rsidP="00C26124">
                <w:pPr>
                  <w:adjustRightInd w:val="0"/>
                  <w:snapToGrid w:val="0"/>
                  <w:ind w:rightChars="50" w:right="120"/>
                  <w:jc w:val="center"/>
                  <w:rPr>
                    <w:rFonts w:ascii="仿宋_GB2312" w:eastAsia="仿宋_GB2312" w:hAnsi="仿宋_GB2312" w:cs="仿宋_GB2312"/>
                    <w:szCs w:val="21"/>
                  </w:rPr>
                </w:pPr>
              </w:p>
            </w:tc>
          </w:tr>
          <w:tr w:rsidR="00D64E1C" w:rsidTr="00CB7C9D">
            <w:trPr>
              <w:trHeight w:val="337"/>
              <w:jc w:val="center"/>
            </w:trPr>
            <w:tc>
              <w:tcPr>
                <w:tcW w:w="500" w:type="dxa"/>
                <w:vAlign w:val="center"/>
              </w:tcPr>
              <w:p w:rsidR="00D64E1C" w:rsidRDefault="00C6033A" w:rsidP="00C26124">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D64E1C" w:rsidRDefault="00C6033A"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履约地点：</w:t>
                </w:r>
                <w:r w:rsidRPr="00E94421">
                  <w:rPr>
                    <w:rFonts w:ascii="仿宋_GB2312" w:eastAsia="仿宋_GB2312" w:hAnsi="仿宋_GB2312" w:cs="仿宋_GB2312" w:hint="eastAsia"/>
                    <w:szCs w:val="21"/>
                  </w:rPr>
                  <w:t>培训机构所在地</w:t>
                </w:r>
              </w:p>
            </w:tc>
            <w:tc>
              <w:tcPr>
                <w:tcW w:w="2298" w:type="dxa"/>
                <w:vAlign w:val="center"/>
              </w:tcPr>
              <w:p w:rsidR="00D64E1C" w:rsidRDefault="006A4BEF" w:rsidP="00C2612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D64E1C" w:rsidRDefault="006A4BEF" w:rsidP="00C2612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D64E1C" w:rsidRDefault="006A4BEF" w:rsidP="00C2612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D64E1C" w:rsidRDefault="006A4BEF" w:rsidP="00C26124">
                <w:pPr>
                  <w:adjustRightInd w:val="0"/>
                  <w:snapToGrid w:val="0"/>
                  <w:ind w:rightChars="50" w:right="120"/>
                  <w:jc w:val="center"/>
                  <w:rPr>
                    <w:rFonts w:ascii="仿宋_GB2312" w:eastAsia="仿宋_GB2312" w:hAnsi="仿宋_GB2312" w:cs="仿宋_GB2312"/>
                    <w:szCs w:val="21"/>
                  </w:rPr>
                </w:pPr>
              </w:p>
            </w:tc>
          </w:tr>
          <w:tr w:rsidR="00D64E1C" w:rsidTr="00CB7C9D">
            <w:trPr>
              <w:trHeight w:val="337"/>
              <w:jc w:val="center"/>
            </w:trPr>
            <w:tc>
              <w:tcPr>
                <w:tcW w:w="500" w:type="dxa"/>
                <w:vAlign w:val="center"/>
              </w:tcPr>
              <w:p w:rsidR="00D64E1C" w:rsidRDefault="00C6033A" w:rsidP="00C26124">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D64E1C" w:rsidRDefault="00C6033A"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付款方式及条件：</w:t>
                </w:r>
                <w:r w:rsidRPr="00E94421">
                  <w:rPr>
                    <w:rFonts w:ascii="仿宋_GB2312" w:eastAsia="仿宋_GB2312" w:hAnsi="仿宋_GB2312" w:cs="仿宋_GB2312" w:hint="eastAsia"/>
                    <w:bCs/>
                    <w:szCs w:val="21"/>
                  </w:rPr>
                  <w:t>按培训机构培训的人员进行分批结算，开班先支付70%,待学员全部推荐就业后支付剩余款项。</w:t>
                </w:r>
              </w:p>
            </w:tc>
            <w:tc>
              <w:tcPr>
                <w:tcW w:w="2298" w:type="dxa"/>
                <w:vAlign w:val="center"/>
              </w:tcPr>
              <w:p w:rsidR="00D64E1C" w:rsidRDefault="006A4BEF" w:rsidP="00C2612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D64E1C" w:rsidRDefault="006A4BEF" w:rsidP="00C2612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D64E1C" w:rsidRDefault="006A4BEF" w:rsidP="00C2612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D64E1C" w:rsidRDefault="006A4BEF" w:rsidP="00C26124">
                <w:pPr>
                  <w:adjustRightInd w:val="0"/>
                  <w:snapToGrid w:val="0"/>
                  <w:ind w:rightChars="50" w:right="120"/>
                  <w:jc w:val="center"/>
                  <w:rPr>
                    <w:rFonts w:ascii="仿宋_GB2312" w:eastAsia="仿宋_GB2312" w:hAnsi="仿宋_GB2312" w:cs="仿宋_GB2312"/>
                    <w:szCs w:val="21"/>
                  </w:rPr>
                </w:pPr>
              </w:p>
            </w:tc>
          </w:tr>
          <w:tr w:rsidR="00D64E1C" w:rsidTr="00CB7C9D">
            <w:trPr>
              <w:trHeight w:val="1366"/>
              <w:jc w:val="center"/>
            </w:trPr>
            <w:tc>
              <w:tcPr>
                <w:tcW w:w="500" w:type="dxa"/>
                <w:vAlign w:val="center"/>
              </w:tcPr>
              <w:p w:rsidR="00D64E1C" w:rsidRDefault="006A4BEF" w:rsidP="00C26124">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D64E1C" w:rsidRDefault="00C6033A"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验收标准：</w:t>
                </w:r>
              </w:p>
              <w:p w:rsidR="00D64E1C" w:rsidRDefault="00C6033A"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验收程序：</w:t>
                </w:r>
              </w:p>
              <w:p w:rsidR="00D64E1C" w:rsidRDefault="00C6033A"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验收报告：</w:t>
                </w:r>
              </w:p>
              <w:p w:rsidR="00D64E1C" w:rsidRDefault="00C6033A" w:rsidP="002D578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组织验收主体：本项目的履约验收工作由采购人依法组织实施。</w:t>
                </w:r>
              </w:p>
            </w:tc>
            <w:tc>
              <w:tcPr>
                <w:tcW w:w="2298" w:type="dxa"/>
                <w:vAlign w:val="center"/>
              </w:tcPr>
              <w:p w:rsidR="00D64E1C" w:rsidRDefault="006A4BEF" w:rsidP="00C2612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D64E1C" w:rsidRDefault="006A4BEF" w:rsidP="00C2612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D64E1C" w:rsidRDefault="006A4BEF" w:rsidP="00C2612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D64E1C" w:rsidRDefault="006A4BEF" w:rsidP="00C26124">
                <w:pPr>
                  <w:adjustRightInd w:val="0"/>
                  <w:snapToGrid w:val="0"/>
                  <w:ind w:rightChars="50" w:right="120"/>
                  <w:jc w:val="center"/>
                  <w:rPr>
                    <w:rFonts w:ascii="仿宋_GB2312" w:eastAsia="仿宋_GB2312" w:hAnsi="仿宋_GB2312" w:cs="仿宋_GB2312"/>
                    <w:szCs w:val="21"/>
                  </w:rPr>
                </w:pPr>
              </w:p>
            </w:tc>
          </w:tr>
          <w:tr w:rsidR="00D64E1C" w:rsidTr="00CB7C9D">
            <w:trPr>
              <w:trHeight w:val="337"/>
              <w:jc w:val="center"/>
            </w:trPr>
            <w:tc>
              <w:tcPr>
                <w:tcW w:w="500" w:type="dxa"/>
                <w:vAlign w:val="center"/>
              </w:tcPr>
              <w:p w:rsidR="00D64E1C" w:rsidRDefault="006A4BEF" w:rsidP="00C26124">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D64E1C" w:rsidRDefault="00C6033A" w:rsidP="002D578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298" w:type="dxa"/>
                <w:vAlign w:val="center"/>
              </w:tcPr>
              <w:p w:rsidR="00D64E1C" w:rsidRDefault="00C6033A" w:rsidP="00D64E1C">
                <w:pPr>
                  <w:adjustRightInd w:val="0"/>
                  <w:snapToGrid w:val="0"/>
                  <w:ind w:rightChars="50" w:right="120"/>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D64E1C" w:rsidRDefault="006A4BEF" w:rsidP="00C2612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D64E1C" w:rsidRDefault="006A4BEF" w:rsidP="00C2612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D64E1C" w:rsidRDefault="006A4BEF" w:rsidP="00C26124">
                <w:pPr>
                  <w:adjustRightInd w:val="0"/>
                  <w:snapToGrid w:val="0"/>
                  <w:ind w:rightChars="50" w:right="120"/>
                  <w:jc w:val="center"/>
                  <w:rPr>
                    <w:rFonts w:ascii="仿宋_GB2312" w:eastAsia="仿宋_GB2312" w:hAnsi="仿宋_GB2312" w:cs="仿宋_GB2312"/>
                    <w:szCs w:val="21"/>
                  </w:rPr>
                </w:pPr>
              </w:p>
            </w:tc>
          </w:tr>
        </w:tbl>
        <w:p w:rsidR="00C26124" w:rsidRPr="00C26124" w:rsidRDefault="006A4BEF" w:rsidP="00D62CB1">
          <w:pPr>
            <w:rPr>
              <w:rFonts w:ascii="仿宋" w:hAnsi="仿宋"/>
            </w:rPr>
          </w:pPr>
        </w:p>
        <w:p w:rsidR="00D62CB1" w:rsidRDefault="006A4BEF"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lastRenderedPageBreak/>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6" w:name="_Toc20929_WPSOffice_Level2"/>
      <w:bookmarkStart w:id="117" w:name="_Toc9410_WPSOffice_Level2"/>
      <w:r w:rsidRPr="00917464">
        <w:rPr>
          <w:rFonts w:ascii="仿宋" w:hAnsi="仿宋" w:cs="仿宋_GB2312" w:hint="eastAsia"/>
          <w:b/>
          <w:bCs/>
          <w:sz w:val="32"/>
          <w:szCs w:val="32"/>
        </w:rPr>
        <w:t>投标人关联单位的说明</w:t>
      </w:r>
      <w:bookmarkEnd w:id="116"/>
      <w:bookmarkEnd w:id="11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8" w:name="_Toc31070_WPSOffice_Level2"/>
      <w:bookmarkStart w:id="119" w:name="_Toc2074_WPSOffice_Level2"/>
      <w:r w:rsidRPr="00917464">
        <w:rPr>
          <w:rFonts w:ascii="仿宋" w:hAnsi="仿宋" w:cs="仿宋_GB2312" w:hint="eastAsia"/>
          <w:szCs w:val="21"/>
        </w:rPr>
        <w:t>（1）与投标人单位法定代表人（或非法人组织负责人）为同一人的其他单位；</w:t>
      </w:r>
      <w:bookmarkEnd w:id="118"/>
      <w:bookmarkEnd w:id="119"/>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20" w:name="_Toc889_WPSOffice_Level2"/>
      <w:bookmarkStart w:id="121" w:name="_Toc27053_WPSOffice_Level2"/>
      <w:r w:rsidRPr="00917464">
        <w:rPr>
          <w:rFonts w:ascii="仿宋" w:hAnsi="仿宋" w:cs="仿宋_GB2312" w:hint="eastAsia"/>
          <w:szCs w:val="21"/>
        </w:rPr>
        <w:t>（2）与投标人存在直接控股、管理关系的其他单位。</w:t>
      </w:r>
      <w:bookmarkEnd w:id="120"/>
      <w:bookmarkEnd w:id="121"/>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2" w:name="_Toc4541_WPSOffice_Level2"/>
      <w:bookmarkStart w:id="123" w:name="_Toc19164_WPSOffice_Level2"/>
      <w:r w:rsidRPr="00917464">
        <w:rPr>
          <w:rFonts w:ascii="仿宋" w:hAnsi="仿宋" w:cs="仿宋_GB2312" w:hint="eastAsia"/>
          <w:b/>
          <w:bCs/>
          <w:sz w:val="32"/>
          <w:szCs w:val="32"/>
        </w:rPr>
        <w:t>中小企业声明函</w:t>
      </w:r>
      <w:bookmarkEnd w:id="122"/>
      <w:bookmarkEnd w:id="123"/>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rsidR="00702B07" w:rsidRPr="00917464" w:rsidRDefault="00702B07" w:rsidP="00702B07">
      <w:pPr>
        <w:widowControl/>
        <w:ind w:firstLineChars="200" w:firstLine="480"/>
        <w:jc w:val="left"/>
        <w:rPr>
          <w:rFonts w:ascii="仿宋" w:hAnsi="仿宋" w:cs="仿宋_GB2312"/>
          <w:kern w:val="0"/>
          <w:szCs w:val="21"/>
        </w:rPr>
      </w:pPr>
    </w:p>
    <w:p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4" w:name="_Toc25502_WPSOffice_Level2"/>
      <w:bookmarkStart w:id="125" w:name="_Toc21675_WPSOffice_Level2"/>
      <w:r w:rsidRPr="00917464">
        <w:rPr>
          <w:rFonts w:ascii="仿宋" w:hAnsi="仿宋" w:cs="仿宋_GB2312" w:hint="eastAsia"/>
          <w:b/>
          <w:bCs/>
          <w:sz w:val="32"/>
          <w:szCs w:val="32"/>
        </w:rPr>
        <w:t>制造商企业（单位）类型声明函</w:t>
      </w:r>
      <w:bookmarkEnd w:id="124"/>
      <w:bookmarkEnd w:id="125"/>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6" w:name="_Toc29880_WPSOffice_Level2"/>
      <w:bookmarkStart w:id="127" w:name="_Toc13566_WPSOffice_Level2"/>
      <w:r w:rsidRPr="00917464">
        <w:rPr>
          <w:rFonts w:ascii="仿宋" w:hAnsi="仿宋" w:cs="仿宋_GB2312" w:hint="eastAsia"/>
          <w:b/>
          <w:bCs/>
          <w:sz w:val="32"/>
          <w:szCs w:val="32"/>
        </w:rPr>
        <w:t>残疾人福利性单位声明函</w:t>
      </w:r>
      <w:bookmarkEnd w:id="126"/>
      <w:bookmarkEnd w:id="12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聘用建档立卡贫困人员物业公司声明函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项目采购活动，由本单位提供物业服务，其中聘用建档立卡贫困人员达到公司员工（含服务外包用工）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附：物业公司注册所在县扶贫部门出具的聘用建档立卡贫困人员具体数量的证明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注：供应商为非聘用建档立卡贫困人员物业公司的，无需填写此声明函。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128"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lastRenderedPageBreak/>
        <w:t>第三章</w:t>
      </w:r>
      <w:r>
        <w:rPr>
          <w:rFonts w:hint="eastAsia"/>
        </w:rPr>
        <w:t xml:space="preserve"> </w:t>
      </w:r>
      <w:r>
        <w:rPr>
          <w:rFonts w:hint="eastAsia"/>
        </w:rPr>
        <w:t>服务需求</w:t>
      </w:r>
      <w:bookmarkEnd w:id="128"/>
    </w:p>
    <w:sdt>
      <w:sdtPr>
        <w:rPr>
          <w:rFonts w:ascii="仿宋" w:hAnsi="仿宋" w:hint="eastAsia"/>
        </w:rPr>
        <w:alias w:val="项目详细需求"/>
        <w:tag w:val="项目详细需求"/>
        <w:id w:val="-1361739487"/>
        <w:lock w:val="sdtLocked"/>
      </w:sdtPr>
      <w:sdtEndPr/>
      <w:sdtContent>
        <w:p w:rsidR="00A248D1" w:rsidRPr="00A248D1" w:rsidRDefault="00C6033A" w:rsidP="00A248D1">
          <w:pPr>
            <w:jc w:val="center"/>
            <w:rPr>
              <w:rFonts w:ascii="仿宋" w:hAnsi="仿宋"/>
              <w:b/>
              <w:sz w:val="28"/>
              <w:szCs w:val="28"/>
            </w:rPr>
          </w:pPr>
          <w:r w:rsidRPr="00A248D1">
            <w:rPr>
              <w:rFonts w:ascii="仿宋" w:hAnsi="仿宋" w:hint="eastAsia"/>
              <w:b/>
              <w:sz w:val="28"/>
              <w:szCs w:val="28"/>
            </w:rPr>
            <w:t>2020-2022年度退役士兵职业教育和技能培训服务</w:t>
          </w:r>
        </w:p>
        <w:p w:rsidR="00A248D1" w:rsidRPr="00A248D1" w:rsidRDefault="00C6033A" w:rsidP="00A248D1">
          <w:pPr>
            <w:jc w:val="center"/>
            <w:rPr>
              <w:rFonts w:ascii="仿宋" w:hAnsi="仿宋"/>
              <w:b/>
              <w:sz w:val="28"/>
              <w:szCs w:val="28"/>
            </w:rPr>
          </w:pPr>
          <w:r w:rsidRPr="00A248D1">
            <w:rPr>
              <w:rFonts w:ascii="仿宋" w:hAnsi="仿宋" w:hint="eastAsia"/>
              <w:b/>
              <w:sz w:val="28"/>
              <w:szCs w:val="28"/>
            </w:rPr>
            <w:t>采购需求</w:t>
          </w:r>
        </w:p>
        <w:p w:rsidR="00A248D1" w:rsidRPr="00A248D1" w:rsidRDefault="006A4BEF" w:rsidP="00A248D1">
          <w:pPr>
            <w:jc w:val="center"/>
            <w:rPr>
              <w:rFonts w:ascii="仿宋" w:hAnsi="仿宋"/>
              <w:bCs/>
              <w:sz w:val="28"/>
              <w:szCs w:val="28"/>
            </w:rPr>
          </w:pPr>
        </w:p>
        <w:p w:rsidR="00A248D1" w:rsidRPr="00A248D1" w:rsidRDefault="00C6033A" w:rsidP="00A248D1">
          <w:pPr>
            <w:jc w:val="center"/>
            <w:rPr>
              <w:rFonts w:ascii="仿宋" w:hAnsi="仿宋"/>
              <w:bCs/>
              <w:sz w:val="28"/>
              <w:szCs w:val="28"/>
            </w:rPr>
          </w:pPr>
          <w:bookmarkStart w:id="129" w:name="_Toc466040339"/>
          <w:r w:rsidRPr="00A248D1">
            <w:rPr>
              <w:rFonts w:ascii="仿宋" w:hAnsi="仿宋" w:hint="eastAsia"/>
              <w:bCs/>
              <w:sz w:val="28"/>
              <w:szCs w:val="28"/>
            </w:rPr>
            <w:t>第一章 项目概况及资格要求</w:t>
          </w:r>
          <w:bookmarkEnd w:id="129"/>
        </w:p>
        <w:p w:rsidR="00A248D1" w:rsidRPr="00A248D1" w:rsidRDefault="00C6033A" w:rsidP="00A248D1">
          <w:pPr>
            <w:jc w:val="left"/>
            <w:rPr>
              <w:rFonts w:ascii="仿宋" w:hAnsi="仿宋"/>
              <w:b/>
              <w:sz w:val="28"/>
              <w:szCs w:val="28"/>
              <w:lang w:val="zh-CN"/>
            </w:rPr>
          </w:pPr>
          <w:bookmarkStart w:id="130" w:name="bookmark1"/>
          <w:bookmarkStart w:id="131" w:name="_Toc466040340"/>
          <w:r w:rsidRPr="00A248D1">
            <w:rPr>
              <w:rFonts w:ascii="仿宋" w:hAnsi="仿宋" w:hint="eastAsia"/>
              <w:b/>
              <w:sz w:val="28"/>
              <w:szCs w:val="28"/>
              <w:lang w:val="zh-CN"/>
            </w:rPr>
            <w:t>1.</w:t>
          </w:r>
          <w:bookmarkEnd w:id="130"/>
          <w:r w:rsidRPr="00A248D1">
            <w:rPr>
              <w:rFonts w:ascii="仿宋" w:hAnsi="仿宋" w:hint="eastAsia"/>
              <w:b/>
              <w:sz w:val="28"/>
              <w:szCs w:val="28"/>
              <w:lang w:val="zh-CN"/>
            </w:rPr>
            <w:t>项目概况</w:t>
          </w:r>
          <w:bookmarkEnd w:id="131"/>
        </w:p>
        <w:p w:rsidR="00A248D1" w:rsidRPr="00A248D1" w:rsidRDefault="00C6033A" w:rsidP="00A248D1">
          <w:pPr>
            <w:jc w:val="left"/>
            <w:rPr>
              <w:rFonts w:ascii="仿宋" w:hAnsi="仿宋"/>
              <w:sz w:val="28"/>
              <w:szCs w:val="28"/>
            </w:rPr>
          </w:pPr>
          <w:bookmarkStart w:id="132" w:name="_Toc390759099"/>
          <w:bookmarkStart w:id="133" w:name="项目名称"/>
          <w:r w:rsidRPr="00A248D1">
            <w:rPr>
              <w:rFonts w:ascii="仿宋" w:hAnsi="仿宋" w:hint="eastAsia"/>
              <w:sz w:val="28"/>
              <w:szCs w:val="28"/>
            </w:rPr>
            <w:t>1.1项目名称：2020-2022年度退役士兵职业教育和技能培训服务采购项目</w:t>
          </w:r>
          <w:bookmarkEnd w:id="132"/>
        </w:p>
        <w:p w:rsidR="00A248D1" w:rsidRPr="00A248D1" w:rsidRDefault="00C6033A" w:rsidP="00A248D1">
          <w:pPr>
            <w:jc w:val="left"/>
            <w:rPr>
              <w:rFonts w:ascii="仿宋" w:hAnsi="仿宋"/>
              <w:sz w:val="28"/>
              <w:szCs w:val="28"/>
            </w:rPr>
          </w:pPr>
          <w:bookmarkStart w:id="134" w:name="_Toc390759100"/>
          <w:bookmarkEnd w:id="133"/>
          <w:r w:rsidRPr="00A248D1">
            <w:rPr>
              <w:rFonts w:ascii="仿宋" w:hAnsi="仿宋" w:hint="eastAsia"/>
              <w:sz w:val="28"/>
              <w:szCs w:val="28"/>
            </w:rPr>
            <w:t>1.2采购人：营口市退役军人服务中心</w:t>
          </w:r>
        </w:p>
        <w:p w:rsidR="00A248D1" w:rsidRPr="00A248D1" w:rsidRDefault="00C6033A" w:rsidP="00A248D1">
          <w:pPr>
            <w:jc w:val="left"/>
            <w:rPr>
              <w:rFonts w:ascii="仿宋" w:hAnsi="仿宋"/>
              <w:sz w:val="28"/>
              <w:szCs w:val="28"/>
            </w:rPr>
          </w:pPr>
          <w:r w:rsidRPr="00A248D1">
            <w:rPr>
              <w:rFonts w:ascii="仿宋" w:hAnsi="仿宋" w:hint="eastAsia"/>
              <w:sz w:val="28"/>
              <w:szCs w:val="28"/>
            </w:rPr>
            <w:t>项目负责人：杨凯森            联系电话：</w:t>
          </w:r>
          <w:bookmarkEnd w:id="134"/>
          <w:r w:rsidRPr="00A248D1">
            <w:rPr>
              <w:rFonts w:ascii="仿宋" w:hAnsi="仿宋" w:hint="eastAsia"/>
              <w:sz w:val="28"/>
              <w:szCs w:val="28"/>
            </w:rPr>
            <w:t>2977001</w:t>
          </w:r>
        </w:p>
        <w:p w:rsidR="00A248D1" w:rsidRPr="00A248D1" w:rsidRDefault="00C6033A" w:rsidP="00A248D1">
          <w:pPr>
            <w:jc w:val="left"/>
            <w:rPr>
              <w:rFonts w:ascii="仿宋" w:hAnsi="仿宋"/>
              <w:sz w:val="28"/>
              <w:szCs w:val="28"/>
            </w:rPr>
          </w:pPr>
          <w:bookmarkStart w:id="135" w:name="_Toc390759106"/>
          <w:r w:rsidRPr="00A248D1">
            <w:rPr>
              <w:rFonts w:ascii="仿宋" w:hAnsi="仿宋" w:hint="eastAsia"/>
              <w:sz w:val="28"/>
              <w:szCs w:val="28"/>
            </w:rPr>
            <w:t>1.3项目概述：</w:t>
          </w:r>
        </w:p>
        <w:p w:rsidR="00A248D1" w:rsidRPr="00A248D1" w:rsidRDefault="00C6033A" w:rsidP="00A248D1">
          <w:pPr>
            <w:jc w:val="left"/>
            <w:rPr>
              <w:rFonts w:ascii="仿宋" w:hAnsi="仿宋"/>
              <w:sz w:val="28"/>
              <w:szCs w:val="28"/>
            </w:rPr>
          </w:pPr>
          <w:bookmarkStart w:id="136" w:name="_Toc466040341"/>
          <w:r w:rsidRPr="00A248D1">
            <w:rPr>
              <w:rFonts w:ascii="仿宋" w:hAnsi="仿宋" w:hint="eastAsia"/>
              <w:sz w:val="28"/>
              <w:szCs w:val="28"/>
            </w:rPr>
            <w:t>一包内容为：</w:t>
          </w:r>
          <w:bookmarkEnd w:id="136"/>
          <w:r w:rsidRPr="00A248D1">
            <w:rPr>
              <w:rFonts w:ascii="仿宋" w:hAnsi="仿宋" w:hint="eastAsia"/>
              <w:sz w:val="28"/>
              <w:szCs w:val="28"/>
            </w:rPr>
            <w:t>无人机操作、计算机操作、物流师、创业培训、建筑造价员、3D打印技术应用</w:t>
          </w:r>
        </w:p>
        <w:p w:rsidR="00A248D1" w:rsidRPr="00A248D1" w:rsidRDefault="00C6033A" w:rsidP="00A248D1">
          <w:pPr>
            <w:jc w:val="left"/>
            <w:rPr>
              <w:rFonts w:ascii="仿宋" w:hAnsi="仿宋"/>
              <w:sz w:val="28"/>
              <w:szCs w:val="28"/>
            </w:rPr>
          </w:pPr>
          <w:r w:rsidRPr="00A248D1">
            <w:rPr>
              <w:rFonts w:ascii="仿宋" w:hAnsi="仿宋" w:hint="eastAsia"/>
              <w:sz w:val="28"/>
              <w:szCs w:val="28"/>
            </w:rPr>
            <w:t>二包内容为：电子商务、平面设计、室内装饰设计、建筑测算员、建筑计算机绘图员、安保消防员。</w:t>
          </w:r>
        </w:p>
        <w:p w:rsidR="00A248D1" w:rsidRPr="00A248D1" w:rsidRDefault="00C6033A" w:rsidP="00A248D1">
          <w:pPr>
            <w:jc w:val="left"/>
            <w:rPr>
              <w:rFonts w:ascii="仿宋" w:hAnsi="仿宋"/>
              <w:sz w:val="28"/>
              <w:szCs w:val="28"/>
            </w:rPr>
          </w:pPr>
          <w:r w:rsidRPr="00A248D1">
            <w:rPr>
              <w:rFonts w:ascii="仿宋" w:hAnsi="仿宋" w:hint="eastAsia"/>
              <w:sz w:val="28"/>
              <w:szCs w:val="28"/>
            </w:rPr>
            <w:t>本项目资金为财政性资金，出资比例为100%。</w:t>
          </w:r>
        </w:p>
        <w:p w:rsidR="00A248D1" w:rsidRPr="00A248D1" w:rsidRDefault="00C6033A" w:rsidP="00A248D1">
          <w:pPr>
            <w:jc w:val="left"/>
            <w:rPr>
              <w:rFonts w:ascii="仿宋" w:hAnsi="仿宋"/>
              <w:sz w:val="28"/>
              <w:szCs w:val="28"/>
            </w:rPr>
          </w:pPr>
          <w:r w:rsidRPr="00A248D1">
            <w:rPr>
              <w:rFonts w:ascii="仿宋" w:hAnsi="仿宋" w:hint="eastAsia"/>
              <w:sz w:val="28"/>
              <w:szCs w:val="28"/>
            </w:rPr>
            <w:t>1.5拟采用的政府采购方式：公开招标</w:t>
          </w:r>
        </w:p>
        <w:p w:rsidR="00A248D1" w:rsidRPr="00A248D1" w:rsidRDefault="00C6033A" w:rsidP="00A248D1">
          <w:pPr>
            <w:jc w:val="left"/>
            <w:rPr>
              <w:rFonts w:ascii="仿宋" w:hAnsi="仿宋"/>
              <w:b/>
              <w:sz w:val="28"/>
              <w:szCs w:val="28"/>
              <w:lang w:val="zh-CN"/>
            </w:rPr>
          </w:pPr>
          <w:bookmarkStart w:id="137" w:name="_Toc466040345"/>
          <w:bookmarkStart w:id="138" w:name="_Toc389115154"/>
          <w:r w:rsidRPr="00A248D1">
            <w:rPr>
              <w:rFonts w:ascii="仿宋" w:hAnsi="仿宋" w:hint="eastAsia"/>
              <w:b/>
              <w:sz w:val="28"/>
              <w:szCs w:val="28"/>
              <w:lang w:val="zh-CN"/>
            </w:rPr>
            <w:t>2.供应商资格要求</w:t>
          </w:r>
          <w:bookmarkEnd w:id="137"/>
          <w:bookmarkEnd w:id="138"/>
        </w:p>
        <w:p w:rsidR="00A248D1" w:rsidRPr="00A248D1" w:rsidRDefault="00C6033A" w:rsidP="00A248D1">
          <w:pPr>
            <w:jc w:val="left"/>
            <w:rPr>
              <w:rFonts w:ascii="仿宋" w:hAnsi="仿宋"/>
              <w:sz w:val="28"/>
              <w:szCs w:val="28"/>
              <w:lang w:val="zh-CN"/>
            </w:rPr>
          </w:pPr>
          <w:r w:rsidRPr="00A248D1">
            <w:rPr>
              <w:rFonts w:ascii="仿宋" w:hAnsi="仿宋" w:hint="eastAsia"/>
              <w:sz w:val="28"/>
              <w:szCs w:val="28"/>
              <w:lang w:val="zh-CN"/>
            </w:rPr>
            <w:t>第一标段-第二标段教育培训院校：</w:t>
          </w:r>
        </w:p>
        <w:p w:rsidR="00A248D1" w:rsidRPr="00A248D1" w:rsidRDefault="00C6033A" w:rsidP="00A248D1">
          <w:pPr>
            <w:jc w:val="left"/>
            <w:rPr>
              <w:rFonts w:ascii="仿宋" w:hAnsi="仿宋"/>
              <w:sz w:val="28"/>
              <w:szCs w:val="28"/>
            </w:rPr>
          </w:pPr>
          <w:r w:rsidRPr="00A248D1">
            <w:rPr>
              <w:rFonts w:ascii="仿宋" w:hAnsi="仿宋"/>
              <w:sz w:val="28"/>
              <w:szCs w:val="28"/>
            </w:rPr>
            <w:t>（1）符合政府采购法第二十二条规定的相关条件；</w:t>
          </w:r>
        </w:p>
        <w:p w:rsidR="00A248D1" w:rsidRPr="00A248D1" w:rsidRDefault="00C6033A" w:rsidP="00A248D1">
          <w:pPr>
            <w:jc w:val="left"/>
            <w:rPr>
              <w:rFonts w:ascii="仿宋" w:hAnsi="仿宋"/>
              <w:sz w:val="28"/>
              <w:szCs w:val="28"/>
            </w:rPr>
          </w:pPr>
          <w:r w:rsidRPr="00A248D1">
            <w:rPr>
              <w:rFonts w:ascii="仿宋" w:hAnsi="仿宋" w:hint="eastAsia"/>
              <w:sz w:val="28"/>
              <w:szCs w:val="28"/>
            </w:rPr>
            <w:t>（2）投标人须具有市级以上政府有关部门批准设立的有效办学资质，并取得相应资格；</w:t>
          </w:r>
        </w:p>
        <w:p w:rsidR="00A248D1" w:rsidRPr="00A248D1" w:rsidRDefault="00C6033A" w:rsidP="00A248D1">
          <w:pPr>
            <w:jc w:val="left"/>
            <w:rPr>
              <w:rFonts w:ascii="仿宋" w:hAnsi="仿宋"/>
              <w:sz w:val="28"/>
              <w:szCs w:val="28"/>
            </w:rPr>
          </w:pPr>
          <w:r w:rsidRPr="00A248D1">
            <w:rPr>
              <w:rFonts w:ascii="仿宋" w:hAnsi="仿宋" w:hint="eastAsia"/>
              <w:sz w:val="28"/>
              <w:szCs w:val="28"/>
            </w:rPr>
            <w:t>（3）具有满足开展培训（工种）所需的教学场地、设施、设备和教材、</w:t>
          </w:r>
          <w:r w:rsidRPr="00A248D1">
            <w:rPr>
              <w:rFonts w:ascii="仿宋" w:hAnsi="仿宋" w:hint="eastAsia"/>
              <w:sz w:val="28"/>
              <w:szCs w:val="28"/>
            </w:rPr>
            <w:lastRenderedPageBreak/>
            <w:t>图书、资料。教学场地和设施设备符合有关国家技术和安全规定。有突发情况应急安全保障预案，每个教室、实习场地有消防安全监控设备。需提供所设专业教学实训场地和教学仪器、教学设施、设备清单及图片；</w:t>
          </w:r>
        </w:p>
        <w:p w:rsidR="00A248D1" w:rsidRPr="00A248D1" w:rsidRDefault="00C6033A" w:rsidP="00A248D1">
          <w:pPr>
            <w:jc w:val="left"/>
            <w:rPr>
              <w:rFonts w:ascii="仿宋" w:hAnsi="仿宋"/>
              <w:sz w:val="28"/>
              <w:szCs w:val="28"/>
            </w:rPr>
          </w:pPr>
          <w:r w:rsidRPr="00A248D1">
            <w:rPr>
              <w:rFonts w:ascii="仿宋" w:hAnsi="仿宋" w:hint="eastAsia"/>
              <w:sz w:val="28"/>
              <w:szCs w:val="28"/>
            </w:rPr>
            <w:t>（4）教育培训方案系统科学，有符合所设专业培训大纲、规范教材；教育培训机制健全，制度完善，管理规范。</w:t>
          </w:r>
        </w:p>
        <w:p w:rsidR="00A248D1" w:rsidRDefault="006A4BEF" w:rsidP="00A248D1">
          <w:pPr>
            <w:jc w:val="center"/>
            <w:rPr>
              <w:rFonts w:ascii="仿宋" w:hAnsi="仿宋"/>
              <w:bCs/>
              <w:sz w:val="28"/>
              <w:szCs w:val="28"/>
              <w:lang w:val="zh-CN"/>
            </w:rPr>
          </w:pPr>
          <w:bookmarkStart w:id="139" w:name="_Toc466040346"/>
          <w:bookmarkEnd w:id="135"/>
        </w:p>
        <w:p w:rsidR="00A248D1" w:rsidRPr="00A248D1" w:rsidRDefault="00C6033A" w:rsidP="00A248D1">
          <w:pPr>
            <w:jc w:val="center"/>
            <w:rPr>
              <w:rFonts w:ascii="仿宋" w:hAnsi="仿宋"/>
              <w:bCs/>
              <w:sz w:val="28"/>
              <w:szCs w:val="28"/>
              <w:lang w:val="zh-CN"/>
            </w:rPr>
          </w:pPr>
          <w:r w:rsidRPr="00A248D1">
            <w:rPr>
              <w:rFonts w:ascii="仿宋" w:hAnsi="仿宋" w:hint="eastAsia"/>
              <w:bCs/>
              <w:sz w:val="28"/>
              <w:szCs w:val="28"/>
              <w:lang w:val="zh-CN"/>
            </w:rPr>
            <w:t>第二章 商务要求</w:t>
          </w:r>
          <w:bookmarkEnd w:id="139"/>
        </w:p>
        <w:p w:rsidR="00A248D1" w:rsidRPr="00A248D1" w:rsidRDefault="00C6033A" w:rsidP="00A248D1">
          <w:pPr>
            <w:jc w:val="left"/>
            <w:rPr>
              <w:rFonts w:ascii="仿宋" w:hAnsi="仿宋"/>
              <w:b/>
              <w:sz w:val="28"/>
              <w:szCs w:val="28"/>
              <w:lang w:val="zh-CN"/>
            </w:rPr>
          </w:pPr>
          <w:bookmarkStart w:id="140" w:name="_Toc466040347"/>
          <w:r w:rsidRPr="00A248D1">
            <w:rPr>
              <w:rFonts w:ascii="仿宋" w:hAnsi="仿宋" w:hint="eastAsia"/>
              <w:b/>
              <w:sz w:val="28"/>
              <w:szCs w:val="28"/>
              <w:lang w:val="zh-CN"/>
            </w:rPr>
            <w:t>1.付款方式</w:t>
          </w:r>
          <w:bookmarkEnd w:id="140"/>
        </w:p>
        <w:p w:rsidR="00A248D1" w:rsidRPr="00A248D1" w:rsidRDefault="00C6033A" w:rsidP="00A248D1">
          <w:pPr>
            <w:jc w:val="left"/>
            <w:rPr>
              <w:rFonts w:ascii="仿宋" w:hAnsi="仿宋"/>
              <w:sz w:val="28"/>
              <w:szCs w:val="28"/>
            </w:rPr>
          </w:pPr>
          <w:r w:rsidRPr="00A248D1">
            <w:rPr>
              <w:rFonts w:ascii="仿宋" w:hAnsi="仿宋" w:hint="eastAsia"/>
              <w:sz w:val="28"/>
              <w:szCs w:val="28"/>
              <w:lang w:val="zh-CN"/>
            </w:rPr>
            <w:t>教育培训经费，由市财政根据教育培训院校（机构）实际培训退役士兵人数拨付，年初先按教育培训计划所需资金的</w:t>
          </w:r>
          <w:r w:rsidRPr="00A248D1">
            <w:rPr>
              <w:rFonts w:ascii="仿宋" w:hAnsi="仿宋"/>
              <w:sz w:val="28"/>
              <w:szCs w:val="28"/>
              <w:lang w:val="zh-CN"/>
            </w:rPr>
            <w:t>70%</w:t>
          </w:r>
          <w:r w:rsidRPr="00A248D1">
            <w:rPr>
              <w:rFonts w:ascii="仿宋" w:hAnsi="仿宋" w:hint="eastAsia"/>
              <w:sz w:val="28"/>
              <w:szCs w:val="28"/>
              <w:lang w:val="zh-CN"/>
            </w:rPr>
            <w:t>拨付给教育培训院校（机构），待培训结束后按实际培训人数和绩效考核情况拨付余款。</w:t>
          </w:r>
        </w:p>
        <w:p w:rsidR="00A248D1" w:rsidRPr="00A248D1" w:rsidRDefault="00C6033A" w:rsidP="00A248D1">
          <w:pPr>
            <w:jc w:val="left"/>
            <w:rPr>
              <w:rFonts w:ascii="仿宋" w:hAnsi="仿宋"/>
              <w:b/>
              <w:sz w:val="28"/>
              <w:szCs w:val="28"/>
              <w:lang w:val="zh-CN"/>
            </w:rPr>
          </w:pPr>
          <w:bookmarkStart w:id="141" w:name="_Toc466040348"/>
          <w:r w:rsidRPr="00A248D1">
            <w:rPr>
              <w:rFonts w:ascii="仿宋" w:hAnsi="仿宋" w:hint="eastAsia"/>
              <w:b/>
              <w:sz w:val="28"/>
              <w:szCs w:val="28"/>
              <w:lang w:val="zh-CN"/>
            </w:rPr>
            <w:t>2.培训期限</w:t>
          </w:r>
          <w:bookmarkEnd w:id="141"/>
        </w:p>
        <w:p w:rsidR="00A248D1" w:rsidRPr="00A248D1" w:rsidRDefault="00C6033A" w:rsidP="00A248D1">
          <w:pPr>
            <w:jc w:val="left"/>
            <w:rPr>
              <w:rFonts w:ascii="仿宋" w:hAnsi="仿宋"/>
              <w:sz w:val="28"/>
              <w:szCs w:val="28"/>
              <w:lang w:val="zh-CN"/>
            </w:rPr>
          </w:pPr>
          <w:bookmarkStart w:id="142" w:name="_Toc390759110"/>
          <w:r w:rsidRPr="00A248D1">
            <w:rPr>
              <w:rFonts w:ascii="仿宋" w:hAnsi="仿宋" w:hint="eastAsia"/>
              <w:sz w:val="28"/>
              <w:szCs w:val="28"/>
              <w:lang w:val="zh-CN"/>
            </w:rPr>
            <w:t>各专业培训期限为三个月。</w:t>
          </w:r>
        </w:p>
        <w:p w:rsidR="00A248D1" w:rsidRPr="00A248D1" w:rsidRDefault="00C6033A" w:rsidP="00A248D1">
          <w:pPr>
            <w:jc w:val="left"/>
            <w:rPr>
              <w:rFonts w:ascii="仿宋" w:hAnsi="仿宋"/>
              <w:sz w:val="28"/>
              <w:szCs w:val="28"/>
              <w:lang w:val="zh-CN"/>
            </w:rPr>
          </w:pPr>
          <w:bookmarkStart w:id="143" w:name="_Toc466040350"/>
          <w:bookmarkEnd w:id="142"/>
          <w:r w:rsidRPr="00A248D1">
            <w:rPr>
              <w:rFonts w:ascii="仿宋" w:hAnsi="仿宋"/>
              <w:bCs/>
              <w:sz w:val="28"/>
              <w:szCs w:val="28"/>
              <w:lang w:val="zh-CN"/>
            </w:rPr>
            <w:br w:type="page"/>
          </w:r>
          <w:bookmarkStart w:id="144" w:name="_Toc390759116"/>
          <w:bookmarkStart w:id="145" w:name="_Toc409627364"/>
          <w:bookmarkStart w:id="146" w:name="_Toc466040353"/>
          <w:bookmarkEnd w:id="143"/>
        </w:p>
        <w:bookmarkEnd w:id="144"/>
        <w:bookmarkEnd w:id="145"/>
        <w:bookmarkEnd w:id="146"/>
        <w:p w:rsidR="00A248D1" w:rsidRPr="00A248D1" w:rsidRDefault="006A4BEF" w:rsidP="00A248D1">
          <w:pPr>
            <w:jc w:val="left"/>
            <w:rPr>
              <w:rFonts w:ascii="仿宋" w:hAnsi="仿宋"/>
              <w:sz w:val="28"/>
              <w:szCs w:val="28"/>
            </w:rPr>
          </w:pPr>
        </w:p>
        <w:p w:rsidR="00A248D1" w:rsidRPr="00A248D1" w:rsidRDefault="00C6033A" w:rsidP="00A248D1">
          <w:pPr>
            <w:jc w:val="left"/>
            <w:rPr>
              <w:rFonts w:ascii="仿宋" w:hAnsi="仿宋"/>
              <w:b/>
              <w:bCs/>
              <w:sz w:val="28"/>
              <w:szCs w:val="28"/>
            </w:rPr>
          </w:pPr>
          <w:bookmarkStart w:id="147" w:name="_Toc390759117"/>
          <w:bookmarkStart w:id="148" w:name="_Toc466040356"/>
          <w:r w:rsidRPr="00A248D1">
            <w:rPr>
              <w:rFonts w:ascii="仿宋" w:hAnsi="仿宋" w:hint="eastAsia"/>
              <w:b/>
              <w:bCs/>
              <w:sz w:val="28"/>
              <w:szCs w:val="28"/>
            </w:rPr>
            <w:t>1.采购标的清单及参数：</w:t>
          </w:r>
          <w:bookmarkEnd w:id="147"/>
          <w:bookmarkEnd w:id="148"/>
        </w:p>
        <w:p w:rsidR="00A248D1" w:rsidRPr="00A248D1" w:rsidRDefault="00C6033A" w:rsidP="00A248D1">
          <w:pPr>
            <w:jc w:val="left"/>
            <w:rPr>
              <w:rFonts w:ascii="仿宋" w:hAnsi="仿宋"/>
              <w:sz w:val="28"/>
              <w:szCs w:val="28"/>
            </w:rPr>
          </w:pPr>
          <w:r w:rsidRPr="00A248D1">
            <w:rPr>
              <w:rFonts w:ascii="仿宋" w:hAnsi="仿宋" w:hint="eastAsia"/>
              <w:sz w:val="28"/>
              <w:szCs w:val="28"/>
            </w:rPr>
            <w:t>一、项目概况：</w:t>
          </w:r>
        </w:p>
        <w:p w:rsidR="00A248D1" w:rsidRPr="00A248D1" w:rsidRDefault="00C6033A" w:rsidP="00A248D1">
          <w:pPr>
            <w:jc w:val="left"/>
            <w:rPr>
              <w:rFonts w:ascii="仿宋" w:hAnsi="仿宋"/>
              <w:sz w:val="28"/>
              <w:szCs w:val="28"/>
            </w:rPr>
          </w:pPr>
          <w:r w:rsidRPr="00A248D1">
            <w:rPr>
              <w:rFonts w:ascii="仿宋" w:hAnsi="仿宋" w:hint="eastAsia"/>
              <w:sz w:val="28"/>
              <w:szCs w:val="28"/>
            </w:rPr>
            <w:t>为落实国务院、中央军委《关于加强退役士兵职业教育和技能培训工作的通知》（国发﹝</w:t>
          </w:r>
          <w:r w:rsidRPr="00A248D1">
            <w:rPr>
              <w:rFonts w:ascii="仿宋" w:hAnsi="仿宋"/>
              <w:sz w:val="28"/>
              <w:szCs w:val="28"/>
            </w:rPr>
            <w:t>2010</w:t>
          </w:r>
          <w:r w:rsidRPr="00A248D1">
            <w:rPr>
              <w:rFonts w:ascii="仿宋" w:hAnsi="仿宋" w:hint="eastAsia"/>
              <w:sz w:val="28"/>
              <w:szCs w:val="28"/>
            </w:rPr>
            <w:t>﹞</w:t>
          </w:r>
          <w:r w:rsidRPr="00A248D1">
            <w:rPr>
              <w:rFonts w:ascii="仿宋" w:hAnsi="仿宋"/>
              <w:sz w:val="28"/>
              <w:szCs w:val="28"/>
            </w:rPr>
            <w:t>42</w:t>
          </w:r>
          <w:r w:rsidRPr="00A248D1">
            <w:rPr>
              <w:rFonts w:ascii="仿宋" w:hAnsi="仿宋" w:hint="eastAsia"/>
              <w:sz w:val="28"/>
              <w:szCs w:val="28"/>
            </w:rPr>
            <w:t>号），民政部、财政部、总参谋部《关于加强和改进退役士兵教育培训工作的通知》（民发﹝</w:t>
          </w:r>
          <w:r w:rsidRPr="00A248D1">
            <w:rPr>
              <w:rFonts w:ascii="仿宋" w:hAnsi="仿宋"/>
              <w:sz w:val="28"/>
              <w:szCs w:val="28"/>
            </w:rPr>
            <w:t>2014</w:t>
          </w:r>
          <w:r w:rsidRPr="00A248D1">
            <w:rPr>
              <w:rFonts w:ascii="仿宋" w:hAnsi="仿宋" w:hint="eastAsia"/>
              <w:sz w:val="28"/>
              <w:szCs w:val="28"/>
            </w:rPr>
            <w:t>﹞</w:t>
          </w:r>
          <w:r w:rsidRPr="00A248D1">
            <w:rPr>
              <w:rFonts w:ascii="仿宋" w:hAnsi="仿宋"/>
              <w:sz w:val="28"/>
              <w:szCs w:val="28"/>
            </w:rPr>
            <w:t>11</w:t>
          </w:r>
          <w:r w:rsidRPr="00A248D1">
            <w:rPr>
              <w:rFonts w:ascii="仿宋" w:hAnsi="仿宋" w:hint="eastAsia"/>
              <w:sz w:val="28"/>
              <w:szCs w:val="28"/>
            </w:rPr>
            <w:t>号），辽宁省人民政府《关于加强退役士兵职业教育和技能培训工作的意见》（辽委发</w:t>
          </w:r>
          <w:r w:rsidRPr="00A248D1">
            <w:rPr>
              <w:rFonts w:ascii="仿宋" w:hAnsi="仿宋"/>
              <w:sz w:val="28"/>
              <w:szCs w:val="28"/>
            </w:rPr>
            <w:t>[2011]7</w:t>
          </w:r>
          <w:r w:rsidRPr="00A248D1">
            <w:rPr>
              <w:rFonts w:ascii="仿宋" w:hAnsi="仿宋" w:hint="eastAsia"/>
              <w:sz w:val="28"/>
              <w:szCs w:val="28"/>
            </w:rPr>
            <w:t>号）要求，加强我市退役士兵教育培训工作。</w:t>
          </w:r>
        </w:p>
        <w:p w:rsidR="00A248D1" w:rsidRPr="00A248D1" w:rsidRDefault="00C6033A" w:rsidP="00A248D1">
          <w:pPr>
            <w:jc w:val="left"/>
            <w:rPr>
              <w:rFonts w:ascii="仿宋" w:hAnsi="仿宋"/>
              <w:sz w:val="28"/>
              <w:szCs w:val="28"/>
            </w:rPr>
          </w:pPr>
          <w:r w:rsidRPr="00A248D1">
            <w:rPr>
              <w:rFonts w:ascii="仿宋" w:hAnsi="仿宋" w:hint="eastAsia"/>
              <w:sz w:val="28"/>
              <w:szCs w:val="28"/>
            </w:rPr>
            <w:t>二、对投标人要求：</w:t>
          </w:r>
        </w:p>
        <w:p w:rsidR="00A248D1" w:rsidRPr="00A248D1" w:rsidRDefault="00C6033A" w:rsidP="00A248D1">
          <w:pPr>
            <w:jc w:val="left"/>
            <w:rPr>
              <w:rFonts w:ascii="仿宋" w:hAnsi="仿宋"/>
              <w:sz w:val="28"/>
              <w:szCs w:val="28"/>
            </w:rPr>
          </w:pPr>
          <w:r w:rsidRPr="00A248D1">
            <w:rPr>
              <w:rFonts w:ascii="仿宋" w:hAnsi="仿宋" w:hint="eastAsia"/>
              <w:sz w:val="28"/>
              <w:szCs w:val="28"/>
            </w:rPr>
            <w:t>（一）教育培训院校资质资格要求</w:t>
          </w:r>
        </w:p>
        <w:p w:rsidR="00A248D1" w:rsidRPr="00A248D1" w:rsidRDefault="00C6033A" w:rsidP="00A248D1">
          <w:pPr>
            <w:jc w:val="left"/>
            <w:rPr>
              <w:rFonts w:ascii="仿宋" w:hAnsi="仿宋"/>
              <w:sz w:val="28"/>
              <w:szCs w:val="28"/>
            </w:rPr>
          </w:pPr>
          <w:r w:rsidRPr="00A248D1">
            <w:rPr>
              <w:rFonts w:ascii="仿宋" w:hAnsi="仿宋"/>
              <w:sz w:val="28"/>
              <w:szCs w:val="28"/>
            </w:rPr>
            <w:t>1.</w:t>
          </w:r>
          <w:r w:rsidRPr="00A248D1">
            <w:rPr>
              <w:rFonts w:ascii="仿宋" w:hAnsi="仿宋" w:hint="eastAsia"/>
              <w:sz w:val="28"/>
              <w:szCs w:val="28"/>
            </w:rPr>
            <w:t>资质条件。投标人须具有市级以上政府有关部门批准设立的有效办学资质，并取得相应等级职业鉴定资格。</w:t>
          </w:r>
        </w:p>
        <w:p w:rsidR="00A248D1" w:rsidRPr="00A248D1" w:rsidRDefault="00C6033A" w:rsidP="00A248D1">
          <w:pPr>
            <w:jc w:val="left"/>
            <w:rPr>
              <w:rFonts w:ascii="仿宋" w:hAnsi="仿宋"/>
              <w:sz w:val="28"/>
              <w:szCs w:val="28"/>
            </w:rPr>
          </w:pPr>
          <w:r w:rsidRPr="00A248D1">
            <w:rPr>
              <w:rFonts w:ascii="仿宋" w:hAnsi="仿宋"/>
              <w:sz w:val="28"/>
              <w:szCs w:val="28"/>
            </w:rPr>
            <w:t>2.</w:t>
          </w:r>
          <w:r w:rsidRPr="00A248D1">
            <w:rPr>
              <w:rFonts w:ascii="仿宋" w:hAnsi="仿宋" w:hint="eastAsia"/>
              <w:sz w:val="28"/>
              <w:szCs w:val="28"/>
            </w:rPr>
            <w:t>师资力量强。具有满足培训任务需要的师资力量，每个专业有</w:t>
          </w:r>
          <w:r w:rsidRPr="00A248D1">
            <w:rPr>
              <w:rFonts w:ascii="仿宋" w:hAnsi="仿宋"/>
              <w:sz w:val="28"/>
              <w:szCs w:val="28"/>
            </w:rPr>
            <w:t>5</w:t>
          </w:r>
          <w:r w:rsidRPr="00A248D1">
            <w:rPr>
              <w:rFonts w:ascii="仿宋" w:hAnsi="仿宋" w:hint="eastAsia"/>
              <w:sz w:val="28"/>
              <w:szCs w:val="28"/>
            </w:rPr>
            <w:t>名以上取得中高级职称专职理论教师和</w:t>
          </w:r>
          <w:r w:rsidRPr="00A248D1">
            <w:rPr>
              <w:rFonts w:ascii="仿宋" w:hAnsi="仿宋"/>
              <w:sz w:val="28"/>
              <w:szCs w:val="28"/>
            </w:rPr>
            <w:t>5</w:t>
          </w:r>
          <w:r w:rsidRPr="00A248D1">
            <w:rPr>
              <w:rFonts w:ascii="仿宋" w:hAnsi="仿宋" w:hint="eastAsia"/>
              <w:sz w:val="28"/>
              <w:szCs w:val="28"/>
            </w:rPr>
            <w:t>名以上取得中级以上职称和高级以上职业资格证书的实训指导教师，教师全部自有且持证上岗。</w:t>
          </w:r>
        </w:p>
        <w:p w:rsidR="00A248D1" w:rsidRPr="00A248D1" w:rsidRDefault="00C6033A" w:rsidP="00A248D1">
          <w:pPr>
            <w:jc w:val="left"/>
            <w:rPr>
              <w:rFonts w:ascii="仿宋" w:hAnsi="仿宋"/>
              <w:sz w:val="28"/>
              <w:szCs w:val="28"/>
            </w:rPr>
          </w:pPr>
          <w:r w:rsidRPr="00A248D1">
            <w:rPr>
              <w:rFonts w:ascii="仿宋" w:hAnsi="仿宋"/>
              <w:sz w:val="28"/>
              <w:szCs w:val="28"/>
            </w:rPr>
            <w:t>3.</w:t>
          </w:r>
          <w:r w:rsidRPr="00A248D1">
            <w:rPr>
              <w:rFonts w:ascii="仿宋" w:hAnsi="仿宋" w:hint="eastAsia"/>
              <w:sz w:val="28"/>
              <w:szCs w:val="28"/>
            </w:rPr>
            <w:t>实训设施好。具有满足开展培训（工种）所需的教学场地、设施、设备和教材、图书、资料。教学场地和设施设备符合有关国家技术和安全规定。有突发情况应急安全保障预案，每个教室、实习场地有消防安全监控设备。需提供所设专业教学实训场地和教学仪器、教学设施、设备清单及图片。具备国家级实训基地、省、市级公共实训中心的院校或机构优先考虑。</w:t>
          </w:r>
        </w:p>
        <w:p w:rsidR="00A248D1" w:rsidRPr="00A248D1" w:rsidRDefault="00C6033A" w:rsidP="00A248D1">
          <w:pPr>
            <w:jc w:val="left"/>
            <w:rPr>
              <w:rFonts w:ascii="仿宋" w:hAnsi="仿宋"/>
              <w:sz w:val="28"/>
              <w:szCs w:val="28"/>
            </w:rPr>
          </w:pPr>
          <w:r w:rsidRPr="00A248D1">
            <w:rPr>
              <w:rFonts w:ascii="仿宋" w:hAnsi="仿宋"/>
              <w:sz w:val="28"/>
              <w:szCs w:val="28"/>
            </w:rPr>
            <w:t>4.</w:t>
          </w:r>
          <w:r w:rsidRPr="00A248D1">
            <w:rPr>
              <w:rFonts w:ascii="仿宋" w:hAnsi="仿宋" w:hint="eastAsia"/>
              <w:sz w:val="28"/>
              <w:szCs w:val="28"/>
            </w:rPr>
            <w:t>教学组织规范。教育培训方案系统科学，有符合所设专业培训大纲、规范教材；教育培训机制健全，制度完善，管理规范。</w:t>
          </w:r>
        </w:p>
        <w:p w:rsidR="00A248D1" w:rsidRPr="00A248D1" w:rsidRDefault="00C6033A" w:rsidP="00A248D1">
          <w:pPr>
            <w:jc w:val="left"/>
            <w:rPr>
              <w:rFonts w:ascii="仿宋" w:hAnsi="仿宋"/>
              <w:sz w:val="28"/>
              <w:szCs w:val="28"/>
            </w:rPr>
          </w:pPr>
          <w:r w:rsidRPr="00A248D1">
            <w:rPr>
              <w:rFonts w:ascii="仿宋" w:hAnsi="仿宋" w:hint="eastAsia"/>
              <w:sz w:val="28"/>
              <w:szCs w:val="28"/>
            </w:rPr>
            <w:t>（二）教育培训院校退役士兵培训工作要求</w:t>
          </w:r>
        </w:p>
        <w:p w:rsidR="00A248D1" w:rsidRPr="00A248D1" w:rsidRDefault="00C6033A" w:rsidP="00A248D1">
          <w:pPr>
            <w:jc w:val="left"/>
            <w:rPr>
              <w:rFonts w:ascii="仿宋" w:hAnsi="仿宋"/>
              <w:sz w:val="28"/>
              <w:szCs w:val="28"/>
            </w:rPr>
          </w:pPr>
          <w:r w:rsidRPr="00A248D1">
            <w:rPr>
              <w:rFonts w:ascii="仿宋" w:hAnsi="仿宋"/>
              <w:sz w:val="28"/>
              <w:szCs w:val="28"/>
            </w:rPr>
            <w:t>1.</w:t>
          </w:r>
          <w:r w:rsidRPr="00A248D1">
            <w:rPr>
              <w:rFonts w:ascii="仿宋" w:hAnsi="仿宋" w:hint="eastAsia"/>
              <w:sz w:val="28"/>
              <w:szCs w:val="28"/>
            </w:rPr>
            <w:t>专业设置合理。院校应在本院校专业中选择适合退役士兵学习、就业前景好、发展潜力大的专业供退役士兵选择，编写退役士兵技能培训教材、</w:t>
          </w:r>
          <w:r w:rsidRPr="00A248D1">
            <w:rPr>
              <w:rFonts w:ascii="仿宋" w:hAnsi="仿宋" w:hint="eastAsia"/>
              <w:sz w:val="28"/>
              <w:szCs w:val="28"/>
            </w:rPr>
            <w:lastRenderedPageBreak/>
            <w:t>拟定教学计划。</w:t>
          </w:r>
        </w:p>
        <w:p w:rsidR="00A248D1" w:rsidRPr="00A248D1" w:rsidRDefault="00C6033A" w:rsidP="00A248D1">
          <w:pPr>
            <w:jc w:val="left"/>
            <w:rPr>
              <w:rFonts w:ascii="仿宋" w:hAnsi="仿宋"/>
              <w:sz w:val="28"/>
              <w:szCs w:val="28"/>
            </w:rPr>
          </w:pPr>
          <w:r w:rsidRPr="00A248D1">
            <w:rPr>
              <w:rFonts w:ascii="仿宋" w:hAnsi="仿宋"/>
              <w:sz w:val="28"/>
              <w:szCs w:val="28"/>
            </w:rPr>
            <w:t>2.</w:t>
          </w:r>
          <w:r w:rsidRPr="00A248D1">
            <w:rPr>
              <w:rFonts w:ascii="仿宋" w:hAnsi="仿宋" w:hint="eastAsia"/>
              <w:sz w:val="28"/>
              <w:szCs w:val="28"/>
            </w:rPr>
            <w:t>培训时间落实。专业培训为短期培训，每期连续培训时间为</w:t>
          </w:r>
          <w:r w:rsidRPr="00A248D1">
            <w:rPr>
              <w:rFonts w:ascii="仿宋" w:hAnsi="仿宋"/>
              <w:sz w:val="28"/>
              <w:szCs w:val="28"/>
            </w:rPr>
            <w:t>3</w:t>
          </w:r>
          <w:r w:rsidRPr="00A248D1">
            <w:rPr>
              <w:rFonts w:ascii="仿宋" w:hAnsi="仿宋" w:hint="eastAsia"/>
              <w:sz w:val="28"/>
              <w:szCs w:val="28"/>
            </w:rPr>
            <w:t>个月。</w:t>
          </w:r>
        </w:p>
        <w:p w:rsidR="00A248D1" w:rsidRPr="00A248D1" w:rsidRDefault="00C6033A" w:rsidP="00A248D1">
          <w:pPr>
            <w:jc w:val="left"/>
            <w:rPr>
              <w:rFonts w:ascii="仿宋" w:hAnsi="仿宋"/>
              <w:sz w:val="28"/>
              <w:szCs w:val="28"/>
            </w:rPr>
          </w:pPr>
          <w:r w:rsidRPr="00A248D1">
            <w:rPr>
              <w:rFonts w:ascii="仿宋" w:hAnsi="仿宋"/>
              <w:sz w:val="28"/>
              <w:szCs w:val="28"/>
            </w:rPr>
            <w:t>3.</w:t>
          </w:r>
          <w:r w:rsidRPr="00A248D1">
            <w:rPr>
              <w:rFonts w:ascii="仿宋" w:hAnsi="仿宋" w:hint="eastAsia"/>
              <w:sz w:val="28"/>
              <w:szCs w:val="28"/>
            </w:rPr>
            <w:t>自主招生措施有力。中标人应积极利用多种媒体，采取多种形式，广泛宣传退役士兵免费培训政策，宣传本校专业优势和就业前景，引导退役士兵参加本院校培训。院校应向采购人提供退役士兵培训宣传手册，应包含学校简介、专业介绍、招生计划、教学计划、推荐工作岗位待遇、每个专业联系人及联系电话等相关内容。</w:t>
          </w:r>
        </w:p>
        <w:p w:rsidR="00A248D1" w:rsidRPr="00A248D1" w:rsidRDefault="00C6033A" w:rsidP="00A248D1">
          <w:pPr>
            <w:jc w:val="left"/>
            <w:rPr>
              <w:rFonts w:ascii="仿宋" w:hAnsi="仿宋"/>
              <w:sz w:val="28"/>
              <w:szCs w:val="28"/>
            </w:rPr>
          </w:pPr>
          <w:r w:rsidRPr="00A248D1">
            <w:rPr>
              <w:rFonts w:ascii="仿宋" w:hAnsi="仿宋"/>
              <w:sz w:val="28"/>
              <w:szCs w:val="28"/>
            </w:rPr>
            <w:t>4.</w:t>
          </w:r>
          <w:r w:rsidRPr="00A248D1">
            <w:rPr>
              <w:rFonts w:ascii="仿宋" w:hAnsi="仿宋" w:hint="eastAsia"/>
              <w:sz w:val="28"/>
              <w:szCs w:val="28"/>
            </w:rPr>
            <w:t>管理规范有序。中标人应对退役士兵实行统一招生、统一编班、统一教学、统一技能鉴定、统一发证、统一食宿、统一管理。</w:t>
          </w:r>
        </w:p>
        <w:p w:rsidR="00A248D1" w:rsidRPr="00A248D1" w:rsidRDefault="00C6033A" w:rsidP="00A248D1">
          <w:pPr>
            <w:jc w:val="left"/>
            <w:rPr>
              <w:rFonts w:ascii="仿宋" w:hAnsi="仿宋"/>
              <w:sz w:val="28"/>
              <w:szCs w:val="28"/>
            </w:rPr>
          </w:pPr>
          <w:r w:rsidRPr="00A248D1">
            <w:rPr>
              <w:rFonts w:ascii="仿宋" w:hAnsi="仿宋"/>
              <w:sz w:val="28"/>
              <w:szCs w:val="28"/>
            </w:rPr>
            <w:t>5.</w:t>
          </w:r>
          <w:r w:rsidRPr="00A248D1">
            <w:rPr>
              <w:rFonts w:ascii="仿宋" w:hAnsi="仿宋" w:hint="eastAsia"/>
              <w:sz w:val="28"/>
              <w:szCs w:val="28"/>
            </w:rPr>
            <w:t>教学质量高。根据社会需求，积极开展订单式、定向、定岗培训，退役士兵获得职业证书比例应达到</w:t>
          </w:r>
          <w:r w:rsidRPr="00A248D1">
            <w:rPr>
              <w:rFonts w:ascii="仿宋" w:hAnsi="仿宋"/>
              <w:sz w:val="28"/>
              <w:szCs w:val="28"/>
            </w:rPr>
            <w:t>90%</w:t>
          </w:r>
          <w:r w:rsidRPr="00A248D1">
            <w:rPr>
              <w:rFonts w:ascii="仿宋" w:hAnsi="仿宋" w:hint="eastAsia"/>
              <w:sz w:val="28"/>
              <w:szCs w:val="28"/>
            </w:rPr>
            <w:t>以上。</w:t>
          </w:r>
        </w:p>
        <w:p w:rsidR="00A248D1" w:rsidRPr="00A248D1" w:rsidRDefault="00C6033A" w:rsidP="00A248D1">
          <w:pPr>
            <w:jc w:val="left"/>
            <w:rPr>
              <w:rFonts w:ascii="仿宋" w:hAnsi="仿宋"/>
              <w:sz w:val="28"/>
              <w:szCs w:val="28"/>
            </w:rPr>
          </w:pPr>
          <w:r w:rsidRPr="00A248D1">
            <w:rPr>
              <w:rFonts w:ascii="仿宋" w:hAnsi="仿宋"/>
              <w:sz w:val="28"/>
              <w:szCs w:val="28"/>
            </w:rPr>
            <w:t>6.</w:t>
          </w:r>
          <w:r w:rsidRPr="00A248D1">
            <w:rPr>
              <w:rFonts w:ascii="仿宋" w:hAnsi="仿宋" w:hint="eastAsia"/>
              <w:sz w:val="28"/>
              <w:szCs w:val="28"/>
            </w:rPr>
            <w:t>推荐就业有力。投标人要具有校企合作体制机制，对培训的退役士兵，应采取举办企业招聘会、退役士兵推荐会等多种形式推荐退役士兵就业，推荐率应达到</w:t>
          </w:r>
          <w:r w:rsidRPr="00A248D1">
            <w:rPr>
              <w:rFonts w:ascii="仿宋" w:hAnsi="仿宋"/>
              <w:sz w:val="28"/>
              <w:szCs w:val="28"/>
            </w:rPr>
            <w:t>100%</w:t>
          </w:r>
          <w:r w:rsidRPr="00A248D1">
            <w:rPr>
              <w:rFonts w:ascii="仿宋" w:hAnsi="仿宋" w:hint="eastAsia"/>
              <w:sz w:val="28"/>
              <w:szCs w:val="28"/>
            </w:rPr>
            <w:t>。</w:t>
          </w:r>
        </w:p>
        <w:p w:rsidR="00A248D1" w:rsidRPr="00A248D1" w:rsidRDefault="00C6033A" w:rsidP="00A248D1">
          <w:pPr>
            <w:jc w:val="left"/>
            <w:rPr>
              <w:rFonts w:ascii="仿宋" w:hAnsi="仿宋"/>
              <w:sz w:val="28"/>
              <w:szCs w:val="28"/>
            </w:rPr>
          </w:pPr>
          <w:r w:rsidRPr="00A248D1">
            <w:rPr>
              <w:rFonts w:ascii="仿宋" w:hAnsi="仿宋"/>
              <w:sz w:val="28"/>
              <w:szCs w:val="28"/>
            </w:rPr>
            <w:t>7.</w:t>
          </w:r>
          <w:r w:rsidRPr="00A248D1">
            <w:rPr>
              <w:rFonts w:ascii="仿宋" w:hAnsi="仿宋" w:hint="eastAsia"/>
              <w:sz w:val="28"/>
              <w:szCs w:val="28"/>
            </w:rPr>
            <w:t>培训费用报价合理。培训时间</w:t>
          </w:r>
          <w:r w:rsidRPr="00A248D1">
            <w:rPr>
              <w:rFonts w:ascii="仿宋" w:hAnsi="仿宋"/>
              <w:sz w:val="28"/>
              <w:szCs w:val="28"/>
            </w:rPr>
            <w:t>3</w:t>
          </w:r>
          <w:r w:rsidRPr="00A248D1">
            <w:rPr>
              <w:rFonts w:ascii="仿宋" w:hAnsi="仿宋" w:hint="eastAsia"/>
              <w:sz w:val="28"/>
              <w:szCs w:val="28"/>
            </w:rPr>
            <w:t>个月，人均培训费用不得超过国家相关规定，含学杂费、实习费、技能签定费、住宿费、生活补助、就业推荐费。中标人对参加培训学员培训期间的人身安全负责。</w:t>
          </w:r>
        </w:p>
        <w:p w:rsidR="00A248D1" w:rsidRPr="00A248D1" w:rsidRDefault="00C6033A" w:rsidP="00A248D1">
          <w:pPr>
            <w:jc w:val="left"/>
            <w:rPr>
              <w:rFonts w:ascii="仿宋" w:hAnsi="仿宋"/>
              <w:sz w:val="28"/>
              <w:szCs w:val="28"/>
            </w:rPr>
          </w:pPr>
          <w:r w:rsidRPr="00A248D1">
            <w:rPr>
              <w:rFonts w:ascii="仿宋" w:hAnsi="仿宋"/>
              <w:sz w:val="28"/>
              <w:szCs w:val="28"/>
            </w:rPr>
            <w:t>8.</w:t>
          </w:r>
          <w:r w:rsidRPr="00A248D1">
            <w:rPr>
              <w:rFonts w:ascii="仿宋" w:hAnsi="仿宋" w:hint="eastAsia"/>
              <w:sz w:val="28"/>
              <w:szCs w:val="28"/>
            </w:rPr>
            <w:t>培训档案资料齐全。中标人应对每名学员建立培训档案，每期培训均应建立招生、培训、考试、结业等资料档案，每期培训开班、结业均需有全体学员合影等，存档备查。</w:t>
          </w:r>
        </w:p>
        <w:p w:rsidR="00A248D1" w:rsidRPr="00A248D1" w:rsidRDefault="00C6033A" w:rsidP="00A248D1">
          <w:pPr>
            <w:jc w:val="left"/>
            <w:rPr>
              <w:rFonts w:ascii="仿宋" w:hAnsi="仿宋"/>
              <w:sz w:val="28"/>
              <w:szCs w:val="28"/>
            </w:rPr>
          </w:pPr>
          <w:r w:rsidRPr="00A248D1">
            <w:rPr>
              <w:rFonts w:ascii="仿宋" w:hAnsi="仿宋"/>
              <w:sz w:val="28"/>
              <w:szCs w:val="28"/>
            </w:rPr>
            <w:t>9.</w:t>
          </w:r>
          <w:r w:rsidRPr="00A248D1">
            <w:rPr>
              <w:rFonts w:ascii="仿宋" w:hAnsi="仿宋" w:hint="eastAsia"/>
              <w:sz w:val="28"/>
              <w:szCs w:val="28"/>
            </w:rPr>
            <w:t>考核机制。采购人将每年对中标人进行工作考核，连续两年考核优秀可直接获得后续退役士兵职业技能培训资质。</w:t>
          </w:r>
        </w:p>
        <w:p w:rsidR="00A248D1" w:rsidRPr="00A248D1" w:rsidRDefault="006A4BEF" w:rsidP="00A248D1">
          <w:pPr>
            <w:jc w:val="left"/>
            <w:rPr>
              <w:rFonts w:ascii="仿宋" w:hAnsi="仿宋"/>
              <w:sz w:val="28"/>
              <w:szCs w:val="28"/>
            </w:rPr>
          </w:pPr>
        </w:p>
        <w:p w:rsidR="00A248D1" w:rsidRPr="00A248D1" w:rsidRDefault="00C6033A" w:rsidP="00A248D1">
          <w:pPr>
            <w:jc w:val="left"/>
            <w:rPr>
              <w:rFonts w:ascii="仿宋" w:hAnsi="仿宋"/>
              <w:sz w:val="28"/>
              <w:szCs w:val="28"/>
            </w:rPr>
          </w:pPr>
          <w:r w:rsidRPr="00A248D1">
            <w:rPr>
              <w:rFonts w:ascii="仿宋" w:hAnsi="仿宋" w:hint="eastAsia"/>
              <w:sz w:val="28"/>
              <w:szCs w:val="28"/>
            </w:rPr>
            <w:t>三、投标报价：</w:t>
          </w:r>
        </w:p>
        <w:p w:rsidR="00A248D1" w:rsidRPr="00A248D1" w:rsidRDefault="00C6033A" w:rsidP="00A248D1">
          <w:pPr>
            <w:jc w:val="left"/>
            <w:rPr>
              <w:rFonts w:ascii="仿宋" w:hAnsi="仿宋"/>
              <w:sz w:val="28"/>
              <w:szCs w:val="28"/>
            </w:rPr>
          </w:pPr>
          <w:r w:rsidRPr="00A248D1">
            <w:rPr>
              <w:rFonts w:ascii="仿宋" w:hAnsi="仿宋" w:hint="eastAsia"/>
              <w:sz w:val="28"/>
              <w:szCs w:val="28"/>
            </w:rPr>
            <w:t>各投标人根据自身情况选定专业与车型作为将来招生专业与车型，每个专</w:t>
          </w:r>
          <w:r w:rsidRPr="00A248D1">
            <w:rPr>
              <w:rFonts w:ascii="仿宋" w:hAnsi="仿宋" w:hint="eastAsia"/>
              <w:sz w:val="28"/>
              <w:szCs w:val="28"/>
            </w:rPr>
            <w:lastRenderedPageBreak/>
            <w:t>业与车型单独报价。报价包含学杂费、保险费、技能实习费、技能签定费、就业推荐费、住宿费、生活补助费（生活补助费按22元每天标准），中标后不得以改变服务、培训标准等任何不正当理由向学员收取费用，如有举报，证据确凿，采购人有权终止与中标人签订的合同，并追究损失。中标人印制的学员手册应对此进行注明。</w:t>
          </w:r>
        </w:p>
        <w:p w:rsidR="00A248D1" w:rsidRPr="00A248D1" w:rsidRDefault="00C6033A" w:rsidP="00A248D1">
          <w:pPr>
            <w:jc w:val="left"/>
            <w:rPr>
              <w:rFonts w:ascii="仿宋" w:hAnsi="仿宋"/>
              <w:sz w:val="28"/>
              <w:szCs w:val="28"/>
            </w:rPr>
          </w:pPr>
          <w:r w:rsidRPr="00A248D1">
            <w:rPr>
              <w:rFonts w:ascii="仿宋" w:hAnsi="仿宋" w:hint="eastAsia"/>
              <w:sz w:val="28"/>
              <w:szCs w:val="28"/>
            </w:rPr>
            <w:t>采购人优先考虑就业前景好、待遇高的专业，培训费用高、耗材高、实训场地有特殊要求的院校实训专业（类似重型起重机械、采掘作业等需要动用大型设备、具有较大场地等或耗材成本高的课程或技术要求高的），投标人须作出相应课程成本分析说明，报价可以在限额基础上适当上浮，但不得超出限额的</w:t>
          </w:r>
          <w:r w:rsidRPr="00A248D1">
            <w:rPr>
              <w:rFonts w:ascii="仿宋" w:hAnsi="仿宋"/>
              <w:sz w:val="28"/>
              <w:szCs w:val="28"/>
            </w:rPr>
            <w:t>10%</w:t>
          </w:r>
          <w:r w:rsidRPr="00A248D1">
            <w:rPr>
              <w:rFonts w:ascii="仿宋" w:hAnsi="仿宋" w:hint="eastAsia"/>
              <w:sz w:val="28"/>
              <w:szCs w:val="28"/>
            </w:rPr>
            <w:t>。课程成本分析说明以评标委员会认定为准。</w:t>
          </w:r>
        </w:p>
        <w:p w:rsidR="00A248D1" w:rsidRDefault="006A4BEF" w:rsidP="00A248D1">
          <w:pPr>
            <w:jc w:val="center"/>
            <w:rPr>
              <w:rFonts w:ascii="仿宋" w:hAnsi="仿宋"/>
            </w:rPr>
          </w:pPr>
        </w:p>
        <w:p w:rsidR="00C6033A" w:rsidRDefault="00C6033A" w:rsidP="00A248D1">
          <w:pPr>
            <w:ind w:firstLineChars="200" w:firstLine="480"/>
            <w:rPr>
              <w:rFonts w:ascii="仿宋_GB2312" w:eastAsia="仿宋_GB2312" w:hAnsi="仿宋_GB2312" w:cs="仿宋_GB2312"/>
              <w:szCs w:val="21"/>
            </w:rPr>
          </w:pPr>
        </w:p>
        <w:p w:rsidR="00C6033A" w:rsidRDefault="00C6033A" w:rsidP="00A248D1">
          <w:pPr>
            <w:ind w:firstLineChars="200" w:firstLine="480"/>
            <w:rPr>
              <w:rFonts w:ascii="仿宋_GB2312" w:eastAsia="仿宋_GB2312" w:hAnsi="仿宋_GB2312" w:cs="仿宋_GB2312"/>
              <w:szCs w:val="21"/>
            </w:rPr>
          </w:pPr>
        </w:p>
        <w:p w:rsidR="00C6033A" w:rsidRDefault="00C6033A" w:rsidP="00A248D1">
          <w:pPr>
            <w:ind w:firstLineChars="200" w:firstLine="480"/>
            <w:rPr>
              <w:rFonts w:ascii="仿宋_GB2312" w:eastAsia="仿宋_GB2312" w:hAnsi="仿宋_GB2312" w:cs="仿宋_GB2312"/>
              <w:szCs w:val="21"/>
            </w:rPr>
          </w:pPr>
        </w:p>
        <w:p w:rsidR="00C6033A" w:rsidRDefault="00C6033A" w:rsidP="00A248D1">
          <w:pPr>
            <w:ind w:firstLineChars="200" w:firstLine="480"/>
            <w:rPr>
              <w:rFonts w:ascii="仿宋_GB2312" w:eastAsia="仿宋_GB2312" w:hAnsi="仿宋_GB2312" w:cs="仿宋_GB2312"/>
              <w:szCs w:val="21"/>
            </w:rPr>
          </w:pPr>
        </w:p>
        <w:p w:rsidR="00C6033A" w:rsidRDefault="00C6033A" w:rsidP="00A248D1">
          <w:pPr>
            <w:ind w:firstLineChars="200" w:firstLine="480"/>
            <w:rPr>
              <w:rFonts w:ascii="仿宋_GB2312" w:eastAsia="仿宋_GB2312" w:hAnsi="仿宋_GB2312" w:cs="仿宋_GB2312"/>
              <w:szCs w:val="21"/>
            </w:rPr>
          </w:pPr>
        </w:p>
        <w:p w:rsidR="00C6033A" w:rsidRDefault="00C6033A" w:rsidP="00A248D1">
          <w:pPr>
            <w:ind w:firstLineChars="200" w:firstLine="480"/>
            <w:rPr>
              <w:rFonts w:ascii="仿宋_GB2312" w:eastAsia="仿宋_GB2312" w:hAnsi="仿宋_GB2312" w:cs="仿宋_GB2312"/>
              <w:szCs w:val="21"/>
            </w:rPr>
          </w:pPr>
        </w:p>
        <w:p w:rsidR="00C6033A" w:rsidRDefault="00C6033A" w:rsidP="00A248D1">
          <w:pPr>
            <w:ind w:firstLineChars="200" w:firstLine="480"/>
            <w:rPr>
              <w:rFonts w:ascii="仿宋_GB2312" w:eastAsia="仿宋_GB2312" w:hAnsi="仿宋_GB2312" w:cs="仿宋_GB2312"/>
              <w:szCs w:val="21"/>
            </w:rPr>
          </w:pPr>
        </w:p>
        <w:p w:rsidR="00C6033A" w:rsidRDefault="00C6033A" w:rsidP="00A248D1">
          <w:pPr>
            <w:ind w:firstLineChars="200" w:firstLine="480"/>
            <w:rPr>
              <w:rFonts w:ascii="仿宋_GB2312" w:eastAsia="仿宋_GB2312" w:hAnsi="仿宋_GB2312" w:cs="仿宋_GB2312"/>
              <w:szCs w:val="21"/>
            </w:rPr>
          </w:pPr>
        </w:p>
        <w:p w:rsidR="00C6033A" w:rsidRDefault="00C6033A" w:rsidP="00A248D1">
          <w:pPr>
            <w:ind w:firstLineChars="200" w:firstLine="480"/>
            <w:rPr>
              <w:rFonts w:ascii="仿宋_GB2312" w:eastAsia="仿宋_GB2312" w:hAnsi="仿宋_GB2312" w:cs="仿宋_GB2312"/>
              <w:szCs w:val="21"/>
            </w:rPr>
          </w:pPr>
        </w:p>
        <w:p w:rsidR="00C6033A" w:rsidRDefault="00C6033A" w:rsidP="00A248D1">
          <w:pPr>
            <w:ind w:firstLineChars="200" w:firstLine="480"/>
            <w:rPr>
              <w:rFonts w:ascii="仿宋_GB2312" w:eastAsia="仿宋_GB2312" w:hAnsi="仿宋_GB2312" w:cs="仿宋_GB2312"/>
              <w:szCs w:val="21"/>
            </w:rPr>
          </w:pPr>
        </w:p>
        <w:p w:rsidR="00C6033A" w:rsidRDefault="00C6033A" w:rsidP="00A248D1">
          <w:pPr>
            <w:ind w:firstLineChars="200" w:firstLine="480"/>
            <w:rPr>
              <w:rFonts w:ascii="仿宋_GB2312" w:eastAsia="仿宋_GB2312" w:hAnsi="仿宋_GB2312" w:cs="仿宋_GB2312"/>
              <w:szCs w:val="21"/>
            </w:rPr>
          </w:pPr>
        </w:p>
        <w:p w:rsidR="00C6033A" w:rsidRDefault="00C6033A" w:rsidP="00A248D1">
          <w:pPr>
            <w:ind w:firstLineChars="200" w:firstLine="480"/>
            <w:rPr>
              <w:rFonts w:ascii="仿宋_GB2312" w:eastAsia="仿宋_GB2312" w:hAnsi="仿宋_GB2312" w:cs="仿宋_GB2312"/>
              <w:szCs w:val="21"/>
            </w:rPr>
          </w:pPr>
        </w:p>
        <w:p w:rsidR="00C6033A" w:rsidRDefault="00C6033A" w:rsidP="00A248D1">
          <w:pPr>
            <w:ind w:firstLineChars="200" w:firstLine="480"/>
            <w:rPr>
              <w:rFonts w:ascii="仿宋_GB2312" w:eastAsia="仿宋_GB2312" w:hAnsi="仿宋_GB2312" w:cs="仿宋_GB2312"/>
              <w:szCs w:val="21"/>
            </w:rPr>
          </w:pPr>
        </w:p>
        <w:p w:rsidR="00C6033A" w:rsidRDefault="00C6033A" w:rsidP="00A248D1">
          <w:pPr>
            <w:ind w:firstLineChars="200" w:firstLine="480"/>
            <w:rPr>
              <w:rFonts w:ascii="仿宋_GB2312" w:eastAsia="仿宋_GB2312" w:hAnsi="仿宋_GB2312" w:cs="仿宋_GB2312"/>
              <w:szCs w:val="21"/>
            </w:rPr>
          </w:pPr>
        </w:p>
        <w:p w:rsidR="00C6033A" w:rsidRDefault="00C6033A" w:rsidP="00A248D1">
          <w:pPr>
            <w:ind w:firstLineChars="200" w:firstLine="480"/>
            <w:rPr>
              <w:rFonts w:ascii="仿宋_GB2312" w:eastAsia="仿宋_GB2312" w:hAnsi="仿宋_GB2312" w:cs="仿宋_GB2312"/>
              <w:szCs w:val="21"/>
            </w:rPr>
          </w:pPr>
        </w:p>
        <w:p w:rsidR="00C6033A" w:rsidRDefault="00C6033A" w:rsidP="00A248D1">
          <w:pPr>
            <w:ind w:firstLineChars="200" w:firstLine="480"/>
            <w:rPr>
              <w:rFonts w:ascii="仿宋_GB2312" w:eastAsia="仿宋_GB2312" w:hAnsi="仿宋_GB2312" w:cs="仿宋_GB2312"/>
              <w:szCs w:val="21"/>
            </w:rPr>
          </w:pPr>
        </w:p>
        <w:p w:rsidR="00C6033A" w:rsidRDefault="00C6033A" w:rsidP="00A248D1">
          <w:pPr>
            <w:ind w:firstLineChars="200" w:firstLine="480"/>
            <w:rPr>
              <w:rFonts w:ascii="仿宋_GB2312" w:eastAsia="仿宋_GB2312" w:hAnsi="仿宋_GB2312" w:cs="仿宋_GB2312"/>
              <w:szCs w:val="21"/>
            </w:rPr>
          </w:pPr>
        </w:p>
        <w:tbl>
          <w:tblPr>
            <w:tblpPr w:leftFromText="180" w:rightFromText="180" w:vertAnchor="page" w:horzAnchor="margin" w:tblpXSpec="center" w:tblpY="1396"/>
            <w:tblW w:w="5000" w:type="pct"/>
            <w:tblLook w:val="04A0" w:firstRow="1" w:lastRow="0" w:firstColumn="1" w:lastColumn="0" w:noHBand="0" w:noVBand="1"/>
          </w:tblPr>
          <w:tblGrid>
            <w:gridCol w:w="457"/>
            <w:gridCol w:w="457"/>
            <w:gridCol w:w="457"/>
            <w:gridCol w:w="1357"/>
            <w:gridCol w:w="698"/>
            <w:gridCol w:w="539"/>
            <w:gridCol w:w="539"/>
            <w:gridCol w:w="457"/>
            <w:gridCol w:w="1180"/>
            <w:gridCol w:w="1180"/>
            <w:gridCol w:w="698"/>
            <w:gridCol w:w="457"/>
            <w:gridCol w:w="26"/>
            <w:gridCol w:w="672"/>
          </w:tblGrid>
          <w:tr w:rsidR="00C6033A" w:rsidTr="00BC5B64">
            <w:trPr>
              <w:trHeight w:val="1650"/>
            </w:trPr>
            <w:tc>
              <w:tcPr>
                <w:tcW w:w="256" w:type="pct"/>
                <w:tcBorders>
                  <w:top w:val="single" w:sz="4" w:space="0" w:color="auto"/>
                  <w:left w:val="double" w:sz="6" w:space="0" w:color="auto"/>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b/>
                    <w:bCs/>
                    <w:kern w:val="0"/>
                  </w:rPr>
                </w:pPr>
                <w:r>
                  <w:rPr>
                    <w:rFonts w:ascii="宋体" w:hAnsi="宋体" w:cs="宋体" w:hint="eastAsia"/>
                    <w:b/>
                    <w:bCs/>
                    <w:kern w:val="0"/>
                  </w:rPr>
                  <w:lastRenderedPageBreak/>
                  <w:t>序号</w:t>
                </w:r>
              </w:p>
            </w:tc>
            <w:tc>
              <w:tcPr>
                <w:tcW w:w="291" w:type="pct"/>
                <w:tcBorders>
                  <w:top w:val="double" w:sz="6"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b/>
                    <w:bCs/>
                    <w:kern w:val="0"/>
                  </w:rPr>
                </w:pPr>
                <w:r>
                  <w:rPr>
                    <w:rFonts w:ascii="宋体" w:hAnsi="宋体" w:cs="宋体" w:hint="eastAsia"/>
                    <w:b/>
                    <w:bCs/>
                    <w:kern w:val="0"/>
                  </w:rPr>
                  <w:t>培训机构</w:t>
                </w:r>
              </w:p>
            </w:tc>
            <w:tc>
              <w:tcPr>
                <w:tcW w:w="255" w:type="pct"/>
                <w:tcBorders>
                  <w:top w:val="double" w:sz="6"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b/>
                    <w:bCs/>
                    <w:kern w:val="0"/>
                  </w:rPr>
                </w:pPr>
                <w:r>
                  <w:rPr>
                    <w:rFonts w:ascii="宋体" w:hAnsi="宋体" w:cs="宋体" w:hint="eastAsia"/>
                    <w:b/>
                    <w:bCs/>
                    <w:kern w:val="0"/>
                  </w:rPr>
                  <w:t>包段</w:t>
                </w:r>
              </w:p>
            </w:tc>
            <w:tc>
              <w:tcPr>
                <w:tcW w:w="949" w:type="pct"/>
                <w:tcBorders>
                  <w:top w:val="double" w:sz="6" w:space="0" w:color="auto"/>
                  <w:left w:val="nil"/>
                  <w:bottom w:val="single" w:sz="4" w:space="0" w:color="auto"/>
                  <w:right w:val="single" w:sz="4" w:space="0" w:color="auto"/>
                </w:tcBorders>
                <w:shd w:val="clear" w:color="auto" w:fill="auto"/>
                <w:noWrap/>
                <w:vAlign w:val="center"/>
              </w:tcPr>
              <w:p w:rsidR="00C6033A" w:rsidRDefault="00C6033A" w:rsidP="00BC5B64">
                <w:pPr>
                  <w:widowControl/>
                  <w:jc w:val="center"/>
                  <w:rPr>
                    <w:rFonts w:ascii="宋体" w:hAnsi="宋体" w:cs="宋体"/>
                    <w:b/>
                    <w:bCs/>
                    <w:kern w:val="0"/>
                  </w:rPr>
                </w:pPr>
                <w:r>
                  <w:rPr>
                    <w:rFonts w:ascii="宋体" w:hAnsi="宋体" w:cs="宋体" w:hint="eastAsia"/>
                    <w:b/>
                    <w:bCs/>
                    <w:kern w:val="0"/>
                  </w:rPr>
                  <w:t>专业</w:t>
                </w:r>
              </w:p>
            </w:tc>
            <w:tc>
              <w:tcPr>
                <w:tcW w:w="368" w:type="pct"/>
                <w:tcBorders>
                  <w:top w:val="double" w:sz="6" w:space="0" w:color="auto"/>
                  <w:left w:val="nil"/>
                  <w:bottom w:val="single" w:sz="4" w:space="0" w:color="auto"/>
                  <w:right w:val="single" w:sz="4" w:space="0" w:color="auto"/>
                </w:tcBorders>
                <w:shd w:val="clear" w:color="auto" w:fill="auto"/>
                <w:noWrap/>
                <w:vAlign w:val="center"/>
              </w:tcPr>
              <w:p w:rsidR="00C6033A" w:rsidRDefault="00C6033A" w:rsidP="00BC5B64">
                <w:pPr>
                  <w:widowControl/>
                  <w:jc w:val="center"/>
                  <w:rPr>
                    <w:rFonts w:ascii="宋体" w:hAnsi="宋体" w:cs="宋体"/>
                    <w:b/>
                    <w:bCs/>
                    <w:kern w:val="0"/>
                  </w:rPr>
                </w:pPr>
                <w:r>
                  <w:rPr>
                    <w:rFonts w:ascii="宋体" w:hAnsi="宋体" w:cs="宋体" w:hint="eastAsia"/>
                    <w:b/>
                    <w:bCs/>
                    <w:kern w:val="0"/>
                  </w:rPr>
                  <w:t>学费</w:t>
                </w:r>
              </w:p>
              <w:p w:rsidR="00C6033A" w:rsidRDefault="00C6033A" w:rsidP="00BC5B64">
                <w:pPr>
                  <w:widowControl/>
                  <w:jc w:val="center"/>
                  <w:rPr>
                    <w:rFonts w:ascii="宋体" w:hAnsi="宋体" w:cs="宋体"/>
                    <w:b/>
                    <w:bCs/>
                    <w:kern w:val="0"/>
                  </w:rPr>
                </w:pPr>
                <w:r>
                  <w:rPr>
                    <w:rFonts w:ascii="宋体" w:hAnsi="宋体" w:cs="宋体" w:hint="eastAsia"/>
                    <w:b/>
                    <w:bCs/>
                    <w:kern w:val="0"/>
                  </w:rPr>
                  <w:t>标准</w:t>
                </w:r>
              </w:p>
            </w:tc>
            <w:tc>
              <w:tcPr>
                <w:tcW w:w="368" w:type="pct"/>
                <w:tcBorders>
                  <w:top w:val="double" w:sz="6"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b/>
                    <w:bCs/>
                    <w:kern w:val="0"/>
                  </w:rPr>
                </w:pPr>
                <w:r>
                  <w:rPr>
                    <w:rFonts w:ascii="宋体" w:hAnsi="宋体" w:cs="宋体" w:hint="eastAsia"/>
                    <w:b/>
                    <w:bCs/>
                    <w:kern w:val="0"/>
                  </w:rPr>
                  <w:t>技能鉴定费</w:t>
                </w:r>
              </w:p>
            </w:tc>
            <w:tc>
              <w:tcPr>
                <w:tcW w:w="368" w:type="pct"/>
                <w:tcBorders>
                  <w:top w:val="double" w:sz="6"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b/>
                    <w:bCs/>
                    <w:kern w:val="0"/>
                  </w:rPr>
                </w:pPr>
                <w:r>
                  <w:rPr>
                    <w:rFonts w:ascii="宋体" w:hAnsi="宋体" w:cs="宋体" w:hint="eastAsia"/>
                    <w:b/>
                    <w:bCs/>
                    <w:kern w:val="0"/>
                  </w:rPr>
                  <w:t>生活补助费</w:t>
                </w:r>
              </w:p>
            </w:tc>
            <w:tc>
              <w:tcPr>
                <w:tcW w:w="295" w:type="pct"/>
                <w:tcBorders>
                  <w:top w:val="double" w:sz="6"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b/>
                    <w:bCs/>
                    <w:kern w:val="0"/>
                  </w:rPr>
                </w:pPr>
                <w:r>
                  <w:rPr>
                    <w:rFonts w:ascii="宋体" w:hAnsi="宋体" w:cs="宋体" w:hint="eastAsia"/>
                    <w:b/>
                    <w:bCs/>
                    <w:kern w:val="0"/>
                  </w:rPr>
                  <w:t>住宿费</w:t>
                </w:r>
              </w:p>
            </w:tc>
            <w:tc>
              <w:tcPr>
                <w:tcW w:w="368" w:type="pct"/>
                <w:tcBorders>
                  <w:top w:val="double" w:sz="6" w:space="0" w:color="auto"/>
                  <w:left w:val="nil"/>
                  <w:bottom w:val="single" w:sz="4" w:space="0" w:color="auto"/>
                  <w:right w:val="single" w:sz="4" w:space="0" w:color="auto"/>
                </w:tcBorders>
                <w:shd w:val="clear" w:color="auto" w:fill="auto"/>
                <w:noWrap/>
                <w:vAlign w:val="center"/>
              </w:tcPr>
              <w:p w:rsidR="00C6033A" w:rsidRDefault="00C6033A" w:rsidP="00BC5B64">
                <w:pPr>
                  <w:widowControl/>
                  <w:jc w:val="center"/>
                  <w:rPr>
                    <w:rFonts w:ascii="宋体" w:hAnsi="宋体" w:cs="宋体"/>
                    <w:b/>
                    <w:bCs/>
                    <w:kern w:val="0"/>
                  </w:rPr>
                </w:pPr>
                <w:r>
                  <w:rPr>
                    <w:rFonts w:ascii="宋体" w:hAnsi="宋体" w:cs="宋体" w:hint="eastAsia"/>
                    <w:b/>
                    <w:bCs/>
                    <w:kern w:val="0"/>
                  </w:rPr>
                  <w:t>费用合计</w:t>
                </w:r>
              </w:p>
            </w:tc>
            <w:tc>
              <w:tcPr>
                <w:tcW w:w="368" w:type="pct"/>
                <w:tcBorders>
                  <w:top w:val="double" w:sz="6" w:space="0" w:color="auto"/>
                  <w:left w:val="nil"/>
                  <w:bottom w:val="single" w:sz="4" w:space="0" w:color="auto"/>
                  <w:right w:val="single" w:sz="4" w:space="0" w:color="auto"/>
                </w:tcBorders>
                <w:shd w:val="clear" w:color="auto" w:fill="auto"/>
                <w:noWrap/>
                <w:vAlign w:val="center"/>
              </w:tcPr>
              <w:p w:rsidR="00C6033A" w:rsidRDefault="00C6033A" w:rsidP="00BC5B64">
                <w:pPr>
                  <w:widowControl/>
                  <w:jc w:val="center"/>
                  <w:rPr>
                    <w:rFonts w:ascii="宋体" w:hAnsi="宋体" w:cs="宋体"/>
                    <w:b/>
                    <w:bCs/>
                    <w:kern w:val="0"/>
                  </w:rPr>
                </w:pPr>
                <w:r>
                  <w:rPr>
                    <w:rFonts w:ascii="宋体" w:hAnsi="宋体" w:cs="宋体" w:hint="eastAsia"/>
                    <w:b/>
                    <w:bCs/>
                    <w:kern w:val="0"/>
                  </w:rPr>
                  <w:t>预算费用</w:t>
                </w:r>
              </w:p>
            </w:tc>
            <w:tc>
              <w:tcPr>
                <w:tcW w:w="442" w:type="pct"/>
                <w:tcBorders>
                  <w:top w:val="double" w:sz="6"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b/>
                    <w:bCs/>
                    <w:kern w:val="0"/>
                  </w:rPr>
                </w:pPr>
                <w:r>
                  <w:rPr>
                    <w:rFonts w:ascii="宋体" w:hAnsi="宋体" w:cs="宋体" w:hint="eastAsia"/>
                    <w:b/>
                    <w:bCs/>
                    <w:kern w:val="0"/>
                  </w:rPr>
                  <w:t>人数</w:t>
                </w:r>
                <w:r>
                  <w:rPr>
                    <w:rFonts w:ascii="宋体" w:hAnsi="宋体" w:cs="宋体" w:hint="eastAsia"/>
                    <w:b/>
                    <w:bCs/>
                    <w:kern w:val="0"/>
                  </w:rPr>
                  <w:br/>
                </w:r>
                <w:r>
                  <w:rPr>
                    <w:rFonts w:ascii="宋体" w:hAnsi="宋体" w:cs="宋体" w:hint="eastAsia"/>
                    <w:b/>
                    <w:bCs/>
                    <w:kern w:val="0"/>
                  </w:rPr>
                  <w:t>（预计）</w:t>
                </w:r>
              </w:p>
            </w:tc>
            <w:tc>
              <w:tcPr>
                <w:tcW w:w="295" w:type="pct"/>
                <w:tcBorders>
                  <w:top w:val="double" w:sz="6"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b/>
                    <w:bCs/>
                    <w:kern w:val="0"/>
                  </w:rPr>
                </w:pPr>
                <w:r>
                  <w:rPr>
                    <w:rFonts w:ascii="宋体" w:hAnsi="宋体" w:cs="宋体" w:hint="eastAsia"/>
                    <w:b/>
                    <w:bCs/>
                    <w:kern w:val="0"/>
                  </w:rPr>
                  <w:t>预计</w:t>
                </w:r>
              </w:p>
            </w:tc>
            <w:tc>
              <w:tcPr>
                <w:tcW w:w="368" w:type="pct"/>
                <w:gridSpan w:val="2"/>
                <w:tcBorders>
                  <w:top w:val="double" w:sz="6" w:space="0" w:color="auto"/>
                  <w:left w:val="nil"/>
                  <w:bottom w:val="single" w:sz="4" w:space="0" w:color="auto"/>
                  <w:right w:val="double" w:sz="6" w:space="0" w:color="auto"/>
                </w:tcBorders>
                <w:shd w:val="clear" w:color="auto" w:fill="auto"/>
                <w:noWrap/>
                <w:vAlign w:val="center"/>
              </w:tcPr>
              <w:p w:rsidR="00C6033A" w:rsidRDefault="00C6033A" w:rsidP="00BC5B64">
                <w:pPr>
                  <w:widowControl/>
                  <w:jc w:val="center"/>
                  <w:rPr>
                    <w:rFonts w:ascii="宋体" w:hAnsi="宋体" w:cs="宋体"/>
                    <w:b/>
                    <w:bCs/>
                    <w:kern w:val="0"/>
                  </w:rPr>
                </w:pPr>
                <w:r>
                  <w:rPr>
                    <w:rFonts w:ascii="宋体" w:hAnsi="宋体" w:cs="宋体" w:hint="eastAsia"/>
                    <w:b/>
                    <w:bCs/>
                    <w:kern w:val="0"/>
                  </w:rPr>
                  <w:t>备注</w:t>
                </w:r>
              </w:p>
            </w:tc>
          </w:tr>
          <w:tr w:rsidR="00C6033A" w:rsidTr="00BC5B64">
            <w:trPr>
              <w:trHeight w:val="843"/>
            </w:trPr>
            <w:tc>
              <w:tcPr>
                <w:tcW w:w="256" w:type="pct"/>
                <w:tcBorders>
                  <w:top w:val="single" w:sz="4" w:space="0" w:color="auto"/>
                  <w:left w:val="double" w:sz="6" w:space="0" w:color="auto"/>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kern w:val="0"/>
                  </w:rPr>
                </w:pPr>
                <w:r>
                  <w:rPr>
                    <w:rFonts w:ascii="宋体" w:hAnsi="宋体" w:cs="宋体" w:hint="eastAsia"/>
                    <w:kern w:val="0"/>
                  </w:rPr>
                  <w:t>1</w:t>
                </w:r>
              </w:p>
            </w:tc>
            <w:tc>
              <w:tcPr>
                <w:tcW w:w="291" w:type="pct"/>
                <w:vMerge w:val="restart"/>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255" w:type="pct"/>
                <w:vMerge w:val="restart"/>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949"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color w:val="FF0000"/>
                    <w:kern w:val="0"/>
                  </w:rPr>
                </w:pPr>
                <w:r>
                  <w:rPr>
                    <w:rFonts w:ascii="宋体" w:hAnsi="宋体" w:cs="宋体" w:hint="eastAsia"/>
                    <w:color w:val="FF0000"/>
                    <w:kern w:val="0"/>
                  </w:rPr>
                  <w:t>无人机操作</w:t>
                </w: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r>
                  <w:rPr>
                    <w:rFonts w:ascii="宋体" w:hAnsi="宋体" w:cs="宋体" w:hint="eastAsia"/>
                    <w:kern w:val="0"/>
                  </w:rPr>
                  <w:t>3500</w:t>
                </w: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295"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center"/>
              </w:tcPr>
              <w:p w:rsidR="00C6033A" w:rsidRDefault="00C6033A" w:rsidP="00BC5B64">
                <w:pPr>
                  <w:widowControl/>
                  <w:jc w:val="center"/>
                  <w:rPr>
                    <w:rFonts w:ascii="宋体" w:hAnsi="宋体" w:cs="宋体"/>
                    <w:kern w:val="0"/>
                  </w:rPr>
                </w:pPr>
              </w:p>
            </w:tc>
            <w:tc>
              <w:tcPr>
                <w:tcW w:w="442"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63" w:type="pct"/>
                <w:vMerge w:val="restart"/>
                <w:tcBorders>
                  <w:left w:val="single" w:sz="4" w:space="0" w:color="auto"/>
                  <w:right w:val="double" w:sz="6" w:space="0" w:color="auto"/>
                </w:tcBorders>
                <w:vAlign w:val="center"/>
              </w:tcPr>
              <w:p w:rsidR="00C6033A" w:rsidRDefault="00C6033A" w:rsidP="00BC5B64">
                <w:pPr>
                  <w:widowControl/>
                  <w:jc w:val="left"/>
                  <w:rPr>
                    <w:rFonts w:ascii="宋体" w:hAnsi="宋体" w:cs="宋体"/>
                    <w:kern w:val="0"/>
                  </w:rPr>
                </w:pPr>
              </w:p>
            </w:tc>
          </w:tr>
          <w:tr w:rsidR="00C6033A" w:rsidTr="00BC5B64">
            <w:trPr>
              <w:trHeight w:val="953"/>
            </w:trPr>
            <w:tc>
              <w:tcPr>
                <w:tcW w:w="256" w:type="pct"/>
                <w:tcBorders>
                  <w:top w:val="single" w:sz="4" w:space="0" w:color="auto"/>
                  <w:left w:val="double" w:sz="6" w:space="0" w:color="auto"/>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kern w:val="0"/>
                  </w:rPr>
                </w:pPr>
                <w:r>
                  <w:rPr>
                    <w:rFonts w:ascii="宋体" w:hAnsi="宋体" w:cs="宋体" w:hint="eastAsia"/>
                    <w:kern w:val="0"/>
                  </w:rPr>
                  <w:t>2</w:t>
                </w:r>
              </w:p>
            </w:tc>
            <w:tc>
              <w:tcPr>
                <w:tcW w:w="291" w:type="pct"/>
                <w:vMerge/>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255" w:type="pct"/>
                <w:vMerge/>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949"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color w:val="FF0000"/>
                    <w:kern w:val="0"/>
                  </w:rPr>
                </w:pPr>
                <w:r>
                  <w:rPr>
                    <w:rFonts w:ascii="宋体" w:hAnsi="宋体" w:cs="宋体" w:hint="eastAsia"/>
                    <w:color w:val="FF0000"/>
                    <w:kern w:val="0"/>
                  </w:rPr>
                  <w:t>计算机操作</w:t>
                </w: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r>
                  <w:rPr>
                    <w:rFonts w:ascii="宋体" w:hAnsi="宋体" w:cs="宋体" w:hint="eastAsia"/>
                    <w:kern w:val="0"/>
                  </w:rPr>
                  <w:t>3600</w:t>
                </w: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295"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center"/>
              </w:tcPr>
              <w:p w:rsidR="00C6033A" w:rsidRDefault="00C6033A" w:rsidP="00BC5B64">
                <w:pPr>
                  <w:widowControl/>
                  <w:jc w:val="center"/>
                  <w:rPr>
                    <w:rFonts w:ascii="宋体" w:hAnsi="宋体" w:cs="宋体"/>
                    <w:kern w:val="0"/>
                  </w:rPr>
                </w:pPr>
              </w:p>
            </w:tc>
            <w:tc>
              <w:tcPr>
                <w:tcW w:w="442"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63" w:type="pct"/>
                <w:vMerge/>
                <w:tcBorders>
                  <w:left w:val="single" w:sz="4" w:space="0" w:color="auto"/>
                  <w:right w:val="double" w:sz="6" w:space="0" w:color="auto"/>
                </w:tcBorders>
                <w:vAlign w:val="center"/>
              </w:tcPr>
              <w:p w:rsidR="00C6033A" w:rsidRDefault="00C6033A" w:rsidP="00BC5B64">
                <w:pPr>
                  <w:widowControl/>
                  <w:jc w:val="left"/>
                  <w:rPr>
                    <w:rFonts w:ascii="宋体" w:hAnsi="宋体" w:cs="宋体"/>
                    <w:kern w:val="0"/>
                  </w:rPr>
                </w:pPr>
              </w:p>
            </w:tc>
          </w:tr>
          <w:tr w:rsidR="00C6033A" w:rsidTr="00BC5B64">
            <w:trPr>
              <w:trHeight w:val="798"/>
            </w:trPr>
            <w:tc>
              <w:tcPr>
                <w:tcW w:w="256" w:type="pct"/>
                <w:tcBorders>
                  <w:top w:val="single" w:sz="4" w:space="0" w:color="auto"/>
                  <w:left w:val="double" w:sz="6" w:space="0" w:color="auto"/>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kern w:val="0"/>
                  </w:rPr>
                </w:pPr>
                <w:r>
                  <w:rPr>
                    <w:rFonts w:ascii="宋体" w:hAnsi="宋体" w:cs="宋体" w:hint="eastAsia"/>
                    <w:kern w:val="0"/>
                  </w:rPr>
                  <w:t>3</w:t>
                </w:r>
              </w:p>
            </w:tc>
            <w:tc>
              <w:tcPr>
                <w:tcW w:w="291" w:type="pct"/>
                <w:vMerge/>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255" w:type="pct"/>
                <w:vMerge/>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949"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color w:val="FF0000"/>
                    <w:kern w:val="0"/>
                  </w:rPr>
                </w:pPr>
                <w:r>
                  <w:rPr>
                    <w:rFonts w:ascii="宋体" w:hAnsi="宋体" w:cs="宋体" w:hint="eastAsia"/>
                    <w:color w:val="FF0000"/>
                    <w:kern w:val="0"/>
                  </w:rPr>
                  <w:t>物流师</w:t>
                </w: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r>
                  <w:rPr>
                    <w:rFonts w:ascii="宋体" w:hAnsi="宋体" w:cs="宋体" w:hint="eastAsia"/>
                    <w:kern w:val="0"/>
                  </w:rPr>
                  <w:t>2850</w:t>
                </w: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295"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center"/>
              </w:tcPr>
              <w:p w:rsidR="00C6033A" w:rsidRDefault="00C6033A" w:rsidP="00BC5B64">
                <w:pPr>
                  <w:widowControl/>
                  <w:jc w:val="center"/>
                  <w:rPr>
                    <w:rFonts w:ascii="宋体" w:hAnsi="宋体" w:cs="宋体"/>
                    <w:kern w:val="0"/>
                  </w:rPr>
                </w:pPr>
              </w:p>
            </w:tc>
            <w:tc>
              <w:tcPr>
                <w:tcW w:w="442"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63" w:type="pct"/>
                <w:vMerge/>
                <w:tcBorders>
                  <w:left w:val="single" w:sz="4" w:space="0" w:color="auto"/>
                  <w:right w:val="double" w:sz="6" w:space="0" w:color="auto"/>
                </w:tcBorders>
                <w:vAlign w:val="center"/>
              </w:tcPr>
              <w:p w:rsidR="00C6033A" w:rsidRDefault="00C6033A" w:rsidP="00BC5B64">
                <w:pPr>
                  <w:widowControl/>
                  <w:jc w:val="left"/>
                  <w:rPr>
                    <w:rFonts w:ascii="宋体" w:hAnsi="宋体" w:cs="宋体"/>
                    <w:kern w:val="0"/>
                  </w:rPr>
                </w:pPr>
              </w:p>
            </w:tc>
          </w:tr>
          <w:tr w:rsidR="00C6033A" w:rsidTr="00BC5B64">
            <w:trPr>
              <w:trHeight w:val="753"/>
            </w:trPr>
            <w:tc>
              <w:tcPr>
                <w:tcW w:w="256" w:type="pct"/>
                <w:tcBorders>
                  <w:top w:val="single" w:sz="4" w:space="0" w:color="auto"/>
                  <w:left w:val="double" w:sz="6" w:space="0" w:color="auto"/>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kern w:val="0"/>
                  </w:rPr>
                </w:pPr>
                <w:r>
                  <w:rPr>
                    <w:rFonts w:ascii="宋体" w:hAnsi="宋体" w:cs="宋体" w:hint="eastAsia"/>
                    <w:kern w:val="0"/>
                  </w:rPr>
                  <w:t>4</w:t>
                </w:r>
              </w:p>
            </w:tc>
            <w:tc>
              <w:tcPr>
                <w:tcW w:w="291" w:type="pct"/>
                <w:vMerge/>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255" w:type="pct"/>
                <w:vMerge/>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949"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color w:val="FF0000"/>
                    <w:kern w:val="0"/>
                  </w:rPr>
                </w:pPr>
                <w:r>
                  <w:rPr>
                    <w:rFonts w:ascii="宋体" w:hAnsi="宋体" w:cs="宋体" w:hint="eastAsia"/>
                    <w:color w:val="FF0000"/>
                    <w:kern w:val="0"/>
                  </w:rPr>
                  <w:t>建筑造价</w:t>
                </w: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r>
                  <w:rPr>
                    <w:rFonts w:ascii="宋体" w:hAnsi="宋体" w:cs="宋体" w:hint="eastAsia"/>
                    <w:kern w:val="0"/>
                  </w:rPr>
                  <w:t>2600</w:t>
                </w: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295"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center"/>
              </w:tcPr>
              <w:p w:rsidR="00C6033A" w:rsidRDefault="00C6033A" w:rsidP="00BC5B64">
                <w:pPr>
                  <w:widowControl/>
                  <w:jc w:val="center"/>
                  <w:rPr>
                    <w:rFonts w:ascii="宋体" w:hAnsi="宋体" w:cs="宋体"/>
                    <w:kern w:val="0"/>
                  </w:rPr>
                </w:pPr>
              </w:p>
            </w:tc>
            <w:tc>
              <w:tcPr>
                <w:tcW w:w="442"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63" w:type="pct"/>
                <w:vMerge/>
                <w:tcBorders>
                  <w:left w:val="single" w:sz="4" w:space="0" w:color="auto"/>
                  <w:right w:val="double" w:sz="6" w:space="0" w:color="auto"/>
                </w:tcBorders>
                <w:vAlign w:val="center"/>
              </w:tcPr>
              <w:p w:rsidR="00C6033A" w:rsidRDefault="00C6033A" w:rsidP="00BC5B64">
                <w:pPr>
                  <w:widowControl/>
                  <w:jc w:val="left"/>
                  <w:rPr>
                    <w:rFonts w:ascii="宋体" w:hAnsi="宋体" w:cs="宋体"/>
                    <w:kern w:val="0"/>
                  </w:rPr>
                </w:pPr>
              </w:p>
            </w:tc>
          </w:tr>
          <w:tr w:rsidR="00C6033A" w:rsidTr="00BC5B64">
            <w:trPr>
              <w:trHeight w:val="403"/>
            </w:trPr>
            <w:tc>
              <w:tcPr>
                <w:tcW w:w="256" w:type="pct"/>
                <w:tcBorders>
                  <w:top w:val="single" w:sz="4" w:space="0" w:color="auto"/>
                  <w:left w:val="double" w:sz="6" w:space="0" w:color="auto"/>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kern w:val="0"/>
                  </w:rPr>
                </w:pPr>
                <w:r>
                  <w:rPr>
                    <w:rFonts w:ascii="宋体" w:hAnsi="宋体" w:cs="宋体" w:hint="eastAsia"/>
                    <w:kern w:val="0"/>
                  </w:rPr>
                  <w:t>5</w:t>
                </w:r>
              </w:p>
            </w:tc>
            <w:tc>
              <w:tcPr>
                <w:tcW w:w="291" w:type="pct"/>
                <w:vMerge/>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255" w:type="pct"/>
                <w:vMerge/>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949"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color w:val="FF0000"/>
                    <w:kern w:val="0"/>
                  </w:rPr>
                </w:pPr>
                <w:r>
                  <w:rPr>
                    <w:rFonts w:ascii="宋体" w:hAnsi="宋体" w:cs="宋体" w:hint="eastAsia"/>
                    <w:color w:val="FF0000"/>
                    <w:kern w:val="0"/>
                  </w:rPr>
                  <w:t>创业培训</w:t>
                </w: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r>
                  <w:rPr>
                    <w:rFonts w:ascii="宋体" w:hAnsi="宋体" w:cs="宋体" w:hint="eastAsia"/>
                    <w:kern w:val="0"/>
                  </w:rPr>
                  <w:t>2000</w:t>
                </w: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295"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center"/>
              </w:tcPr>
              <w:p w:rsidR="00C6033A" w:rsidRDefault="00C6033A" w:rsidP="00BC5B64">
                <w:pPr>
                  <w:widowControl/>
                  <w:jc w:val="center"/>
                  <w:rPr>
                    <w:rFonts w:ascii="宋体" w:hAnsi="宋体" w:cs="宋体"/>
                    <w:kern w:val="0"/>
                  </w:rPr>
                </w:pPr>
              </w:p>
            </w:tc>
            <w:tc>
              <w:tcPr>
                <w:tcW w:w="442"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63" w:type="pct"/>
                <w:vMerge/>
                <w:tcBorders>
                  <w:left w:val="single" w:sz="4" w:space="0" w:color="auto"/>
                  <w:right w:val="double" w:sz="6" w:space="0" w:color="auto"/>
                </w:tcBorders>
                <w:vAlign w:val="center"/>
              </w:tcPr>
              <w:p w:rsidR="00C6033A" w:rsidRDefault="00C6033A" w:rsidP="00BC5B64">
                <w:pPr>
                  <w:widowControl/>
                  <w:jc w:val="left"/>
                  <w:rPr>
                    <w:rFonts w:ascii="宋体" w:hAnsi="宋体" w:cs="宋体"/>
                    <w:kern w:val="0"/>
                  </w:rPr>
                </w:pPr>
              </w:p>
            </w:tc>
          </w:tr>
          <w:tr w:rsidR="00C6033A" w:rsidTr="00BC5B64">
            <w:trPr>
              <w:trHeight w:val="330"/>
            </w:trPr>
            <w:tc>
              <w:tcPr>
                <w:tcW w:w="256" w:type="pct"/>
                <w:tcBorders>
                  <w:top w:val="single" w:sz="4" w:space="0" w:color="auto"/>
                  <w:left w:val="double" w:sz="6" w:space="0" w:color="auto"/>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kern w:val="0"/>
                  </w:rPr>
                </w:pPr>
                <w:r>
                  <w:rPr>
                    <w:rFonts w:ascii="宋体" w:hAnsi="宋体" w:cs="宋体" w:hint="eastAsia"/>
                    <w:kern w:val="0"/>
                  </w:rPr>
                  <w:t>6</w:t>
                </w:r>
              </w:p>
            </w:tc>
            <w:tc>
              <w:tcPr>
                <w:tcW w:w="291" w:type="pct"/>
                <w:vMerge/>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255" w:type="pct"/>
                <w:vMerge/>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949"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rPr>
                    <w:rFonts w:ascii="宋体" w:hAnsi="宋体" w:cs="宋体"/>
                    <w:color w:val="FF0000"/>
                    <w:kern w:val="0"/>
                  </w:rPr>
                </w:pPr>
                <w:r>
                  <w:rPr>
                    <w:rFonts w:ascii="宋体" w:hAnsi="宋体" w:cs="宋体" w:hint="eastAsia"/>
                    <w:color w:val="FF0000"/>
                    <w:kern w:val="0"/>
                  </w:rPr>
                  <w:t>3D</w:t>
                </w:r>
                <w:r>
                  <w:rPr>
                    <w:rFonts w:ascii="宋体" w:hAnsi="宋体" w:cs="宋体" w:hint="eastAsia"/>
                    <w:color w:val="FF0000"/>
                    <w:kern w:val="0"/>
                  </w:rPr>
                  <w:t>打印技术应用</w:t>
                </w: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295"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center"/>
              </w:tcPr>
              <w:p w:rsidR="00C6033A" w:rsidRDefault="00C6033A" w:rsidP="00BC5B64">
                <w:pPr>
                  <w:widowControl/>
                  <w:jc w:val="center"/>
                  <w:rPr>
                    <w:rFonts w:ascii="宋体" w:hAnsi="宋体" w:cs="宋体"/>
                    <w:kern w:val="0"/>
                  </w:rPr>
                </w:pPr>
              </w:p>
            </w:tc>
            <w:tc>
              <w:tcPr>
                <w:tcW w:w="442"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63" w:type="pct"/>
                <w:vMerge/>
                <w:tcBorders>
                  <w:left w:val="single" w:sz="4" w:space="0" w:color="auto"/>
                  <w:right w:val="double" w:sz="6" w:space="0" w:color="auto"/>
                </w:tcBorders>
                <w:vAlign w:val="center"/>
              </w:tcPr>
              <w:p w:rsidR="00C6033A" w:rsidRDefault="00C6033A" w:rsidP="00BC5B64">
                <w:pPr>
                  <w:widowControl/>
                  <w:jc w:val="left"/>
                  <w:rPr>
                    <w:rFonts w:ascii="宋体" w:hAnsi="宋体" w:cs="宋体"/>
                    <w:kern w:val="0"/>
                  </w:rPr>
                </w:pPr>
              </w:p>
            </w:tc>
          </w:tr>
          <w:tr w:rsidR="00C6033A" w:rsidTr="00BC5B64">
            <w:trPr>
              <w:trHeight w:val="783"/>
            </w:trPr>
            <w:tc>
              <w:tcPr>
                <w:tcW w:w="256" w:type="pct"/>
                <w:tcBorders>
                  <w:top w:val="single" w:sz="4" w:space="0" w:color="auto"/>
                  <w:left w:val="double" w:sz="6" w:space="0" w:color="auto"/>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kern w:val="0"/>
                  </w:rPr>
                </w:pPr>
                <w:r>
                  <w:rPr>
                    <w:rFonts w:ascii="宋体" w:hAnsi="宋体" w:cs="宋体" w:hint="eastAsia"/>
                    <w:kern w:val="0"/>
                  </w:rPr>
                  <w:t>7</w:t>
                </w:r>
              </w:p>
            </w:tc>
            <w:tc>
              <w:tcPr>
                <w:tcW w:w="291" w:type="pct"/>
                <w:vMerge/>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255" w:type="pct"/>
                <w:vMerge/>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949"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color w:val="00B050"/>
                    <w:kern w:val="0"/>
                  </w:rPr>
                </w:pPr>
                <w:r>
                  <w:rPr>
                    <w:rFonts w:ascii="宋体" w:hAnsi="宋体" w:cs="宋体" w:hint="eastAsia"/>
                    <w:color w:val="00B050"/>
                    <w:kern w:val="0"/>
                  </w:rPr>
                  <w:t>建筑测算员</w:t>
                </w: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r>
                  <w:rPr>
                    <w:rFonts w:ascii="宋体" w:hAnsi="宋体" w:cs="宋体" w:hint="eastAsia"/>
                    <w:kern w:val="0"/>
                  </w:rPr>
                  <w:t>1500</w:t>
                </w: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295"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center"/>
              </w:tcPr>
              <w:p w:rsidR="00C6033A" w:rsidRDefault="00C6033A" w:rsidP="00BC5B64">
                <w:pPr>
                  <w:widowControl/>
                  <w:jc w:val="center"/>
                  <w:rPr>
                    <w:rFonts w:ascii="宋体" w:hAnsi="宋体" w:cs="宋体"/>
                    <w:kern w:val="0"/>
                  </w:rPr>
                </w:pPr>
              </w:p>
            </w:tc>
            <w:tc>
              <w:tcPr>
                <w:tcW w:w="442"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63" w:type="pct"/>
                <w:vMerge/>
                <w:tcBorders>
                  <w:left w:val="single" w:sz="4" w:space="0" w:color="auto"/>
                  <w:right w:val="double" w:sz="6" w:space="0" w:color="auto"/>
                </w:tcBorders>
                <w:vAlign w:val="center"/>
              </w:tcPr>
              <w:p w:rsidR="00C6033A" w:rsidRDefault="00C6033A" w:rsidP="00BC5B64">
                <w:pPr>
                  <w:widowControl/>
                  <w:jc w:val="left"/>
                  <w:rPr>
                    <w:rFonts w:ascii="宋体" w:hAnsi="宋体" w:cs="宋体"/>
                    <w:kern w:val="0"/>
                  </w:rPr>
                </w:pPr>
              </w:p>
            </w:tc>
          </w:tr>
          <w:tr w:rsidR="00C6033A" w:rsidTr="00BC5B64">
            <w:trPr>
              <w:trHeight w:val="734"/>
            </w:trPr>
            <w:tc>
              <w:tcPr>
                <w:tcW w:w="256" w:type="pct"/>
                <w:tcBorders>
                  <w:top w:val="single" w:sz="4" w:space="0" w:color="auto"/>
                  <w:left w:val="double" w:sz="6" w:space="0" w:color="auto"/>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kern w:val="0"/>
                  </w:rPr>
                </w:pPr>
                <w:r>
                  <w:rPr>
                    <w:rFonts w:ascii="宋体" w:hAnsi="宋体" w:cs="宋体" w:hint="eastAsia"/>
                    <w:kern w:val="0"/>
                  </w:rPr>
                  <w:t>8</w:t>
                </w:r>
              </w:p>
            </w:tc>
            <w:tc>
              <w:tcPr>
                <w:tcW w:w="291" w:type="pct"/>
                <w:vMerge/>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255" w:type="pct"/>
                <w:vMerge/>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949"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color w:val="00B050"/>
                    <w:kern w:val="0"/>
                  </w:rPr>
                </w:pPr>
                <w:r>
                  <w:rPr>
                    <w:rFonts w:ascii="宋体" w:hAnsi="宋体" w:cs="宋体" w:hint="eastAsia"/>
                    <w:color w:val="00B050"/>
                    <w:kern w:val="0"/>
                  </w:rPr>
                  <w:t>建筑计算机绘图员</w:t>
                </w: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r>
                  <w:rPr>
                    <w:rFonts w:ascii="宋体" w:hAnsi="宋体" w:cs="宋体" w:hint="eastAsia"/>
                    <w:kern w:val="0"/>
                  </w:rPr>
                  <w:t>2600</w:t>
                </w: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295"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center"/>
              </w:tcPr>
              <w:p w:rsidR="00C6033A" w:rsidRDefault="00C6033A" w:rsidP="00BC5B64">
                <w:pPr>
                  <w:widowControl/>
                  <w:jc w:val="center"/>
                  <w:rPr>
                    <w:rFonts w:ascii="宋体" w:hAnsi="宋体" w:cs="宋体"/>
                    <w:kern w:val="0"/>
                  </w:rPr>
                </w:pPr>
              </w:p>
            </w:tc>
            <w:tc>
              <w:tcPr>
                <w:tcW w:w="442"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63" w:type="pct"/>
                <w:vMerge/>
                <w:tcBorders>
                  <w:left w:val="single" w:sz="4" w:space="0" w:color="auto"/>
                  <w:right w:val="double" w:sz="6" w:space="0" w:color="auto"/>
                </w:tcBorders>
                <w:vAlign w:val="center"/>
              </w:tcPr>
              <w:p w:rsidR="00C6033A" w:rsidRDefault="00C6033A" w:rsidP="00BC5B64">
                <w:pPr>
                  <w:widowControl/>
                  <w:jc w:val="left"/>
                  <w:rPr>
                    <w:rFonts w:ascii="宋体" w:hAnsi="宋体" w:cs="宋体"/>
                    <w:kern w:val="0"/>
                  </w:rPr>
                </w:pPr>
              </w:p>
            </w:tc>
          </w:tr>
          <w:tr w:rsidR="00C6033A" w:rsidTr="00BC5B64">
            <w:trPr>
              <w:trHeight w:val="596"/>
            </w:trPr>
            <w:tc>
              <w:tcPr>
                <w:tcW w:w="256" w:type="pct"/>
                <w:tcBorders>
                  <w:top w:val="single" w:sz="4" w:space="0" w:color="auto"/>
                  <w:left w:val="double" w:sz="6" w:space="0" w:color="auto"/>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kern w:val="0"/>
                  </w:rPr>
                </w:pPr>
                <w:r>
                  <w:rPr>
                    <w:rFonts w:ascii="宋体" w:hAnsi="宋体" w:cs="宋体" w:hint="eastAsia"/>
                    <w:kern w:val="0"/>
                  </w:rPr>
                  <w:t>9</w:t>
                </w:r>
              </w:p>
            </w:tc>
            <w:tc>
              <w:tcPr>
                <w:tcW w:w="291" w:type="pct"/>
                <w:vMerge/>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255" w:type="pct"/>
                <w:vMerge/>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949"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color w:val="00B050"/>
                    <w:kern w:val="0"/>
                  </w:rPr>
                </w:pPr>
                <w:r>
                  <w:rPr>
                    <w:rFonts w:ascii="宋体" w:hAnsi="宋体" w:cs="宋体" w:hint="eastAsia"/>
                    <w:color w:val="00B050"/>
                    <w:kern w:val="0"/>
                  </w:rPr>
                  <w:t>电子商务</w:t>
                </w: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r>
                  <w:rPr>
                    <w:rFonts w:ascii="宋体" w:hAnsi="宋体" w:cs="宋体" w:hint="eastAsia"/>
                    <w:kern w:val="0"/>
                  </w:rPr>
                  <w:t>1940</w:t>
                </w: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295"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center"/>
              </w:tcPr>
              <w:p w:rsidR="00C6033A" w:rsidRDefault="00C6033A" w:rsidP="00BC5B64">
                <w:pPr>
                  <w:widowControl/>
                  <w:jc w:val="center"/>
                  <w:rPr>
                    <w:rFonts w:ascii="宋体" w:hAnsi="宋体" w:cs="宋体"/>
                    <w:kern w:val="0"/>
                  </w:rPr>
                </w:pPr>
              </w:p>
            </w:tc>
            <w:tc>
              <w:tcPr>
                <w:tcW w:w="442"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63" w:type="pct"/>
                <w:vMerge/>
                <w:tcBorders>
                  <w:left w:val="single" w:sz="4" w:space="0" w:color="auto"/>
                  <w:right w:val="double" w:sz="6" w:space="0" w:color="auto"/>
                </w:tcBorders>
                <w:vAlign w:val="center"/>
              </w:tcPr>
              <w:p w:rsidR="00C6033A" w:rsidRDefault="00C6033A" w:rsidP="00BC5B64">
                <w:pPr>
                  <w:widowControl/>
                  <w:jc w:val="left"/>
                  <w:rPr>
                    <w:rFonts w:ascii="宋体" w:hAnsi="宋体" w:cs="宋体"/>
                    <w:kern w:val="0"/>
                  </w:rPr>
                </w:pPr>
              </w:p>
            </w:tc>
          </w:tr>
          <w:tr w:rsidR="00C6033A" w:rsidTr="00BC5B64">
            <w:trPr>
              <w:trHeight w:val="575"/>
            </w:trPr>
            <w:tc>
              <w:tcPr>
                <w:tcW w:w="256" w:type="pct"/>
                <w:tcBorders>
                  <w:top w:val="single" w:sz="4" w:space="0" w:color="auto"/>
                  <w:left w:val="double" w:sz="6" w:space="0" w:color="auto"/>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kern w:val="0"/>
                  </w:rPr>
                </w:pPr>
                <w:r>
                  <w:rPr>
                    <w:rFonts w:ascii="宋体" w:hAnsi="宋体" w:cs="宋体" w:hint="eastAsia"/>
                    <w:kern w:val="0"/>
                  </w:rPr>
                  <w:t>10</w:t>
                </w:r>
              </w:p>
            </w:tc>
            <w:tc>
              <w:tcPr>
                <w:tcW w:w="291" w:type="pct"/>
                <w:vMerge/>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255" w:type="pct"/>
                <w:vMerge/>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949"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color w:val="00B050"/>
                    <w:kern w:val="0"/>
                  </w:rPr>
                </w:pPr>
                <w:r>
                  <w:rPr>
                    <w:rFonts w:ascii="宋体" w:hAnsi="宋体" w:cs="宋体" w:hint="eastAsia"/>
                    <w:color w:val="00B050"/>
                    <w:kern w:val="0"/>
                  </w:rPr>
                  <w:t>平面设计</w:t>
                </w: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r>
                  <w:rPr>
                    <w:rFonts w:ascii="宋体" w:hAnsi="宋体" w:cs="宋体" w:hint="eastAsia"/>
                    <w:kern w:val="0"/>
                  </w:rPr>
                  <w:t>2850</w:t>
                </w: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295"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center"/>
              </w:tcPr>
              <w:p w:rsidR="00C6033A" w:rsidRDefault="00C6033A" w:rsidP="00BC5B64">
                <w:pPr>
                  <w:widowControl/>
                  <w:jc w:val="center"/>
                  <w:rPr>
                    <w:rFonts w:ascii="宋体" w:hAnsi="宋体" w:cs="宋体"/>
                    <w:kern w:val="0"/>
                  </w:rPr>
                </w:pPr>
              </w:p>
            </w:tc>
            <w:tc>
              <w:tcPr>
                <w:tcW w:w="442"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63" w:type="pct"/>
                <w:vMerge/>
                <w:tcBorders>
                  <w:left w:val="single" w:sz="4" w:space="0" w:color="auto"/>
                  <w:right w:val="double" w:sz="6" w:space="0" w:color="auto"/>
                </w:tcBorders>
                <w:vAlign w:val="center"/>
              </w:tcPr>
              <w:p w:rsidR="00C6033A" w:rsidRDefault="00C6033A" w:rsidP="00BC5B64">
                <w:pPr>
                  <w:widowControl/>
                  <w:jc w:val="left"/>
                  <w:rPr>
                    <w:rFonts w:ascii="宋体" w:hAnsi="宋体" w:cs="宋体"/>
                    <w:kern w:val="0"/>
                  </w:rPr>
                </w:pPr>
              </w:p>
            </w:tc>
          </w:tr>
          <w:tr w:rsidR="00C6033A" w:rsidTr="00BC5B64">
            <w:trPr>
              <w:trHeight w:val="555"/>
            </w:trPr>
            <w:tc>
              <w:tcPr>
                <w:tcW w:w="256" w:type="pct"/>
                <w:tcBorders>
                  <w:top w:val="single" w:sz="4" w:space="0" w:color="auto"/>
                  <w:left w:val="double" w:sz="6" w:space="0" w:color="auto"/>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kern w:val="0"/>
                  </w:rPr>
                </w:pPr>
                <w:r>
                  <w:rPr>
                    <w:rFonts w:ascii="宋体" w:hAnsi="宋体" w:cs="宋体" w:hint="eastAsia"/>
                    <w:kern w:val="0"/>
                  </w:rPr>
                  <w:t>11</w:t>
                </w:r>
              </w:p>
            </w:tc>
            <w:tc>
              <w:tcPr>
                <w:tcW w:w="291" w:type="pct"/>
                <w:vMerge/>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255" w:type="pct"/>
                <w:vMerge/>
                <w:tcBorders>
                  <w:left w:val="single" w:sz="4" w:space="0" w:color="auto"/>
                  <w:right w:val="single" w:sz="4" w:space="0" w:color="auto"/>
                </w:tcBorders>
                <w:vAlign w:val="center"/>
              </w:tcPr>
              <w:p w:rsidR="00C6033A" w:rsidRDefault="00C6033A" w:rsidP="00BC5B64">
                <w:pPr>
                  <w:jc w:val="left"/>
                  <w:rPr>
                    <w:rFonts w:ascii="宋体" w:hAnsi="宋体" w:cs="宋体"/>
                    <w:kern w:val="0"/>
                  </w:rPr>
                </w:pPr>
              </w:p>
            </w:tc>
            <w:tc>
              <w:tcPr>
                <w:tcW w:w="949"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color w:val="00B050"/>
                    <w:kern w:val="0"/>
                  </w:rPr>
                </w:pPr>
                <w:r>
                  <w:rPr>
                    <w:rFonts w:ascii="宋体" w:hAnsi="宋体" w:cs="宋体" w:hint="eastAsia"/>
                    <w:color w:val="00B050"/>
                    <w:kern w:val="0"/>
                  </w:rPr>
                  <w:t>安保消防员</w:t>
                </w: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295"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top w:val="single" w:sz="4" w:space="0" w:color="auto"/>
                  <w:left w:val="nil"/>
                  <w:bottom w:val="single" w:sz="4" w:space="0" w:color="auto"/>
                  <w:right w:val="single" w:sz="4" w:space="0" w:color="auto"/>
                </w:tcBorders>
                <w:shd w:val="clear" w:color="auto" w:fill="auto"/>
                <w:noWrap/>
                <w:vAlign w:val="center"/>
              </w:tcPr>
              <w:p w:rsidR="00C6033A" w:rsidRDefault="00C6033A" w:rsidP="00BC5B64">
                <w:pPr>
                  <w:widowControl/>
                  <w:jc w:val="center"/>
                  <w:rPr>
                    <w:rFonts w:ascii="宋体" w:hAnsi="宋体" w:cs="宋体"/>
                    <w:kern w:val="0"/>
                  </w:rPr>
                </w:pPr>
              </w:p>
            </w:tc>
            <w:tc>
              <w:tcPr>
                <w:tcW w:w="442" w:type="pct"/>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09" w:type="pct"/>
                <w:gridSpan w:val="2"/>
                <w:tcBorders>
                  <w:top w:val="single" w:sz="4" w:space="0" w:color="auto"/>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63" w:type="pct"/>
                <w:vMerge/>
                <w:tcBorders>
                  <w:left w:val="single" w:sz="4" w:space="0" w:color="auto"/>
                  <w:right w:val="double" w:sz="6" w:space="0" w:color="auto"/>
                </w:tcBorders>
                <w:vAlign w:val="center"/>
              </w:tcPr>
              <w:p w:rsidR="00C6033A" w:rsidRDefault="00C6033A" w:rsidP="00BC5B64">
                <w:pPr>
                  <w:widowControl/>
                  <w:jc w:val="left"/>
                  <w:rPr>
                    <w:rFonts w:ascii="宋体" w:hAnsi="宋体" w:cs="宋体"/>
                    <w:kern w:val="0"/>
                  </w:rPr>
                </w:pPr>
              </w:p>
            </w:tc>
          </w:tr>
          <w:tr w:rsidR="00C6033A" w:rsidTr="00BC5B64">
            <w:trPr>
              <w:trHeight w:val="549"/>
            </w:trPr>
            <w:tc>
              <w:tcPr>
                <w:tcW w:w="256" w:type="pct"/>
                <w:tcBorders>
                  <w:top w:val="single" w:sz="4" w:space="0" w:color="auto"/>
                  <w:left w:val="double" w:sz="6" w:space="0" w:color="auto"/>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kern w:val="0"/>
                  </w:rPr>
                </w:pPr>
                <w:r>
                  <w:rPr>
                    <w:rFonts w:ascii="宋体" w:hAnsi="宋体" w:cs="宋体" w:hint="eastAsia"/>
                    <w:kern w:val="0"/>
                  </w:rPr>
                  <w:t>12</w:t>
                </w:r>
              </w:p>
            </w:tc>
            <w:tc>
              <w:tcPr>
                <w:tcW w:w="291" w:type="pct"/>
                <w:vMerge/>
                <w:tcBorders>
                  <w:left w:val="single" w:sz="4" w:space="0" w:color="auto"/>
                  <w:bottom w:val="single" w:sz="4" w:space="0" w:color="auto"/>
                  <w:right w:val="single" w:sz="4" w:space="0" w:color="auto"/>
                </w:tcBorders>
                <w:vAlign w:val="center"/>
              </w:tcPr>
              <w:p w:rsidR="00C6033A" w:rsidRDefault="00C6033A" w:rsidP="00BC5B64">
                <w:pPr>
                  <w:widowControl/>
                  <w:jc w:val="left"/>
                  <w:rPr>
                    <w:rFonts w:ascii="宋体" w:hAnsi="宋体" w:cs="宋体"/>
                    <w:kern w:val="0"/>
                  </w:rPr>
                </w:pPr>
              </w:p>
            </w:tc>
            <w:tc>
              <w:tcPr>
                <w:tcW w:w="255" w:type="pct"/>
                <w:vMerge/>
                <w:tcBorders>
                  <w:top w:val="single" w:sz="4" w:space="0" w:color="auto"/>
                  <w:left w:val="single" w:sz="4" w:space="0" w:color="auto"/>
                  <w:bottom w:val="single" w:sz="4" w:space="0" w:color="auto"/>
                  <w:right w:val="single" w:sz="4" w:space="0" w:color="auto"/>
                </w:tcBorders>
                <w:vAlign w:val="center"/>
              </w:tcPr>
              <w:p w:rsidR="00C6033A" w:rsidRDefault="00C6033A" w:rsidP="00BC5B64">
                <w:pPr>
                  <w:widowControl/>
                  <w:jc w:val="left"/>
                  <w:rPr>
                    <w:rFonts w:ascii="宋体" w:hAnsi="宋体" w:cs="宋体"/>
                    <w:kern w:val="0"/>
                  </w:rPr>
                </w:pPr>
              </w:p>
            </w:tc>
            <w:tc>
              <w:tcPr>
                <w:tcW w:w="949" w:type="pct"/>
                <w:tcBorders>
                  <w:left w:val="nil"/>
                  <w:bottom w:val="single" w:sz="4" w:space="0" w:color="auto"/>
                  <w:right w:val="single" w:sz="4" w:space="0" w:color="auto"/>
                </w:tcBorders>
                <w:shd w:val="clear" w:color="auto" w:fill="auto"/>
                <w:vAlign w:val="center"/>
              </w:tcPr>
              <w:p w:rsidR="00C6033A" w:rsidRDefault="00C6033A" w:rsidP="00BC5B64">
                <w:pPr>
                  <w:jc w:val="center"/>
                  <w:rPr>
                    <w:rFonts w:ascii="宋体" w:hAnsi="宋体" w:cs="宋体"/>
                    <w:color w:val="00B050"/>
                    <w:kern w:val="0"/>
                  </w:rPr>
                </w:pPr>
                <w:r>
                  <w:rPr>
                    <w:rFonts w:ascii="宋体" w:hAnsi="宋体" w:cs="宋体"/>
                    <w:color w:val="00B050"/>
                    <w:kern w:val="0"/>
                  </w:rPr>
                  <w:t>室内装饰设计</w:t>
                </w:r>
              </w:p>
            </w:tc>
            <w:tc>
              <w:tcPr>
                <w:tcW w:w="368" w:type="pct"/>
                <w:tcBorders>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r>
                  <w:rPr>
                    <w:rFonts w:ascii="宋体" w:hAnsi="宋体" w:cs="宋体" w:hint="eastAsia"/>
                    <w:kern w:val="0"/>
                  </w:rPr>
                  <w:t>2800</w:t>
                </w:r>
              </w:p>
            </w:tc>
            <w:tc>
              <w:tcPr>
                <w:tcW w:w="368" w:type="pct"/>
                <w:tcBorders>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295" w:type="pct"/>
                <w:tcBorders>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left w:val="nil"/>
                  <w:bottom w:val="single" w:sz="4" w:space="0" w:color="auto"/>
                  <w:right w:val="single" w:sz="4" w:space="0" w:color="auto"/>
                </w:tcBorders>
                <w:shd w:val="clear" w:color="auto" w:fill="auto"/>
                <w:noWrap/>
                <w:vAlign w:val="bottom"/>
              </w:tcPr>
              <w:p w:rsidR="00C6033A" w:rsidRDefault="00C6033A" w:rsidP="00BC5B64">
                <w:pPr>
                  <w:widowControl/>
                  <w:jc w:val="left"/>
                  <w:rPr>
                    <w:rFonts w:ascii="宋体" w:hAnsi="宋体" w:cs="宋体"/>
                    <w:kern w:val="0"/>
                  </w:rPr>
                </w:pPr>
              </w:p>
            </w:tc>
            <w:tc>
              <w:tcPr>
                <w:tcW w:w="368" w:type="pct"/>
                <w:tcBorders>
                  <w:left w:val="nil"/>
                  <w:bottom w:val="single" w:sz="4" w:space="0" w:color="auto"/>
                  <w:right w:val="single" w:sz="4" w:space="0" w:color="auto"/>
                </w:tcBorders>
                <w:shd w:val="clear" w:color="auto" w:fill="auto"/>
                <w:noWrap/>
                <w:vAlign w:val="center"/>
              </w:tcPr>
              <w:p w:rsidR="00C6033A" w:rsidRDefault="00C6033A" w:rsidP="00BC5B64">
                <w:pPr>
                  <w:widowControl/>
                  <w:jc w:val="center"/>
                  <w:rPr>
                    <w:rFonts w:ascii="宋体" w:hAnsi="宋体" w:cs="宋体"/>
                    <w:kern w:val="0"/>
                  </w:rPr>
                </w:pPr>
              </w:p>
            </w:tc>
            <w:tc>
              <w:tcPr>
                <w:tcW w:w="442" w:type="pct"/>
                <w:tcBorders>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09" w:type="pct"/>
                <w:gridSpan w:val="2"/>
                <w:tcBorders>
                  <w:left w:val="nil"/>
                  <w:bottom w:val="single" w:sz="4" w:space="0" w:color="auto"/>
                  <w:right w:val="single" w:sz="4" w:space="0" w:color="auto"/>
                </w:tcBorders>
                <w:shd w:val="clear" w:color="auto" w:fill="auto"/>
                <w:vAlign w:val="center"/>
              </w:tcPr>
              <w:p w:rsidR="00C6033A" w:rsidRDefault="00C6033A" w:rsidP="00BC5B64">
                <w:pPr>
                  <w:widowControl/>
                  <w:jc w:val="center"/>
                  <w:rPr>
                    <w:rFonts w:ascii="宋体" w:hAnsi="宋体" w:cs="宋体"/>
                    <w:kern w:val="0"/>
                  </w:rPr>
                </w:pPr>
              </w:p>
            </w:tc>
            <w:tc>
              <w:tcPr>
                <w:tcW w:w="363" w:type="pct"/>
                <w:vMerge/>
                <w:tcBorders>
                  <w:left w:val="single" w:sz="4" w:space="0" w:color="auto"/>
                  <w:bottom w:val="double" w:sz="6" w:space="0" w:color="000000"/>
                  <w:right w:val="double" w:sz="6" w:space="0" w:color="auto"/>
                </w:tcBorders>
                <w:vAlign w:val="center"/>
              </w:tcPr>
              <w:p w:rsidR="00C6033A" w:rsidRDefault="00C6033A" w:rsidP="00BC5B64">
                <w:pPr>
                  <w:widowControl/>
                  <w:jc w:val="left"/>
                  <w:rPr>
                    <w:rFonts w:ascii="宋体" w:hAnsi="宋体" w:cs="宋体"/>
                    <w:kern w:val="0"/>
                  </w:rPr>
                </w:pPr>
              </w:p>
            </w:tc>
          </w:tr>
        </w:tbl>
        <w:p w:rsidR="0050268E" w:rsidRPr="00A248D1" w:rsidRDefault="006A4BEF" w:rsidP="00A248D1">
          <w:pPr>
            <w:ind w:firstLineChars="200" w:firstLine="480"/>
            <w:rPr>
              <w:rFonts w:ascii="仿宋_GB2312" w:eastAsia="仿宋_GB2312" w:hAnsi="仿宋_GB2312" w:cs="仿宋_GB2312"/>
              <w:szCs w:val="21"/>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49" w:name="_Toc2821_WPSOffice_Level1"/>
      <w:r>
        <w:rPr>
          <w:rFonts w:hint="eastAsia"/>
        </w:rPr>
        <w:lastRenderedPageBreak/>
        <w:t>第四章</w:t>
      </w:r>
      <w:r>
        <w:rPr>
          <w:rFonts w:hint="eastAsia"/>
        </w:rPr>
        <w:t xml:space="preserve"> </w:t>
      </w:r>
      <w:r>
        <w:rPr>
          <w:rFonts w:hint="eastAsia"/>
        </w:rPr>
        <w:t>评标方法</w:t>
      </w:r>
      <w:bookmarkEnd w:id="149"/>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150"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50"/>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51" w:name="_Toc21368_WPSOffice_Level2"/>
      <w:bookmarkStart w:id="152" w:name="_Toc17433_WPSOffice_Level2"/>
      <w:r>
        <w:rPr>
          <w:rFonts w:ascii="仿宋_GB2312" w:eastAsia="仿宋_GB2312" w:hAnsi="仿宋_GB2312" w:cs="仿宋_GB2312" w:hint="eastAsia"/>
          <w:b/>
          <w:kern w:val="0"/>
          <w:szCs w:val="21"/>
        </w:rPr>
        <w:t>二、评标原则及程序</w:t>
      </w:r>
      <w:bookmarkEnd w:id="151"/>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5.2在评标期间，对投标文件的澄清按投标人须知24条内容执行。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w:t>
      </w:r>
      <w:r>
        <w:rPr>
          <w:rFonts w:ascii="仿宋_GB2312" w:eastAsia="仿宋_GB2312" w:hAnsi="仿宋_GB2312" w:cs="仿宋_GB2312" w:hint="eastAsia"/>
          <w:szCs w:val="21"/>
        </w:rPr>
        <w:lastRenderedPageBreak/>
        <w:t>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5.1对于中小微企业的相关规定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w:t>
      </w:r>
      <w:r>
        <w:rPr>
          <w:rFonts w:ascii="仿宋_GB2312" w:eastAsia="仿宋_GB2312" w:hAnsi="仿宋_GB2312" w:cs="仿宋_GB2312" w:hint="eastAsia"/>
          <w:kern w:val="0"/>
          <w:szCs w:val="21"/>
        </w:rPr>
        <w:lastRenderedPageBreak/>
        <w:t>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5.3对于聘用建档立卡贫困人员物业公司的相关规定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153"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53"/>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54" w:name="_Toc32318_WPSOffice_Level2"/>
      <w:r>
        <w:rPr>
          <w:rFonts w:ascii="仿宋_GB2312" w:eastAsia="仿宋_GB2312" w:hAnsi="仿宋_GB2312" w:cs="仿宋_GB2312" w:hint="eastAsia"/>
          <w:szCs w:val="28"/>
        </w:rPr>
        <w:lastRenderedPageBreak/>
        <w:t xml:space="preserve">附件1                   </w:t>
      </w:r>
      <w:bookmarkEnd w:id="154"/>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55" w:name="_Toc11558_WPSOffice_Level2"/>
      <w:r>
        <w:rPr>
          <w:rFonts w:ascii="仿宋_GB2312" w:eastAsia="仿宋_GB2312" w:hAnsi="仿宋_GB2312" w:cs="仿宋_GB2312" w:hint="eastAsia"/>
          <w:szCs w:val="28"/>
        </w:rPr>
        <w:lastRenderedPageBreak/>
        <w:t xml:space="preserve">附件2                  </w:t>
      </w:r>
      <w:bookmarkEnd w:id="155"/>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符合投标须知表11.3及25.1所述全部要求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A57130" w:rsidRPr="00F547BB" w:rsidRDefault="006A4BEF"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966644" w:rsidTr="005C4131">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pStyle w:val="a4"/>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评分标准  \* MERGEFORMAT </w:instrText>
                </w:r>
                <w:r>
                  <w:rPr>
                    <w:rFonts w:ascii="仿宋" w:hAnsi="仿宋" w:cs="Arial" w:hint="eastAsia"/>
                    <w:color w:val="000000" w:themeColor="text1"/>
                    <w:sz w:val="21"/>
                    <w:szCs w:val="21"/>
                  </w:rPr>
                  <w:fldChar w:fldCharType="separate"/>
                </w:r>
                <w:r>
                  <w:rPr>
                    <w:rFonts w:ascii="仿宋" w:hAnsi="仿宋" w:cs="Arial" w:hint="eastAsia"/>
                    <w:color w:val="000000" w:themeColor="text1"/>
                    <w:sz w:val="21"/>
                    <w:szCs w:val="21"/>
                  </w:rPr>
                  <w:t>包号</w:t>
                </w:r>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16559697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pStyle w:val="a4"/>
                      <w:rPr>
                        <w:rFonts w:ascii="仿宋" w:hAnsi="仿宋"/>
                        <w:sz w:val="21"/>
                        <w:szCs w:val="21"/>
                      </w:rPr>
                    </w:pPr>
                    <w:r>
                      <w:rPr>
                        <w:rFonts w:ascii="仿宋" w:hAnsi="仿宋" w:hint="eastAsia"/>
                        <w:sz w:val="21"/>
                        <w:szCs w:val="21"/>
                      </w:rPr>
                      <w:t>1包</w:t>
                    </w:r>
                  </w:p>
                </w:tc>
              </w:sdtContent>
            </w:sdt>
          </w:tr>
          <w:tr w:rsidR="00966644" w:rsidTr="005C4131">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pStyle w:val="a4"/>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pStyle w:val="a4"/>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pStyle w:val="a4"/>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pStyle w:val="a4"/>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pStyle w:val="a4"/>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966644" w:rsidTr="005C4131">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pStyle w:val="a4"/>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966644" w:rsidRPr="00E94421" w:rsidRDefault="00966644" w:rsidP="00966644">
                <w:pPr>
                  <w:rPr>
                    <w:rFonts w:ascii="仿宋" w:hAnsi="仿宋"/>
                    <w:szCs w:val="21"/>
                  </w:rPr>
                </w:pPr>
                <w:r w:rsidRPr="00E94421">
                  <w:rPr>
                    <w:rFonts w:ascii="仿宋" w:hAnsi="仿宋" w:hint="eastAsia"/>
                    <w:szCs w:val="21"/>
                  </w:rPr>
                  <w:t>⑴ 合理最低报价满分。</w:t>
                </w:r>
              </w:p>
              <w:p w:rsidR="00966644" w:rsidRPr="00E94421" w:rsidRDefault="00966644" w:rsidP="00966644">
                <w:pPr>
                  <w:rPr>
                    <w:rFonts w:ascii="仿宋" w:hAnsi="仿宋"/>
                    <w:szCs w:val="21"/>
                  </w:rPr>
                </w:pPr>
                <w:r w:rsidRPr="00E94421">
                  <w:rPr>
                    <w:rFonts w:ascii="仿宋" w:hAnsi="仿宋" w:hint="eastAsia"/>
                    <w:szCs w:val="21"/>
                  </w:rPr>
                  <w:t>⑵ 供应商报价得分为：</w:t>
                </w:r>
              </w:p>
              <w:p w:rsidR="00966644" w:rsidRPr="00E94421" w:rsidRDefault="00966644" w:rsidP="00966644">
                <w:pPr>
                  <w:rPr>
                    <w:rFonts w:ascii="仿宋" w:hAnsi="仿宋"/>
                    <w:szCs w:val="21"/>
                  </w:rPr>
                </w:pPr>
                <w:r w:rsidRPr="00E94421">
                  <w:rPr>
                    <w:rFonts w:ascii="仿宋" w:hAnsi="仿宋" w:hint="eastAsia"/>
                    <w:szCs w:val="21"/>
                  </w:rPr>
                  <w:t>T=Cmin/C×</w:t>
                </w:r>
                <w:r>
                  <w:rPr>
                    <w:rFonts w:ascii="仿宋" w:hAnsi="仿宋" w:hint="eastAsia"/>
                    <w:szCs w:val="21"/>
                  </w:rPr>
                  <w:t>3</w:t>
                </w:r>
                <w:r>
                  <w:rPr>
                    <w:rFonts w:ascii="仿宋" w:hAnsi="仿宋"/>
                    <w:szCs w:val="21"/>
                  </w:rPr>
                  <w:t>0</w:t>
                </w:r>
              </w:p>
              <w:p w:rsidR="00966644" w:rsidRPr="00E94421" w:rsidRDefault="00966644" w:rsidP="00966644">
                <w:pPr>
                  <w:rPr>
                    <w:rFonts w:ascii="仿宋" w:hAnsi="仿宋"/>
                    <w:szCs w:val="21"/>
                  </w:rPr>
                </w:pPr>
                <w:r w:rsidRPr="00E94421">
                  <w:rPr>
                    <w:rFonts w:ascii="仿宋" w:hAnsi="仿宋" w:hint="eastAsia"/>
                    <w:szCs w:val="21"/>
                  </w:rPr>
                  <w:t>T为供应商价格部分得分；</w:t>
                </w:r>
              </w:p>
              <w:p w:rsidR="00966644" w:rsidRPr="00E94421" w:rsidRDefault="00966644" w:rsidP="00966644">
                <w:pPr>
                  <w:rPr>
                    <w:rFonts w:ascii="仿宋" w:hAnsi="仿宋"/>
                    <w:szCs w:val="21"/>
                  </w:rPr>
                </w:pPr>
                <w:r w:rsidRPr="00E94421">
                  <w:rPr>
                    <w:rFonts w:ascii="仿宋" w:hAnsi="仿宋" w:hint="eastAsia"/>
                    <w:szCs w:val="21"/>
                  </w:rPr>
                  <w:t>C为供应商报价；</w:t>
                </w:r>
              </w:p>
              <w:p w:rsidR="00966644" w:rsidRPr="00E94421" w:rsidRDefault="00966644" w:rsidP="00966644">
                <w:pPr>
                  <w:rPr>
                    <w:rFonts w:ascii="仿宋" w:hAnsi="仿宋"/>
                    <w:szCs w:val="21"/>
                  </w:rPr>
                </w:pPr>
                <w:r w:rsidRPr="00E94421">
                  <w:rPr>
                    <w:rFonts w:ascii="仿宋" w:hAnsi="仿宋" w:hint="eastAsia"/>
                    <w:szCs w:val="21"/>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jc w:val="center"/>
                  <w:rPr>
                    <w:rFonts w:ascii="仿宋" w:hAnsi="仿宋"/>
                    <w:szCs w:val="21"/>
                  </w:rPr>
                </w:pPr>
                <w:r>
                  <w:rPr>
                    <w:rFonts w:ascii="仿宋" w:hAnsi="仿宋" w:hint="eastAsia"/>
                    <w:szCs w:val="21"/>
                  </w:rPr>
                  <w:t>3</w:t>
                </w:r>
                <w:r>
                  <w:rPr>
                    <w:rFonts w:ascii="仿宋" w:hAnsi="仿宋"/>
                    <w:szCs w:val="21"/>
                  </w:rPr>
                  <w:t>0</w:t>
                </w:r>
              </w:p>
            </w:tc>
            <w:sdt>
              <w:sdtPr>
                <w:rPr>
                  <w:rFonts w:ascii="仿宋" w:hAnsi="仿宋" w:hint="eastAsia"/>
                  <w:szCs w:val="21"/>
                </w:rPr>
                <w:alias w:val="主观"/>
                <w:tag w:val="主观"/>
                <w:id w:val="-105453257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jc w:val="center"/>
                      <w:rPr>
                        <w:rFonts w:ascii="仿宋" w:hAnsi="仿宋"/>
                        <w:szCs w:val="21"/>
                      </w:rPr>
                    </w:pPr>
                    <w:r>
                      <w:rPr>
                        <w:rFonts w:ascii="MS Gothic" w:eastAsia="MS Gothic" w:hAnsi="MS Gothic" w:hint="eastAsia"/>
                        <w:szCs w:val="21"/>
                      </w:rPr>
                      <w:t>☐</w:t>
                    </w:r>
                  </w:p>
                </w:tc>
              </w:sdtContent>
            </w:sdt>
          </w:tr>
          <w:tr w:rsidR="00966644" w:rsidTr="005C4131">
            <w:trPr>
              <w:trHeight w:val="545"/>
            </w:trPr>
            <w:tc>
              <w:tcPr>
                <w:tcW w:w="700" w:type="pct"/>
                <w:vMerge w:val="restart"/>
                <w:tcBorders>
                  <w:top w:val="single" w:sz="4" w:space="0" w:color="auto"/>
                  <w:left w:val="single" w:sz="4" w:space="0" w:color="auto"/>
                  <w:right w:val="single" w:sz="4" w:space="0" w:color="auto"/>
                </w:tcBorders>
                <w:vAlign w:val="center"/>
                <w:hideMark/>
              </w:tcPr>
              <w:p w:rsidR="00966644" w:rsidRDefault="00966644" w:rsidP="00966644">
                <w:pPr>
                  <w:pStyle w:val="a4"/>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师资力量</w:t>
                </w:r>
              </w:p>
            </w:tc>
            <w:tc>
              <w:tcPr>
                <w:tcW w:w="2649"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具有满足培训任务需要的师资力量，年龄、学历、职称等结构合理，每个专业有</w:t>
                </w:r>
                <w:r w:rsidRPr="00E94421">
                  <w:rPr>
                    <w:rFonts w:ascii="仿宋" w:hAnsi="仿宋"/>
                    <w:szCs w:val="21"/>
                  </w:rPr>
                  <w:t>5</w:t>
                </w:r>
                <w:r w:rsidRPr="00E94421">
                  <w:rPr>
                    <w:rFonts w:ascii="仿宋" w:hAnsi="仿宋" w:hint="eastAsia"/>
                    <w:szCs w:val="21"/>
                  </w:rPr>
                  <w:t>名以上的专职理论教师和</w:t>
                </w:r>
                <w:r w:rsidRPr="00E94421">
                  <w:rPr>
                    <w:rFonts w:ascii="仿宋" w:hAnsi="仿宋"/>
                    <w:szCs w:val="21"/>
                  </w:rPr>
                  <w:t>5</w:t>
                </w:r>
                <w:r w:rsidRPr="00E94421">
                  <w:rPr>
                    <w:rFonts w:ascii="仿宋" w:hAnsi="仿宋" w:hint="eastAsia"/>
                    <w:szCs w:val="21"/>
                  </w:rPr>
                  <w:t>名以上的实训指导教师。理论教师无相应职称或实习指导教师无相应职业资格证书的不得分，外聘教师不得分。酌情得</w:t>
                </w:r>
                <w:r w:rsidRPr="00E94421">
                  <w:rPr>
                    <w:rFonts w:ascii="仿宋" w:hAnsi="仿宋"/>
                    <w:szCs w:val="21"/>
                  </w:rPr>
                  <w:t>0-1</w:t>
                </w:r>
                <w:r w:rsidRPr="00E94421">
                  <w:rPr>
                    <w:rFonts w:ascii="仿宋" w:hAnsi="仿宋" w:hint="eastAsia"/>
                    <w:szCs w:val="21"/>
                  </w:rPr>
                  <w:t>0分。</w:t>
                </w:r>
              </w:p>
            </w:tc>
            <w:tc>
              <w:tcPr>
                <w:tcW w:w="398"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jc w:val="center"/>
                  <w:rPr>
                    <w:rFonts w:ascii="仿宋" w:hAnsi="仿宋"/>
                    <w:szCs w:val="21"/>
                  </w:rPr>
                </w:pPr>
                <w:r w:rsidRPr="00E94421">
                  <w:rPr>
                    <w:rFonts w:ascii="仿宋" w:hAnsi="仿宋" w:hint="eastAsia"/>
                    <w:szCs w:val="21"/>
                  </w:rPr>
                  <w:t>10</w:t>
                </w:r>
              </w:p>
            </w:tc>
            <w:sdt>
              <w:sdtPr>
                <w:rPr>
                  <w:rFonts w:ascii="仿宋" w:hAnsi="仿宋" w:hint="eastAsia"/>
                  <w:szCs w:val="21"/>
                </w:rPr>
                <w:alias w:val="主观"/>
                <w:tag w:val="主观"/>
                <w:id w:val="8727709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jc w:val="center"/>
                      <w:rPr>
                        <w:rFonts w:ascii="仿宋" w:hAnsi="仿宋"/>
                        <w:szCs w:val="21"/>
                      </w:rPr>
                    </w:pPr>
                    <w:r>
                      <w:rPr>
                        <w:rFonts w:ascii="MS Gothic" w:eastAsia="MS Gothic" w:hAnsi="MS Gothic" w:hint="eastAsia"/>
                        <w:szCs w:val="21"/>
                      </w:rPr>
                      <w:t>☒</w:t>
                    </w:r>
                  </w:p>
                </w:tc>
              </w:sdtContent>
            </w:sdt>
          </w:tr>
          <w:tr w:rsidR="00966644" w:rsidTr="005C4131">
            <w:trPr>
              <w:trHeight w:val="545"/>
            </w:trPr>
            <w:tc>
              <w:tcPr>
                <w:tcW w:w="0" w:type="auto"/>
                <w:vMerge/>
                <w:tcBorders>
                  <w:left w:val="single" w:sz="4" w:space="0" w:color="auto"/>
                  <w:right w:val="single" w:sz="4" w:space="0" w:color="auto"/>
                </w:tcBorders>
                <w:vAlign w:val="center"/>
                <w:hideMark/>
              </w:tcPr>
              <w:p w:rsidR="00966644" w:rsidRDefault="00966644" w:rsidP="0096664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实训设施</w:t>
                </w:r>
              </w:p>
            </w:tc>
            <w:tc>
              <w:tcPr>
                <w:tcW w:w="2649"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具有开展培训需要的实践教学场地，试验、实训设施齐全，能满足实践教学需要。酌情得</w:t>
                </w:r>
                <w:r w:rsidRPr="00E94421">
                  <w:rPr>
                    <w:rFonts w:ascii="仿宋" w:hAnsi="仿宋"/>
                    <w:szCs w:val="21"/>
                  </w:rPr>
                  <w:t>0-</w:t>
                </w:r>
                <w:r w:rsidRPr="00E94421">
                  <w:rPr>
                    <w:rFonts w:ascii="仿宋" w:hAnsi="仿宋" w:hint="eastAsia"/>
                    <w:szCs w:val="21"/>
                  </w:rPr>
                  <w:t>7分。</w:t>
                </w:r>
              </w:p>
            </w:tc>
            <w:tc>
              <w:tcPr>
                <w:tcW w:w="398"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jc w:val="center"/>
                  <w:rPr>
                    <w:rFonts w:ascii="仿宋" w:hAnsi="仿宋"/>
                    <w:szCs w:val="21"/>
                  </w:rPr>
                </w:pPr>
                <w:r w:rsidRPr="00E94421">
                  <w:rPr>
                    <w:rFonts w:ascii="仿宋" w:hAnsi="仿宋" w:hint="eastAsia"/>
                    <w:szCs w:val="21"/>
                  </w:rPr>
                  <w:t>7</w:t>
                </w:r>
              </w:p>
            </w:tc>
            <w:sdt>
              <w:sdtPr>
                <w:rPr>
                  <w:rFonts w:ascii="仿宋" w:hAnsi="仿宋" w:hint="eastAsia"/>
                  <w:szCs w:val="21"/>
                </w:rPr>
                <w:alias w:val="主观"/>
                <w:tag w:val="主观"/>
                <w:id w:val="72218036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jc w:val="center"/>
                      <w:rPr>
                        <w:rFonts w:ascii="仿宋" w:hAnsi="仿宋"/>
                        <w:szCs w:val="21"/>
                      </w:rPr>
                    </w:pPr>
                    <w:r>
                      <w:rPr>
                        <w:rFonts w:ascii="MS Gothic" w:eastAsia="MS Gothic" w:hAnsi="MS Gothic" w:hint="eastAsia"/>
                        <w:szCs w:val="21"/>
                      </w:rPr>
                      <w:t>☒</w:t>
                    </w:r>
                  </w:p>
                </w:tc>
              </w:sdtContent>
            </w:sdt>
          </w:tr>
          <w:tr w:rsidR="00966644" w:rsidTr="005C4131">
            <w:trPr>
              <w:trHeight w:val="545"/>
            </w:trPr>
            <w:tc>
              <w:tcPr>
                <w:tcW w:w="0" w:type="auto"/>
                <w:vMerge/>
                <w:tcBorders>
                  <w:left w:val="single" w:sz="4" w:space="0" w:color="auto"/>
                  <w:right w:val="single" w:sz="4" w:space="0" w:color="auto"/>
                </w:tcBorders>
                <w:vAlign w:val="center"/>
                <w:hideMark/>
              </w:tcPr>
              <w:p w:rsidR="00966644" w:rsidRDefault="00966644" w:rsidP="0096664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专业设置合理</w:t>
                </w:r>
              </w:p>
            </w:tc>
            <w:tc>
              <w:tcPr>
                <w:tcW w:w="2649"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专业设置适应社会发展需要，就业优势明显，专业建设成熟。酌情得</w:t>
                </w:r>
                <w:r w:rsidRPr="00E94421">
                  <w:rPr>
                    <w:rFonts w:ascii="仿宋" w:hAnsi="仿宋"/>
                    <w:szCs w:val="21"/>
                  </w:rPr>
                  <w:t>0-</w:t>
                </w:r>
                <w:r w:rsidRPr="00E94421">
                  <w:rPr>
                    <w:rFonts w:ascii="仿宋" w:hAnsi="仿宋" w:hint="eastAsia"/>
                    <w:szCs w:val="21"/>
                  </w:rPr>
                  <w:t>7分。</w:t>
                </w:r>
              </w:p>
            </w:tc>
            <w:tc>
              <w:tcPr>
                <w:tcW w:w="398"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jc w:val="center"/>
                  <w:rPr>
                    <w:rFonts w:ascii="仿宋" w:hAnsi="仿宋"/>
                    <w:szCs w:val="21"/>
                  </w:rPr>
                </w:pPr>
                <w:r w:rsidRPr="00E94421">
                  <w:rPr>
                    <w:rFonts w:ascii="仿宋" w:hAnsi="仿宋" w:hint="eastAsia"/>
                    <w:szCs w:val="21"/>
                  </w:rPr>
                  <w:t>7</w:t>
                </w:r>
              </w:p>
            </w:tc>
            <w:sdt>
              <w:sdtPr>
                <w:rPr>
                  <w:rFonts w:ascii="仿宋" w:hAnsi="仿宋" w:hint="eastAsia"/>
                  <w:szCs w:val="21"/>
                </w:rPr>
                <w:alias w:val="主观"/>
                <w:tag w:val="主观"/>
                <w:id w:val="211069110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jc w:val="center"/>
                      <w:rPr>
                        <w:rFonts w:ascii="仿宋" w:hAnsi="仿宋"/>
                        <w:szCs w:val="21"/>
                      </w:rPr>
                    </w:pPr>
                    <w:r>
                      <w:rPr>
                        <w:rFonts w:ascii="MS Gothic" w:eastAsia="MS Gothic" w:hAnsi="MS Gothic" w:hint="eastAsia"/>
                        <w:szCs w:val="21"/>
                      </w:rPr>
                      <w:t>☒</w:t>
                    </w:r>
                  </w:p>
                </w:tc>
              </w:sdtContent>
            </w:sdt>
          </w:tr>
          <w:tr w:rsidR="00966644" w:rsidTr="005C4131">
            <w:trPr>
              <w:trHeight w:val="545"/>
            </w:trPr>
            <w:tc>
              <w:tcPr>
                <w:tcW w:w="0" w:type="auto"/>
                <w:vMerge/>
                <w:tcBorders>
                  <w:left w:val="single" w:sz="4" w:space="0" w:color="auto"/>
                  <w:right w:val="single" w:sz="4" w:space="0" w:color="auto"/>
                </w:tcBorders>
                <w:vAlign w:val="center"/>
                <w:hideMark/>
              </w:tcPr>
              <w:p w:rsidR="00966644" w:rsidRDefault="00966644" w:rsidP="0096664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教学管理规范</w:t>
                </w:r>
              </w:p>
            </w:tc>
            <w:tc>
              <w:tcPr>
                <w:tcW w:w="2649"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有完善的教学管理规章制度，有系统的培训方案、培训大纲等基本教学文件，管理规范。酌情得</w:t>
                </w:r>
                <w:r w:rsidRPr="00E94421">
                  <w:rPr>
                    <w:rFonts w:ascii="仿宋" w:hAnsi="仿宋"/>
                    <w:szCs w:val="21"/>
                  </w:rPr>
                  <w:t>0-</w:t>
                </w:r>
                <w:r w:rsidRPr="00E94421">
                  <w:rPr>
                    <w:rFonts w:ascii="仿宋" w:hAnsi="仿宋" w:hint="eastAsia"/>
                    <w:szCs w:val="21"/>
                  </w:rPr>
                  <w:t>7分。</w:t>
                </w:r>
              </w:p>
            </w:tc>
            <w:tc>
              <w:tcPr>
                <w:tcW w:w="398"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jc w:val="center"/>
                  <w:rPr>
                    <w:rFonts w:ascii="仿宋" w:hAnsi="仿宋"/>
                    <w:szCs w:val="21"/>
                  </w:rPr>
                </w:pPr>
                <w:r w:rsidRPr="00E94421">
                  <w:rPr>
                    <w:rFonts w:ascii="仿宋" w:hAnsi="仿宋" w:hint="eastAsia"/>
                    <w:szCs w:val="21"/>
                  </w:rPr>
                  <w:t>7</w:t>
                </w:r>
              </w:p>
            </w:tc>
            <w:sdt>
              <w:sdtPr>
                <w:rPr>
                  <w:rFonts w:ascii="仿宋" w:hAnsi="仿宋" w:hint="eastAsia"/>
                  <w:szCs w:val="21"/>
                </w:rPr>
                <w:alias w:val="主观"/>
                <w:tag w:val="主观"/>
                <w:id w:val="167660639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jc w:val="center"/>
                      <w:rPr>
                        <w:rFonts w:ascii="仿宋" w:hAnsi="仿宋"/>
                        <w:szCs w:val="21"/>
                      </w:rPr>
                    </w:pPr>
                    <w:r>
                      <w:rPr>
                        <w:rFonts w:ascii="MS Gothic" w:eastAsia="MS Gothic" w:hAnsi="MS Gothic" w:hint="eastAsia"/>
                        <w:szCs w:val="21"/>
                      </w:rPr>
                      <w:t>☒</w:t>
                    </w:r>
                  </w:p>
                </w:tc>
              </w:sdtContent>
            </w:sdt>
          </w:tr>
          <w:tr w:rsidR="00966644" w:rsidTr="005C4131">
            <w:trPr>
              <w:trHeight w:val="545"/>
            </w:trPr>
            <w:tc>
              <w:tcPr>
                <w:tcW w:w="0" w:type="auto"/>
                <w:vMerge/>
                <w:tcBorders>
                  <w:left w:val="single" w:sz="4" w:space="0" w:color="auto"/>
                  <w:right w:val="single" w:sz="4" w:space="0" w:color="auto"/>
                </w:tcBorders>
                <w:vAlign w:val="center"/>
                <w:hideMark/>
              </w:tcPr>
              <w:p w:rsidR="00966644" w:rsidRDefault="00966644" w:rsidP="0096664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生活条</w:t>
                </w:r>
                <w:r w:rsidRPr="00E94421">
                  <w:rPr>
                    <w:rFonts w:ascii="仿宋" w:hAnsi="仿宋" w:hint="eastAsia"/>
                    <w:szCs w:val="21"/>
                  </w:rPr>
                  <w:lastRenderedPageBreak/>
                  <w:t>件便利</w:t>
                </w:r>
              </w:p>
            </w:tc>
            <w:tc>
              <w:tcPr>
                <w:tcW w:w="2649"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lastRenderedPageBreak/>
                  <w:t>生活设施完善，具有独立的培训学员宿舍，</w:t>
                </w:r>
                <w:r w:rsidRPr="00E94421">
                  <w:rPr>
                    <w:rFonts w:ascii="仿宋" w:hAnsi="仿宋" w:hint="eastAsia"/>
                    <w:szCs w:val="21"/>
                  </w:rPr>
                  <w:lastRenderedPageBreak/>
                  <w:t>有便利的学员活动场所，餐厅能达到学员就餐需求。酌情得</w:t>
                </w:r>
                <w:r w:rsidRPr="00E94421">
                  <w:rPr>
                    <w:rFonts w:ascii="仿宋" w:hAnsi="仿宋"/>
                    <w:szCs w:val="21"/>
                  </w:rPr>
                  <w:t>0-</w:t>
                </w:r>
                <w:r w:rsidRPr="00E94421">
                  <w:rPr>
                    <w:rFonts w:ascii="仿宋" w:hAnsi="仿宋" w:hint="eastAsia"/>
                    <w:szCs w:val="21"/>
                  </w:rPr>
                  <w:t>7分。</w:t>
                </w:r>
              </w:p>
            </w:tc>
            <w:tc>
              <w:tcPr>
                <w:tcW w:w="398"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jc w:val="center"/>
                  <w:rPr>
                    <w:rFonts w:ascii="仿宋" w:hAnsi="仿宋"/>
                    <w:szCs w:val="21"/>
                  </w:rPr>
                </w:pPr>
                <w:r w:rsidRPr="00E94421">
                  <w:rPr>
                    <w:rFonts w:ascii="仿宋" w:hAnsi="仿宋" w:hint="eastAsia"/>
                    <w:szCs w:val="21"/>
                  </w:rPr>
                  <w:lastRenderedPageBreak/>
                  <w:t>7</w:t>
                </w:r>
              </w:p>
            </w:tc>
            <w:sdt>
              <w:sdtPr>
                <w:rPr>
                  <w:rFonts w:ascii="仿宋" w:hAnsi="仿宋" w:hint="eastAsia"/>
                  <w:szCs w:val="21"/>
                </w:rPr>
                <w:alias w:val="主观"/>
                <w:tag w:val="主观"/>
                <w:id w:val="52653291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jc w:val="center"/>
                      <w:rPr>
                        <w:rFonts w:ascii="仿宋" w:hAnsi="仿宋"/>
                        <w:szCs w:val="21"/>
                      </w:rPr>
                    </w:pPr>
                    <w:r>
                      <w:rPr>
                        <w:rFonts w:ascii="MS Gothic" w:eastAsia="MS Gothic" w:hAnsi="MS Gothic" w:hint="eastAsia"/>
                        <w:szCs w:val="21"/>
                      </w:rPr>
                      <w:t>☒</w:t>
                    </w:r>
                  </w:p>
                </w:tc>
              </w:sdtContent>
            </w:sdt>
          </w:tr>
          <w:tr w:rsidR="00966644" w:rsidTr="005C4131">
            <w:trPr>
              <w:trHeight w:val="545"/>
            </w:trPr>
            <w:tc>
              <w:tcPr>
                <w:tcW w:w="0" w:type="auto"/>
                <w:vMerge/>
                <w:tcBorders>
                  <w:left w:val="single" w:sz="4" w:space="0" w:color="auto"/>
                  <w:right w:val="single" w:sz="4" w:space="0" w:color="auto"/>
                </w:tcBorders>
                <w:vAlign w:val="center"/>
                <w:hideMark/>
              </w:tcPr>
              <w:p w:rsidR="00966644" w:rsidRDefault="00966644" w:rsidP="0096664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机构健全</w:t>
                </w:r>
              </w:p>
            </w:tc>
            <w:tc>
              <w:tcPr>
                <w:tcW w:w="2649"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有专门的培训管理机构，有专门团队负责培训工作。酌情得</w:t>
                </w:r>
                <w:r w:rsidRPr="00E94421">
                  <w:rPr>
                    <w:rFonts w:ascii="仿宋" w:hAnsi="仿宋"/>
                    <w:szCs w:val="21"/>
                  </w:rPr>
                  <w:t>0-</w:t>
                </w:r>
                <w:r w:rsidRPr="00E94421">
                  <w:rPr>
                    <w:rFonts w:ascii="仿宋" w:hAnsi="仿宋" w:hint="eastAsia"/>
                    <w:szCs w:val="21"/>
                  </w:rPr>
                  <w:t>2分。</w:t>
                </w:r>
              </w:p>
            </w:tc>
            <w:tc>
              <w:tcPr>
                <w:tcW w:w="398"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jc w:val="center"/>
                  <w:rPr>
                    <w:rFonts w:ascii="仿宋" w:hAnsi="仿宋"/>
                    <w:szCs w:val="21"/>
                  </w:rPr>
                </w:pPr>
                <w:r w:rsidRPr="00E94421">
                  <w:rPr>
                    <w:rFonts w:ascii="仿宋" w:hAnsi="仿宋" w:hint="eastAsia"/>
                    <w:szCs w:val="21"/>
                  </w:rPr>
                  <w:t>2</w:t>
                </w:r>
              </w:p>
            </w:tc>
            <w:sdt>
              <w:sdtPr>
                <w:rPr>
                  <w:rFonts w:ascii="仿宋" w:hAnsi="仿宋" w:hint="eastAsia"/>
                  <w:szCs w:val="21"/>
                </w:rPr>
                <w:alias w:val="主观"/>
                <w:tag w:val="主观"/>
                <w:id w:val="-117718600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jc w:val="center"/>
                      <w:rPr>
                        <w:rFonts w:ascii="仿宋" w:hAnsi="仿宋"/>
                        <w:szCs w:val="21"/>
                      </w:rPr>
                    </w:pPr>
                    <w:r>
                      <w:rPr>
                        <w:rFonts w:ascii="MS Gothic" w:eastAsia="MS Gothic" w:hAnsi="MS Gothic" w:hint="eastAsia"/>
                        <w:szCs w:val="21"/>
                      </w:rPr>
                      <w:t>☒</w:t>
                    </w:r>
                  </w:p>
                </w:tc>
              </w:sdtContent>
            </w:sdt>
          </w:tr>
          <w:tr w:rsidR="00966644" w:rsidTr="005C4131">
            <w:trPr>
              <w:trHeight w:val="545"/>
            </w:trPr>
            <w:tc>
              <w:tcPr>
                <w:tcW w:w="0" w:type="auto"/>
                <w:vMerge/>
                <w:tcBorders>
                  <w:left w:val="single" w:sz="4" w:space="0" w:color="auto"/>
                  <w:right w:val="single" w:sz="4" w:space="0" w:color="auto"/>
                </w:tcBorders>
                <w:vAlign w:val="center"/>
              </w:tcPr>
              <w:p w:rsidR="00966644" w:rsidRDefault="00966644" w:rsidP="0096664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就业保障</w:t>
                </w:r>
              </w:p>
            </w:tc>
            <w:tc>
              <w:tcPr>
                <w:tcW w:w="2649"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针对培训学员拟定的就业方案，有校企合作机制，可操作性强，能有效促进学员就业。酌情</w:t>
                </w:r>
                <w:r w:rsidRPr="00E94421">
                  <w:rPr>
                    <w:rFonts w:ascii="仿宋" w:hAnsi="仿宋"/>
                    <w:szCs w:val="21"/>
                  </w:rPr>
                  <w:t>0-</w:t>
                </w:r>
                <w:r w:rsidRPr="00E94421">
                  <w:rPr>
                    <w:rFonts w:ascii="仿宋" w:hAnsi="仿宋" w:hint="eastAsia"/>
                    <w:szCs w:val="21"/>
                  </w:rPr>
                  <w:t>3分。</w:t>
                </w:r>
              </w:p>
            </w:tc>
            <w:tc>
              <w:tcPr>
                <w:tcW w:w="398"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jc w:val="center"/>
                  <w:rPr>
                    <w:rFonts w:ascii="仿宋" w:hAnsi="仿宋"/>
                    <w:szCs w:val="21"/>
                  </w:rPr>
                </w:pPr>
                <w:r w:rsidRPr="00E94421">
                  <w:rPr>
                    <w:rFonts w:ascii="仿宋" w:hAnsi="仿宋" w:hint="eastAsia"/>
                    <w:szCs w:val="21"/>
                  </w:rPr>
                  <w:t>3</w:t>
                </w:r>
              </w:p>
            </w:tc>
            <w:sdt>
              <w:sdtPr>
                <w:rPr>
                  <w:rFonts w:ascii="仿宋" w:hAnsi="仿宋" w:hint="eastAsia"/>
                  <w:szCs w:val="21"/>
                </w:rPr>
                <w:alias w:val="主观"/>
                <w:tag w:val="主观"/>
                <w:id w:val="773063198"/>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66644" w:rsidRDefault="00966644" w:rsidP="00966644">
                    <w:pPr>
                      <w:jc w:val="center"/>
                      <w:rPr>
                        <w:rFonts w:ascii="仿宋" w:hAnsi="仿宋"/>
                        <w:szCs w:val="21"/>
                      </w:rPr>
                    </w:pPr>
                    <w:r>
                      <w:rPr>
                        <w:rFonts w:ascii="MS Gothic" w:eastAsia="MS Gothic" w:hAnsi="MS Gothic" w:hint="eastAsia"/>
                        <w:szCs w:val="21"/>
                      </w:rPr>
                      <w:t>☒</w:t>
                    </w:r>
                  </w:p>
                </w:tc>
              </w:sdtContent>
            </w:sdt>
          </w:tr>
          <w:tr w:rsidR="00966644" w:rsidTr="005C4131">
            <w:trPr>
              <w:trHeight w:val="545"/>
            </w:trPr>
            <w:tc>
              <w:tcPr>
                <w:tcW w:w="0" w:type="auto"/>
                <w:vMerge/>
                <w:tcBorders>
                  <w:left w:val="single" w:sz="4" w:space="0" w:color="auto"/>
                  <w:bottom w:val="single" w:sz="4" w:space="0" w:color="auto"/>
                  <w:right w:val="single" w:sz="4" w:space="0" w:color="auto"/>
                </w:tcBorders>
                <w:vAlign w:val="center"/>
              </w:tcPr>
              <w:p w:rsidR="00966644" w:rsidRDefault="00966644" w:rsidP="0096664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跟踪服务</w:t>
                </w:r>
              </w:p>
            </w:tc>
            <w:tc>
              <w:tcPr>
                <w:tcW w:w="2649"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有跟踪服务制度，能开展学员培训后的长期服务。酌情得</w:t>
                </w:r>
                <w:r w:rsidRPr="00E94421">
                  <w:rPr>
                    <w:rFonts w:ascii="仿宋" w:hAnsi="仿宋"/>
                    <w:szCs w:val="21"/>
                  </w:rPr>
                  <w:t>0-2</w:t>
                </w:r>
                <w:r w:rsidRPr="00E94421">
                  <w:rPr>
                    <w:rFonts w:ascii="仿宋" w:hAnsi="仿宋"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jc w:val="center"/>
                  <w:rPr>
                    <w:rFonts w:ascii="仿宋" w:hAnsi="仿宋"/>
                    <w:szCs w:val="21"/>
                  </w:rPr>
                </w:pPr>
                <w:r w:rsidRPr="00E94421">
                  <w:rPr>
                    <w:rFonts w:ascii="仿宋" w:hAnsi="仿宋" w:hint="eastAsia"/>
                    <w:szCs w:val="21"/>
                  </w:rPr>
                  <w:t>2</w:t>
                </w:r>
              </w:p>
            </w:tc>
            <w:sdt>
              <w:sdtPr>
                <w:rPr>
                  <w:rFonts w:ascii="仿宋" w:hAnsi="仿宋" w:hint="eastAsia"/>
                  <w:szCs w:val="21"/>
                </w:rPr>
                <w:alias w:val="主观"/>
                <w:tag w:val="主观"/>
                <w:id w:val="211632662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66644" w:rsidRDefault="00966644" w:rsidP="00966644">
                    <w:pPr>
                      <w:jc w:val="center"/>
                      <w:rPr>
                        <w:rFonts w:ascii="仿宋" w:hAnsi="仿宋"/>
                        <w:szCs w:val="21"/>
                      </w:rPr>
                    </w:pPr>
                    <w:r>
                      <w:rPr>
                        <w:rFonts w:ascii="MS Gothic" w:eastAsia="MS Gothic" w:hAnsi="MS Gothic" w:hint="eastAsia"/>
                        <w:szCs w:val="21"/>
                      </w:rPr>
                      <w:t>☒</w:t>
                    </w:r>
                  </w:p>
                </w:tc>
              </w:sdtContent>
            </w:sdt>
          </w:tr>
          <w:tr w:rsidR="00966644" w:rsidTr="005C4131">
            <w:trPr>
              <w:trHeight w:val="545"/>
            </w:trPr>
            <w:tc>
              <w:tcPr>
                <w:tcW w:w="700" w:type="pct"/>
                <w:vMerge w:val="restart"/>
                <w:tcBorders>
                  <w:top w:val="single" w:sz="4" w:space="0" w:color="auto"/>
                  <w:left w:val="single" w:sz="4" w:space="0" w:color="auto"/>
                  <w:right w:val="single" w:sz="4" w:space="0" w:color="auto"/>
                </w:tcBorders>
                <w:vAlign w:val="center"/>
                <w:hideMark/>
              </w:tcPr>
              <w:p w:rsidR="00966644" w:rsidRDefault="00966644" w:rsidP="00966644">
                <w:pPr>
                  <w:pStyle w:val="a4"/>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ind w:firstLineChars="100" w:firstLine="240"/>
                  <w:rPr>
                    <w:rFonts w:ascii="仿宋" w:hAnsi="仿宋"/>
                    <w:szCs w:val="21"/>
                  </w:rPr>
                </w:pPr>
                <w:r w:rsidRPr="00E94421">
                  <w:rPr>
                    <w:rFonts w:ascii="仿宋" w:hAnsi="仿宋"/>
                    <w:szCs w:val="21"/>
                  </w:rPr>
                  <w:t>业绩</w:t>
                </w:r>
              </w:p>
            </w:tc>
            <w:tc>
              <w:tcPr>
                <w:tcW w:w="2649"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本项目提供退役士兵培训业绩案例，每份合同得</w:t>
                </w:r>
                <w:r w:rsidRPr="00E94421">
                  <w:rPr>
                    <w:rFonts w:ascii="仿宋" w:hAnsi="仿宋"/>
                    <w:szCs w:val="21"/>
                  </w:rPr>
                  <w:t>2</w:t>
                </w:r>
                <w:r w:rsidRPr="00E94421">
                  <w:rPr>
                    <w:rFonts w:ascii="仿宋" w:hAnsi="仿宋" w:hint="eastAsia"/>
                    <w:szCs w:val="21"/>
                  </w:rPr>
                  <w:t>分，最高得4分。</w:t>
                </w:r>
                <w:r>
                  <w:rPr>
                    <w:rFonts w:ascii="仿宋" w:hAnsi="仿宋" w:hint="eastAsia"/>
                    <w:szCs w:val="21"/>
                  </w:rPr>
                  <w:t>（提供</w:t>
                </w:r>
                <w:r w:rsidRPr="00E94421">
                  <w:rPr>
                    <w:rFonts w:ascii="仿宋" w:hAnsi="仿宋" w:hint="eastAsia"/>
                    <w:szCs w:val="21"/>
                  </w:rPr>
                  <w:t>合同</w:t>
                </w:r>
                <w:r>
                  <w:rPr>
                    <w:rFonts w:ascii="仿宋" w:hAnsi="仿宋" w:hint="eastAsia"/>
                    <w:szCs w:val="21"/>
                  </w:rPr>
                  <w:t>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jc w:val="center"/>
                  <w:rPr>
                    <w:rFonts w:ascii="仿宋" w:hAnsi="仿宋"/>
                    <w:szCs w:val="21"/>
                  </w:rPr>
                </w:pPr>
                <w:r w:rsidRPr="00E94421">
                  <w:rPr>
                    <w:rFonts w:ascii="仿宋" w:hAnsi="仿宋" w:hint="eastAsia"/>
                    <w:szCs w:val="21"/>
                  </w:rPr>
                  <w:t>4</w:t>
                </w:r>
              </w:p>
            </w:tc>
            <w:sdt>
              <w:sdtPr>
                <w:rPr>
                  <w:rFonts w:ascii="仿宋" w:hAnsi="仿宋" w:hint="eastAsia"/>
                  <w:szCs w:val="21"/>
                </w:rPr>
                <w:alias w:val="主观"/>
                <w:tag w:val="主观"/>
                <w:id w:val="-118782680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jc w:val="center"/>
                      <w:rPr>
                        <w:rFonts w:ascii="仿宋" w:hAnsi="仿宋"/>
                        <w:szCs w:val="21"/>
                      </w:rPr>
                    </w:pPr>
                    <w:r>
                      <w:rPr>
                        <w:rFonts w:ascii="MS Gothic" w:eastAsia="MS Gothic" w:hAnsi="MS Gothic" w:hint="eastAsia"/>
                        <w:szCs w:val="21"/>
                      </w:rPr>
                      <w:t>☐</w:t>
                    </w:r>
                  </w:p>
                </w:tc>
              </w:sdtContent>
            </w:sdt>
          </w:tr>
          <w:tr w:rsidR="00966644" w:rsidTr="005C4131">
            <w:trPr>
              <w:trHeight w:val="545"/>
            </w:trPr>
            <w:tc>
              <w:tcPr>
                <w:tcW w:w="0" w:type="auto"/>
                <w:vMerge/>
                <w:tcBorders>
                  <w:left w:val="single" w:sz="4" w:space="0" w:color="auto"/>
                  <w:right w:val="single" w:sz="4" w:space="0" w:color="auto"/>
                </w:tcBorders>
                <w:vAlign w:val="center"/>
                <w:hideMark/>
              </w:tcPr>
              <w:p w:rsidR="00966644" w:rsidRDefault="00966644" w:rsidP="0096664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autoSpaceDE w:val="0"/>
                  <w:autoSpaceDN w:val="0"/>
                  <w:adjustRightInd w:val="0"/>
                  <w:snapToGrid w:val="0"/>
                  <w:jc w:val="center"/>
                  <w:rPr>
                    <w:rFonts w:ascii="仿宋" w:hAnsi="仿宋"/>
                    <w:szCs w:val="21"/>
                  </w:rPr>
                </w:pPr>
                <w:r w:rsidRPr="00E94421">
                  <w:rPr>
                    <w:rFonts w:ascii="仿宋" w:hAnsi="仿宋" w:hint="eastAsia"/>
                    <w:szCs w:val="21"/>
                  </w:rPr>
                  <w:t>办学</w:t>
                </w:r>
              </w:p>
              <w:p w:rsidR="00966644" w:rsidRPr="00E94421" w:rsidRDefault="00966644" w:rsidP="00966644">
                <w:pPr>
                  <w:ind w:firstLineChars="100" w:firstLine="240"/>
                  <w:rPr>
                    <w:rFonts w:ascii="仿宋" w:hAnsi="仿宋"/>
                    <w:szCs w:val="21"/>
                  </w:rPr>
                </w:pPr>
                <w:r w:rsidRPr="00E94421">
                  <w:rPr>
                    <w:rFonts w:ascii="仿宋" w:hAnsi="仿宋" w:hint="eastAsia"/>
                    <w:szCs w:val="21"/>
                  </w:rPr>
                  <w:t>层次</w:t>
                </w:r>
              </w:p>
            </w:tc>
            <w:tc>
              <w:tcPr>
                <w:tcW w:w="2649"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投标的院校具有市级及以上政府部门批准的办学资质（含继续教育办学层次），本科层次得</w:t>
                </w:r>
                <w:r w:rsidRPr="00E94421">
                  <w:rPr>
                    <w:rFonts w:ascii="仿宋" w:hAnsi="仿宋"/>
                    <w:szCs w:val="21"/>
                  </w:rPr>
                  <w:t>2</w:t>
                </w:r>
                <w:r w:rsidRPr="00E94421">
                  <w:rPr>
                    <w:rFonts w:ascii="仿宋" w:hAnsi="仿宋" w:hint="eastAsia"/>
                    <w:szCs w:val="21"/>
                  </w:rPr>
                  <w:t>分，专科层次得</w:t>
                </w:r>
                <w:r w:rsidRPr="00E94421">
                  <w:rPr>
                    <w:rFonts w:ascii="仿宋" w:hAnsi="仿宋"/>
                    <w:szCs w:val="21"/>
                  </w:rPr>
                  <w:t>1</w:t>
                </w:r>
                <w:r w:rsidRPr="00E94421">
                  <w:rPr>
                    <w:rFonts w:ascii="仿宋" w:hAnsi="仿宋" w:hint="eastAsia"/>
                    <w:szCs w:val="21"/>
                  </w:rPr>
                  <w:t>分，技工院校技师层次</w:t>
                </w:r>
                <w:r w:rsidRPr="00E94421">
                  <w:rPr>
                    <w:rFonts w:ascii="仿宋" w:hAnsi="仿宋"/>
                    <w:szCs w:val="21"/>
                  </w:rPr>
                  <w:t>2</w:t>
                </w:r>
                <w:r w:rsidRPr="00E94421">
                  <w:rPr>
                    <w:rFonts w:ascii="仿宋" w:hAnsi="仿宋" w:hint="eastAsia"/>
                    <w:szCs w:val="21"/>
                  </w:rPr>
                  <w:t>分，高级工层次</w:t>
                </w:r>
                <w:r w:rsidRPr="00E94421">
                  <w:rPr>
                    <w:rFonts w:ascii="仿宋" w:hAnsi="仿宋"/>
                    <w:szCs w:val="21"/>
                  </w:rPr>
                  <w:t>1</w:t>
                </w:r>
                <w:r w:rsidRPr="00E94421">
                  <w:rPr>
                    <w:rFonts w:ascii="仿宋" w:hAnsi="仿宋" w:hint="eastAsia"/>
                    <w:szCs w:val="21"/>
                  </w:rPr>
                  <w:t>分，被评为国家级示范学院或国家级骨干院校及先进单位的得</w:t>
                </w:r>
                <w:r w:rsidRPr="00E94421">
                  <w:rPr>
                    <w:rFonts w:ascii="仿宋" w:hAnsi="仿宋"/>
                    <w:szCs w:val="21"/>
                  </w:rPr>
                  <w:t>3</w:t>
                </w:r>
                <w:r w:rsidRPr="00E94421">
                  <w:rPr>
                    <w:rFonts w:ascii="仿宋" w:hAnsi="仿宋" w:hint="eastAsia"/>
                    <w:szCs w:val="21"/>
                  </w:rPr>
                  <w:t>分；被评为省级特色名校建设单位及省级优秀单位的得</w:t>
                </w:r>
                <w:r w:rsidRPr="00E94421">
                  <w:rPr>
                    <w:rFonts w:ascii="仿宋" w:hAnsi="仿宋"/>
                    <w:szCs w:val="21"/>
                  </w:rPr>
                  <w:t>2</w:t>
                </w:r>
                <w:r w:rsidRPr="00E94421">
                  <w:rPr>
                    <w:rFonts w:ascii="仿宋" w:hAnsi="仿宋" w:hint="eastAsia"/>
                    <w:szCs w:val="21"/>
                  </w:rPr>
                  <w:t>分。最高得4分</w:t>
                </w:r>
                <w:r>
                  <w:rPr>
                    <w:rFonts w:ascii="仿宋" w:hAnsi="仿宋" w:hint="eastAsia"/>
                    <w:szCs w:val="21"/>
                  </w:rPr>
                  <w:t>（提供</w:t>
                </w:r>
                <w:r w:rsidRPr="00E94421">
                  <w:rPr>
                    <w:rFonts w:ascii="仿宋" w:hAnsi="仿宋" w:hint="eastAsia"/>
                    <w:szCs w:val="21"/>
                  </w:rPr>
                  <w:t>证书</w:t>
                </w:r>
                <w:r>
                  <w:rPr>
                    <w:rFonts w:ascii="仿宋" w:hAnsi="仿宋" w:hint="eastAsia"/>
                    <w:szCs w:val="21"/>
                  </w:rPr>
                  <w:t>复印件</w:t>
                </w:r>
                <w:r w:rsidRPr="00E94421">
                  <w:rPr>
                    <w:rFonts w:ascii="仿宋" w:hAnsi="仿宋" w:hint="eastAsia"/>
                    <w:szCs w:val="21"/>
                  </w:rPr>
                  <w:t>或文件</w:t>
                </w:r>
                <w:r>
                  <w:rPr>
                    <w:rFonts w:ascii="仿宋" w:hAnsi="仿宋" w:hint="eastAsia"/>
                    <w:szCs w:val="21"/>
                  </w:rPr>
                  <w:t>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jc w:val="center"/>
                  <w:rPr>
                    <w:rFonts w:ascii="仿宋" w:hAnsi="仿宋"/>
                    <w:szCs w:val="21"/>
                  </w:rPr>
                </w:pPr>
                <w:r w:rsidRPr="00E94421">
                  <w:rPr>
                    <w:rFonts w:ascii="仿宋" w:hAnsi="仿宋" w:hint="eastAsia"/>
                    <w:szCs w:val="21"/>
                  </w:rPr>
                  <w:t>4</w:t>
                </w:r>
              </w:p>
            </w:tc>
            <w:sdt>
              <w:sdtPr>
                <w:rPr>
                  <w:rFonts w:ascii="仿宋" w:hAnsi="仿宋" w:hint="eastAsia"/>
                  <w:szCs w:val="21"/>
                </w:rPr>
                <w:alias w:val="主观"/>
                <w:tag w:val="主观"/>
                <w:id w:val="201457666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jc w:val="center"/>
                      <w:rPr>
                        <w:rFonts w:ascii="仿宋" w:hAnsi="仿宋"/>
                        <w:szCs w:val="21"/>
                      </w:rPr>
                    </w:pPr>
                    <w:r>
                      <w:rPr>
                        <w:rFonts w:ascii="MS Gothic" w:eastAsia="MS Gothic" w:hAnsi="MS Gothic" w:hint="eastAsia"/>
                        <w:szCs w:val="21"/>
                      </w:rPr>
                      <w:t>☐</w:t>
                    </w:r>
                  </w:p>
                </w:tc>
              </w:sdtContent>
            </w:sdt>
          </w:tr>
          <w:tr w:rsidR="00966644" w:rsidTr="005C4131">
            <w:trPr>
              <w:trHeight w:val="545"/>
            </w:trPr>
            <w:tc>
              <w:tcPr>
                <w:tcW w:w="0" w:type="auto"/>
                <w:vMerge/>
                <w:tcBorders>
                  <w:left w:val="single" w:sz="4" w:space="0" w:color="auto"/>
                  <w:right w:val="single" w:sz="4" w:space="0" w:color="auto"/>
                </w:tcBorders>
                <w:vAlign w:val="center"/>
                <w:hideMark/>
              </w:tcPr>
              <w:p w:rsidR="00966644" w:rsidRDefault="00966644" w:rsidP="0096664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autoSpaceDE w:val="0"/>
                  <w:autoSpaceDN w:val="0"/>
                  <w:adjustRightInd w:val="0"/>
                  <w:snapToGrid w:val="0"/>
                  <w:jc w:val="center"/>
                  <w:rPr>
                    <w:rFonts w:ascii="仿宋" w:hAnsi="仿宋"/>
                    <w:szCs w:val="21"/>
                  </w:rPr>
                </w:pPr>
                <w:r w:rsidRPr="00E94421">
                  <w:rPr>
                    <w:rFonts w:ascii="仿宋" w:hAnsi="仿宋" w:hint="eastAsia"/>
                    <w:szCs w:val="21"/>
                  </w:rPr>
                  <w:t>教学</w:t>
                </w:r>
              </w:p>
              <w:p w:rsidR="00966644" w:rsidRPr="00E94421" w:rsidRDefault="00966644" w:rsidP="00966644">
                <w:pPr>
                  <w:ind w:firstLineChars="100" w:firstLine="240"/>
                  <w:rPr>
                    <w:rFonts w:ascii="仿宋" w:hAnsi="仿宋"/>
                    <w:szCs w:val="21"/>
                  </w:rPr>
                </w:pPr>
                <w:r w:rsidRPr="00E94421">
                  <w:rPr>
                    <w:rFonts w:ascii="仿宋" w:hAnsi="仿宋" w:hint="eastAsia"/>
                    <w:szCs w:val="21"/>
                  </w:rPr>
                  <w:t>成果</w:t>
                </w:r>
              </w:p>
            </w:tc>
            <w:tc>
              <w:tcPr>
                <w:tcW w:w="2649"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获有国家级教学成果一等奖得4分，二等奖得3分，三等奖2分。获有省级教学成果一等奖得3分，二等奖得2分，三等奖1分。</w:t>
                </w:r>
              </w:p>
              <w:p w:rsidR="00966644" w:rsidRPr="00E94421" w:rsidRDefault="00966644" w:rsidP="00966644">
                <w:pPr>
                  <w:rPr>
                    <w:rFonts w:ascii="仿宋" w:hAnsi="仿宋"/>
                    <w:szCs w:val="21"/>
                  </w:rPr>
                </w:pPr>
                <w:r w:rsidRPr="00E94421">
                  <w:rPr>
                    <w:rFonts w:ascii="仿宋" w:hAnsi="仿宋" w:hint="eastAsia"/>
                    <w:szCs w:val="21"/>
                  </w:rPr>
                  <w:t>所投专业中具有获得国家级技能大赛一等奖得4分，二等奖3分，三等奖2分。获有省、市级技能大赛一等奖得</w:t>
                </w:r>
                <w:r w:rsidRPr="00E94421">
                  <w:rPr>
                    <w:rFonts w:ascii="仿宋" w:hAnsi="仿宋"/>
                    <w:szCs w:val="21"/>
                  </w:rPr>
                  <w:t>2</w:t>
                </w:r>
                <w:r w:rsidRPr="00E94421">
                  <w:rPr>
                    <w:rFonts w:ascii="仿宋" w:hAnsi="仿宋" w:hint="eastAsia"/>
                    <w:szCs w:val="21"/>
                  </w:rPr>
                  <w:t>分，二等奖得</w:t>
                </w:r>
                <w:r w:rsidRPr="00E94421">
                  <w:rPr>
                    <w:rFonts w:ascii="仿宋" w:hAnsi="仿宋"/>
                    <w:szCs w:val="21"/>
                  </w:rPr>
                  <w:t>1</w:t>
                </w:r>
                <w:r w:rsidRPr="00E94421">
                  <w:rPr>
                    <w:rFonts w:ascii="仿宋" w:hAnsi="仿宋" w:hint="eastAsia"/>
                    <w:szCs w:val="21"/>
                  </w:rPr>
                  <w:t>分。</w:t>
                </w:r>
              </w:p>
              <w:p w:rsidR="00966644" w:rsidRPr="00E94421" w:rsidRDefault="00966644" w:rsidP="00966644">
                <w:pPr>
                  <w:rPr>
                    <w:rFonts w:ascii="仿宋" w:hAnsi="仿宋"/>
                    <w:szCs w:val="21"/>
                  </w:rPr>
                </w:pPr>
                <w:r w:rsidRPr="00E94421">
                  <w:rPr>
                    <w:rFonts w:ascii="仿宋" w:hAnsi="仿宋" w:hint="eastAsia"/>
                    <w:szCs w:val="21"/>
                  </w:rPr>
                  <w:t>最高得5分</w:t>
                </w:r>
                <w:r>
                  <w:rPr>
                    <w:rFonts w:ascii="仿宋" w:hAnsi="仿宋" w:hint="eastAsia"/>
                    <w:szCs w:val="21"/>
                  </w:rPr>
                  <w:t>（提供</w:t>
                </w:r>
                <w:r w:rsidRPr="00E94421">
                  <w:rPr>
                    <w:rFonts w:ascii="仿宋" w:hAnsi="仿宋" w:hint="eastAsia"/>
                    <w:szCs w:val="21"/>
                  </w:rPr>
                  <w:t>证书</w:t>
                </w:r>
                <w:r>
                  <w:rPr>
                    <w:rFonts w:ascii="仿宋" w:hAnsi="仿宋" w:hint="eastAsia"/>
                    <w:szCs w:val="21"/>
                  </w:rPr>
                  <w:t>复印件</w:t>
                </w:r>
                <w:r w:rsidRPr="00E94421">
                  <w:rPr>
                    <w:rFonts w:ascii="仿宋" w:hAnsi="仿宋" w:hint="eastAsia"/>
                    <w:szCs w:val="21"/>
                  </w:rPr>
                  <w:t>或文件</w:t>
                </w:r>
                <w:r>
                  <w:rPr>
                    <w:rFonts w:ascii="仿宋" w:hAnsi="仿宋" w:hint="eastAsia"/>
                    <w:szCs w:val="21"/>
                  </w:rPr>
                  <w:t>复印件</w:t>
                </w:r>
                <w:r>
                  <w:rPr>
                    <w:rFonts w:ascii="仿宋" w:hAnsi="仿宋" w:hint="eastAsia"/>
                    <w:szCs w:val="21"/>
                  </w:rPr>
                  <w:lastRenderedPageBreak/>
                  <w:t>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jc w:val="center"/>
                  <w:rPr>
                    <w:rFonts w:ascii="仿宋" w:hAnsi="仿宋"/>
                    <w:szCs w:val="21"/>
                  </w:rPr>
                </w:pPr>
                <w:r w:rsidRPr="00E94421">
                  <w:rPr>
                    <w:rFonts w:ascii="仿宋" w:hAnsi="仿宋" w:hint="eastAsia"/>
                    <w:szCs w:val="21"/>
                  </w:rPr>
                  <w:lastRenderedPageBreak/>
                  <w:t>5</w:t>
                </w:r>
              </w:p>
            </w:tc>
            <w:sdt>
              <w:sdtPr>
                <w:rPr>
                  <w:rFonts w:ascii="仿宋" w:hAnsi="仿宋" w:hint="eastAsia"/>
                  <w:szCs w:val="21"/>
                </w:rPr>
                <w:alias w:val="主观"/>
                <w:tag w:val="主观"/>
                <w:id w:val="-198560638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jc w:val="center"/>
                      <w:rPr>
                        <w:rFonts w:ascii="仿宋" w:hAnsi="仿宋"/>
                        <w:szCs w:val="21"/>
                      </w:rPr>
                    </w:pPr>
                    <w:r>
                      <w:rPr>
                        <w:rFonts w:ascii="MS Gothic" w:eastAsia="MS Gothic" w:hAnsi="MS Gothic" w:hint="eastAsia"/>
                        <w:szCs w:val="21"/>
                      </w:rPr>
                      <w:t>☐</w:t>
                    </w:r>
                  </w:p>
                </w:tc>
              </w:sdtContent>
            </w:sdt>
          </w:tr>
          <w:tr w:rsidR="00966644" w:rsidTr="005C4131">
            <w:trPr>
              <w:trHeight w:val="545"/>
            </w:trPr>
            <w:tc>
              <w:tcPr>
                <w:tcW w:w="0" w:type="auto"/>
                <w:vMerge/>
                <w:tcBorders>
                  <w:left w:val="single" w:sz="4" w:space="0" w:color="auto"/>
                  <w:right w:val="single" w:sz="4" w:space="0" w:color="auto"/>
                </w:tcBorders>
                <w:vAlign w:val="center"/>
                <w:hideMark/>
              </w:tcPr>
              <w:p w:rsidR="00966644" w:rsidRDefault="00966644" w:rsidP="0096664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autoSpaceDE w:val="0"/>
                  <w:autoSpaceDN w:val="0"/>
                  <w:adjustRightInd w:val="0"/>
                  <w:snapToGrid w:val="0"/>
                  <w:jc w:val="center"/>
                  <w:rPr>
                    <w:rFonts w:ascii="仿宋" w:hAnsi="仿宋"/>
                    <w:szCs w:val="21"/>
                  </w:rPr>
                </w:pPr>
                <w:r w:rsidRPr="00E94421">
                  <w:rPr>
                    <w:rFonts w:ascii="仿宋" w:hAnsi="仿宋" w:hint="eastAsia"/>
                    <w:szCs w:val="21"/>
                  </w:rPr>
                  <w:t>教学</w:t>
                </w:r>
              </w:p>
              <w:p w:rsidR="00966644" w:rsidRPr="00E94421" w:rsidRDefault="00966644" w:rsidP="00966644">
                <w:pPr>
                  <w:ind w:firstLineChars="100" w:firstLine="240"/>
                  <w:rPr>
                    <w:rFonts w:ascii="仿宋" w:hAnsi="仿宋"/>
                    <w:szCs w:val="21"/>
                  </w:rPr>
                </w:pPr>
                <w:r w:rsidRPr="00E94421">
                  <w:rPr>
                    <w:rFonts w:ascii="仿宋" w:hAnsi="仿宋" w:hint="eastAsia"/>
                    <w:szCs w:val="21"/>
                  </w:rPr>
                  <w:t>团队</w:t>
                </w:r>
              </w:p>
            </w:tc>
            <w:tc>
              <w:tcPr>
                <w:tcW w:w="2649"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具有省级及以上优秀教学团队及优秀教师的，每个团队得</w:t>
                </w:r>
                <w:r w:rsidRPr="00E94421">
                  <w:rPr>
                    <w:rFonts w:ascii="仿宋" w:hAnsi="仿宋"/>
                    <w:szCs w:val="21"/>
                  </w:rPr>
                  <w:t>2</w:t>
                </w:r>
                <w:r w:rsidRPr="00E94421">
                  <w:rPr>
                    <w:rFonts w:ascii="仿宋" w:hAnsi="仿宋" w:hint="eastAsia"/>
                    <w:szCs w:val="21"/>
                  </w:rPr>
                  <w:t>分，每个人得</w:t>
                </w:r>
                <w:r w:rsidRPr="00E94421">
                  <w:rPr>
                    <w:rFonts w:ascii="仿宋" w:hAnsi="仿宋"/>
                    <w:szCs w:val="21"/>
                  </w:rPr>
                  <w:t>1</w:t>
                </w:r>
                <w:r w:rsidRPr="00E94421">
                  <w:rPr>
                    <w:rFonts w:ascii="仿宋" w:hAnsi="仿宋" w:hint="eastAsia"/>
                    <w:szCs w:val="21"/>
                  </w:rPr>
                  <w:t>分，满分</w:t>
                </w:r>
                <w:r w:rsidRPr="00E94421">
                  <w:rPr>
                    <w:rFonts w:ascii="仿宋" w:hAnsi="仿宋"/>
                    <w:szCs w:val="21"/>
                  </w:rPr>
                  <w:t>3</w:t>
                </w:r>
                <w:r w:rsidRPr="00E94421">
                  <w:rPr>
                    <w:rFonts w:ascii="仿宋" w:hAnsi="仿宋" w:hint="eastAsia"/>
                    <w:szCs w:val="21"/>
                  </w:rPr>
                  <w:t>分；具有省、市级及以上优秀教师、先进工作者的，每人得</w:t>
                </w:r>
                <w:r w:rsidRPr="00E94421">
                  <w:rPr>
                    <w:rFonts w:ascii="仿宋" w:hAnsi="仿宋"/>
                    <w:szCs w:val="21"/>
                  </w:rPr>
                  <w:t>1</w:t>
                </w:r>
                <w:r w:rsidRPr="00E94421">
                  <w:rPr>
                    <w:rFonts w:ascii="仿宋" w:hAnsi="仿宋" w:hint="eastAsia"/>
                    <w:szCs w:val="21"/>
                  </w:rPr>
                  <w:t>分，满分</w:t>
                </w:r>
                <w:r w:rsidRPr="00E94421">
                  <w:rPr>
                    <w:rFonts w:ascii="仿宋" w:hAnsi="仿宋"/>
                    <w:szCs w:val="21"/>
                  </w:rPr>
                  <w:t>2</w:t>
                </w:r>
                <w:r w:rsidRPr="00E94421">
                  <w:rPr>
                    <w:rFonts w:ascii="仿宋" w:hAnsi="仿宋" w:hint="eastAsia"/>
                    <w:szCs w:val="21"/>
                  </w:rPr>
                  <w:t>分。最高得4分</w:t>
                </w:r>
                <w:r>
                  <w:rPr>
                    <w:rFonts w:ascii="仿宋" w:hAnsi="仿宋" w:hint="eastAsia"/>
                    <w:szCs w:val="21"/>
                  </w:rPr>
                  <w:t>（提供</w:t>
                </w:r>
                <w:r w:rsidRPr="00E94421">
                  <w:rPr>
                    <w:rFonts w:ascii="仿宋" w:hAnsi="仿宋" w:hint="eastAsia"/>
                    <w:szCs w:val="21"/>
                  </w:rPr>
                  <w:t>证书</w:t>
                </w:r>
                <w:r>
                  <w:rPr>
                    <w:rFonts w:ascii="仿宋" w:hAnsi="仿宋" w:hint="eastAsia"/>
                    <w:szCs w:val="21"/>
                  </w:rPr>
                  <w:t>复印件</w:t>
                </w:r>
                <w:r w:rsidRPr="00E94421">
                  <w:rPr>
                    <w:rFonts w:ascii="仿宋" w:hAnsi="仿宋" w:hint="eastAsia"/>
                    <w:szCs w:val="21"/>
                  </w:rPr>
                  <w:t>或文件</w:t>
                </w:r>
                <w:r>
                  <w:rPr>
                    <w:rFonts w:ascii="仿宋" w:hAnsi="仿宋" w:hint="eastAsia"/>
                    <w:szCs w:val="21"/>
                  </w:rPr>
                  <w:t>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jc w:val="center"/>
                  <w:rPr>
                    <w:rFonts w:ascii="仿宋" w:hAnsi="仿宋"/>
                    <w:szCs w:val="21"/>
                  </w:rPr>
                </w:pPr>
                <w:r w:rsidRPr="00E94421">
                  <w:rPr>
                    <w:rFonts w:ascii="仿宋" w:hAnsi="仿宋" w:hint="eastAsia"/>
                    <w:szCs w:val="21"/>
                  </w:rPr>
                  <w:t>4</w:t>
                </w:r>
              </w:p>
            </w:tc>
            <w:sdt>
              <w:sdtPr>
                <w:rPr>
                  <w:rFonts w:ascii="仿宋" w:hAnsi="仿宋" w:hint="eastAsia"/>
                  <w:szCs w:val="21"/>
                </w:rPr>
                <w:alias w:val="主观"/>
                <w:tag w:val="主观"/>
                <w:id w:val="8195793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jc w:val="center"/>
                      <w:rPr>
                        <w:rFonts w:ascii="仿宋" w:hAnsi="仿宋"/>
                        <w:szCs w:val="21"/>
                      </w:rPr>
                    </w:pPr>
                    <w:r>
                      <w:rPr>
                        <w:rFonts w:ascii="MS Gothic" w:eastAsia="MS Gothic" w:hAnsi="MS Gothic" w:hint="eastAsia"/>
                        <w:szCs w:val="21"/>
                      </w:rPr>
                      <w:t>☐</w:t>
                    </w:r>
                  </w:p>
                </w:tc>
              </w:sdtContent>
            </w:sdt>
          </w:tr>
          <w:tr w:rsidR="00966644" w:rsidTr="005C4131">
            <w:trPr>
              <w:trHeight w:val="545"/>
            </w:trPr>
            <w:tc>
              <w:tcPr>
                <w:tcW w:w="0" w:type="auto"/>
                <w:vMerge/>
                <w:tcBorders>
                  <w:left w:val="single" w:sz="4" w:space="0" w:color="auto"/>
                  <w:right w:val="single" w:sz="4" w:space="0" w:color="auto"/>
                </w:tcBorders>
                <w:vAlign w:val="center"/>
                <w:hideMark/>
              </w:tcPr>
              <w:p w:rsidR="00966644" w:rsidRDefault="00966644" w:rsidP="0096664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autoSpaceDE w:val="0"/>
                  <w:autoSpaceDN w:val="0"/>
                  <w:adjustRightInd w:val="0"/>
                  <w:snapToGrid w:val="0"/>
                  <w:jc w:val="center"/>
                  <w:rPr>
                    <w:rFonts w:ascii="仿宋" w:hAnsi="仿宋"/>
                    <w:szCs w:val="21"/>
                  </w:rPr>
                </w:pPr>
                <w:r w:rsidRPr="00E94421">
                  <w:rPr>
                    <w:rFonts w:ascii="仿宋" w:hAnsi="仿宋" w:hint="eastAsia"/>
                    <w:szCs w:val="21"/>
                  </w:rPr>
                  <w:t>实训</w:t>
                </w:r>
              </w:p>
              <w:p w:rsidR="00966644" w:rsidRPr="00E94421" w:rsidRDefault="00966644" w:rsidP="00966644">
                <w:pPr>
                  <w:autoSpaceDE w:val="0"/>
                  <w:autoSpaceDN w:val="0"/>
                  <w:adjustRightInd w:val="0"/>
                  <w:snapToGrid w:val="0"/>
                  <w:jc w:val="center"/>
                  <w:rPr>
                    <w:rFonts w:ascii="仿宋" w:hAnsi="仿宋"/>
                    <w:szCs w:val="21"/>
                  </w:rPr>
                </w:pPr>
                <w:r w:rsidRPr="00E94421">
                  <w:rPr>
                    <w:rFonts w:ascii="仿宋" w:hAnsi="仿宋" w:hint="eastAsia"/>
                    <w:szCs w:val="21"/>
                  </w:rPr>
                  <w:t>条件</w:t>
                </w:r>
              </w:p>
            </w:tc>
            <w:tc>
              <w:tcPr>
                <w:tcW w:w="2649"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有国家级实验教学示范中心或国家级实训基地得2分，省、市级实验教学示范中心或省、市级培训基地得1分，最高得2分。</w:t>
                </w:r>
                <w:r>
                  <w:rPr>
                    <w:rFonts w:ascii="仿宋" w:hAnsi="仿宋" w:hint="eastAsia"/>
                    <w:szCs w:val="21"/>
                  </w:rPr>
                  <w:t>（提供</w:t>
                </w:r>
                <w:r w:rsidRPr="00E94421">
                  <w:rPr>
                    <w:rFonts w:ascii="仿宋" w:hAnsi="仿宋" w:hint="eastAsia"/>
                    <w:szCs w:val="21"/>
                  </w:rPr>
                  <w:t>证书</w:t>
                </w:r>
                <w:r>
                  <w:rPr>
                    <w:rFonts w:ascii="仿宋" w:hAnsi="仿宋" w:hint="eastAsia"/>
                    <w:szCs w:val="21"/>
                  </w:rPr>
                  <w:t>复印件</w:t>
                </w:r>
                <w:r w:rsidRPr="00E94421">
                  <w:rPr>
                    <w:rFonts w:ascii="仿宋" w:hAnsi="仿宋" w:hint="eastAsia"/>
                    <w:szCs w:val="21"/>
                  </w:rPr>
                  <w:t>或文件</w:t>
                </w:r>
                <w:r>
                  <w:rPr>
                    <w:rFonts w:ascii="仿宋" w:hAnsi="仿宋" w:hint="eastAsia"/>
                    <w:szCs w:val="21"/>
                  </w:rPr>
                  <w:t>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jc w:val="center"/>
                  <w:rPr>
                    <w:rFonts w:ascii="仿宋" w:hAnsi="仿宋"/>
                    <w:szCs w:val="21"/>
                  </w:rPr>
                </w:pPr>
                <w:r w:rsidRPr="00E94421">
                  <w:rPr>
                    <w:rFonts w:ascii="仿宋" w:hAnsi="仿宋" w:hint="eastAsia"/>
                    <w:szCs w:val="21"/>
                  </w:rPr>
                  <w:t>2</w:t>
                </w:r>
              </w:p>
            </w:tc>
            <w:sdt>
              <w:sdtPr>
                <w:rPr>
                  <w:rFonts w:ascii="仿宋" w:hAnsi="仿宋" w:hint="eastAsia"/>
                  <w:szCs w:val="21"/>
                </w:rPr>
                <w:alias w:val="主观"/>
                <w:tag w:val="主观"/>
                <w:id w:val="-63686766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jc w:val="center"/>
                      <w:rPr>
                        <w:rFonts w:ascii="仿宋" w:hAnsi="仿宋"/>
                        <w:szCs w:val="21"/>
                      </w:rPr>
                    </w:pPr>
                    <w:r>
                      <w:rPr>
                        <w:rFonts w:ascii="MS Gothic" w:eastAsia="MS Gothic" w:hAnsi="MS Gothic" w:hint="eastAsia"/>
                        <w:szCs w:val="21"/>
                      </w:rPr>
                      <w:t>☐</w:t>
                    </w:r>
                  </w:p>
                </w:tc>
              </w:sdtContent>
            </w:sdt>
          </w:tr>
          <w:tr w:rsidR="00966644" w:rsidTr="005C4131">
            <w:trPr>
              <w:trHeight w:val="545"/>
            </w:trPr>
            <w:tc>
              <w:tcPr>
                <w:tcW w:w="0" w:type="auto"/>
                <w:vMerge/>
                <w:tcBorders>
                  <w:left w:val="single" w:sz="4" w:space="0" w:color="auto"/>
                  <w:right w:val="single" w:sz="4" w:space="0" w:color="auto"/>
                </w:tcBorders>
                <w:vAlign w:val="center"/>
              </w:tcPr>
              <w:p w:rsidR="00966644" w:rsidRDefault="00966644" w:rsidP="0096664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autoSpaceDE w:val="0"/>
                  <w:autoSpaceDN w:val="0"/>
                  <w:adjustRightInd w:val="0"/>
                  <w:snapToGrid w:val="0"/>
                  <w:jc w:val="center"/>
                  <w:rPr>
                    <w:rFonts w:ascii="仿宋" w:hAnsi="仿宋"/>
                    <w:szCs w:val="21"/>
                  </w:rPr>
                </w:pPr>
                <w:r w:rsidRPr="00E94421">
                  <w:rPr>
                    <w:rFonts w:ascii="仿宋" w:hAnsi="仿宋" w:hint="eastAsia"/>
                    <w:szCs w:val="21"/>
                  </w:rPr>
                  <w:t>创业</w:t>
                </w:r>
              </w:p>
              <w:p w:rsidR="00966644" w:rsidRPr="00E94421" w:rsidRDefault="00966644" w:rsidP="00966644">
                <w:pPr>
                  <w:autoSpaceDE w:val="0"/>
                  <w:autoSpaceDN w:val="0"/>
                  <w:adjustRightInd w:val="0"/>
                  <w:snapToGrid w:val="0"/>
                  <w:jc w:val="center"/>
                  <w:rPr>
                    <w:rFonts w:ascii="仿宋" w:hAnsi="仿宋"/>
                    <w:szCs w:val="21"/>
                  </w:rPr>
                </w:pPr>
                <w:r w:rsidRPr="00E94421">
                  <w:rPr>
                    <w:rFonts w:ascii="仿宋" w:hAnsi="仿宋" w:hint="eastAsia"/>
                    <w:szCs w:val="21"/>
                  </w:rPr>
                  <w:t>就业</w:t>
                </w:r>
              </w:p>
            </w:tc>
            <w:tc>
              <w:tcPr>
                <w:tcW w:w="2649"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荣获“全国毕业生就业典型经验高校”（全国就业高校</w:t>
                </w:r>
                <w:r w:rsidRPr="00E94421">
                  <w:rPr>
                    <w:rFonts w:ascii="仿宋" w:hAnsi="仿宋"/>
                    <w:szCs w:val="21"/>
                  </w:rPr>
                  <w:t>50</w:t>
                </w:r>
                <w:r w:rsidRPr="00E94421">
                  <w:rPr>
                    <w:rFonts w:ascii="仿宋" w:hAnsi="仿宋" w:hint="eastAsia"/>
                    <w:szCs w:val="21"/>
                  </w:rPr>
                  <w:t>强）得2分；荣获“省、市级就业创业培训机构”、“市级创业大学”的得2分，最高得3分。</w:t>
                </w:r>
                <w:r>
                  <w:rPr>
                    <w:rFonts w:ascii="仿宋" w:hAnsi="仿宋" w:hint="eastAsia"/>
                    <w:szCs w:val="21"/>
                  </w:rPr>
                  <w:t>（提供</w:t>
                </w:r>
                <w:r w:rsidRPr="00E94421">
                  <w:rPr>
                    <w:rFonts w:ascii="仿宋" w:hAnsi="仿宋" w:hint="eastAsia"/>
                    <w:szCs w:val="21"/>
                  </w:rPr>
                  <w:t>证书</w:t>
                </w:r>
                <w:r>
                  <w:rPr>
                    <w:rFonts w:ascii="仿宋" w:hAnsi="仿宋" w:hint="eastAsia"/>
                    <w:szCs w:val="21"/>
                  </w:rPr>
                  <w:t>复印件</w:t>
                </w:r>
                <w:r w:rsidRPr="00E94421">
                  <w:rPr>
                    <w:rFonts w:ascii="仿宋" w:hAnsi="仿宋" w:hint="eastAsia"/>
                    <w:szCs w:val="21"/>
                  </w:rPr>
                  <w:t>或文件</w:t>
                </w:r>
                <w:r>
                  <w:rPr>
                    <w:rFonts w:ascii="仿宋" w:hAnsi="仿宋" w:hint="eastAsia"/>
                    <w:szCs w:val="21"/>
                  </w:rPr>
                  <w:t>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jc w:val="center"/>
                  <w:rPr>
                    <w:rFonts w:ascii="仿宋" w:hAnsi="仿宋"/>
                    <w:szCs w:val="21"/>
                  </w:rPr>
                </w:pPr>
                <w:r w:rsidRPr="00E94421">
                  <w:rPr>
                    <w:rFonts w:ascii="仿宋" w:hAnsi="仿宋" w:hint="eastAsia"/>
                    <w:szCs w:val="21"/>
                  </w:rPr>
                  <w:t>3</w:t>
                </w:r>
              </w:p>
            </w:tc>
            <w:sdt>
              <w:sdtPr>
                <w:rPr>
                  <w:rFonts w:ascii="仿宋" w:hAnsi="仿宋" w:hint="eastAsia"/>
                  <w:szCs w:val="21"/>
                </w:rPr>
                <w:alias w:val="主观"/>
                <w:tag w:val="主观"/>
                <w:id w:val="-124310410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66644" w:rsidRDefault="00966644" w:rsidP="00966644">
                    <w:pPr>
                      <w:jc w:val="center"/>
                      <w:rPr>
                        <w:rFonts w:ascii="仿宋" w:hAnsi="仿宋"/>
                        <w:szCs w:val="21"/>
                      </w:rPr>
                    </w:pPr>
                    <w:r>
                      <w:rPr>
                        <w:rFonts w:ascii="MS Gothic" w:eastAsia="MS Gothic" w:hAnsi="MS Gothic" w:hint="eastAsia"/>
                        <w:szCs w:val="21"/>
                      </w:rPr>
                      <w:t>☐</w:t>
                    </w:r>
                  </w:p>
                </w:tc>
              </w:sdtContent>
            </w:sdt>
          </w:tr>
          <w:tr w:rsidR="00966644" w:rsidTr="005C4131">
            <w:trPr>
              <w:trHeight w:val="545"/>
            </w:trPr>
            <w:tc>
              <w:tcPr>
                <w:tcW w:w="0" w:type="auto"/>
                <w:vMerge/>
                <w:tcBorders>
                  <w:left w:val="single" w:sz="4" w:space="0" w:color="auto"/>
                  <w:bottom w:val="single" w:sz="4" w:space="0" w:color="auto"/>
                  <w:right w:val="single" w:sz="4" w:space="0" w:color="auto"/>
                </w:tcBorders>
                <w:vAlign w:val="center"/>
              </w:tcPr>
              <w:p w:rsidR="00966644" w:rsidRDefault="00966644" w:rsidP="0096664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autoSpaceDE w:val="0"/>
                  <w:autoSpaceDN w:val="0"/>
                  <w:adjustRightInd w:val="0"/>
                  <w:snapToGrid w:val="0"/>
                  <w:jc w:val="center"/>
                  <w:rPr>
                    <w:rFonts w:ascii="仿宋" w:hAnsi="仿宋"/>
                    <w:szCs w:val="21"/>
                  </w:rPr>
                </w:pPr>
                <w:r w:rsidRPr="00E94421">
                  <w:rPr>
                    <w:rFonts w:ascii="仿宋" w:hAnsi="仿宋" w:hint="eastAsia"/>
                    <w:szCs w:val="21"/>
                  </w:rPr>
                  <w:t>社会</w:t>
                </w:r>
              </w:p>
              <w:p w:rsidR="00966644" w:rsidRPr="00E94421" w:rsidRDefault="00966644" w:rsidP="00966644">
                <w:pPr>
                  <w:autoSpaceDE w:val="0"/>
                  <w:autoSpaceDN w:val="0"/>
                  <w:adjustRightInd w:val="0"/>
                  <w:snapToGrid w:val="0"/>
                  <w:jc w:val="center"/>
                  <w:rPr>
                    <w:rFonts w:ascii="仿宋" w:hAnsi="仿宋"/>
                    <w:szCs w:val="21"/>
                  </w:rPr>
                </w:pPr>
                <w:r w:rsidRPr="00E94421">
                  <w:rPr>
                    <w:rFonts w:ascii="仿宋" w:hAnsi="仿宋" w:hint="eastAsia"/>
                    <w:szCs w:val="21"/>
                  </w:rPr>
                  <w:t>声誉</w:t>
                </w:r>
              </w:p>
            </w:tc>
            <w:tc>
              <w:tcPr>
                <w:tcW w:w="2649"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rPr>
                    <w:rFonts w:ascii="仿宋" w:hAnsi="仿宋"/>
                    <w:szCs w:val="21"/>
                  </w:rPr>
                </w:pPr>
                <w:r w:rsidRPr="00E94421">
                  <w:rPr>
                    <w:rFonts w:ascii="仿宋" w:hAnsi="仿宋" w:hint="eastAsia"/>
                    <w:szCs w:val="21"/>
                  </w:rPr>
                  <w:t>获得省政府或教育部表彰的教育工作先进单位得</w:t>
                </w:r>
                <w:r w:rsidRPr="00E94421">
                  <w:rPr>
                    <w:rFonts w:ascii="仿宋" w:hAnsi="仿宋"/>
                    <w:szCs w:val="21"/>
                  </w:rPr>
                  <w:t>3</w:t>
                </w:r>
                <w:r w:rsidRPr="00E94421">
                  <w:rPr>
                    <w:rFonts w:ascii="仿宋" w:hAnsi="仿宋" w:hint="eastAsia"/>
                    <w:szCs w:val="21"/>
                  </w:rPr>
                  <w:t>分，获得市政府及省人社厅、省教育厅级表彰的教育工作先进单位得</w:t>
                </w:r>
                <w:r w:rsidRPr="00E94421">
                  <w:rPr>
                    <w:rFonts w:ascii="仿宋" w:hAnsi="仿宋"/>
                    <w:szCs w:val="21"/>
                  </w:rPr>
                  <w:t>2</w:t>
                </w:r>
                <w:r w:rsidRPr="00E94421">
                  <w:rPr>
                    <w:rFonts w:ascii="仿宋" w:hAnsi="仿宋" w:hint="eastAsia"/>
                    <w:szCs w:val="21"/>
                  </w:rPr>
                  <w:t>分，获得市人社局、教育局表彰的教育工作先进单位得</w:t>
                </w:r>
                <w:r w:rsidRPr="00E94421">
                  <w:rPr>
                    <w:rFonts w:ascii="仿宋" w:hAnsi="仿宋"/>
                    <w:szCs w:val="21"/>
                  </w:rPr>
                  <w:t>1</w:t>
                </w:r>
                <w:r w:rsidRPr="00E94421">
                  <w:rPr>
                    <w:rFonts w:ascii="仿宋" w:hAnsi="仿宋" w:hint="eastAsia"/>
                    <w:szCs w:val="21"/>
                  </w:rPr>
                  <w:t>分，最高得3分。</w:t>
                </w:r>
                <w:r>
                  <w:rPr>
                    <w:rFonts w:ascii="仿宋" w:hAnsi="仿宋" w:hint="eastAsia"/>
                    <w:szCs w:val="21"/>
                  </w:rPr>
                  <w:t>（提供</w:t>
                </w:r>
                <w:r w:rsidRPr="00E94421">
                  <w:rPr>
                    <w:rFonts w:ascii="仿宋" w:hAnsi="仿宋" w:hint="eastAsia"/>
                    <w:szCs w:val="21"/>
                  </w:rPr>
                  <w:t>证书</w:t>
                </w:r>
                <w:r>
                  <w:rPr>
                    <w:rFonts w:ascii="仿宋" w:hAnsi="仿宋" w:hint="eastAsia"/>
                    <w:szCs w:val="21"/>
                  </w:rPr>
                  <w:t>复印件</w:t>
                </w:r>
                <w:r w:rsidRPr="00E94421">
                  <w:rPr>
                    <w:rFonts w:ascii="仿宋" w:hAnsi="仿宋" w:hint="eastAsia"/>
                    <w:szCs w:val="21"/>
                  </w:rPr>
                  <w:t>或文件</w:t>
                </w:r>
                <w:r>
                  <w:rPr>
                    <w:rFonts w:ascii="仿宋" w:hAnsi="仿宋" w:hint="eastAsia"/>
                    <w:szCs w:val="21"/>
                  </w:rPr>
                  <w:t>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966644" w:rsidRPr="00E94421" w:rsidRDefault="00966644" w:rsidP="00966644">
                <w:pPr>
                  <w:jc w:val="center"/>
                  <w:rPr>
                    <w:rFonts w:ascii="仿宋" w:hAnsi="仿宋"/>
                    <w:szCs w:val="21"/>
                  </w:rPr>
                </w:pPr>
                <w:r w:rsidRPr="00E94421">
                  <w:rPr>
                    <w:rFonts w:ascii="仿宋" w:hAnsi="仿宋" w:hint="eastAsia"/>
                    <w:szCs w:val="21"/>
                  </w:rPr>
                  <w:t>3</w:t>
                </w:r>
              </w:p>
            </w:tc>
            <w:sdt>
              <w:sdtPr>
                <w:rPr>
                  <w:rFonts w:ascii="仿宋" w:hAnsi="仿宋" w:hint="eastAsia"/>
                  <w:szCs w:val="21"/>
                </w:rPr>
                <w:alias w:val="主观"/>
                <w:tag w:val="主观"/>
                <w:id w:val="181877023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66644" w:rsidRDefault="00966644" w:rsidP="00966644">
                    <w:pPr>
                      <w:jc w:val="center"/>
                      <w:rPr>
                        <w:rFonts w:ascii="仿宋" w:hAnsi="仿宋"/>
                        <w:szCs w:val="21"/>
                      </w:rPr>
                    </w:pPr>
                    <w:r>
                      <w:rPr>
                        <w:rFonts w:ascii="MS Gothic" w:eastAsia="MS Gothic" w:hAnsi="MS Gothic" w:hint="eastAsia"/>
                        <w:szCs w:val="21"/>
                      </w:rPr>
                      <w:t>☐</w:t>
                    </w:r>
                  </w:p>
                </w:tc>
              </w:sdtContent>
            </w:sdt>
          </w:tr>
          <w:tr w:rsidR="00966644" w:rsidTr="005C4131">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pStyle w:val="a4"/>
                  <w:rPr>
                    <w:rFonts w:ascii="仿宋" w:hAnsi="仿宋" w:cs="Arial"/>
                    <w:color w:val="000000" w:themeColor="text1"/>
                    <w:sz w:val="21"/>
                    <w:szCs w:val="21"/>
                  </w:rPr>
                </w:pPr>
                <w:r>
                  <w:rPr>
                    <w:rFonts w:ascii="仿宋" w:hAnsi="仿宋" w:cs="Arial" w:hint="eastAsia"/>
                    <w:color w:val="000000" w:themeColor="text1"/>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966644" w:rsidRDefault="00966644" w:rsidP="00966644">
                <w:pPr>
                  <w:jc w:val="cente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966644" w:rsidRDefault="00966644" w:rsidP="00966644">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966644" w:rsidRDefault="00966644" w:rsidP="00966644">
                <w:pPr>
                  <w:jc w:val="center"/>
                  <w:rPr>
                    <w:rFonts w:ascii="仿宋" w:hAnsi="仿宋"/>
                    <w:szCs w:val="21"/>
                  </w:rPr>
                </w:pPr>
                <w:r>
                  <w:rPr>
                    <w:rFonts w:ascii="仿宋" w:hAnsi="仿宋" w:hint="eastAsia"/>
                    <w:szCs w:val="21"/>
                  </w:rPr>
                  <w:t>1</w:t>
                </w:r>
                <w:r>
                  <w:rPr>
                    <w:rFonts w:ascii="仿宋" w:hAnsi="仿宋"/>
                    <w:szCs w:val="21"/>
                  </w:rPr>
                  <w:t>00</w:t>
                </w:r>
              </w:p>
            </w:tc>
            <w:tc>
              <w:tcPr>
                <w:tcW w:w="618" w:type="pct"/>
                <w:tcBorders>
                  <w:top w:val="single" w:sz="4" w:space="0" w:color="auto"/>
                  <w:left w:val="single" w:sz="4" w:space="0" w:color="auto"/>
                  <w:bottom w:val="single" w:sz="4" w:space="0" w:color="auto"/>
                  <w:right w:val="single" w:sz="4" w:space="0" w:color="auto"/>
                </w:tcBorders>
                <w:vAlign w:val="center"/>
              </w:tcPr>
              <w:p w:rsidR="00966644" w:rsidRDefault="00966644" w:rsidP="00966644">
                <w:pPr>
                  <w:rPr>
                    <w:rFonts w:ascii="仿宋" w:hAnsi="仿宋"/>
                    <w:szCs w:val="21"/>
                  </w:rPr>
                </w:pPr>
              </w:p>
            </w:tc>
          </w:tr>
        </w:tbl>
        <w:p w:rsidR="00A248D1" w:rsidRDefault="006A4BEF" w:rsidP="00642BE0">
          <w:pPr>
            <w:ind w:firstLineChars="200" w:firstLine="480"/>
            <w:rPr>
              <w:rFonts w:ascii="仿宋" w:hAnsi="仿宋"/>
            </w:rPr>
          </w:pPr>
        </w:p>
        <w:p w:rsidR="00A248D1" w:rsidRDefault="006A4BEF" w:rsidP="00642BE0">
          <w:pPr>
            <w:ind w:firstLineChars="200" w:firstLine="480"/>
            <w:rPr>
              <w:rFonts w:ascii="仿宋" w:hAnsi="仿宋"/>
            </w:rPr>
          </w:pPr>
        </w:p>
        <w:p w:rsidR="00A248D1" w:rsidRDefault="006A4BEF" w:rsidP="00642BE0">
          <w:pPr>
            <w:ind w:firstLineChars="200" w:firstLine="480"/>
            <w:rPr>
              <w:rFonts w:ascii="仿宋" w:hAnsi="仿宋"/>
            </w:rPr>
          </w:pPr>
        </w:p>
        <w:p w:rsidR="00A248D1" w:rsidRDefault="006A4BEF" w:rsidP="00642BE0">
          <w:pPr>
            <w:ind w:firstLineChars="200" w:firstLine="480"/>
            <w:rPr>
              <w:rFonts w:ascii="仿宋" w:hAnsi="仿宋"/>
            </w:rPr>
          </w:pPr>
        </w:p>
        <w:p w:rsidR="00A248D1" w:rsidRDefault="006A4BEF" w:rsidP="00966644">
          <w:pPr>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A248D1" w:rsidTr="00A7065E">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pStyle w:val="a4"/>
                  <w:rPr>
                    <w:rFonts w:ascii="仿宋" w:hAnsi="仿宋" w:cs="Lucida Sans Unicode"/>
                    <w:sz w:val="21"/>
                    <w:szCs w:val="21"/>
                  </w:rPr>
                </w:pPr>
                <w:r>
                  <w:rPr>
                    <w:rFonts w:ascii="仿宋" w:hAnsi="仿宋" w:cs="Arial" w:hint="eastAsia"/>
                    <w:color w:val="000000" w:themeColor="text1"/>
                    <w:sz w:val="21"/>
                    <w:szCs w:val="21"/>
                  </w:rPr>
                  <w:lastRenderedPageBreak/>
                  <w:fldChar w:fldCharType="begin"/>
                </w:r>
                <w:r>
                  <w:rPr>
                    <w:rFonts w:ascii="仿宋" w:hAnsi="仿宋" w:cs="Arial" w:hint="eastAsia"/>
                    <w:color w:val="000000" w:themeColor="text1"/>
                    <w:sz w:val="21"/>
                    <w:szCs w:val="21"/>
                  </w:rPr>
                  <w:instrText xml:space="preserve"> DOCPROPERTY  评分标准  \* MERGEFORMAT </w:instrText>
                </w:r>
                <w:r>
                  <w:rPr>
                    <w:rFonts w:ascii="仿宋" w:hAnsi="仿宋" w:cs="Arial" w:hint="eastAsia"/>
                    <w:color w:val="000000" w:themeColor="text1"/>
                    <w:sz w:val="21"/>
                    <w:szCs w:val="21"/>
                  </w:rPr>
                  <w:fldChar w:fldCharType="separate"/>
                </w:r>
                <w:r>
                  <w:rPr>
                    <w:rFonts w:ascii="仿宋" w:hAnsi="仿宋" w:cs="Arial" w:hint="eastAsia"/>
                    <w:color w:val="000000" w:themeColor="text1"/>
                    <w:sz w:val="21"/>
                    <w:szCs w:val="21"/>
                  </w:rPr>
                  <w:t>包号</w:t>
                </w:r>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126283163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pStyle w:val="a4"/>
                      <w:rPr>
                        <w:rFonts w:ascii="仿宋" w:hAnsi="仿宋"/>
                        <w:sz w:val="21"/>
                        <w:szCs w:val="21"/>
                      </w:rPr>
                    </w:pPr>
                    <w:r>
                      <w:rPr>
                        <w:rFonts w:ascii="仿宋" w:hAnsi="仿宋" w:hint="eastAsia"/>
                        <w:sz w:val="21"/>
                        <w:szCs w:val="21"/>
                      </w:rPr>
                      <w:t>2包</w:t>
                    </w:r>
                  </w:p>
                </w:tc>
              </w:sdtContent>
            </w:sdt>
          </w:tr>
          <w:tr w:rsidR="00A248D1" w:rsidTr="00A7065E">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pStyle w:val="a4"/>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pStyle w:val="a4"/>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pStyle w:val="a4"/>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pStyle w:val="a4"/>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pStyle w:val="a4"/>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A248D1" w:rsidTr="00A7065E">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pStyle w:val="a4"/>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A248D1" w:rsidRPr="00E94421" w:rsidRDefault="00C6033A" w:rsidP="00A7065E">
                <w:pPr>
                  <w:rPr>
                    <w:rFonts w:ascii="仿宋" w:hAnsi="仿宋"/>
                    <w:szCs w:val="21"/>
                  </w:rPr>
                </w:pPr>
                <w:r w:rsidRPr="00E94421">
                  <w:rPr>
                    <w:rFonts w:ascii="仿宋" w:hAnsi="仿宋" w:hint="eastAsia"/>
                    <w:szCs w:val="21"/>
                  </w:rPr>
                  <w:t>⑴ 合理最低报价满分。</w:t>
                </w:r>
              </w:p>
              <w:p w:rsidR="00A248D1" w:rsidRPr="00E94421" w:rsidRDefault="00C6033A" w:rsidP="00A7065E">
                <w:pPr>
                  <w:rPr>
                    <w:rFonts w:ascii="仿宋" w:hAnsi="仿宋"/>
                    <w:szCs w:val="21"/>
                  </w:rPr>
                </w:pPr>
                <w:r w:rsidRPr="00E94421">
                  <w:rPr>
                    <w:rFonts w:ascii="仿宋" w:hAnsi="仿宋" w:hint="eastAsia"/>
                    <w:szCs w:val="21"/>
                  </w:rPr>
                  <w:t>⑵ 供应商报价得分为：</w:t>
                </w:r>
              </w:p>
              <w:p w:rsidR="00A248D1" w:rsidRPr="00E94421" w:rsidRDefault="00C6033A" w:rsidP="00A7065E">
                <w:pPr>
                  <w:rPr>
                    <w:rFonts w:ascii="仿宋" w:hAnsi="仿宋"/>
                    <w:szCs w:val="21"/>
                  </w:rPr>
                </w:pPr>
                <w:r w:rsidRPr="00E94421">
                  <w:rPr>
                    <w:rFonts w:ascii="仿宋" w:hAnsi="仿宋" w:hint="eastAsia"/>
                    <w:szCs w:val="21"/>
                  </w:rPr>
                  <w:t>T=Cmin/C×</w:t>
                </w:r>
                <w:r>
                  <w:rPr>
                    <w:rFonts w:ascii="仿宋" w:hAnsi="仿宋" w:hint="eastAsia"/>
                    <w:szCs w:val="21"/>
                  </w:rPr>
                  <w:t>3</w:t>
                </w:r>
                <w:r>
                  <w:rPr>
                    <w:rFonts w:ascii="仿宋" w:hAnsi="仿宋"/>
                    <w:szCs w:val="21"/>
                  </w:rPr>
                  <w:t>0</w:t>
                </w:r>
              </w:p>
              <w:p w:rsidR="00A248D1" w:rsidRPr="00E94421" w:rsidRDefault="00C6033A" w:rsidP="00A7065E">
                <w:pPr>
                  <w:rPr>
                    <w:rFonts w:ascii="仿宋" w:hAnsi="仿宋"/>
                    <w:szCs w:val="21"/>
                  </w:rPr>
                </w:pPr>
                <w:r w:rsidRPr="00E94421">
                  <w:rPr>
                    <w:rFonts w:ascii="仿宋" w:hAnsi="仿宋" w:hint="eastAsia"/>
                    <w:szCs w:val="21"/>
                  </w:rPr>
                  <w:t>T为供应商价格部分得分；</w:t>
                </w:r>
              </w:p>
              <w:p w:rsidR="00A248D1" w:rsidRPr="00E94421" w:rsidRDefault="00C6033A" w:rsidP="00A7065E">
                <w:pPr>
                  <w:rPr>
                    <w:rFonts w:ascii="仿宋" w:hAnsi="仿宋"/>
                    <w:szCs w:val="21"/>
                  </w:rPr>
                </w:pPr>
                <w:r w:rsidRPr="00E94421">
                  <w:rPr>
                    <w:rFonts w:ascii="仿宋" w:hAnsi="仿宋" w:hint="eastAsia"/>
                    <w:szCs w:val="21"/>
                  </w:rPr>
                  <w:t>C为供应商报价；</w:t>
                </w:r>
              </w:p>
              <w:p w:rsidR="00A248D1" w:rsidRPr="00E94421" w:rsidRDefault="00C6033A" w:rsidP="00A7065E">
                <w:pPr>
                  <w:rPr>
                    <w:rFonts w:ascii="仿宋" w:hAnsi="仿宋"/>
                    <w:szCs w:val="21"/>
                  </w:rPr>
                </w:pPr>
                <w:r w:rsidRPr="00E94421">
                  <w:rPr>
                    <w:rFonts w:ascii="仿宋" w:hAnsi="仿宋" w:hint="eastAsia"/>
                    <w:szCs w:val="21"/>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jc w:val="center"/>
                  <w:rPr>
                    <w:rFonts w:ascii="仿宋" w:hAnsi="仿宋"/>
                    <w:szCs w:val="21"/>
                  </w:rPr>
                </w:pPr>
                <w:r>
                  <w:rPr>
                    <w:rFonts w:ascii="仿宋" w:hAnsi="仿宋" w:hint="eastAsia"/>
                    <w:szCs w:val="21"/>
                  </w:rPr>
                  <w:t>3</w:t>
                </w:r>
                <w:r>
                  <w:rPr>
                    <w:rFonts w:ascii="仿宋" w:hAnsi="仿宋"/>
                    <w:szCs w:val="21"/>
                  </w:rPr>
                  <w:t>0</w:t>
                </w:r>
              </w:p>
            </w:tc>
            <w:sdt>
              <w:sdtPr>
                <w:rPr>
                  <w:rFonts w:ascii="仿宋" w:hAnsi="仿宋" w:hint="eastAsia"/>
                  <w:szCs w:val="21"/>
                </w:rPr>
                <w:alias w:val="主观"/>
                <w:tag w:val="主观"/>
                <w:id w:val="99831260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jc w:val="center"/>
                      <w:rPr>
                        <w:rFonts w:ascii="仿宋" w:hAnsi="仿宋"/>
                        <w:szCs w:val="21"/>
                      </w:rPr>
                    </w:pPr>
                    <w:r>
                      <w:rPr>
                        <w:rFonts w:ascii="MS Gothic" w:eastAsia="MS Gothic" w:hAnsi="MS Gothic" w:hint="eastAsia"/>
                        <w:szCs w:val="21"/>
                      </w:rPr>
                      <w:t>☐</w:t>
                    </w:r>
                  </w:p>
                </w:tc>
              </w:sdtContent>
            </w:sdt>
          </w:tr>
          <w:tr w:rsidR="00A248D1" w:rsidTr="00A7065E">
            <w:trPr>
              <w:trHeight w:val="545"/>
            </w:trPr>
            <w:tc>
              <w:tcPr>
                <w:tcW w:w="700" w:type="pct"/>
                <w:vMerge w:val="restart"/>
                <w:tcBorders>
                  <w:top w:val="single" w:sz="4" w:space="0" w:color="auto"/>
                  <w:left w:val="single" w:sz="4" w:space="0" w:color="auto"/>
                  <w:right w:val="single" w:sz="4" w:space="0" w:color="auto"/>
                </w:tcBorders>
                <w:vAlign w:val="center"/>
                <w:hideMark/>
              </w:tcPr>
              <w:p w:rsidR="00A248D1" w:rsidRDefault="00C6033A" w:rsidP="00A7065E">
                <w:pPr>
                  <w:pStyle w:val="a4"/>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师资力量</w:t>
                </w:r>
              </w:p>
            </w:tc>
            <w:tc>
              <w:tcPr>
                <w:tcW w:w="2649"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具有满足培训任务需要的师资力量，年龄、学历、职称等结构合理，每个专业有</w:t>
                </w:r>
                <w:r w:rsidRPr="00E94421">
                  <w:rPr>
                    <w:rFonts w:ascii="仿宋" w:hAnsi="仿宋"/>
                    <w:szCs w:val="21"/>
                  </w:rPr>
                  <w:t>5</w:t>
                </w:r>
                <w:r w:rsidRPr="00E94421">
                  <w:rPr>
                    <w:rFonts w:ascii="仿宋" w:hAnsi="仿宋" w:hint="eastAsia"/>
                    <w:szCs w:val="21"/>
                  </w:rPr>
                  <w:t>名以上的专职理论教师和</w:t>
                </w:r>
                <w:r w:rsidRPr="00E94421">
                  <w:rPr>
                    <w:rFonts w:ascii="仿宋" w:hAnsi="仿宋"/>
                    <w:szCs w:val="21"/>
                  </w:rPr>
                  <w:t>5</w:t>
                </w:r>
                <w:r w:rsidRPr="00E94421">
                  <w:rPr>
                    <w:rFonts w:ascii="仿宋" w:hAnsi="仿宋" w:hint="eastAsia"/>
                    <w:szCs w:val="21"/>
                  </w:rPr>
                  <w:t>名以上的实训指导教师。理论教师无相应职称或实习指导教师无相应职业资格证书的不得分，外聘教师不得分。酌情得</w:t>
                </w:r>
                <w:r w:rsidRPr="00E94421">
                  <w:rPr>
                    <w:rFonts w:ascii="仿宋" w:hAnsi="仿宋"/>
                    <w:szCs w:val="21"/>
                  </w:rPr>
                  <w:t>0-1</w:t>
                </w:r>
                <w:r w:rsidRPr="00E94421">
                  <w:rPr>
                    <w:rFonts w:ascii="仿宋" w:hAnsi="仿宋" w:hint="eastAsia"/>
                    <w:szCs w:val="21"/>
                  </w:rPr>
                  <w:t>0分。</w:t>
                </w:r>
              </w:p>
            </w:tc>
            <w:tc>
              <w:tcPr>
                <w:tcW w:w="398"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jc w:val="center"/>
                  <w:rPr>
                    <w:rFonts w:ascii="仿宋" w:hAnsi="仿宋"/>
                    <w:szCs w:val="21"/>
                  </w:rPr>
                </w:pPr>
                <w:r w:rsidRPr="00E94421">
                  <w:rPr>
                    <w:rFonts w:ascii="仿宋" w:hAnsi="仿宋" w:hint="eastAsia"/>
                    <w:szCs w:val="21"/>
                  </w:rPr>
                  <w:t>10</w:t>
                </w:r>
              </w:p>
            </w:tc>
            <w:sdt>
              <w:sdtPr>
                <w:rPr>
                  <w:rFonts w:ascii="仿宋" w:hAnsi="仿宋" w:hint="eastAsia"/>
                  <w:szCs w:val="21"/>
                </w:rPr>
                <w:alias w:val="主观"/>
                <w:tag w:val="主观"/>
                <w:id w:val="338810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jc w:val="center"/>
                      <w:rPr>
                        <w:rFonts w:ascii="仿宋" w:hAnsi="仿宋"/>
                        <w:szCs w:val="21"/>
                      </w:rPr>
                    </w:pPr>
                    <w:r>
                      <w:rPr>
                        <w:rFonts w:ascii="MS Gothic" w:eastAsia="MS Gothic" w:hAnsi="MS Gothic" w:hint="eastAsia"/>
                        <w:szCs w:val="21"/>
                      </w:rPr>
                      <w:t>☒</w:t>
                    </w:r>
                  </w:p>
                </w:tc>
              </w:sdtContent>
            </w:sdt>
          </w:tr>
          <w:tr w:rsidR="00A248D1" w:rsidTr="00A7065E">
            <w:trPr>
              <w:trHeight w:val="545"/>
            </w:trPr>
            <w:tc>
              <w:tcPr>
                <w:tcW w:w="0" w:type="auto"/>
                <w:vMerge/>
                <w:tcBorders>
                  <w:left w:val="single" w:sz="4" w:space="0" w:color="auto"/>
                  <w:right w:val="single" w:sz="4" w:space="0" w:color="auto"/>
                </w:tcBorders>
                <w:vAlign w:val="center"/>
                <w:hideMark/>
              </w:tcPr>
              <w:p w:rsidR="00A248D1" w:rsidRDefault="006A4BEF" w:rsidP="00A7065E">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实训设施</w:t>
                </w:r>
              </w:p>
            </w:tc>
            <w:tc>
              <w:tcPr>
                <w:tcW w:w="2649"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具有开展培训需要的实践教学场地，试验、实训设施齐全，能满足实践教学需要。酌情得</w:t>
                </w:r>
                <w:r w:rsidRPr="00E94421">
                  <w:rPr>
                    <w:rFonts w:ascii="仿宋" w:hAnsi="仿宋"/>
                    <w:szCs w:val="21"/>
                  </w:rPr>
                  <w:t>0-</w:t>
                </w:r>
                <w:r w:rsidRPr="00E94421">
                  <w:rPr>
                    <w:rFonts w:ascii="仿宋" w:hAnsi="仿宋" w:hint="eastAsia"/>
                    <w:szCs w:val="21"/>
                  </w:rPr>
                  <w:t>7分。</w:t>
                </w:r>
              </w:p>
            </w:tc>
            <w:tc>
              <w:tcPr>
                <w:tcW w:w="398"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jc w:val="center"/>
                  <w:rPr>
                    <w:rFonts w:ascii="仿宋" w:hAnsi="仿宋"/>
                    <w:szCs w:val="21"/>
                  </w:rPr>
                </w:pPr>
                <w:r w:rsidRPr="00E94421">
                  <w:rPr>
                    <w:rFonts w:ascii="仿宋" w:hAnsi="仿宋" w:hint="eastAsia"/>
                    <w:szCs w:val="21"/>
                  </w:rPr>
                  <w:t>7</w:t>
                </w:r>
              </w:p>
            </w:tc>
            <w:sdt>
              <w:sdtPr>
                <w:rPr>
                  <w:rFonts w:ascii="仿宋" w:hAnsi="仿宋" w:hint="eastAsia"/>
                  <w:szCs w:val="21"/>
                </w:rPr>
                <w:alias w:val="主观"/>
                <w:tag w:val="主观"/>
                <w:id w:val="-107197251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jc w:val="center"/>
                      <w:rPr>
                        <w:rFonts w:ascii="仿宋" w:hAnsi="仿宋"/>
                        <w:szCs w:val="21"/>
                      </w:rPr>
                    </w:pPr>
                    <w:r>
                      <w:rPr>
                        <w:rFonts w:ascii="MS Gothic" w:eastAsia="MS Gothic" w:hAnsi="MS Gothic" w:hint="eastAsia"/>
                        <w:szCs w:val="21"/>
                      </w:rPr>
                      <w:t>☒</w:t>
                    </w:r>
                  </w:p>
                </w:tc>
              </w:sdtContent>
            </w:sdt>
          </w:tr>
          <w:tr w:rsidR="00A248D1" w:rsidTr="00A7065E">
            <w:trPr>
              <w:trHeight w:val="545"/>
            </w:trPr>
            <w:tc>
              <w:tcPr>
                <w:tcW w:w="0" w:type="auto"/>
                <w:vMerge/>
                <w:tcBorders>
                  <w:left w:val="single" w:sz="4" w:space="0" w:color="auto"/>
                  <w:right w:val="single" w:sz="4" w:space="0" w:color="auto"/>
                </w:tcBorders>
                <w:vAlign w:val="center"/>
                <w:hideMark/>
              </w:tcPr>
              <w:p w:rsidR="00A248D1" w:rsidRDefault="006A4BEF" w:rsidP="00A7065E">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专业设置合理</w:t>
                </w:r>
              </w:p>
            </w:tc>
            <w:tc>
              <w:tcPr>
                <w:tcW w:w="2649"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专业设置适应社会发展需要，就业优势明显，专业建设成熟。酌情得</w:t>
                </w:r>
                <w:r w:rsidRPr="00E94421">
                  <w:rPr>
                    <w:rFonts w:ascii="仿宋" w:hAnsi="仿宋"/>
                    <w:szCs w:val="21"/>
                  </w:rPr>
                  <w:t>0-</w:t>
                </w:r>
                <w:r w:rsidRPr="00E94421">
                  <w:rPr>
                    <w:rFonts w:ascii="仿宋" w:hAnsi="仿宋" w:hint="eastAsia"/>
                    <w:szCs w:val="21"/>
                  </w:rPr>
                  <w:t>7分。</w:t>
                </w:r>
              </w:p>
            </w:tc>
            <w:tc>
              <w:tcPr>
                <w:tcW w:w="398"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jc w:val="center"/>
                  <w:rPr>
                    <w:rFonts w:ascii="仿宋" w:hAnsi="仿宋"/>
                    <w:szCs w:val="21"/>
                  </w:rPr>
                </w:pPr>
                <w:r w:rsidRPr="00E94421">
                  <w:rPr>
                    <w:rFonts w:ascii="仿宋" w:hAnsi="仿宋" w:hint="eastAsia"/>
                    <w:szCs w:val="21"/>
                  </w:rPr>
                  <w:t>7</w:t>
                </w:r>
              </w:p>
            </w:tc>
            <w:sdt>
              <w:sdtPr>
                <w:rPr>
                  <w:rFonts w:ascii="仿宋" w:hAnsi="仿宋" w:hint="eastAsia"/>
                  <w:szCs w:val="21"/>
                </w:rPr>
                <w:alias w:val="主观"/>
                <w:tag w:val="主观"/>
                <w:id w:val="-1404371835"/>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jc w:val="center"/>
                      <w:rPr>
                        <w:rFonts w:ascii="仿宋" w:hAnsi="仿宋"/>
                        <w:szCs w:val="21"/>
                      </w:rPr>
                    </w:pPr>
                    <w:r>
                      <w:rPr>
                        <w:rFonts w:ascii="MS Gothic" w:eastAsia="MS Gothic" w:hAnsi="MS Gothic" w:hint="eastAsia"/>
                        <w:szCs w:val="21"/>
                      </w:rPr>
                      <w:t>☒</w:t>
                    </w:r>
                  </w:p>
                </w:tc>
              </w:sdtContent>
            </w:sdt>
          </w:tr>
          <w:tr w:rsidR="00A248D1" w:rsidTr="00A7065E">
            <w:trPr>
              <w:trHeight w:val="545"/>
            </w:trPr>
            <w:tc>
              <w:tcPr>
                <w:tcW w:w="0" w:type="auto"/>
                <w:vMerge/>
                <w:tcBorders>
                  <w:left w:val="single" w:sz="4" w:space="0" w:color="auto"/>
                  <w:right w:val="single" w:sz="4" w:space="0" w:color="auto"/>
                </w:tcBorders>
                <w:vAlign w:val="center"/>
                <w:hideMark/>
              </w:tcPr>
              <w:p w:rsidR="00A248D1" w:rsidRDefault="006A4BEF" w:rsidP="00A7065E">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教学管理规范</w:t>
                </w:r>
              </w:p>
            </w:tc>
            <w:tc>
              <w:tcPr>
                <w:tcW w:w="2649"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有完善的教学管理规章制度，有系统的培训方案、培训大纲等基本教学文件，管理规范。酌情得</w:t>
                </w:r>
                <w:r w:rsidRPr="00E94421">
                  <w:rPr>
                    <w:rFonts w:ascii="仿宋" w:hAnsi="仿宋"/>
                    <w:szCs w:val="21"/>
                  </w:rPr>
                  <w:t>0-</w:t>
                </w:r>
                <w:r w:rsidRPr="00E94421">
                  <w:rPr>
                    <w:rFonts w:ascii="仿宋" w:hAnsi="仿宋" w:hint="eastAsia"/>
                    <w:szCs w:val="21"/>
                  </w:rPr>
                  <w:t>7分。</w:t>
                </w:r>
              </w:p>
            </w:tc>
            <w:tc>
              <w:tcPr>
                <w:tcW w:w="398"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jc w:val="center"/>
                  <w:rPr>
                    <w:rFonts w:ascii="仿宋" w:hAnsi="仿宋"/>
                    <w:szCs w:val="21"/>
                  </w:rPr>
                </w:pPr>
                <w:r w:rsidRPr="00E94421">
                  <w:rPr>
                    <w:rFonts w:ascii="仿宋" w:hAnsi="仿宋" w:hint="eastAsia"/>
                    <w:szCs w:val="21"/>
                  </w:rPr>
                  <w:t>7</w:t>
                </w:r>
              </w:p>
            </w:tc>
            <w:sdt>
              <w:sdtPr>
                <w:rPr>
                  <w:rFonts w:ascii="仿宋" w:hAnsi="仿宋" w:hint="eastAsia"/>
                  <w:szCs w:val="21"/>
                </w:rPr>
                <w:alias w:val="主观"/>
                <w:tag w:val="主观"/>
                <w:id w:val="-472286948"/>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jc w:val="center"/>
                      <w:rPr>
                        <w:rFonts w:ascii="仿宋" w:hAnsi="仿宋"/>
                        <w:szCs w:val="21"/>
                      </w:rPr>
                    </w:pPr>
                    <w:r>
                      <w:rPr>
                        <w:rFonts w:ascii="MS Gothic" w:eastAsia="MS Gothic" w:hAnsi="MS Gothic" w:hint="eastAsia"/>
                        <w:szCs w:val="21"/>
                      </w:rPr>
                      <w:t>☒</w:t>
                    </w:r>
                  </w:p>
                </w:tc>
              </w:sdtContent>
            </w:sdt>
          </w:tr>
          <w:tr w:rsidR="00A248D1" w:rsidTr="00A7065E">
            <w:trPr>
              <w:trHeight w:val="545"/>
            </w:trPr>
            <w:tc>
              <w:tcPr>
                <w:tcW w:w="0" w:type="auto"/>
                <w:vMerge/>
                <w:tcBorders>
                  <w:left w:val="single" w:sz="4" w:space="0" w:color="auto"/>
                  <w:right w:val="single" w:sz="4" w:space="0" w:color="auto"/>
                </w:tcBorders>
                <w:vAlign w:val="center"/>
                <w:hideMark/>
              </w:tcPr>
              <w:p w:rsidR="00A248D1" w:rsidRDefault="006A4BEF" w:rsidP="00A7065E">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生活条件便利</w:t>
                </w:r>
              </w:p>
            </w:tc>
            <w:tc>
              <w:tcPr>
                <w:tcW w:w="2649"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生活设施完善，具有独立的培训学员宿舍，有便利的学员活动场所，餐厅能达到学员就餐需求。酌情得</w:t>
                </w:r>
                <w:r w:rsidRPr="00E94421">
                  <w:rPr>
                    <w:rFonts w:ascii="仿宋" w:hAnsi="仿宋"/>
                    <w:szCs w:val="21"/>
                  </w:rPr>
                  <w:t>0-</w:t>
                </w:r>
                <w:r w:rsidRPr="00E94421">
                  <w:rPr>
                    <w:rFonts w:ascii="仿宋" w:hAnsi="仿宋" w:hint="eastAsia"/>
                    <w:szCs w:val="21"/>
                  </w:rPr>
                  <w:t>7分。</w:t>
                </w:r>
              </w:p>
            </w:tc>
            <w:tc>
              <w:tcPr>
                <w:tcW w:w="398"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jc w:val="center"/>
                  <w:rPr>
                    <w:rFonts w:ascii="仿宋" w:hAnsi="仿宋"/>
                    <w:szCs w:val="21"/>
                  </w:rPr>
                </w:pPr>
                <w:r w:rsidRPr="00E94421">
                  <w:rPr>
                    <w:rFonts w:ascii="仿宋" w:hAnsi="仿宋" w:hint="eastAsia"/>
                    <w:szCs w:val="21"/>
                  </w:rPr>
                  <w:t>7</w:t>
                </w:r>
              </w:p>
            </w:tc>
            <w:sdt>
              <w:sdtPr>
                <w:rPr>
                  <w:rFonts w:ascii="仿宋" w:hAnsi="仿宋" w:hint="eastAsia"/>
                  <w:szCs w:val="21"/>
                </w:rPr>
                <w:alias w:val="主观"/>
                <w:tag w:val="主观"/>
                <w:id w:val="209273805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jc w:val="center"/>
                      <w:rPr>
                        <w:rFonts w:ascii="仿宋" w:hAnsi="仿宋"/>
                        <w:szCs w:val="21"/>
                      </w:rPr>
                    </w:pPr>
                    <w:r>
                      <w:rPr>
                        <w:rFonts w:ascii="MS Gothic" w:eastAsia="MS Gothic" w:hAnsi="MS Gothic" w:hint="eastAsia"/>
                        <w:szCs w:val="21"/>
                      </w:rPr>
                      <w:t>☒</w:t>
                    </w:r>
                  </w:p>
                </w:tc>
              </w:sdtContent>
            </w:sdt>
          </w:tr>
          <w:tr w:rsidR="00A248D1" w:rsidTr="00A7065E">
            <w:trPr>
              <w:trHeight w:val="545"/>
            </w:trPr>
            <w:tc>
              <w:tcPr>
                <w:tcW w:w="0" w:type="auto"/>
                <w:vMerge/>
                <w:tcBorders>
                  <w:left w:val="single" w:sz="4" w:space="0" w:color="auto"/>
                  <w:right w:val="single" w:sz="4" w:space="0" w:color="auto"/>
                </w:tcBorders>
                <w:vAlign w:val="center"/>
                <w:hideMark/>
              </w:tcPr>
              <w:p w:rsidR="00A248D1" w:rsidRDefault="006A4BEF" w:rsidP="00A7065E">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机构健全</w:t>
                </w:r>
              </w:p>
            </w:tc>
            <w:tc>
              <w:tcPr>
                <w:tcW w:w="2649"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有专门的培训管理机构，有专门团队负责培训工作。酌情得</w:t>
                </w:r>
                <w:r w:rsidRPr="00E94421">
                  <w:rPr>
                    <w:rFonts w:ascii="仿宋" w:hAnsi="仿宋"/>
                    <w:szCs w:val="21"/>
                  </w:rPr>
                  <w:t>0-</w:t>
                </w:r>
                <w:r w:rsidRPr="00E94421">
                  <w:rPr>
                    <w:rFonts w:ascii="仿宋" w:hAnsi="仿宋" w:hint="eastAsia"/>
                    <w:szCs w:val="21"/>
                  </w:rPr>
                  <w:t>2分。</w:t>
                </w:r>
              </w:p>
            </w:tc>
            <w:tc>
              <w:tcPr>
                <w:tcW w:w="398"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jc w:val="center"/>
                  <w:rPr>
                    <w:rFonts w:ascii="仿宋" w:hAnsi="仿宋"/>
                    <w:szCs w:val="21"/>
                  </w:rPr>
                </w:pPr>
                <w:r w:rsidRPr="00E94421">
                  <w:rPr>
                    <w:rFonts w:ascii="仿宋" w:hAnsi="仿宋" w:hint="eastAsia"/>
                    <w:szCs w:val="21"/>
                  </w:rPr>
                  <w:t>2</w:t>
                </w:r>
              </w:p>
            </w:tc>
            <w:sdt>
              <w:sdtPr>
                <w:rPr>
                  <w:rFonts w:ascii="仿宋" w:hAnsi="仿宋" w:hint="eastAsia"/>
                  <w:szCs w:val="21"/>
                </w:rPr>
                <w:alias w:val="主观"/>
                <w:tag w:val="主观"/>
                <w:id w:val="214145274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jc w:val="center"/>
                      <w:rPr>
                        <w:rFonts w:ascii="仿宋" w:hAnsi="仿宋"/>
                        <w:szCs w:val="21"/>
                      </w:rPr>
                    </w:pPr>
                    <w:r>
                      <w:rPr>
                        <w:rFonts w:ascii="MS Gothic" w:eastAsia="MS Gothic" w:hAnsi="MS Gothic" w:hint="eastAsia"/>
                        <w:szCs w:val="21"/>
                      </w:rPr>
                      <w:t>☒</w:t>
                    </w:r>
                  </w:p>
                </w:tc>
              </w:sdtContent>
            </w:sdt>
          </w:tr>
          <w:tr w:rsidR="00A248D1" w:rsidTr="00A7065E">
            <w:trPr>
              <w:trHeight w:val="545"/>
            </w:trPr>
            <w:tc>
              <w:tcPr>
                <w:tcW w:w="0" w:type="auto"/>
                <w:vMerge/>
                <w:tcBorders>
                  <w:left w:val="single" w:sz="4" w:space="0" w:color="auto"/>
                  <w:right w:val="single" w:sz="4" w:space="0" w:color="auto"/>
                </w:tcBorders>
                <w:vAlign w:val="center"/>
              </w:tcPr>
              <w:p w:rsidR="00A248D1" w:rsidRDefault="006A4BEF" w:rsidP="00A7065E">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就业保障</w:t>
                </w:r>
              </w:p>
            </w:tc>
            <w:tc>
              <w:tcPr>
                <w:tcW w:w="2649"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针对培训学员拟定的就业方案，有校企合作机制，可操作性强，能有效促进学员就业。</w:t>
                </w:r>
                <w:r w:rsidRPr="00E94421">
                  <w:rPr>
                    <w:rFonts w:ascii="仿宋" w:hAnsi="仿宋" w:hint="eastAsia"/>
                    <w:szCs w:val="21"/>
                  </w:rPr>
                  <w:lastRenderedPageBreak/>
                  <w:t>酌情</w:t>
                </w:r>
                <w:r w:rsidRPr="00E94421">
                  <w:rPr>
                    <w:rFonts w:ascii="仿宋" w:hAnsi="仿宋"/>
                    <w:szCs w:val="21"/>
                  </w:rPr>
                  <w:t>0-</w:t>
                </w:r>
                <w:r w:rsidRPr="00E94421">
                  <w:rPr>
                    <w:rFonts w:ascii="仿宋" w:hAnsi="仿宋" w:hint="eastAsia"/>
                    <w:szCs w:val="21"/>
                  </w:rPr>
                  <w:t>3分。</w:t>
                </w:r>
              </w:p>
            </w:tc>
            <w:tc>
              <w:tcPr>
                <w:tcW w:w="398"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jc w:val="center"/>
                  <w:rPr>
                    <w:rFonts w:ascii="仿宋" w:hAnsi="仿宋"/>
                    <w:szCs w:val="21"/>
                  </w:rPr>
                </w:pPr>
                <w:r w:rsidRPr="00E94421">
                  <w:rPr>
                    <w:rFonts w:ascii="仿宋" w:hAnsi="仿宋" w:hint="eastAsia"/>
                    <w:szCs w:val="21"/>
                  </w:rPr>
                  <w:lastRenderedPageBreak/>
                  <w:t>3</w:t>
                </w:r>
              </w:p>
            </w:tc>
            <w:sdt>
              <w:sdtPr>
                <w:rPr>
                  <w:rFonts w:ascii="仿宋" w:hAnsi="仿宋" w:hint="eastAsia"/>
                  <w:szCs w:val="21"/>
                </w:rPr>
                <w:alias w:val="主观"/>
                <w:tag w:val="主观"/>
                <w:id w:val="-19375910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A248D1" w:rsidRDefault="00C6033A" w:rsidP="00A7065E">
                    <w:pPr>
                      <w:jc w:val="center"/>
                      <w:rPr>
                        <w:rFonts w:ascii="仿宋" w:hAnsi="仿宋"/>
                        <w:szCs w:val="21"/>
                      </w:rPr>
                    </w:pPr>
                    <w:r>
                      <w:rPr>
                        <w:rFonts w:ascii="MS Gothic" w:eastAsia="MS Gothic" w:hAnsi="MS Gothic" w:hint="eastAsia"/>
                        <w:szCs w:val="21"/>
                      </w:rPr>
                      <w:t>☒</w:t>
                    </w:r>
                  </w:p>
                </w:tc>
              </w:sdtContent>
            </w:sdt>
          </w:tr>
          <w:tr w:rsidR="00A248D1" w:rsidTr="00A7065E">
            <w:trPr>
              <w:trHeight w:val="545"/>
            </w:trPr>
            <w:tc>
              <w:tcPr>
                <w:tcW w:w="0" w:type="auto"/>
                <w:vMerge/>
                <w:tcBorders>
                  <w:left w:val="single" w:sz="4" w:space="0" w:color="auto"/>
                  <w:bottom w:val="single" w:sz="4" w:space="0" w:color="auto"/>
                  <w:right w:val="single" w:sz="4" w:space="0" w:color="auto"/>
                </w:tcBorders>
                <w:vAlign w:val="center"/>
              </w:tcPr>
              <w:p w:rsidR="00A248D1" w:rsidRDefault="006A4BEF" w:rsidP="00A7065E">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跟踪服务</w:t>
                </w:r>
              </w:p>
            </w:tc>
            <w:tc>
              <w:tcPr>
                <w:tcW w:w="2649"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有跟踪服务制度，能开展学员培训后的长期服务。酌情得</w:t>
                </w:r>
                <w:r w:rsidRPr="00E94421">
                  <w:rPr>
                    <w:rFonts w:ascii="仿宋" w:hAnsi="仿宋"/>
                    <w:szCs w:val="21"/>
                  </w:rPr>
                  <w:t>0-2</w:t>
                </w:r>
                <w:r w:rsidRPr="00E94421">
                  <w:rPr>
                    <w:rFonts w:ascii="仿宋" w:hAnsi="仿宋"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jc w:val="center"/>
                  <w:rPr>
                    <w:rFonts w:ascii="仿宋" w:hAnsi="仿宋"/>
                    <w:szCs w:val="21"/>
                  </w:rPr>
                </w:pPr>
                <w:r w:rsidRPr="00E94421">
                  <w:rPr>
                    <w:rFonts w:ascii="仿宋" w:hAnsi="仿宋" w:hint="eastAsia"/>
                    <w:szCs w:val="21"/>
                  </w:rPr>
                  <w:t>2</w:t>
                </w:r>
              </w:p>
            </w:tc>
            <w:sdt>
              <w:sdtPr>
                <w:rPr>
                  <w:rFonts w:ascii="仿宋" w:hAnsi="仿宋" w:hint="eastAsia"/>
                  <w:szCs w:val="21"/>
                </w:rPr>
                <w:alias w:val="主观"/>
                <w:tag w:val="主观"/>
                <w:id w:val="-63856406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A248D1" w:rsidRDefault="00C6033A" w:rsidP="00A7065E">
                    <w:pPr>
                      <w:jc w:val="center"/>
                      <w:rPr>
                        <w:rFonts w:ascii="仿宋" w:hAnsi="仿宋"/>
                        <w:szCs w:val="21"/>
                      </w:rPr>
                    </w:pPr>
                    <w:r>
                      <w:rPr>
                        <w:rFonts w:ascii="MS Gothic" w:eastAsia="MS Gothic" w:hAnsi="MS Gothic" w:hint="eastAsia"/>
                        <w:szCs w:val="21"/>
                      </w:rPr>
                      <w:t>☒</w:t>
                    </w:r>
                  </w:p>
                </w:tc>
              </w:sdtContent>
            </w:sdt>
          </w:tr>
          <w:tr w:rsidR="00A248D1" w:rsidTr="00A7065E">
            <w:trPr>
              <w:trHeight w:val="545"/>
            </w:trPr>
            <w:tc>
              <w:tcPr>
                <w:tcW w:w="700" w:type="pct"/>
                <w:vMerge w:val="restart"/>
                <w:tcBorders>
                  <w:top w:val="single" w:sz="4" w:space="0" w:color="auto"/>
                  <w:left w:val="single" w:sz="4" w:space="0" w:color="auto"/>
                  <w:right w:val="single" w:sz="4" w:space="0" w:color="auto"/>
                </w:tcBorders>
                <w:vAlign w:val="center"/>
                <w:hideMark/>
              </w:tcPr>
              <w:p w:rsidR="00A248D1" w:rsidRDefault="00C6033A" w:rsidP="00A7065E">
                <w:pPr>
                  <w:pStyle w:val="a4"/>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ind w:firstLineChars="100" w:firstLine="240"/>
                  <w:rPr>
                    <w:rFonts w:ascii="仿宋" w:hAnsi="仿宋"/>
                    <w:szCs w:val="21"/>
                  </w:rPr>
                </w:pPr>
                <w:r w:rsidRPr="00E94421">
                  <w:rPr>
                    <w:rFonts w:ascii="仿宋" w:hAnsi="仿宋"/>
                    <w:szCs w:val="21"/>
                  </w:rPr>
                  <w:t>业绩</w:t>
                </w:r>
              </w:p>
            </w:tc>
            <w:tc>
              <w:tcPr>
                <w:tcW w:w="2649"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本项目提供退役士兵培训业绩案例，每份合同得</w:t>
                </w:r>
                <w:r w:rsidRPr="00E94421">
                  <w:rPr>
                    <w:rFonts w:ascii="仿宋" w:hAnsi="仿宋"/>
                    <w:szCs w:val="21"/>
                  </w:rPr>
                  <w:t>2</w:t>
                </w:r>
                <w:r w:rsidRPr="00E94421">
                  <w:rPr>
                    <w:rFonts w:ascii="仿宋" w:hAnsi="仿宋" w:hint="eastAsia"/>
                    <w:szCs w:val="21"/>
                  </w:rPr>
                  <w:t>分，最高得4分。</w:t>
                </w:r>
                <w:r w:rsidR="00966644">
                  <w:rPr>
                    <w:rFonts w:ascii="仿宋" w:hAnsi="仿宋" w:hint="eastAsia"/>
                    <w:szCs w:val="21"/>
                  </w:rPr>
                  <w:t>（提供</w:t>
                </w:r>
                <w:r w:rsidR="00966644" w:rsidRPr="00E94421">
                  <w:rPr>
                    <w:rFonts w:ascii="仿宋" w:hAnsi="仿宋" w:hint="eastAsia"/>
                    <w:szCs w:val="21"/>
                  </w:rPr>
                  <w:t>合同</w:t>
                </w:r>
                <w:r w:rsidR="00966644">
                  <w:rPr>
                    <w:rFonts w:ascii="仿宋" w:hAnsi="仿宋" w:hint="eastAsia"/>
                    <w:szCs w:val="21"/>
                  </w:rPr>
                  <w:t>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jc w:val="center"/>
                  <w:rPr>
                    <w:rFonts w:ascii="仿宋" w:hAnsi="仿宋"/>
                    <w:szCs w:val="21"/>
                  </w:rPr>
                </w:pPr>
                <w:r w:rsidRPr="00E94421">
                  <w:rPr>
                    <w:rFonts w:ascii="仿宋" w:hAnsi="仿宋" w:hint="eastAsia"/>
                    <w:szCs w:val="21"/>
                  </w:rPr>
                  <w:t>4</w:t>
                </w:r>
              </w:p>
            </w:tc>
            <w:sdt>
              <w:sdtPr>
                <w:rPr>
                  <w:rFonts w:ascii="仿宋" w:hAnsi="仿宋" w:hint="eastAsia"/>
                  <w:szCs w:val="21"/>
                </w:rPr>
                <w:alias w:val="主观"/>
                <w:tag w:val="主观"/>
                <w:id w:val="15257938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jc w:val="center"/>
                      <w:rPr>
                        <w:rFonts w:ascii="仿宋" w:hAnsi="仿宋"/>
                        <w:szCs w:val="21"/>
                      </w:rPr>
                    </w:pPr>
                    <w:r>
                      <w:rPr>
                        <w:rFonts w:ascii="MS Gothic" w:eastAsia="MS Gothic" w:hAnsi="MS Gothic" w:hint="eastAsia"/>
                        <w:szCs w:val="21"/>
                      </w:rPr>
                      <w:t>☐</w:t>
                    </w:r>
                  </w:p>
                </w:tc>
              </w:sdtContent>
            </w:sdt>
          </w:tr>
          <w:tr w:rsidR="00A248D1" w:rsidTr="00A7065E">
            <w:trPr>
              <w:trHeight w:val="545"/>
            </w:trPr>
            <w:tc>
              <w:tcPr>
                <w:tcW w:w="0" w:type="auto"/>
                <w:vMerge/>
                <w:tcBorders>
                  <w:left w:val="single" w:sz="4" w:space="0" w:color="auto"/>
                  <w:right w:val="single" w:sz="4" w:space="0" w:color="auto"/>
                </w:tcBorders>
                <w:vAlign w:val="center"/>
                <w:hideMark/>
              </w:tcPr>
              <w:p w:rsidR="00A248D1" w:rsidRDefault="006A4BEF" w:rsidP="00A7065E">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autoSpaceDE w:val="0"/>
                  <w:autoSpaceDN w:val="0"/>
                  <w:adjustRightInd w:val="0"/>
                  <w:snapToGrid w:val="0"/>
                  <w:jc w:val="center"/>
                  <w:rPr>
                    <w:rFonts w:ascii="仿宋" w:hAnsi="仿宋"/>
                    <w:szCs w:val="21"/>
                  </w:rPr>
                </w:pPr>
                <w:r w:rsidRPr="00E94421">
                  <w:rPr>
                    <w:rFonts w:ascii="仿宋" w:hAnsi="仿宋" w:hint="eastAsia"/>
                    <w:szCs w:val="21"/>
                  </w:rPr>
                  <w:t>办学</w:t>
                </w:r>
              </w:p>
              <w:p w:rsidR="00A248D1" w:rsidRPr="00E94421" w:rsidRDefault="00C6033A" w:rsidP="00A7065E">
                <w:pPr>
                  <w:ind w:firstLineChars="100" w:firstLine="240"/>
                  <w:rPr>
                    <w:rFonts w:ascii="仿宋" w:hAnsi="仿宋"/>
                    <w:szCs w:val="21"/>
                  </w:rPr>
                </w:pPr>
                <w:r w:rsidRPr="00E94421">
                  <w:rPr>
                    <w:rFonts w:ascii="仿宋" w:hAnsi="仿宋" w:hint="eastAsia"/>
                    <w:szCs w:val="21"/>
                  </w:rPr>
                  <w:t>层次</w:t>
                </w:r>
              </w:p>
            </w:tc>
            <w:tc>
              <w:tcPr>
                <w:tcW w:w="2649"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投标的院校具有市级及以上政府部门批准的办学资质（含继续教育办学层次），本科层次得</w:t>
                </w:r>
                <w:r w:rsidRPr="00E94421">
                  <w:rPr>
                    <w:rFonts w:ascii="仿宋" w:hAnsi="仿宋"/>
                    <w:szCs w:val="21"/>
                  </w:rPr>
                  <w:t>2</w:t>
                </w:r>
                <w:r w:rsidRPr="00E94421">
                  <w:rPr>
                    <w:rFonts w:ascii="仿宋" w:hAnsi="仿宋" w:hint="eastAsia"/>
                    <w:szCs w:val="21"/>
                  </w:rPr>
                  <w:t>分，专科层次得</w:t>
                </w:r>
                <w:r w:rsidRPr="00E94421">
                  <w:rPr>
                    <w:rFonts w:ascii="仿宋" w:hAnsi="仿宋"/>
                    <w:szCs w:val="21"/>
                  </w:rPr>
                  <w:t>1</w:t>
                </w:r>
                <w:r w:rsidRPr="00E94421">
                  <w:rPr>
                    <w:rFonts w:ascii="仿宋" w:hAnsi="仿宋" w:hint="eastAsia"/>
                    <w:szCs w:val="21"/>
                  </w:rPr>
                  <w:t>分，技工院校技师层次</w:t>
                </w:r>
                <w:r w:rsidRPr="00E94421">
                  <w:rPr>
                    <w:rFonts w:ascii="仿宋" w:hAnsi="仿宋"/>
                    <w:szCs w:val="21"/>
                  </w:rPr>
                  <w:t>2</w:t>
                </w:r>
                <w:r w:rsidRPr="00E94421">
                  <w:rPr>
                    <w:rFonts w:ascii="仿宋" w:hAnsi="仿宋" w:hint="eastAsia"/>
                    <w:szCs w:val="21"/>
                  </w:rPr>
                  <w:t>分，高级工层次</w:t>
                </w:r>
                <w:r w:rsidRPr="00E94421">
                  <w:rPr>
                    <w:rFonts w:ascii="仿宋" w:hAnsi="仿宋"/>
                    <w:szCs w:val="21"/>
                  </w:rPr>
                  <w:t>1</w:t>
                </w:r>
                <w:r w:rsidRPr="00E94421">
                  <w:rPr>
                    <w:rFonts w:ascii="仿宋" w:hAnsi="仿宋" w:hint="eastAsia"/>
                    <w:szCs w:val="21"/>
                  </w:rPr>
                  <w:t>分，被评为国家级示范学院或国家级骨干院校及先进单位的得</w:t>
                </w:r>
                <w:r w:rsidRPr="00E94421">
                  <w:rPr>
                    <w:rFonts w:ascii="仿宋" w:hAnsi="仿宋"/>
                    <w:szCs w:val="21"/>
                  </w:rPr>
                  <w:t>3</w:t>
                </w:r>
                <w:r w:rsidRPr="00E94421">
                  <w:rPr>
                    <w:rFonts w:ascii="仿宋" w:hAnsi="仿宋" w:hint="eastAsia"/>
                    <w:szCs w:val="21"/>
                  </w:rPr>
                  <w:t>分；被评为省级特色名校建设单位及省级优秀单位的得</w:t>
                </w:r>
                <w:r w:rsidRPr="00E94421">
                  <w:rPr>
                    <w:rFonts w:ascii="仿宋" w:hAnsi="仿宋"/>
                    <w:szCs w:val="21"/>
                  </w:rPr>
                  <w:t>2</w:t>
                </w:r>
                <w:r w:rsidRPr="00E94421">
                  <w:rPr>
                    <w:rFonts w:ascii="仿宋" w:hAnsi="仿宋" w:hint="eastAsia"/>
                    <w:szCs w:val="21"/>
                  </w:rPr>
                  <w:t>分。最高得4分</w:t>
                </w:r>
                <w:r w:rsidR="00966644">
                  <w:rPr>
                    <w:rFonts w:ascii="仿宋" w:hAnsi="仿宋" w:hint="eastAsia"/>
                    <w:szCs w:val="21"/>
                  </w:rPr>
                  <w:t>（提供</w:t>
                </w:r>
                <w:r w:rsidRPr="00E94421">
                  <w:rPr>
                    <w:rFonts w:ascii="仿宋" w:hAnsi="仿宋" w:hint="eastAsia"/>
                    <w:szCs w:val="21"/>
                  </w:rPr>
                  <w:t>证书</w:t>
                </w:r>
                <w:r w:rsidR="00966644">
                  <w:rPr>
                    <w:rFonts w:ascii="仿宋" w:hAnsi="仿宋" w:hint="eastAsia"/>
                    <w:szCs w:val="21"/>
                  </w:rPr>
                  <w:t>复印件</w:t>
                </w:r>
                <w:r w:rsidRPr="00E94421">
                  <w:rPr>
                    <w:rFonts w:ascii="仿宋" w:hAnsi="仿宋" w:hint="eastAsia"/>
                    <w:szCs w:val="21"/>
                  </w:rPr>
                  <w:t>或文件</w:t>
                </w:r>
                <w:r w:rsidR="00966644">
                  <w:rPr>
                    <w:rFonts w:ascii="仿宋" w:hAnsi="仿宋" w:hint="eastAsia"/>
                    <w:szCs w:val="21"/>
                  </w:rPr>
                  <w:t>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jc w:val="center"/>
                  <w:rPr>
                    <w:rFonts w:ascii="仿宋" w:hAnsi="仿宋"/>
                    <w:szCs w:val="21"/>
                  </w:rPr>
                </w:pPr>
                <w:r w:rsidRPr="00E94421">
                  <w:rPr>
                    <w:rFonts w:ascii="仿宋" w:hAnsi="仿宋" w:hint="eastAsia"/>
                    <w:szCs w:val="21"/>
                  </w:rPr>
                  <w:t>4</w:t>
                </w:r>
              </w:p>
            </w:tc>
            <w:sdt>
              <w:sdtPr>
                <w:rPr>
                  <w:rFonts w:ascii="仿宋" w:hAnsi="仿宋" w:hint="eastAsia"/>
                  <w:szCs w:val="21"/>
                </w:rPr>
                <w:alias w:val="主观"/>
                <w:tag w:val="主观"/>
                <w:id w:val="-13591130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jc w:val="center"/>
                      <w:rPr>
                        <w:rFonts w:ascii="仿宋" w:hAnsi="仿宋"/>
                        <w:szCs w:val="21"/>
                      </w:rPr>
                    </w:pPr>
                    <w:r>
                      <w:rPr>
                        <w:rFonts w:ascii="MS Gothic" w:eastAsia="MS Gothic" w:hAnsi="MS Gothic" w:hint="eastAsia"/>
                        <w:szCs w:val="21"/>
                      </w:rPr>
                      <w:t>☐</w:t>
                    </w:r>
                  </w:p>
                </w:tc>
              </w:sdtContent>
            </w:sdt>
          </w:tr>
          <w:tr w:rsidR="00A248D1" w:rsidTr="00A7065E">
            <w:trPr>
              <w:trHeight w:val="545"/>
            </w:trPr>
            <w:tc>
              <w:tcPr>
                <w:tcW w:w="0" w:type="auto"/>
                <w:vMerge/>
                <w:tcBorders>
                  <w:left w:val="single" w:sz="4" w:space="0" w:color="auto"/>
                  <w:right w:val="single" w:sz="4" w:space="0" w:color="auto"/>
                </w:tcBorders>
                <w:vAlign w:val="center"/>
                <w:hideMark/>
              </w:tcPr>
              <w:p w:rsidR="00A248D1" w:rsidRDefault="006A4BEF" w:rsidP="00A7065E">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autoSpaceDE w:val="0"/>
                  <w:autoSpaceDN w:val="0"/>
                  <w:adjustRightInd w:val="0"/>
                  <w:snapToGrid w:val="0"/>
                  <w:jc w:val="center"/>
                  <w:rPr>
                    <w:rFonts w:ascii="仿宋" w:hAnsi="仿宋"/>
                    <w:szCs w:val="21"/>
                  </w:rPr>
                </w:pPr>
                <w:r w:rsidRPr="00E94421">
                  <w:rPr>
                    <w:rFonts w:ascii="仿宋" w:hAnsi="仿宋" w:hint="eastAsia"/>
                    <w:szCs w:val="21"/>
                  </w:rPr>
                  <w:t>教学</w:t>
                </w:r>
              </w:p>
              <w:p w:rsidR="00A248D1" w:rsidRPr="00E94421" w:rsidRDefault="00C6033A" w:rsidP="00A7065E">
                <w:pPr>
                  <w:ind w:firstLineChars="100" w:firstLine="240"/>
                  <w:rPr>
                    <w:rFonts w:ascii="仿宋" w:hAnsi="仿宋"/>
                    <w:szCs w:val="21"/>
                  </w:rPr>
                </w:pPr>
                <w:r w:rsidRPr="00E94421">
                  <w:rPr>
                    <w:rFonts w:ascii="仿宋" w:hAnsi="仿宋" w:hint="eastAsia"/>
                    <w:szCs w:val="21"/>
                  </w:rPr>
                  <w:t>成果</w:t>
                </w:r>
              </w:p>
            </w:tc>
            <w:tc>
              <w:tcPr>
                <w:tcW w:w="2649"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获有国家级教学成果一等奖得4分，二等奖得3分，三等奖2分。获有省级教学成果一等奖得3分，二等奖得2分，三等奖1分。</w:t>
                </w:r>
              </w:p>
              <w:p w:rsidR="00A248D1" w:rsidRPr="00E94421" w:rsidRDefault="00C6033A" w:rsidP="00A7065E">
                <w:pPr>
                  <w:rPr>
                    <w:rFonts w:ascii="仿宋" w:hAnsi="仿宋"/>
                    <w:szCs w:val="21"/>
                  </w:rPr>
                </w:pPr>
                <w:r w:rsidRPr="00E94421">
                  <w:rPr>
                    <w:rFonts w:ascii="仿宋" w:hAnsi="仿宋" w:hint="eastAsia"/>
                    <w:szCs w:val="21"/>
                  </w:rPr>
                  <w:t>所投专业中具有获得国家级技能大赛一等奖得4分，二等奖3分，三等奖2分。获有省、市级技能大赛一等奖得</w:t>
                </w:r>
                <w:r w:rsidRPr="00E94421">
                  <w:rPr>
                    <w:rFonts w:ascii="仿宋" w:hAnsi="仿宋"/>
                    <w:szCs w:val="21"/>
                  </w:rPr>
                  <w:t>2</w:t>
                </w:r>
                <w:r w:rsidRPr="00E94421">
                  <w:rPr>
                    <w:rFonts w:ascii="仿宋" w:hAnsi="仿宋" w:hint="eastAsia"/>
                    <w:szCs w:val="21"/>
                  </w:rPr>
                  <w:t>分，二等奖得</w:t>
                </w:r>
                <w:r w:rsidRPr="00E94421">
                  <w:rPr>
                    <w:rFonts w:ascii="仿宋" w:hAnsi="仿宋"/>
                    <w:szCs w:val="21"/>
                  </w:rPr>
                  <w:t>1</w:t>
                </w:r>
                <w:r w:rsidRPr="00E94421">
                  <w:rPr>
                    <w:rFonts w:ascii="仿宋" w:hAnsi="仿宋" w:hint="eastAsia"/>
                    <w:szCs w:val="21"/>
                  </w:rPr>
                  <w:t>分。</w:t>
                </w:r>
              </w:p>
              <w:p w:rsidR="00A248D1" w:rsidRPr="00E94421" w:rsidRDefault="00C6033A" w:rsidP="00A7065E">
                <w:pPr>
                  <w:rPr>
                    <w:rFonts w:ascii="仿宋" w:hAnsi="仿宋"/>
                    <w:szCs w:val="21"/>
                  </w:rPr>
                </w:pPr>
                <w:r w:rsidRPr="00E94421">
                  <w:rPr>
                    <w:rFonts w:ascii="仿宋" w:hAnsi="仿宋" w:hint="eastAsia"/>
                    <w:szCs w:val="21"/>
                  </w:rPr>
                  <w:t>最高得5分</w:t>
                </w:r>
                <w:r w:rsidR="00966644">
                  <w:rPr>
                    <w:rFonts w:ascii="仿宋" w:hAnsi="仿宋" w:hint="eastAsia"/>
                    <w:szCs w:val="21"/>
                  </w:rPr>
                  <w:t>（提供</w:t>
                </w:r>
                <w:r w:rsidR="00966644" w:rsidRPr="00E94421">
                  <w:rPr>
                    <w:rFonts w:ascii="仿宋" w:hAnsi="仿宋" w:hint="eastAsia"/>
                    <w:szCs w:val="21"/>
                  </w:rPr>
                  <w:t>证书</w:t>
                </w:r>
                <w:r w:rsidR="00966644">
                  <w:rPr>
                    <w:rFonts w:ascii="仿宋" w:hAnsi="仿宋" w:hint="eastAsia"/>
                    <w:szCs w:val="21"/>
                  </w:rPr>
                  <w:t>复印件</w:t>
                </w:r>
                <w:r w:rsidR="00966644" w:rsidRPr="00E94421">
                  <w:rPr>
                    <w:rFonts w:ascii="仿宋" w:hAnsi="仿宋" w:hint="eastAsia"/>
                    <w:szCs w:val="21"/>
                  </w:rPr>
                  <w:t>或文件</w:t>
                </w:r>
                <w:r w:rsidR="00966644">
                  <w:rPr>
                    <w:rFonts w:ascii="仿宋" w:hAnsi="仿宋" w:hint="eastAsia"/>
                    <w:szCs w:val="21"/>
                  </w:rPr>
                  <w:t>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jc w:val="center"/>
                  <w:rPr>
                    <w:rFonts w:ascii="仿宋" w:hAnsi="仿宋"/>
                    <w:szCs w:val="21"/>
                  </w:rPr>
                </w:pPr>
                <w:r w:rsidRPr="00E94421">
                  <w:rPr>
                    <w:rFonts w:ascii="仿宋" w:hAnsi="仿宋" w:hint="eastAsia"/>
                    <w:szCs w:val="21"/>
                  </w:rPr>
                  <w:t>5</w:t>
                </w:r>
              </w:p>
            </w:tc>
            <w:sdt>
              <w:sdtPr>
                <w:rPr>
                  <w:rFonts w:ascii="仿宋" w:hAnsi="仿宋" w:hint="eastAsia"/>
                  <w:szCs w:val="21"/>
                </w:rPr>
                <w:alias w:val="主观"/>
                <w:tag w:val="主观"/>
                <w:id w:val="-183597924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jc w:val="center"/>
                      <w:rPr>
                        <w:rFonts w:ascii="仿宋" w:hAnsi="仿宋"/>
                        <w:szCs w:val="21"/>
                      </w:rPr>
                    </w:pPr>
                    <w:r>
                      <w:rPr>
                        <w:rFonts w:ascii="MS Gothic" w:eastAsia="MS Gothic" w:hAnsi="MS Gothic" w:hint="eastAsia"/>
                        <w:szCs w:val="21"/>
                      </w:rPr>
                      <w:t>☐</w:t>
                    </w:r>
                  </w:p>
                </w:tc>
              </w:sdtContent>
            </w:sdt>
          </w:tr>
          <w:tr w:rsidR="00A248D1" w:rsidTr="00A7065E">
            <w:trPr>
              <w:trHeight w:val="545"/>
            </w:trPr>
            <w:tc>
              <w:tcPr>
                <w:tcW w:w="0" w:type="auto"/>
                <w:vMerge/>
                <w:tcBorders>
                  <w:left w:val="single" w:sz="4" w:space="0" w:color="auto"/>
                  <w:right w:val="single" w:sz="4" w:space="0" w:color="auto"/>
                </w:tcBorders>
                <w:vAlign w:val="center"/>
                <w:hideMark/>
              </w:tcPr>
              <w:p w:rsidR="00A248D1" w:rsidRDefault="006A4BEF" w:rsidP="00A7065E">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autoSpaceDE w:val="0"/>
                  <w:autoSpaceDN w:val="0"/>
                  <w:adjustRightInd w:val="0"/>
                  <w:snapToGrid w:val="0"/>
                  <w:jc w:val="center"/>
                  <w:rPr>
                    <w:rFonts w:ascii="仿宋" w:hAnsi="仿宋"/>
                    <w:szCs w:val="21"/>
                  </w:rPr>
                </w:pPr>
                <w:r w:rsidRPr="00E94421">
                  <w:rPr>
                    <w:rFonts w:ascii="仿宋" w:hAnsi="仿宋" w:hint="eastAsia"/>
                    <w:szCs w:val="21"/>
                  </w:rPr>
                  <w:t>教学</w:t>
                </w:r>
              </w:p>
              <w:p w:rsidR="00A248D1" w:rsidRPr="00E94421" w:rsidRDefault="00C6033A" w:rsidP="00A7065E">
                <w:pPr>
                  <w:ind w:firstLineChars="100" w:firstLine="240"/>
                  <w:rPr>
                    <w:rFonts w:ascii="仿宋" w:hAnsi="仿宋"/>
                    <w:szCs w:val="21"/>
                  </w:rPr>
                </w:pPr>
                <w:r w:rsidRPr="00E94421">
                  <w:rPr>
                    <w:rFonts w:ascii="仿宋" w:hAnsi="仿宋" w:hint="eastAsia"/>
                    <w:szCs w:val="21"/>
                  </w:rPr>
                  <w:t>团队</w:t>
                </w:r>
              </w:p>
            </w:tc>
            <w:tc>
              <w:tcPr>
                <w:tcW w:w="2649"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具有省级及以上优秀教学团队及优秀教师的，每个团队得</w:t>
                </w:r>
                <w:r w:rsidRPr="00E94421">
                  <w:rPr>
                    <w:rFonts w:ascii="仿宋" w:hAnsi="仿宋"/>
                    <w:szCs w:val="21"/>
                  </w:rPr>
                  <w:t>2</w:t>
                </w:r>
                <w:r w:rsidRPr="00E94421">
                  <w:rPr>
                    <w:rFonts w:ascii="仿宋" w:hAnsi="仿宋" w:hint="eastAsia"/>
                    <w:szCs w:val="21"/>
                  </w:rPr>
                  <w:t>分，每个人得</w:t>
                </w:r>
                <w:r w:rsidRPr="00E94421">
                  <w:rPr>
                    <w:rFonts w:ascii="仿宋" w:hAnsi="仿宋"/>
                    <w:szCs w:val="21"/>
                  </w:rPr>
                  <w:t>1</w:t>
                </w:r>
                <w:r w:rsidRPr="00E94421">
                  <w:rPr>
                    <w:rFonts w:ascii="仿宋" w:hAnsi="仿宋" w:hint="eastAsia"/>
                    <w:szCs w:val="21"/>
                  </w:rPr>
                  <w:t>分，满分</w:t>
                </w:r>
                <w:r w:rsidRPr="00E94421">
                  <w:rPr>
                    <w:rFonts w:ascii="仿宋" w:hAnsi="仿宋"/>
                    <w:szCs w:val="21"/>
                  </w:rPr>
                  <w:t>3</w:t>
                </w:r>
                <w:r w:rsidRPr="00E94421">
                  <w:rPr>
                    <w:rFonts w:ascii="仿宋" w:hAnsi="仿宋" w:hint="eastAsia"/>
                    <w:szCs w:val="21"/>
                  </w:rPr>
                  <w:t>分；具有省、市级及以上优秀教师、先进工作者的，每人得</w:t>
                </w:r>
                <w:r w:rsidRPr="00E94421">
                  <w:rPr>
                    <w:rFonts w:ascii="仿宋" w:hAnsi="仿宋"/>
                    <w:szCs w:val="21"/>
                  </w:rPr>
                  <w:t>1</w:t>
                </w:r>
                <w:r w:rsidRPr="00E94421">
                  <w:rPr>
                    <w:rFonts w:ascii="仿宋" w:hAnsi="仿宋" w:hint="eastAsia"/>
                    <w:szCs w:val="21"/>
                  </w:rPr>
                  <w:t>分，满分</w:t>
                </w:r>
                <w:r w:rsidRPr="00E94421">
                  <w:rPr>
                    <w:rFonts w:ascii="仿宋" w:hAnsi="仿宋"/>
                    <w:szCs w:val="21"/>
                  </w:rPr>
                  <w:t>2</w:t>
                </w:r>
                <w:r w:rsidRPr="00E94421">
                  <w:rPr>
                    <w:rFonts w:ascii="仿宋" w:hAnsi="仿宋" w:hint="eastAsia"/>
                    <w:szCs w:val="21"/>
                  </w:rPr>
                  <w:t>分。最高得4分</w:t>
                </w:r>
                <w:r w:rsidR="00966644">
                  <w:rPr>
                    <w:rFonts w:ascii="仿宋" w:hAnsi="仿宋" w:hint="eastAsia"/>
                    <w:szCs w:val="21"/>
                  </w:rPr>
                  <w:t>（提供</w:t>
                </w:r>
                <w:r w:rsidR="00966644" w:rsidRPr="00E94421">
                  <w:rPr>
                    <w:rFonts w:ascii="仿宋" w:hAnsi="仿宋" w:hint="eastAsia"/>
                    <w:szCs w:val="21"/>
                  </w:rPr>
                  <w:t>证书</w:t>
                </w:r>
                <w:r w:rsidR="00966644">
                  <w:rPr>
                    <w:rFonts w:ascii="仿宋" w:hAnsi="仿宋" w:hint="eastAsia"/>
                    <w:szCs w:val="21"/>
                  </w:rPr>
                  <w:t>复印件</w:t>
                </w:r>
                <w:r w:rsidR="00966644" w:rsidRPr="00E94421">
                  <w:rPr>
                    <w:rFonts w:ascii="仿宋" w:hAnsi="仿宋" w:hint="eastAsia"/>
                    <w:szCs w:val="21"/>
                  </w:rPr>
                  <w:t>或文件</w:t>
                </w:r>
                <w:r w:rsidR="00966644">
                  <w:rPr>
                    <w:rFonts w:ascii="仿宋" w:hAnsi="仿宋" w:hint="eastAsia"/>
                    <w:szCs w:val="21"/>
                  </w:rPr>
                  <w:t>复印件并加盖</w:t>
                </w:r>
                <w:r w:rsidR="00966644">
                  <w:rPr>
                    <w:rFonts w:ascii="仿宋" w:hAnsi="仿宋" w:hint="eastAsia"/>
                    <w:szCs w:val="21"/>
                  </w:rPr>
                  <w:lastRenderedPageBreak/>
                  <w:t>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jc w:val="center"/>
                  <w:rPr>
                    <w:rFonts w:ascii="仿宋" w:hAnsi="仿宋"/>
                    <w:szCs w:val="21"/>
                  </w:rPr>
                </w:pPr>
                <w:r w:rsidRPr="00E94421">
                  <w:rPr>
                    <w:rFonts w:ascii="仿宋" w:hAnsi="仿宋" w:hint="eastAsia"/>
                    <w:szCs w:val="21"/>
                  </w:rPr>
                  <w:lastRenderedPageBreak/>
                  <w:t>4</w:t>
                </w:r>
              </w:p>
            </w:tc>
            <w:sdt>
              <w:sdtPr>
                <w:rPr>
                  <w:rFonts w:ascii="仿宋" w:hAnsi="仿宋" w:hint="eastAsia"/>
                  <w:szCs w:val="21"/>
                </w:rPr>
                <w:alias w:val="主观"/>
                <w:tag w:val="主观"/>
                <w:id w:val="128801222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jc w:val="center"/>
                      <w:rPr>
                        <w:rFonts w:ascii="仿宋" w:hAnsi="仿宋"/>
                        <w:szCs w:val="21"/>
                      </w:rPr>
                    </w:pPr>
                    <w:r>
                      <w:rPr>
                        <w:rFonts w:ascii="MS Gothic" w:eastAsia="MS Gothic" w:hAnsi="MS Gothic" w:hint="eastAsia"/>
                        <w:szCs w:val="21"/>
                      </w:rPr>
                      <w:t>☐</w:t>
                    </w:r>
                  </w:p>
                </w:tc>
              </w:sdtContent>
            </w:sdt>
          </w:tr>
          <w:tr w:rsidR="00A248D1" w:rsidTr="00A7065E">
            <w:trPr>
              <w:trHeight w:val="545"/>
            </w:trPr>
            <w:tc>
              <w:tcPr>
                <w:tcW w:w="0" w:type="auto"/>
                <w:vMerge/>
                <w:tcBorders>
                  <w:left w:val="single" w:sz="4" w:space="0" w:color="auto"/>
                  <w:right w:val="single" w:sz="4" w:space="0" w:color="auto"/>
                </w:tcBorders>
                <w:vAlign w:val="center"/>
                <w:hideMark/>
              </w:tcPr>
              <w:p w:rsidR="00A248D1" w:rsidRDefault="006A4BEF" w:rsidP="00A7065E">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autoSpaceDE w:val="0"/>
                  <w:autoSpaceDN w:val="0"/>
                  <w:adjustRightInd w:val="0"/>
                  <w:snapToGrid w:val="0"/>
                  <w:jc w:val="center"/>
                  <w:rPr>
                    <w:rFonts w:ascii="仿宋" w:hAnsi="仿宋"/>
                    <w:szCs w:val="21"/>
                  </w:rPr>
                </w:pPr>
                <w:r w:rsidRPr="00E94421">
                  <w:rPr>
                    <w:rFonts w:ascii="仿宋" w:hAnsi="仿宋" w:hint="eastAsia"/>
                    <w:szCs w:val="21"/>
                  </w:rPr>
                  <w:t>实训</w:t>
                </w:r>
              </w:p>
              <w:p w:rsidR="00A248D1" w:rsidRPr="00E94421" w:rsidRDefault="00C6033A" w:rsidP="00A7065E">
                <w:pPr>
                  <w:autoSpaceDE w:val="0"/>
                  <w:autoSpaceDN w:val="0"/>
                  <w:adjustRightInd w:val="0"/>
                  <w:snapToGrid w:val="0"/>
                  <w:jc w:val="center"/>
                  <w:rPr>
                    <w:rFonts w:ascii="仿宋" w:hAnsi="仿宋"/>
                    <w:szCs w:val="21"/>
                  </w:rPr>
                </w:pPr>
                <w:r w:rsidRPr="00E94421">
                  <w:rPr>
                    <w:rFonts w:ascii="仿宋" w:hAnsi="仿宋" w:hint="eastAsia"/>
                    <w:szCs w:val="21"/>
                  </w:rPr>
                  <w:t>条件</w:t>
                </w:r>
              </w:p>
            </w:tc>
            <w:tc>
              <w:tcPr>
                <w:tcW w:w="2649"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有国家级实验教学示范中心或国家级实训基地得2分，省、市级实验教学示范中心或省、市级培训基地得1分，最高得2分。</w:t>
                </w:r>
                <w:r w:rsidR="00966644">
                  <w:rPr>
                    <w:rFonts w:ascii="仿宋" w:hAnsi="仿宋" w:hint="eastAsia"/>
                    <w:szCs w:val="21"/>
                  </w:rPr>
                  <w:t>（提供</w:t>
                </w:r>
                <w:r w:rsidR="00966644" w:rsidRPr="00E94421">
                  <w:rPr>
                    <w:rFonts w:ascii="仿宋" w:hAnsi="仿宋" w:hint="eastAsia"/>
                    <w:szCs w:val="21"/>
                  </w:rPr>
                  <w:t>证书</w:t>
                </w:r>
                <w:r w:rsidR="00966644">
                  <w:rPr>
                    <w:rFonts w:ascii="仿宋" w:hAnsi="仿宋" w:hint="eastAsia"/>
                    <w:szCs w:val="21"/>
                  </w:rPr>
                  <w:t>复印件</w:t>
                </w:r>
                <w:r w:rsidR="00966644" w:rsidRPr="00E94421">
                  <w:rPr>
                    <w:rFonts w:ascii="仿宋" w:hAnsi="仿宋" w:hint="eastAsia"/>
                    <w:szCs w:val="21"/>
                  </w:rPr>
                  <w:t>或文件</w:t>
                </w:r>
                <w:r w:rsidR="00966644">
                  <w:rPr>
                    <w:rFonts w:ascii="仿宋" w:hAnsi="仿宋" w:hint="eastAsia"/>
                    <w:szCs w:val="21"/>
                  </w:rPr>
                  <w:t>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jc w:val="center"/>
                  <w:rPr>
                    <w:rFonts w:ascii="仿宋" w:hAnsi="仿宋"/>
                    <w:szCs w:val="21"/>
                  </w:rPr>
                </w:pPr>
                <w:r w:rsidRPr="00E94421">
                  <w:rPr>
                    <w:rFonts w:ascii="仿宋" w:hAnsi="仿宋" w:hint="eastAsia"/>
                    <w:szCs w:val="21"/>
                  </w:rPr>
                  <w:t>2</w:t>
                </w:r>
              </w:p>
            </w:tc>
            <w:sdt>
              <w:sdtPr>
                <w:rPr>
                  <w:rFonts w:ascii="仿宋" w:hAnsi="仿宋" w:hint="eastAsia"/>
                  <w:szCs w:val="21"/>
                </w:rPr>
                <w:alias w:val="主观"/>
                <w:tag w:val="主观"/>
                <w:id w:val="-88895983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jc w:val="center"/>
                      <w:rPr>
                        <w:rFonts w:ascii="仿宋" w:hAnsi="仿宋"/>
                        <w:szCs w:val="21"/>
                      </w:rPr>
                    </w:pPr>
                    <w:r>
                      <w:rPr>
                        <w:rFonts w:ascii="MS Gothic" w:eastAsia="MS Gothic" w:hAnsi="MS Gothic" w:hint="eastAsia"/>
                        <w:szCs w:val="21"/>
                      </w:rPr>
                      <w:t>☐</w:t>
                    </w:r>
                  </w:p>
                </w:tc>
              </w:sdtContent>
            </w:sdt>
          </w:tr>
          <w:tr w:rsidR="00A248D1" w:rsidTr="00A7065E">
            <w:trPr>
              <w:trHeight w:val="545"/>
            </w:trPr>
            <w:tc>
              <w:tcPr>
                <w:tcW w:w="0" w:type="auto"/>
                <w:vMerge/>
                <w:tcBorders>
                  <w:left w:val="single" w:sz="4" w:space="0" w:color="auto"/>
                  <w:right w:val="single" w:sz="4" w:space="0" w:color="auto"/>
                </w:tcBorders>
                <w:vAlign w:val="center"/>
              </w:tcPr>
              <w:p w:rsidR="00A248D1" w:rsidRDefault="006A4BEF" w:rsidP="00A7065E">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autoSpaceDE w:val="0"/>
                  <w:autoSpaceDN w:val="0"/>
                  <w:adjustRightInd w:val="0"/>
                  <w:snapToGrid w:val="0"/>
                  <w:jc w:val="center"/>
                  <w:rPr>
                    <w:rFonts w:ascii="仿宋" w:hAnsi="仿宋"/>
                    <w:szCs w:val="21"/>
                  </w:rPr>
                </w:pPr>
                <w:r w:rsidRPr="00E94421">
                  <w:rPr>
                    <w:rFonts w:ascii="仿宋" w:hAnsi="仿宋" w:hint="eastAsia"/>
                    <w:szCs w:val="21"/>
                  </w:rPr>
                  <w:t>创业</w:t>
                </w:r>
              </w:p>
              <w:p w:rsidR="00A248D1" w:rsidRPr="00E94421" w:rsidRDefault="00C6033A" w:rsidP="00A7065E">
                <w:pPr>
                  <w:autoSpaceDE w:val="0"/>
                  <w:autoSpaceDN w:val="0"/>
                  <w:adjustRightInd w:val="0"/>
                  <w:snapToGrid w:val="0"/>
                  <w:jc w:val="center"/>
                  <w:rPr>
                    <w:rFonts w:ascii="仿宋" w:hAnsi="仿宋"/>
                    <w:szCs w:val="21"/>
                  </w:rPr>
                </w:pPr>
                <w:r w:rsidRPr="00E94421">
                  <w:rPr>
                    <w:rFonts w:ascii="仿宋" w:hAnsi="仿宋" w:hint="eastAsia"/>
                    <w:szCs w:val="21"/>
                  </w:rPr>
                  <w:t>就业</w:t>
                </w:r>
              </w:p>
            </w:tc>
            <w:tc>
              <w:tcPr>
                <w:tcW w:w="2649"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荣获“全国毕业生就业典型经验高校”（全国就业高校</w:t>
                </w:r>
                <w:r w:rsidRPr="00E94421">
                  <w:rPr>
                    <w:rFonts w:ascii="仿宋" w:hAnsi="仿宋"/>
                    <w:szCs w:val="21"/>
                  </w:rPr>
                  <w:t>50</w:t>
                </w:r>
                <w:r w:rsidRPr="00E94421">
                  <w:rPr>
                    <w:rFonts w:ascii="仿宋" w:hAnsi="仿宋" w:hint="eastAsia"/>
                    <w:szCs w:val="21"/>
                  </w:rPr>
                  <w:t>强）得2分；荣获“省、市级就业创业培训机构”、“市级创业大学”的得2分，最高得3分。</w:t>
                </w:r>
                <w:r w:rsidR="00966644">
                  <w:rPr>
                    <w:rFonts w:ascii="仿宋" w:hAnsi="仿宋" w:hint="eastAsia"/>
                    <w:szCs w:val="21"/>
                  </w:rPr>
                  <w:t>（提供</w:t>
                </w:r>
                <w:r w:rsidR="00966644" w:rsidRPr="00E94421">
                  <w:rPr>
                    <w:rFonts w:ascii="仿宋" w:hAnsi="仿宋" w:hint="eastAsia"/>
                    <w:szCs w:val="21"/>
                  </w:rPr>
                  <w:t>证书</w:t>
                </w:r>
                <w:r w:rsidR="00966644">
                  <w:rPr>
                    <w:rFonts w:ascii="仿宋" w:hAnsi="仿宋" w:hint="eastAsia"/>
                    <w:szCs w:val="21"/>
                  </w:rPr>
                  <w:t>复印件</w:t>
                </w:r>
                <w:r w:rsidR="00966644" w:rsidRPr="00E94421">
                  <w:rPr>
                    <w:rFonts w:ascii="仿宋" w:hAnsi="仿宋" w:hint="eastAsia"/>
                    <w:szCs w:val="21"/>
                  </w:rPr>
                  <w:t>或文件</w:t>
                </w:r>
                <w:r w:rsidR="00966644">
                  <w:rPr>
                    <w:rFonts w:ascii="仿宋" w:hAnsi="仿宋" w:hint="eastAsia"/>
                    <w:szCs w:val="21"/>
                  </w:rPr>
                  <w:t>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jc w:val="center"/>
                  <w:rPr>
                    <w:rFonts w:ascii="仿宋" w:hAnsi="仿宋"/>
                    <w:szCs w:val="21"/>
                  </w:rPr>
                </w:pPr>
                <w:r w:rsidRPr="00E94421">
                  <w:rPr>
                    <w:rFonts w:ascii="仿宋" w:hAnsi="仿宋" w:hint="eastAsia"/>
                    <w:szCs w:val="21"/>
                  </w:rPr>
                  <w:t>3</w:t>
                </w:r>
              </w:p>
            </w:tc>
            <w:sdt>
              <w:sdtPr>
                <w:rPr>
                  <w:rFonts w:ascii="仿宋" w:hAnsi="仿宋" w:hint="eastAsia"/>
                  <w:szCs w:val="21"/>
                </w:rPr>
                <w:alias w:val="主观"/>
                <w:tag w:val="主观"/>
                <w:id w:val="-176430106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A248D1" w:rsidRDefault="00C6033A" w:rsidP="00A7065E">
                    <w:pPr>
                      <w:jc w:val="center"/>
                      <w:rPr>
                        <w:rFonts w:ascii="仿宋" w:hAnsi="仿宋"/>
                        <w:szCs w:val="21"/>
                      </w:rPr>
                    </w:pPr>
                    <w:r>
                      <w:rPr>
                        <w:rFonts w:ascii="MS Gothic" w:eastAsia="MS Gothic" w:hAnsi="MS Gothic" w:hint="eastAsia"/>
                        <w:szCs w:val="21"/>
                      </w:rPr>
                      <w:t>☐</w:t>
                    </w:r>
                  </w:p>
                </w:tc>
              </w:sdtContent>
            </w:sdt>
          </w:tr>
          <w:tr w:rsidR="00A248D1" w:rsidTr="00A7065E">
            <w:trPr>
              <w:trHeight w:val="545"/>
            </w:trPr>
            <w:tc>
              <w:tcPr>
                <w:tcW w:w="0" w:type="auto"/>
                <w:vMerge/>
                <w:tcBorders>
                  <w:left w:val="single" w:sz="4" w:space="0" w:color="auto"/>
                  <w:bottom w:val="single" w:sz="4" w:space="0" w:color="auto"/>
                  <w:right w:val="single" w:sz="4" w:space="0" w:color="auto"/>
                </w:tcBorders>
                <w:vAlign w:val="center"/>
              </w:tcPr>
              <w:p w:rsidR="00A248D1" w:rsidRDefault="006A4BEF" w:rsidP="00A7065E">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autoSpaceDE w:val="0"/>
                  <w:autoSpaceDN w:val="0"/>
                  <w:adjustRightInd w:val="0"/>
                  <w:snapToGrid w:val="0"/>
                  <w:jc w:val="center"/>
                  <w:rPr>
                    <w:rFonts w:ascii="仿宋" w:hAnsi="仿宋"/>
                    <w:szCs w:val="21"/>
                  </w:rPr>
                </w:pPr>
                <w:r w:rsidRPr="00E94421">
                  <w:rPr>
                    <w:rFonts w:ascii="仿宋" w:hAnsi="仿宋" w:hint="eastAsia"/>
                    <w:szCs w:val="21"/>
                  </w:rPr>
                  <w:t>社会</w:t>
                </w:r>
              </w:p>
              <w:p w:rsidR="00A248D1" w:rsidRPr="00E94421" w:rsidRDefault="00C6033A" w:rsidP="00A7065E">
                <w:pPr>
                  <w:autoSpaceDE w:val="0"/>
                  <w:autoSpaceDN w:val="0"/>
                  <w:adjustRightInd w:val="0"/>
                  <w:snapToGrid w:val="0"/>
                  <w:jc w:val="center"/>
                  <w:rPr>
                    <w:rFonts w:ascii="仿宋" w:hAnsi="仿宋"/>
                    <w:szCs w:val="21"/>
                  </w:rPr>
                </w:pPr>
                <w:r w:rsidRPr="00E94421">
                  <w:rPr>
                    <w:rFonts w:ascii="仿宋" w:hAnsi="仿宋" w:hint="eastAsia"/>
                    <w:szCs w:val="21"/>
                  </w:rPr>
                  <w:t>声誉</w:t>
                </w:r>
              </w:p>
            </w:tc>
            <w:tc>
              <w:tcPr>
                <w:tcW w:w="2649"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rPr>
                    <w:rFonts w:ascii="仿宋" w:hAnsi="仿宋"/>
                    <w:szCs w:val="21"/>
                  </w:rPr>
                </w:pPr>
                <w:r w:rsidRPr="00E94421">
                  <w:rPr>
                    <w:rFonts w:ascii="仿宋" w:hAnsi="仿宋" w:hint="eastAsia"/>
                    <w:szCs w:val="21"/>
                  </w:rPr>
                  <w:t>获得省政府或教育部表彰的教育工作先进单位得</w:t>
                </w:r>
                <w:r w:rsidRPr="00E94421">
                  <w:rPr>
                    <w:rFonts w:ascii="仿宋" w:hAnsi="仿宋"/>
                    <w:szCs w:val="21"/>
                  </w:rPr>
                  <w:t>3</w:t>
                </w:r>
                <w:r w:rsidRPr="00E94421">
                  <w:rPr>
                    <w:rFonts w:ascii="仿宋" w:hAnsi="仿宋" w:hint="eastAsia"/>
                    <w:szCs w:val="21"/>
                  </w:rPr>
                  <w:t>分，获得市政府及省人社厅、省教育厅级表彰的教育工作先进单位得</w:t>
                </w:r>
                <w:r w:rsidRPr="00E94421">
                  <w:rPr>
                    <w:rFonts w:ascii="仿宋" w:hAnsi="仿宋"/>
                    <w:szCs w:val="21"/>
                  </w:rPr>
                  <w:t>2</w:t>
                </w:r>
                <w:r w:rsidRPr="00E94421">
                  <w:rPr>
                    <w:rFonts w:ascii="仿宋" w:hAnsi="仿宋" w:hint="eastAsia"/>
                    <w:szCs w:val="21"/>
                  </w:rPr>
                  <w:t>分，获得市人社局、教育局表彰的教育工作先进单位得</w:t>
                </w:r>
                <w:r w:rsidRPr="00E94421">
                  <w:rPr>
                    <w:rFonts w:ascii="仿宋" w:hAnsi="仿宋"/>
                    <w:szCs w:val="21"/>
                  </w:rPr>
                  <w:t>1</w:t>
                </w:r>
                <w:r w:rsidRPr="00E94421">
                  <w:rPr>
                    <w:rFonts w:ascii="仿宋" w:hAnsi="仿宋" w:hint="eastAsia"/>
                    <w:szCs w:val="21"/>
                  </w:rPr>
                  <w:t>分，最高得3分。</w:t>
                </w:r>
                <w:r w:rsidR="00966644">
                  <w:rPr>
                    <w:rFonts w:ascii="仿宋" w:hAnsi="仿宋" w:hint="eastAsia"/>
                    <w:szCs w:val="21"/>
                  </w:rPr>
                  <w:t>（提供</w:t>
                </w:r>
                <w:r w:rsidR="00966644" w:rsidRPr="00E94421">
                  <w:rPr>
                    <w:rFonts w:ascii="仿宋" w:hAnsi="仿宋" w:hint="eastAsia"/>
                    <w:szCs w:val="21"/>
                  </w:rPr>
                  <w:t>证书</w:t>
                </w:r>
                <w:r w:rsidR="00966644">
                  <w:rPr>
                    <w:rFonts w:ascii="仿宋" w:hAnsi="仿宋" w:hint="eastAsia"/>
                    <w:szCs w:val="21"/>
                  </w:rPr>
                  <w:t>复印件</w:t>
                </w:r>
                <w:r w:rsidR="00966644" w:rsidRPr="00E94421">
                  <w:rPr>
                    <w:rFonts w:ascii="仿宋" w:hAnsi="仿宋" w:hint="eastAsia"/>
                    <w:szCs w:val="21"/>
                  </w:rPr>
                  <w:t>或文件</w:t>
                </w:r>
                <w:r w:rsidR="00966644">
                  <w:rPr>
                    <w:rFonts w:ascii="仿宋" w:hAnsi="仿宋" w:hint="eastAsia"/>
                    <w:szCs w:val="21"/>
                  </w:rPr>
                  <w:t>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A248D1" w:rsidRPr="00E94421" w:rsidRDefault="00C6033A" w:rsidP="00A7065E">
                <w:pPr>
                  <w:jc w:val="center"/>
                  <w:rPr>
                    <w:rFonts w:ascii="仿宋" w:hAnsi="仿宋"/>
                    <w:szCs w:val="21"/>
                  </w:rPr>
                </w:pPr>
                <w:r w:rsidRPr="00E94421">
                  <w:rPr>
                    <w:rFonts w:ascii="仿宋" w:hAnsi="仿宋" w:hint="eastAsia"/>
                    <w:szCs w:val="21"/>
                  </w:rPr>
                  <w:t>3</w:t>
                </w:r>
              </w:p>
            </w:tc>
            <w:sdt>
              <w:sdtPr>
                <w:rPr>
                  <w:rFonts w:ascii="仿宋" w:hAnsi="仿宋" w:hint="eastAsia"/>
                  <w:szCs w:val="21"/>
                </w:rPr>
                <w:alias w:val="主观"/>
                <w:tag w:val="主观"/>
                <w:id w:val="14440676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A248D1" w:rsidRDefault="00C6033A" w:rsidP="00A7065E">
                    <w:pPr>
                      <w:jc w:val="center"/>
                      <w:rPr>
                        <w:rFonts w:ascii="仿宋" w:hAnsi="仿宋"/>
                        <w:szCs w:val="21"/>
                      </w:rPr>
                    </w:pPr>
                    <w:r>
                      <w:rPr>
                        <w:rFonts w:ascii="MS Gothic" w:eastAsia="MS Gothic" w:hAnsi="MS Gothic" w:hint="eastAsia"/>
                        <w:szCs w:val="21"/>
                      </w:rPr>
                      <w:t>☐</w:t>
                    </w:r>
                  </w:p>
                </w:tc>
              </w:sdtContent>
            </w:sdt>
          </w:tr>
          <w:tr w:rsidR="00A248D1" w:rsidTr="00A7065E">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pStyle w:val="a4"/>
                  <w:rPr>
                    <w:rFonts w:ascii="仿宋" w:hAnsi="仿宋" w:cs="Arial"/>
                    <w:color w:val="000000" w:themeColor="text1"/>
                    <w:sz w:val="21"/>
                    <w:szCs w:val="21"/>
                  </w:rPr>
                </w:pPr>
                <w:r>
                  <w:rPr>
                    <w:rFonts w:ascii="仿宋" w:hAnsi="仿宋" w:cs="Arial" w:hint="eastAsia"/>
                    <w:color w:val="000000" w:themeColor="text1"/>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A248D1" w:rsidRDefault="00C6033A" w:rsidP="00A7065E">
                <w:pPr>
                  <w:jc w:val="cente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A248D1" w:rsidRDefault="006A4BEF" w:rsidP="00A7065E">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A248D1" w:rsidRDefault="00C6033A" w:rsidP="00A7065E">
                <w:pPr>
                  <w:jc w:val="center"/>
                  <w:rPr>
                    <w:rFonts w:ascii="仿宋" w:hAnsi="仿宋"/>
                    <w:szCs w:val="21"/>
                  </w:rPr>
                </w:pPr>
                <w:r>
                  <w:rPr>
                    <w:rFonts w:ascii="仿宋" w:hAnsi="仿宋" w:hint="eastAsia"/>
                    <w:szCs w:val="21"/>
                  </w:rPr>
                  <w:t>1</w:t>
                </w:r>
                <w:r>
                  <w:rPr>
                    <w:rFonts w:ascii="仿宋" w:hAnsi="仿宋"/>
                    <w:szCs w:val="21"/>
                  </w:rPr>
                  <w:t>00</w:t>
                </w:r>
              </w:p>
            </w:tc>
            <w:tc>
              <w:tcPr>
                <w:tcW w:w="618" w:type="pct"/>
                <w:tcBorders>
                  <w:top w:val="single" w:sz="4" w:space="0" w:color="auto"/>
                  <w:left w:val="single" w:sz="4" w:space="0" w:color="auto"/>
                  <w:bottom w:val="single" w:sz="4" w:space="0" w:color="auto"/>
                  <w:right w:val="single" w:sz="4" w:space="0" w:color="auto"/>
                </w:tcBorders>
                <w:vAlign w:val="center"/>
              </w:tcPr>
              <w:p w:rsidR="00A248D1" w:rsidRDefault="006A4BEF" w:rsidP="00A7065E">
                <w:pPr>
                  <w:rPr>
                    <w:rFonts w:ascii="仿宋" w:hAnsi="仿宋"/>
                    <w:szCs w:val="21"/>
                  </w:rPr>
                </w:pPr>
              </w:p>
            </w:tc>
          </w:tr>
        </w:tbl>
        <w:p w:rsidR="00A57130" w:rsidRPr="00642BE0" w:rsidRDefault="006A4BEF" w:rsidP="00642BE0">
          <w:pPr>
            <w:ind w:firstLineChars="200" w:firstLine="480"/>
            <w:rPr>
              <w:rFonts w:ascii="仿宋" w:hAnsi="仿宋"/>
            </w:rPr>
          </w:pP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kern w:val="0"/>
                <w:sz w:val="21"/>
                <w:szCs w:val="21"/>
                <w:u w:val="single"/>
              </w:rPr>
              <w:t>5</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环保</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bl>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52"/>
    </w:p>
    <w:p w:rsidR="00F825BB" w:rsidRDefault="00F825BB" w:rsidP="00F60AE9">
      <w:pPr>
        <w:pStyle w:val="1"/>
        <w:jc w:val="center"/>
      </w:pPr>
      <w:bookmarkStart w:id="156" w:name="_Toc25922_WPSOffice_Level1"/>
      <w:r>
        <w:rPr>
          <w:rFonts w:hint="eastAsia"/>
        </w:rPr>
        <w:lastRenderedPageBreak/>
        <w:t>第五章</w:t>
      </w:r>
      <w:r>
        <w:rPr>
          <w:rFonts w:hint="eastAsia"/>
        </w:rPr>
        <w:t xml:space="preserve"> </w:t>
      </w:r>
      <w:r>
        <w:rPr>
          <w:rFonts w:hint="eastAsia"/>
        </w:rPr>
        <w:t>合同条款</w:t>
      </w:r>
      <w:bookmarkEnd w:id="156"/>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lastRenderedPageBreak/>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lastRenderedPageBreak/>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7.3.1产品经过试运行期，所有性能指标达到技术规范书的要求时，可按招标文件、投标文件内容进行初验。在试运行期间，由于产品质量等造成某些指标达不到要求，供方须更换或进行修复，试运行期重新计算。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lastRenderedPageBreak/>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保修期自验收书签署之日起计算。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lastRenderedPageBreak/>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w:t>
      </w:r>
      <w:r>
        <w:rPr>
          <w:rFonts w:ascii="仿宋_GB2312" w:eastAsia="仿宋_GB2312" w:hAnsi="宋体" w:cs="Arial" w:hint="eastAsia"/>
          <w:szCs w:val="21"/>
        </w:rPr>
        <w:lastRenderedPageBreak/>
        <w:t>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157" w:name="_Toc7342_WPSOffice_Level1"/>
      <w:bookmarkStart w:id="158" w:name="_Toc3044_WPSOffice_Level1"/>
      <w:bookmarkStart w:id="159" w:name="_Toc372_WPSOffice_Level1"/>
      <w:r>
        <w:rPr>
          <w:rFonts w:ascii="仿宋_GB2312" w:eastAsia="仿宋_GB2312" w:hAnsi="仿宋_GB2312" w:cs="仿宋_GB2312" w:hint="eastAsia"/>
          <w:szCs w:val="28"/>
        </w:rPr>
        <w:lastRenderedPageBreak/>
        <w:t>合同格式</w:t>
      </w:r>
      <w:bookmarkEnd w:id="157"/>
      <w:bookmarkEnd w:id="158"/>
      <w:bookmarkEnd w:id="159"/>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lastRenderedPageBreak/>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415370" w:rsidRDefault="00C6033A">
      <w:r>
        <w:rPr>
          <w:lang w:val="zh-CN"/>
        </w:rPr>
        <w:t xml:space="preserve">　　　　</w:t>
      </w:r>
      <w:hyperlink r:id="rId13" w:history="1"/>
      <w:r>
        <w:rPr>
          <w:lang w:val="zh-CN"/>
        </w:rPr>
        <w:t xml:space="preserve">　</w:t>
      </w:r>
    </w:p>
    <w:sectPr w:rsidR="00415370" w:rsidSect="00F60AE9">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BEF" w:rsidRDefault="006A4BEF">
      <w:r>
        <w:separator/>
      </w:r>
    </w:p>
  </w:endnote>
  <w:endnote w:type="continuationSeparator" w:id="0">
    <w:p w:rsidR="006A4BEF" w:rsidRDefault="006A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05837">
              <w:rPr>
                <w:b/>
                <w:bCs/>
                <w:noProof/>
              </w:rPr>
              <w:t>31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05837">
              <w:rPr>
                <w:b/>
                <w:bCs/>
                <w:noProof/>
              </w:rPr>
              <w:t>75</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0583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05837">
              <w:rPr>
                <w:b/>
                <w:bCs/>
                <w:noProof/>
              </w:rPr>
              <w:t>75</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BEF" w:rsidRDefault="006A4BEF">
      <w:r>
        <w:separator/>
      </w:r>
    </w:p>
  </w:footnote>
  <w:footnote w:type="continuationSeparator" w:id="0">
    <w:p w:rsidR="006A4BEF" w:rsidRDefault="006A4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05837"/>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B6FAB"/>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5370"/>
    <w:rsid w:val="0041704D"/>
    <w:rsid w:val="00421941"/>
    <w:rsid w:val="00424961"/>
    <w:rsid w:val="00425DA7"/>
    <w:rsid w:val="00426485"/>
    <w:rsid w:val="00426CB8"/>
    <w:rsid w:val="004319B7"/>
    <w:rsid w:val="0043338F"/>
    <w:rsid w:val="00433F8B"/>
    <w:rsid w:val="0043423A"/>
    <w:rsid w:val="0043550A"/>
    <w:rsid w:val="0043658D"/>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4BEF"/>
    <w:rsid w:val="006A5B2F"/>
    <w:rsid w:val="006B000A"/>
    <w:rsid w:val="006B0ED5"/>
    <w:rsid w:val="006B2653"/>
    <w:rsid w:val="006B2D70"/>
    <w:rsid w:val="006B447D"/>
    <w:rsid w:val="006B5CBF"/>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66644"/>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6BE"/>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033A"/>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44076E" w:rsidRDefault="005C7729" w:rsidP="005C7729">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44076E" w:rsidRDefault="005C7729" w:rsidP="005C7729">
          <w:pPr>
            <w:pStyle w:val="5BAF037C17344D0EAD923E7D66D99A1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326DA"/>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3.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4.xml><?xml version="1.0" encoding="utf-8"?>
<ds:datastoreItem xmlns:ds="http://schemas.openxmlformats.org/officeDocument/2006/customXml" ds:itemID="{FEE71177-453E-481C-A5DC-9FBC4096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75</Pages>
  <Words>19940</Words>
  <Characters>20739</Characters>
  <Application>Microsoft Office Word</Application>
  <DocSecurity>0</DocSecurity>
  <Lines>1152</Lines>
  <Paragraphs>1099</Paragraphs>
  <ScaleCrop>false</ScaleCrop>
  <Company>lx</Company>
  <LinksUpToDate>false</LinksUpToDate>
  <CharactersWithSpaces>39580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于朝晖</cp:lastModifiedBy>
  <cp:revision>74</cp:revision>
  <cp:lastPrinted>2013-03-28T01:16:00Z</cp:lastPrinted>
  <dcterms:created xsi:type="dcterms:W3CDTF">2017-02-10T06:27:00Z</dcterms:created>
  <dcterms:modified xsi:type="dcterms:W3CDTF">2023-02-23T14:31:00Z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YKSGZC2020156</vt:lpwstr>
  </property>
</Properties>
</file>