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营口市鲅鱼圈区滨海旅游发展中心物业采购项目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BYQ-2021C020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营口市鲅鱼圈区滨海旅游发展中心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Content xmlns:w="http://schemas.openxmlformats.org/wordprocessingml/2006/main">
        <w:p w:rsidR="00F61E67" w:rsidRDefault="000B0EC9" w:rsidP="00F61E67">
          <w:pPr>
            <w:keepNext/>
            <w:keepLines/>
            <w:spacing w:before="260" w:after="260" w:line="416" w:lineRule="auto"/>
            <w:jc w:val="center"/>
            <w:outlineLvl w:val="2"/>
            <w:rPr>
              <w:rFonts w:ascii="仿宋_GB2312" w:eastAsia="仿宋_GB2312" w:hAnsi="Courier New" w:cs="仿宋_GB2312"/>
            </w:rPr>
          </w:pPr>
          <w:r>
            <w:rPr>
              <w:rFonts w:ascii="黑体" w:eastAsia="黑体" w:cs="仿宋_GB2312" w:hint="eastAsia"/>
              <w:bCs/>
              <w:snapToGrid w:val="0"/>
              <w:sz w:val="36"/>
              <w:szCs w:val="36"/>
            </w:rPr>
            <w:t>物业服务需求</w:t>
          </w:r>
        </w:p>
        <w:p w:rsidR="00F61E67" w:rsidRPr="00A31712" w:rsidRDefault="000B0EC9" w:rsidP="005F55ED">
          <w:pPr>
            <w:adjustRightInd w:val="0"/>
            <w:snapToGrid w:val="0"/>
            <w:spacing w:line="300" w:lineRule="auto"/>
            <w:ind w:leftChars="200" w:left="480"/>
            <w:rPr>
              <w:rFonts w:ascii="仿宋_GB2312" w:eastAsia="仿宋_GB2312" w:hAnsi="仿宋_GB2312" w:cs="仿宋_GB2312"/>
              <w:szCs w:val="21"/>
            </w:rPr>
          </w:pPr>
          <w:r w:rsidRPr="00A31712">
            <w:rPr>
              <w:rFonts w:ascii="仿宋_GB2312" w:eastAsia="仿宋_GB2312" w:hAnsi="仿宋_GB2312" w:cs="仿宋_GB2312" w:hint="eastAsia"/>
              <w:szCs w:val="21"/>
            </w:rPr>
            <w:t>一、服务范围及内容：</w:t>
          </w:r>
        </w:p>
        <w:p w:rsidR="00F61E67" w:rsidRPr="00A31712" w:rsidRDefault="000B0EC9" w:rsidP="005F55ED">
          <w:pPr>
            <w:adjustRightInd w:val="0"/>
            <w:snapToGrid w:val="0"/>
            <w:spacing w:line="300" w:lineRule="auto"/>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(一）日常管理及协调工作</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1、人员配备：中心楼经理1人；全域楼主管1人。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1.1岗位要求</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①具有物业经理从业资格证书以及营养师证书；</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②仪表端庄、大方，衣着整洁，具有较好的沟通和现场管理能力；</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③具有相关管理工作经验。</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1.2工作职责</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①代表中标单位与我单位日常工作的沟通及汇报；</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②完成我单位临时交办的其他任务。</w:t>
          </w:r>
        </w:p>
        <w:p w:rsidR="00F61E67" w:rsidRPr="00A31712" w:rsidRDefault="000B0EC9" w:rsidP="005F55ED">
          <w:pPr>
            <w:adjustRightInd w:val="0"/>
            <w:snapToGrid w:val="0"/>
            <w:spacing w:line="300" w:lineRule="auto"/>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（二）安全保卫服务</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 保安员6人。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2、工作（岗位）要求及职责：中心楼3人；全域楼3人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2.1岗位要求：</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①须24小时值守。工作期间，着装统一，仪表端庄、大方，衣着整洁，服装符合岗位要求并有清晰明确标识。</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②按要求设立固定巡检考核点，每日按规定路线定时定次巡视检查。</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③相貌端正，文明用语，责任心强，爱岗敬业。</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④服从领导及采购单位的工作安排，按时完成工作任务。接待客人时主动、热情；迎送接待客人时，用语准确，称呼恰当，问候亲切，语气诚恳，耐心细致；使用文明用语，不使用服务忌语。</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2.2工作职责：</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24小时值守。由于正门形象岗的重要性，男性，具备良好的政治历史表现和综合素质。要求五官端正，行为举止规范，语言标准，文明礼貌，每天上下班前半小时值形象岗；负责安全保卫，外来车辆、人员登记工作；时刻保持高度警惕，对于突发或非正常情况能够预判并采取相应措施进行处理和报告。</w:t>
          </w:r>
        </w:p>
        <w:p w:rsidR="00F61E67" w:rsidRPr="00A31712" w:rsidRDefault="004E5C88" w:rsidP="00F61E67">
          <w:pPr>
            <w:adjustRightInd w:val="0"/>
            <w:snapToGrid w:val="0"/>
            <w:spacing w:line="300" w:lineRule="auto"/>
            <w:rPr>
              <w:rFonts w:ascii="仿宋_GB2312" w:eastAsia="仿宋_GB2312" w:hAnsi="仿宋_GB2312" w:cs="仿宋_GB2312"/>
              <w:szCs w:val="21"/>
            </w:rPr>
          </w:pPr>
        </w:p>
        <w:p w:rsidR="00F61E67" w:rsidRPr="00A31712" w:rsidRDefault="000B0EC9" w:rsidP="005F55ED">
          <w:pPr>
            <w:adjustRightInd w:val="0"/>
            <w:snapToGrid w:val="0"/>
            <w:spacing w:line="300" w:lineRule="auto"/>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（三）卫生保洁服务</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 保洁员7人。</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2、岗位要求：中心楼6人；全域楼1人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①保洁须自备清扫车（室外）及擦地车（室内）用于每日卫生保洁使用；</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②所有人员均着统一服装上岗，服装符合岗位要求并有清晰明确标识。</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3、工作职责：</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①负责走廊、楼梯间、卫生间、会议室等公共区域的清扫、保洁工作。具有相关岗位工作经验一年以上。</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②负责院内黑色路面、人行道板等相关区域的卫生维护工作。具有相关岗位工作经验一年以上。</w:t>
          </w:r>
        </w:p>
        <w:p w:rsidR="00F61E67" w:rsidRPr="00A31712" w:rsidRDefault="000B0EC9" w:rsidP="005F55ED">
          <w:pPr>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（四）工程运维服务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1、人员配备：电工1人、水工1人、万能工2人。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2、岗位要求：中心楼电工、水工、万能工各1人；全域楼万能工1人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①身体健康，无不良嗜好；</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②所有人员均着统一服装上岗，服装符合岗位要求并有清晰明确标识。</w:t>
          </w:r>
        </w:p>
        <w:p w:rsidR="00F61E67" w:rsidRPr="00A31712" w:rsidRDefault="000B0EC9" w:rsidP="00F61E67">
          <w:pPr>
            <w:ind w:left="643"/>
            <w:rPr>
              <w:rFonts w:ascii="仿宋_GB2312" w:eastAsia="仿宋_GB2312" w:hAnsi="仿宋_GB2312" w:cs="仿宋_GB2312"/>
              <w:szCs w:val="21"/>
            </w:rPr>
          </w:pPr>
          <w:r w:rsidRPr="00A31712">
            <w:rPr>
              <w:rFonts w:ascii="仿宋_GB2312" w:eastAsia="仿宋_GB2312" w:hAnsi="仿宋_GB2312" w:cs="仿宋_GB2312" w:hint="eastAsia"/>
              <w:szCs w:val="21"/>
            </w:rPr>
            <w:t>3.工作职责：</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负责管辖范围内所有公共设施设备的应急维修；每周一次巡查责任设备，每月一次清洁责任设备及其周围的环境卫生。</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4、其他约定：</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4.1工程运维管理服务中不含空调系统及消防系统维修保养服务。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4.2物业管理相关工具自行配备；物业物料采购、洗井、化粪池清掏疏通处理以及其他不可预见支出等材料采购和专业性强的项目费用，根据实际发生，按照一事一报原则，由招标方采取申请专项经费解决。</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4.3房屋日常养护维修、给排水设备运行维护、供电设备管理维护、空调系统运行维护等项目在工程维修过程中所需材料、配件费用及专业维修费用，由招标方负责；投标方只需要安排相关必要人员配合维修工作。</w:t>
          </w:r>
        </w:p>
        <w:p w:rsidR="00F61E67" w:rsidRPr="00A31712" w:rsidRDefault="000B0EC9" w:rsidP="005F55ED">
          <w:pPr>
            <w:numPr>
              <w:ilvl w:val="0"/>
              <w:numId w:val="11"/>
            </w:numPr>
            <w:ind w:firstLineChars="100" w:firstLine="240"/>
            <w:rPr>
              <w:rFonts w:ascii="仿宋_GB2312" w:eastAsia="仿宋_GB2312" w:hAnsi="仿宋_GB2312" w:cs="仿宋_GB2312"/>
              <w:szCs w:val="21"/>
            </w:rPr>
          </w:pPr>
          <w:r w:rsidRPr="00A31712">
            <w:rPr>
              <w:rFonts w:ascii="仿宋_GB2312" w:eastAsia="仿宋_GB2312" w:hAnsi="仿宋_GB2312" w:cs="仿宋_GB2312" w:hint="eastAsia"/>
              <w:szCs w:val="21"/>
            </w:rPr>
            <w:t>餐饮服务：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1、人员配备：厨师3人、厨工2人、面点工3人、洗碗工2人。</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2、岗位要求：中心楼厨师1人、厨工2人、面点工2人、洗碗工1人；全域楼厨师1人、面点工1人</w:t>
          </w:r>
        </w:p>
        <w:p w:rsidR="00F61E67" w:rsidRPr="00A31712" w:rsidRDefault="000B0EC9" w:rsidP="005F55ED">
          <w:pPr>
            <w:ind w:firstLineChars="196" w:firstLine="470"/>
            <w:rPr>
              <w:rFonts w:ascii="仿宋_GB2312" w:eastAsia="仿宋_GB2312" w:hAnsi="仿宋_GB2312" w:cs="仿宋_GB2312"/>
              <w:szCs w:val="21"/>
            </w:rPr>
          </w:pPr>
          <w:r w:rsidRPr="00A31712">
            <w:rPr>
              <w:rFonts w:ascii="仿宋_GB2312" w:eastAsia="仿宋_GB2312" w:hAnsi="仿宋_GB2312" w:cs="仿宋_GB2312" w:hint="eastAsia"/>
              <w:szCs w:val="21"/>
            </w:rPr>
            <w:t>3、服务内容：招标方合计用餐人数123人，中标方需按相关规定向招标方提供餐饮服务。</w:t>
          </w:r>
        </w:p>
        <w:p w:rsidR="00F61E67" w:rsidRPr="00A31712" w:rsidRDefault="000B0EC9" w:rsidP="005F55ED">
          <w:pPr>
            <w:adjustRightInd w:val="0"/>
            <w:spacing w:line="500" w:lineRule="exact"/>
            <w:ind w:leftChars="50" w:left="120" w:rightChars="50" w:right="120" w:firstLineChars="181" w:firstLine="434"/>
            <w:jc w:val="left"/>
            <w:textAlignment w:val="baseline"/>
            <w:rPr>
              <w:rFonts w:ascii="仿宋_GB2312" w:eastAsia="仿宋_GB2312" w:hAnsi="仿宋_GB2312" w:cs="仿宋_GB2312"/>
              <w:szCs w:val="21"/>
            </w:rPr>
          </w:pPr>
          <w:r w:rsidRPr="00A31712">
            <w:rPr>
              <w:rFonts w:ascii="仿宋_GB2312" w:eastAsia="仿宋_GB2312" w:hAnsi="仿宋_GB2312" w:cs="仿宋_GB2312" w:hint="eastAsia"/>
              <w:szCs w:val="21"/>
            </w:rPr>
            <w:t>4、岗位要求：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服务人员等工作人员要有多年政府机关餐饮配送工作经验，所有工作人员都应具有具有较强事业心、责任心和服务意识。</w:t>
          </w:r>
        </w:p>
        <w:p w:rsidR="00F61E67" w:rsidRPr="00A31712" w:rsidRDefault="000B0EC9" w:rsidP="005F55ED">
          <w:pPr>
            <w:adjustRightInd w:val="0"/>
            <w:spacing w:line="500" w:lineRule="exact"/>
            <w:ind w:leftChars="50" w:left="120" w:rightChars="50" w:right="120" w:firstLineChars="181" w:firstLine="434"/>
            <w:jc w:val="left"/>
            <w:textAlignment w:val="baseline"/>
            <w:rPr>
              <w:rFonts w:ascii="仿宋_GB2312" w:eastAsia="仿宋_GB2312" w:hAnsi="仿宋_GB2312" w:cs="仿宋_GB2312"/>
              <w:szCs w:val="21"/>
            </w:rPr>
          </w:pPr>
          <w:r w:rsidRPr="00A31712">
            <w:rPr>
              <w:rFonts w:ascii="仿宋_GB2312" w:eastAsia="仿宋_GB2312" w:hAnsi="仿宋_GB2312" w:cs="仿宋_GB2312" w:hint="eastAsia"/>
              <w:szCs w:val="21"/>
            </w:rPr>
            <w:t>5、卫生要求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5.1各项餐饮标准都要达到国家有关标准规定并建立食品留验制度。招标方主管部门将不定时组织人员进行检查监督，发现问题及时整改。</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5.2工作人员必须持有效健康证上岗，搞好食品卫生、个人卫生和环境卫生。做好消毒工作，把住病从口入关，严防食物中毒和食源性疾病。严格执行安全管理制度，做好防火、防盗，杜绝事故发生。</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6、管理要求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6.1工作人员要求统一着装，规范化管理。</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 xml:space="preserve">6.2 掌握当天的食品安全，工具、设备摆放情况。 </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6.3负责制定菜谱，并做好记录。</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6.4对出品质量，控制食品原料、采购时间、数量和品质，做好索要“五证”，登记入库。</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6.5注重食品卫生工作，组织员工学习食品卫生知识，严格执行有关规定，每天检查厨具、餐具、工作区卫生及员工卫生，确保达到优秀餐饮单位标准和符合食品卫生规定要求，严禁使用冷冻期过长、容易变质腐败的食品。严格落实食品留样制度，杜绝食物中毒等问题发生。</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6.6所有人员须持健康证上岗，</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6.7按贵单位要求做好外来人员就餐服务。</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7、质量要求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配送的食品，必须符合食品卫生安全质量标准，做到饭菜可口充足，确保热饭热菜，营养搭配。注重食品的营养质量和色香味搭配，营养均衡。招标方主管部门定期调查满意度，满意度不达标将责令整改，屡教不改将终止合作。</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8、服务态度要求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工作人员要服从领导，听从安排，同时要和蔼、亲切；服务态度端正、主动热情、礼仪规范，称呼恰当，问候亲切，语气诚恳，耐心细致，使用文明用语。</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二、其他说明：</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1、投标人资质要求：</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①符合《中华人民共和国政府采购法》的规定；</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②投标人具有良好的企业信誉，三年内没有不良记录；</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③本项目不接受联合体投标。</w:t>
          </w:r>
        </w:p>
        <w:p w:rsidR="00F61E67" w:rsidRPr="00A31712" w:rsidRDefault="000B0EC9" w:rsidP="005F55ED">
          <w:pPr>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2、为确保服务质量及与甲方的沟通联络，中标企业须设置专职负责人，负责服务项目、服务范围、服务质量的检查监督及与我单位日常业务联系。</w:t>
          </w:r>
        </w:p>
        <w:p w:rsidR="00F61E67" w:rsidRPr="00A31712"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3、垃圾清运费用由我单位自行承担。</w:t>
          </w:r>
        </w:p>
        <w:p w:rsidR="00F61E67" w:rsidRDefault="000B0EC9" w:rsidP="005F55ED">
          <w:pPr>
            <w:adjustRightInd w:val="0"/>
            <w:snapToGrid w:val="0"/>
            <w:spacing w:line="300" w:lineRule="auto"/>
            <w:ind w:firstLineChars="200" w:firstLine="480"/>
            <w:rPr>
              <w:rFonts w:ascii="仿宋_GB2312" w:eastAsia="仿宋_GB2312" w:hAnsi="仿宋_GB2312" w:cs="仿宋_GB2312"/>
              <w:szCs w:val="21"/>
            </w:rPr>
          </w:pPr>
          <w:r w:rsidRPr="00A31712">
            <w:rPr>
              <w:rFonts w:ascii="仿宋_GB2312" w:eastAsia="仿宋_GB2312" w:hAnsi="仿宋_GB2312" w:cs="仿宋_GB2312" w:hint="eastAsia"/>
              <w:szCs w:val="21"/>
            </w:rPr>
            <w:t>4、中标企业须主动接受我单位的指导、监督、检查。</w:t>
          </w: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Default="004E5C88" w:rsidP="00F61E67">
          <w:pPr>
            <w:ind w:firstLine="210"/>
          </w:pPr>
        </w:p>
        <w:p w:rsidR="00F61E67" w:rsidRPr="00A31712" w:rsidRDefault="004E5C88" w:rsidP="00F61E67">
          <w:pPr>
            <w:ind w:firstLine="210"/>
          </w:pPr>
        </w:p>
        <w:p w:rsidR="00F61E67" w:rsidRPr="00A31712" w:rsidRDefault="004E5C88" w:rsidP="00F61E67">
          <w:pPr>
            <w:ind w:firstLine="210"/>
            <w:rPr>
              <w:rFonts w:ascii="仿宋_GB2312" w:eastAsia="仿宋_GB2312" w:hAnsi="仿宋_GB2312" w:cs="仿宋_GB2312"/>
              <w:szCs w:val="21"/>
            </w:rPr>
          </w:pPr>
        </w:p>
        <w:p w:rsidR="00F61E67" w:rsidRPr="00A31712" w:rsidRDefault="004E5C88" w:rsidP="00F61E67">
          <w:pPr>
            <w:ind w:firstLine="210"/>
            <w:rPr>
              <w:rFonts w:ascii="仿宋_GB2312" w:eastAsia="仿宋_GB2312" w:hAnsi="仿宋_GB2312" w:cs="仿宋_GB2312"/>
              <w:szCs w:val="21"/>
            </w:rPr>
          </w:pPr>
        </w:p>
        <w:p w:rsidR="00F61E67" w:rsidRPr="00A31712" w:rsidRDefault="004E5C88" w:rsidP="00F61E67">
          <w:pPr>
            <w:ind w:firstLine="210"/>
            <w:rPr>
              <w:rFonts w:ascii="仿宋_GB2312" w:eastAsia="仿宋_GB2312" w:hAnsi="仿宋_GB2312" w:cs="仿宋_GB2312"/>
              <w:szCs w:val="21"/>
            </w:rPr>
          </w:pPr>
        </w:p>
        <w:p w:rsidR="00F61E67" w:rsidRPr="00074734" w:rsidRDefault="004E5C88" w:rsidP="00F61E67">
          <w:pPr>
            <w:ind w:firstLine="210"/>
          </w:pPr>
        </w:p>
        <w:p w:rsidR="00F61E67" w:rsidRDefault="004E5C88" w:rsidP="00F61E67"/>
        <w:tbl>
          <w:tblPr>
            <w:tblW w:w="10529" w:type="dxa"/>
            <w:tblInd w:w="-1026" w:type="dxa"/>
            <w:tblLook w:val="04A0"/>
          </w:tblPr>
          <w:tblGrid>
            <w:gridCol w:w="283"/>
            <w:gridCol w:w="142"/>
            <w:gridCol w:w="567"/>
            <w:gridCol w:w="142"/>
            <w:gridCol w:w="426"/>
            <w:gridCol w:w="1275"/>
            <w:gridCol w:w="161"/>
            <w:gridCol w:w="123"/>
            <w:gridCol w:w="425"/>
            <w:gridCol w:w="453"/>
            <w:gridCol w:w="114"/>
            <w:gridCol w:w="284"/>
            <w:gridCol w:w="403"/>
            <w:gridCol w:w="476"/>
            <w:gridCol w:w="538"/>
            <w:gridCol w:w="490"/>
            <w:gridCol w:w="153"/>
            <w:gridCol w:w="491"/>
            <w:gridCol w:w="825"/>
            <w:gridCol w:w="206"/>
            <w:gridCol w:w="387"/>
            <w:gridCol w:w="322"/>
            <w:gridCol w:w="1276"/>
            <w:gridCol w:w="142"/>
            <w:gridCol w:w="425"/>
          </w:tblGrid>
          <w:tr w:rsidR="00F61E67" w:rsidRPr="00074734" w:rsidTr="00566BF6">
            <w:trPr>
              <w:gridBefore w:val="2"/>
              <w:gridAfter w:val="1"/>
              <w:wBefore w:w="425" w:type="dxa"/>
              <w:wAfter w:w="425" w:type="dxa"/>
              <w:trHeight w:val="1200"/>
            </w:trPr>
            <w:tc>
              <w:tcPr>
                <w:tcW w:w="5877" w:type="dxa"/>
                <w:gridSpan w:val="14"/>
                <w:tcBorders>
                  <w:top w:val="nil"/>
                  <w:left w:val="nil"/>
                  <w:bottom w:val="single" w:sz="8" w:space="0" w:color="auto"/>
                  <w:right w:val="nil"/>
                </w:tcBorders>
                <w:shd w:val="clear" w:color="auto" w:fill="auto"/>
                <w:vAlign w:val="center"/>
                <w:hideMark/>
              </w:tcPr>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0B0EC9" w:rsidRDefault="000B0EC9" w:rsidP="00566BF6">
                <w:pPr>
                  <w:widowControl/>
                  <w:jc w:val="center"/>
                  <w:rPr>
                    <w:rFonts w:ascii="宋体" w:hAnsi="宋体" w:cs="宋体"/>
                    <w:b/>
                    <w:bCs/>
                    <w:color w:val="000000"/>
                    <w:kern w:val="0"/>
                  </w:rPr>
                </w:pPr>
              </w:p>
              <w:p w:rsidR="00F61E67" w:rsidRPr="000B0EC9" w:rsidRDefault="000B0EC9" w:rsidP="000B0EC9">
                <w:pPr>
                  <w:widowControl/>
                  <w:jc w:val="center"/>
                  <w:rPr>
                    <w:rFonts w:ascii="宋体" w:hAnsi="宋体" w:cs="宋体"/>
                    <w:b/>
                    <w:bCs/>
                    <w:color w:val="000000"/>
                    <w:kern w:val="0"/>
                  </w:rPr>
                </w:pPr>
                <w:r w:rsidRPr="000B0EC9">
                  <w:rPr>
                    <w:rFonts w:ascii="宋体" w:hAnsi="宋体" w:cs="宋体" w:hint="eastAsia"/>
                    <w:b/>
                    <w:bCs/>
                    <w:color w:val="000000"/>
                    <w:kern w:val="0"/>
                  </w:rPr>
                  <w:t>营口市鲅鱼圈区滨海旅游中心物业服务费用汇总表</w:t>
                </w:r>
              </w:p>
            </w:tc>
            <w:tc>
              <w:tcPr>
                <w:tcW w:w="3802" w:type="dxa"/>
                <w:gridSpan w:val="8"/>
                <w:tcBorders>
                  <w:top w:val="nil"/>
                  <w:left w:val="nil"/>
                  <w:bottom w:val="nil"/>
                  <w:right w:val="nil"/>
                </w:tcBorders>
                <w:shd w:val="clear" w:color="auto" w:fill="auto"/>
                <w:noWrap/>
                <w:vAlign w:val="center"/>
                <w:hideMark/>
              </w:tcPr>
              <w:p w:rsidR="00F61E67" w:rsidRDefault="004E5C88" w:rsidP="00566BF6">
                <w:pPr>
                  <w:widowControl/>
                  <w:jc w:val="right"/>
                  <w:rPr>
                    <w:rFonts w:ascii="仿宋" w:hAnsi="仿宋" w:cs="宋体"/>
                    <w:b/>
                    <w:bCs/>
                    <w:color w:val="000000"/>
                    <w:kern w:val="0"/>
                    <w:sz w:val="22"/>
                    <w:szCs w:val="22"/>
                  </w:rPr>
                </w:pPr>
              </w:p>
              <w:p w:rsidR="00F61E67" w:rsidRDefault="004E5C88"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C17A49">
                <w:pPr>
                  <w:widowControl/>
                  <w:ind w:right="440"/>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0B0EC9" w:rsidRDefault="000B0EC9" w:rsidP="00566BF6">
                <w:pPr>
                  <w:widowControl/>
                  <w:jc w:val="right"/>
                  <w:rPr>
                    <w:rFonts w:ascii="仿宋" w:hAnsi="仿宋" w:cs="宋体"/>
                    <w:b/>
                    <w:bCs/>
                    <w:color w:val="000000"/>
                    <w:kern w:val="0"/>
                    <w:sz w:val="22"/>
                    <w:szCs w:val="22"/>
                  </w:rPr>
                </w:pPr>
              </w:p>
              <w:p w:rsidR="00F61E67" w:rsidRPr="00074734" w:rsidRDefault="000B0EC9" w:rsidP="00566BF6">
                <w:pPr>
                  <w:widowControl/>
                  <w:jc w:val="right"/>
                  <w:rPr>
                    <w:rFonts w:ascii="仿宋" w:hAnsi="仿宋" w:cs="宋体"/>
                    <w:b/>
                    <w:bCs/>
                    <w:color w:val="000000"/>
                    <w:kern w:val="0"/>
                    <w:sz w:val="22"/>
                    <w:szCs w:val="22"/>
                  </w:rPr>
                </w:pPr>
                <w:r w:rsidRPr="00074734">
                  <w:rPr>
                    <w:rFonts w:ascii="仿宋" w:hAnsi="仿宋" w:cs="宋体" w:hint="eastAsia"/>
                    <w:b/>
                    <w:bCs/>
                    <w:color w:val="000000"/>
                    <w:kern w:val="0"/>
                    <w:sz w:val="22"/>
                    <w:szCs w:val="22"/>
                  </w:rPr>
                  <w:t>单位：人民币元</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序号</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项目名称</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单位</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年费用合计</w:t>
                </w:r>
              </w:p>
            </w:tc>
            <w:tc>
              <w:tcPr>
                <w:tcW w:w="3802" w:type="dxa"/>
                <w:gridSpan w:val="8"/>
                <w:tcBorders>
                  <w:top w:val="single" w:sz="8" w:space="0" w:color="auto"/>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备注</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一</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员工工资及福利</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人</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明细见附表1</w:t>
                </w:r>
              </w:p>
            </w:tc>
          </w:tr>
          <w:tr w:rsidR="00F61E67" w:rsidRPr="00074734" w:rsidTr="00566BF6">
            <w:trPr>
              <w:gridBefore w:val="2"/>
              <w:gridAfter w:val="1"/>
              <w:wBefore w:w="425" w:type="dxa"/>
              <w:wAfter w:w="425" w:type="dxa"/>
              <w:trHeight w:val="90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二</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餐厅食材费</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早餐：</w:t>
                </w:r>
                <w:r>
                  <w:rPr>
                    <w:rFonts w:ascii="仿宋" w:hAnsi="仿宋" w:cs="宋体" w:hint="eastAsia"/>
                    <w:color w:val="000000"/>
                    <w:kern w:val="0"/>
                  </w:rPr>
                  <w:t xml:space="preserve">    </w:t>
                </w:r>
                <w:r w:rsidRPr="00074734">
                  <w:rPr>
                    <w:rFonts w:ascii="仿宋" w:hAnsi="仿宋" w:cs="宋体" w:hint="eastAsia"/>
                    <w:color w:val="000000"/>
                    <w:kern w:val="0"/>
                  </w:rPr>
                  <w:t>元/人/天*123人*22天*12月；午餐：</w:t>
                </w:r>
                <w:r>
                  <w:rPr>
                    <w:rFonts w:ascii="仿宋" w:hAnsi="仿宋" w:cs="宋体" w:hint="eastAsia"/>
                    <w:color w:val="000000"/>
                    <w:kern w:val="0"/>
                  </w:rPr>
                  <w:t xml:space="preserve">  </w:t>
                </w:r>
                <w:r w:rsidRPr="00074734">
                  <w:rPr>
                    <w:rFonts w:ascii="仿宋" w:hAnsi="仿宋" w:cs="宋体" w:hint="eastAsia"/>
                    <w:color w:val="000000"/>
                    <w:kern w:val="0"/>
                  </w:rPr>
                  <w:t xml:space="preserve">元/人/天*123人*22天*12月           </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三</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物料消耗费用</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元</w:t>
                </w:r>
                <w:r w:rsidRPr="00074734">
                  <w:rPr>
                    <w:rFonts w:ascii="宋体" w:hAnsi="宋体" w:cs="宋体" w:hint="eastAsia"/>
                    <w:color w:val="000000"/>
                    <w:kern w:val="0"/>
                  </w:rPr>
                  <w:t>/</w:t>
                </w:r>
                <w:r w:rsidRPr="00074734">
                  <w:rPr>
                    <w:rFonts w:ascii="仿宋" w:hAnsi="仿宋" w:cs="宋体" w:hint="eastAsia"/>
                    <w:color w:val="000000"/>
                    <w:kern w:val="0"/>
                  </w:rPr>
                  <w:t>月</w:t>
                </w:r>
                <w:r w:rsidRPr="00074734">
                  <w:rPr>
                    <w:rFonts w:ascii="宋体" w:hAnsi="宋体" w:cs="宋体" w:hint="eastAsia"/>
                    <w:color w:val="000000"/>
                    <w:kern w:val="0"/>
                  </w:rPr>
                  <w:t>*12</w:t>
                </w:r>
                <w:r w:rsidRPr="00074734">
                  <w:rPr>
                    <w:rFonts w:ascii="仿宋" w:hAnsi="仿宋" w:cs="宋体" w:hint="eastAsia"/>
                    <w:color w:val="000000"/>
                    <w:kern w:val="0"/>
                  </w:rPr>
                  <w:t>。明细见附表2</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四</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设备折旧费</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明细见附表3</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六</w:t>
                </w:r>
              </w:p>
            </w:tc>
            <w:tc>
              <w:tcPr>
                <w:tcW w:w="2410" w:type="dxa"/>
                <w:gridSpan w:val="5"/>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消防维保费用</w:t>
                </w:r>
              </w:p>
            </w:tc>
            <w:tc>
              <w:tcPr>
                <w:tcW w:w="851" w:type="dxa"/>
                <w:gridSpan w:val="3"/>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 xml:space="preserve">　</w:t>
                </w:r>
              </w:p>
            </w:tc>
          </w:tr>
          <w:tr w:rsidR="00F61E67" w:rsidRPr="00074734" w:rsidTr="00566BF6">
            <w:trPr>
              <w:gridBefore w:val="2"/>
              <w:gridAfter w:val="1"/>
              <w:wBefore w:w="425" w:type="dxa"/>
              <w:wAfter w:w="425" w:type="dxa"/>
              <w:trHeight w:val="660"/>
            </w:trPr>
            <w:tc>
              <w:tcPr>
                <w:tcW w:w="709" w:type="dxa"/>
                <w:gridSpan w:val="2"/>
                <w:tcBorders>
                  <w:top w:val="single" w:sz="4" w:space="0" w:color="auto"/>
                  <w:left w:val="single" w:sz="8" w:space="0" w:color="auto"/>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七</w:t>
                </w:r>
              </w:p>
            </w:tc>
            <w:tc>
              <w:tcPr>
                <w:tcW w:w="2410" w:type="dxa"/>
                <w:gridSpan w:val="5"/>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高空玻璃清洗费</w:t>
                </w:r>
              </w:p>
            </w:tc>
            <w:tc>
              <w:tcPr>
                <w:tcW w:w="851"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4" w:space="0" w:color="auto"/>
                </w:tcBorders>
                <w:shd w:val="clear" w:color="auto" w:fill="auto"/>
                <w:vAlign w:val="center"/>
                <w:hideMark/>
              </w:tcPr>
              <w:p w:rsidR="00F61E67" w:rsidRPr="00074734" w:rsidRDefault="00C17A49" w:rsidP="00566BF6">
                <w:pPr>
                  <w:widowControl/>
                  <w:jc w:val="left"/>
                  <w:rPr>
                    <w:rFonts w:ascii="仿宋" w:hAnsi="仿宋" w:cs="宋体"/>
                    <w:color w:val="000000"/>
                    <w:kern w:val="0"/>
                  </w:rPr>
                </w:pPr>
                <w:r>
                  <w:rPr>
                    <w:rFonts w:ascii="仿宋" w:hAnsi="仿宋" w:cs="宋体" w:hint="eastAsia"/>
                    <w:color w:val="000000"/>
                    <w:kern w:val="0"/>
                  </w:rPr>
                  <w:t xml:space="preserve">    </w:t>
                </w:r>
                <w:r w:rsidR="000B0EC9" w:rsidRPr="00074734">
                  <w:rPr>
                    <w:rFonts w:ascii="仿宋" w:hAnsi="仿宋" w:cs="宋体" w:hint="eastAsia"/>
                    <w:color w:val="000000"/>
                    <w:kern w:val="0"/>
                  </w:rPr>
                  <w:t>元/平方米*3500平方米，每年春秋各一次</w:t>
                </w:r>
              </w:p>
            </w:tc>
          </w:tr>
          <w:tr w:rsidR="00F61E67" w:rsidRPr="00074734" w:rsidTr="00566BF6">
            <w:trPr>
              <w:gridBefore w:val="2"/>
              <w:gridAfter w:val="1"/>
              <w:wBefore w:w="425" w:type="dxa"/>
              <w:wAfter w:w="425" w:type="dxa"/>
              <w:trHeight w:val="660"/>
            </w:trPr>
            <w:tc>
              <w:tcPr>
                <w:tcW w:w="70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五</w:t>
                </w:r>
              </w:p>
            </w:tc>
            <w:tc>
              <w:tcPr>
                <w:tcW w:w="2410"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公共责任险</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vAlign w:val="center"/>
                <w:hideMark/>
              </w:tcPr>
              <w:p w:rsidR="00F61E67" w:rsidRPr="000B0EC9" w:rsidRDefault="000B0EC9" w:rsidP="00566BF6">
                <w:pPr>
                  <w:widowControl/>
                  <w:jc w:val="left"/>
                  <w:rPr>
                    <w:rFonts w:ascii="宋体" w:hAnsi="宋体" w:cs="宋体"/>
                    <w:color w:val="000000"/>
                    <w:kern w:val="0"/>
                  </w:rPr>
                </w:pPr>
                <w:r w:rsidRPr="00074734">
                  <w:rPr>
                    <w:rFonts w:ascii="仿宋" w:hAnsi="仿宋" w:cs="宋体" w:hint="eastAsia"/>
                    <w:color w:val="000000"/>
                    <w:kern w:val="0"/>
                  </w:rPr>
                  <w:t>按费用总额取整的</w:t>
                </w:r>
                <w:r>
                  <w:rPr>
                    <w:rFonts w:ascii="仿宋" w:hAnsi="仿宋" w:cs="宋体" w:hint="eastAsia"/>
                    <w:color w:val="000000"/>
                    <w:kern w:val="0"/>
                  </w:rPr>
                  <w:t xml:space="preserve">   </w:t>
                </w:r>
                <w:r w:rsidRPr="00074734">
                  <w:rPr>
                    <w:rFonts w:ascii="宋体" w:hAnsi="宋体" w:cs="宋体" w:hint="eastAsia"/>
                    <w:color w:val="000000"/>
                    <w:kern w:val="0"/>
                  </w:rPr>
                  <w:t>%</w:t>
                </w:r>
                <w:r w:rsidRPr="00074734">
                  <w:rPr>
                    <w:rFonts w:ascii="仿宋" w:hAnsi="仿宋" w:cs="宋体" w:hint="eastAsia"/>
                    <w:color w:val="000000"/>
                    <w:kern w:val="0"/>
                  </w:rPr>
                  <w:t>计算，未超过行业上限即费用总额的</w:t>
                </w:r>
                <w:r>
                  <w:rPr>
                    <w:rFonts w:ascii="仿宋" w:hAnsi="仿宋" w:cs="宋体" w:hint="eastAsia"/>
                    <w:color w:val="000000"/>
                    <w:kern w:val="0"/>
                  </w:rPr>
                  <w:t xml:space="preserve">     </w:t>
                </w:r>
                <w:r w:rsidRPr="00074734">
                  <w:rPr>
                    <w:rFonts w:ascii="宋体" w:hAnsi="宋体" w:cs="宋体" w:hint="eastAsia"/>
                    <w:color w:val="000000"/>
                    <w:kern w:val="0"/>
                  </w:rPr>
                  <w:t>%</w:t>
                </w:r>
                <w:r w:rsidRPr="00074734">
                  <w:rPr>
                    <w:rFonts w:ascii="仿宋" w:hAnsi="仿宋" w:cs="宋体" w:hint="eastAsia"/>
                    <w:color w:val="000000"/>
                    <w:kern w:val="0"/>
                  </w:rPr>
                  <w:t>。</w:t>
                </w:r>
              </w:p>
            </w:tc>
          </w:tr>
          <w:tr w:rsidR="00F61E67" w:rsidRPr="00074734" w:rsidTr="00566BF6">
            <w:trPr>
              <w:gridBefore w:val="2"/>
              <w:gridAfter w:val="1"/>
              <w:wBefore w:w="425" w:type="dxa"/>
              <w:wAfter w:w="425" w:type="dxa"/>
              <w:trHeight w:val="660"/>
            </w:trPr>
            <w:tc>
              <w:tcPr>
                <w:tcW w:w="3970" w:type="dxa"/>
                <w:gridSpan w:val="10"/>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小    计</w:t>
                </w:r>
              </w:p>
            </w:tc>
            <w:tc>
              <w:tcPr>
                <w:tcW w:w="1907" w:type="dxa"/>
                <w:gridSpan w:val="4"/>
                <w:tcBorders>
                  <w:top w:val="nil"/>
                  <w:left w:val="nil"/>
                  <w:bottom w:val="single" w:sz="8" w:space="0" w:color="auto"/>
                  <w:right w:val="nil"/>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 xml:space="preserve">　</w:t>
                </w:r>
              </w:p>
            </w:tc>
            <w:tc>
              <w:tcPr>
                <w:tcW w:w="3802" w:type="dxa"/>
                <w:gridSpan w:val="8"/>
                <w:tcBorders>
                  <w:top w:val="nil"/>
                  <w:left w:val="nil"/>
                  <w:bottom w:val="single" w:sz="8"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 xml:space="preserve">　</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六</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管理费用及利润</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根据行业收费总体情况</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七</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增值税</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根据税法规定</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八</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附加税</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根据税法规定</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九</w:t>
                </w:r>
              </w:p>
            </w:tc>
            <w:tc>
              <w:tcPr>
                <w:tcW w:w="2410" w:type="dxa"/>
                <w:gridSpan w:val="5"/>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所得税</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3802" w:type="dxa"/>
                <w:gridSpan w:val="8"/>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color w:val="000000"/>
                    <w:kern w:val="0"/>
                  </w:rPr>
                </w:pPr>
                <w:r w:rsidRPr="00074734">
                  <w:rPr>
                    <w:rFonts w:ascii="仿宋" w:hAnsi="仿宋" w:cs="宋体" w:hint="eastAsia"/>
                    <w:color w:val="000000"/>
                    <w:kern w:val="0"/>
                  </w:rPr>
                  <w:t>根据税法规定</w:t>
                </w:r>
              </w:p>
            </w:tc>
          </w:tr>
          <w:tr w:rsidR="00F61E67" w:rsidRPr="00074734" w:rsidTr="00566BF6">
            <w:trPr>
              <w:gridBefore w:val="2"/>
              <w:gridAfter w:val="1"/>
              <w:wBefore w:w="425" w:type="dxa"/>
              <w:wAfter w:w="425" w:type="dxa"/>
              <w:trHeight w:val="660"/>
            </w:trPr>
            <w:tc>
              <w:tcPr>
                <w:tcW w:w="709" w:type="dxa"/>
                <w:gridSpan w:val="2"/>
                <w:tcBorders>
                  <w:top w:val="nil"/>
                  <w:left w:val="single" w:sz="8" w:space="0" w:color="auto"/>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十</w:t>
                </w:r>
              </w:p>
            </w:tc>
            <w:tc>
              <w:tcPr>
                <w:tcW w:w="2410" w:type="dxa"/>
                <w:gridSpan w:val="5"/>
                <w:tcBorders>
                  <w:top w:val="nil"/>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物业服务费合计</w:t>
                </w:r>
              </w:p>
            </w:tc>
            <w:tc>
              <w:tcPr>
                <w:tcW w:w="851" w:type="dxa"/>
                <w:gridSpan w:val="3"/>
                <w:tcBorders>
                  <w:top w:val="nil"/>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年</w:t>
                </w:r>
              </w:p>
            </w:tc>
            <w:tc>
              <w:tcPr>
                <w:tcW w:w="1907" w:type="dxa"/>
                <w:gridSpan w:val="4"/>
                <w:tcBorders>
                  <w:top w:val="nil"/>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 xml:space="preserve">　</w:t>
                </w:r>
              </w:p>
            </w:tc>
            <w:tc>
              <w:tcPr>
                <w:tcW w:w="3802" w:type="dxa"/>
                <w:gridSpan w:val="8"/>
                <w:tcBorders>
                  <w:top w:val="nil"/>
                  <w:left w:val="nil"/>
                  <w:bottom w:val="single" w:sz="8" w:space="0" w:color="auto"/>
                  <w:right w:val="single" w:sz="8" w:space="0" w:color="auto"/>
                </w:tcBorders>
                <w:shd w:val="clear" w:color="auto" w:fill="auto"/>
                <w:noWrap/>
                <w:vAlign w:val="center"/>
                <w:hideMark/>
              </w:tcPr>
              <w:p w:rsidR="00F61E67" w:rsidRPr="00074734" w:rsidRDefault="000B0EC9" w:rsidP="00566BF6">
                <w:pPr>
                  <w:widowControl/>
                  <w:jc w:val="left"/>
                  <w:rPr>
                    <w:rFonts w:ascii="仿宋" w:hAnsi="仿宋" w:cs="宋体"/>
                    <w:b/>
                    <w:bCs/>
                    <w:color w:val="000000"/>
                    <w:kern w:val="0"/>
                  </w:rPr>
                </w:pPr>
                <w:r w:rsidRPr="00074734">
                  <w:rPr>
                    <w:rFonts w:ascii="仿宋" w:hAnsi="仿宋" w:cs="宋体" w:hint="eastAsia"/>
                    <w:b/>
                    <w:bCs/>
                    <w:color w:val="000000"/>
                    <w:kern w:val="0"/>
                  </w:rPr>
                  <w:t xml:space="preserve">　</w:t>
                </w:r>
              </w:p>
            </w:tc>
          </w:tr>
          <w:tr w:rsidR="00F61E67" w:rsidRPr="00074734" w:rsidTr="00566BF6">
            <w:trPr>
              <w:gridBefore w:val="2"/>
              <w:gridAfter w:val="2"/>
              <w:wBefore w:w="425" w:type="dxa"/>
              <w:wAfter w:w="567" w:type="dxa"/>
              <w:trHeight w:val="822"/>
            </w:trPr>
            <w:tc>
              <w:tcPr>
                <w:tcW w:w="9537" w:type="dxa"/>
                <w:gridSpan w:val="21"/>
                <w:tcBorders>
                  <w:top w:val="nil"/>
                  <w:left w:val="nil"/>
                  <w:bottom w:val="nil"/>
                  <w:right w:val="nil"/>
                </w:tcBorders>
                <w:shd w:val="clear" w:color="auto" w:fill="auto"/>
                <w:noWrap/>
                <w:vAlign w:val="center"/>
                <w:hideMark/>
              </w:tcPr>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F61E67" w:rsidRPr="00074734" w:rsidRDefault="000B0EC9" w:rsidP="000B0EC9">
                <w:pPr>
                  <w:widowControl/>
                  <w:rPr>
                    <w:rFonts w:ascii="仿宋" w:hAnsi="仿宋" w:cs="宋体"/>
                    <w:b/>
                    <w:bCs/>
                    <w:color w:val="000000"/>
                    <w:kern w:val="0"/>
                    <w:sz w:val="36"/>
                    <w:szCs w:val="36"/>
                  </w:rPr>
                </w:pPr>
                <w:r w:rsidRPr="00074734">
                  <w:rPr>
                    <w:rFonts w:ascii="仿宋" w:hAnsi="仿宋" w:cs="宋体" w:hint="eastAsia"/>
                    <w:b/>
                    <w:bCs/>
                    <w:color w:val="000000"/>
                    <w:kern w:val="0"/>
                    <w:sz w:val="36"/>
                    <w:szCs w:val="36"/>
                  </w:rPr>
                  <w:t>营口市鲅鱼圈区滨海旅游中心物业人员工资费用预算表</w:t>
                </w:r>
              </w:p>
            </w:tc>
          </w:tr>
          <w:tr w:rsidR="00F61E67" w:rsidRPr="00074734" w:rsidTr="00566BF6">
            <w:trPr>
              <w:gridBefore w:val="2"/>
              <w:gridAfter w:val="2"/>
              <w:wBefore w:w="425" w:type="dxa"/>
              <w:wAfter w:w="567" w:type="dxa"/>
              <w:trHeight w:val="375"/>
            </w:trPr>
            <w:tc>
              <w:tcPr>
                <w:tcW w:w="7346" w:type="dxa"/>
                <w:gridSpan w:val="17"/>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left"/>
                  <w:rPr>
                    <w:rFonts w:ascii="仿宋" w:hAnsi="仿宋" w:cs="宋体"/>
                    <w:b/>
                    <w:bCs/>
                    <w:color w:val="000000"/>
                    <w:kern w:val="0"/>
                    <w:sz w:val="20"/>
                    <w:szCs w:val="20"/>
                  </w:rPr>
                </w:pPr>
                <w:r w:rsidRPr="00074734">
                  <w:rPr>
                    <w:rFonts w:ascii="仿宋" w:hAnsi="仿宋" w:cs="宋体" w:hint="eastAsia"/>
                    <w:b/>
                    <w:bCs/>
                    <w:color w:val="000000"/>
                    <w:kern w:val="0"/>
                    <w:sz w:val="20"/>
                    <w:szCs w:val="20"/>
                  </w:rPr>
                  <w:t>附表1</w:t>
                </w:r>
              </w:p>
            </w:tc>
            <w:tc>
              <w:tcPr>
                <w:tcW w:w="2191" w:type="dxa"/>
                <w:gridSpan w:val="4"/>
                <w:tcBorders>
                  <w:top w:val="single" w:sz="8" w:space="0" w:color="auto"/>
                  <w:left w:val="nil"/>
                  <w:bottom w:val="single" w:sz="4" w:space="0" w:color="auto"/>
                  <w:right w:val="single" w:sz="8" w:space="0" w:color="000000"/>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sz w:val="28"/>
                    <w:szCs w:val="28"/>
                  </w:rPr>
                </w:pPr>
                <w:r w:rsidRPr="00074734">
                  <w:rPr>
                    <w:rFonts w:ascii="仿宋" w:hAnsi="仿宋" w:cs="宋体" w:hint="eastAsia"/>
                    <w:b/>
                    <w:bCs/>
                    <w:color w:val="000000"/>
                    <w:kern w:val="0"/>
                    <w:sz w:val="28"/>
                    <w:szCs w:val="28"/>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序号</w:t>
                </w:r>
              </w:p>
            </w:tc>
            <w:tc>
              <w:tcPr>
                <w:tcW w:w="143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区域</w:t>
                </w:r>
              </w:p>
            </w:tc>
            <w:tc>
              <w:tcPr>
                <w:tcW w:w="100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职务</w:t>
                </w:r>
              </w:p>
            </w:tc>
            <w:tc>
              <w:tcPr>
                <w:tcW w:w="801"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人数</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工资标准</w:t>
                </w:r>
                <w:r w:rsidRPr="00074734">
                  <w:rPr>
                    <w:rFonts w:ascii="宋体" w:hAnsi="宋体" w:cs="宋体" w:hint="eastAsia"/>
                    <w:b/>
                    <w:bCs/>
                    <w:color w:val="000000"/>
                    <w:kern w:val="0"/>
                  </w:rPr>
                  <w:t>/</w:t>
                </w:r>
                <w:r w:rsidRPr="00074734">
                  <w:rPr>
                    <w:rFonts w:ascii="仿宋" w:hAnsi="仿宋" w:cs="宋体" w:hint="eastAsia"/>
                    <w:b/>
                    <w:bCs/>
                    <w:color w:val="000000"/>
                    <w:kern w:val="0"/>
                  </w:rPr>
                  <w:t>月</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保险</w:t>
                </w:r>
                <w:r w:rsidRPr="00074734">
                  <w:rPr>
                    <w:rFonts w:ascii="宋体" w:hAnsi="宋体" w:cs="宋体" w:hint="eastAsia"/>
                    <w:b/>
                    <w:bCs/>
                    <w:color w:val="000000"/>
                    <w:kern w:val="0"/>
                  </w:rPr>
                  <w:t>/</w:t>
                </w:r>
                <w:r w:rsidRPr="00074734">
                  <w:rPr>
                    <w:rFonts w:ascii="仿宋" w:hAnsi="仿宋" w:cs="宋体" w:hint="eastAsia"/>
                    <w:b/>
                    <w:bCs/>
                    <w:color w:val="000000"/>
                    <w:kern w:val="0"/>
                  </w:rPr>
                  <w:t>月</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服装费</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仿宋" w:hAnsi="仿宋" w:cs="宋体"/>
                    <w:b/>
                    <w:bCs/>
                    <w:color w:val="000000"/>
                    <w:kern w:val="0"/>
                  </w:rPr>
                </w:pPr>
                <w:r w:rsidRPr="00074734">
                  <w:rPr>
                    <w:rFonts w:ascii="仿宋" w:hAnsi="仿宋" w:cs="宋体" w:hint="eastAsia"/>
                    <w:b/>
                    <w:bCs/>
                    <w:color w:val="000000"/>
                    <w:kern w:val="0"/>
                  </w:rPr>
                  <w:t>年金额合计</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经理</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保洁员</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6</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3</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电工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4</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水工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5</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万能工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6</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保安员</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3</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7</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厨师</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8</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厨工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9</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面点工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10</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中心楼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洗碗工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2571"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小计</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 xml:space="preserve">　</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21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11</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主管</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12</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保洁员</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13</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万能工</w:t>
                </w:r>
              </w:p>
            </w:tc>
            <w:tc>
              <w:tcPr>
                <w:tcW w:w="801" w:type="dxa"/>
                <w:gridSpan w:val="3"/>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14</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nil"/>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保安员</w:t>
                </w:r>
              </w:p>
            </w:tc>
            <w:tc>
              <w:tcPr>
                <w:tcW w:w="801" w:type="dxa"/>
                <w:gridSpan w:val="3"/>
                <w:tcBorders>
                  <w:top w:val="nil"/>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3</w:t>
                </w:r>
              </w:p>
            </w:tc>
            <w:tc>
              <w:tcPr>
                <w:tcW w:w="1657" w:type="dxa"/>
                <w:gridSpan w:val="4"/>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15</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厨师</w:t>
                </w:r>
              </w:p>
            </w:tc>
            <w:tc>
              <w:tcPr>
                <w:tcW w:w="8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1135" w:type="dxa"/>
                <w:gridSpan w:val="3"/>
                <w:tcBorders>
                  <w:top w:val="nil"/>
                  <w:left w:val="single" w:sz="8" w:space="0" w:color="auto"/>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16</w:t>
                </w:r>
              </w:p>
            </w:tc>
            <w:tc>
              <w:tcPr>
                <w:tcW w:w="1436" w:type="dxa"/>
                <w:gridSpan w:val="2"/>
                <w:tcBorders>
                  <w:top w:val="nil"/>
                  <w:left w:val="nil"/>
                  <w:bottom w:val="single" w:sz="4" w:space="0" w:color="auto"/>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全域楼</w:t>
                </w:r>
              </w:p>
            </w:tc>
            <w:tc>
              <w:tcPr>
                <w:tcW w:w="10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面点工</w:t>
                </w:r>
              </w:p>
            </w:tc>
            <w:tc>
              <w:tcPr>
                <w:tcW w:w="8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1</w:t>
                </w:r>
              </w:p>
            </w:tc>
            <w:tc>
              <w:tcPr>
                <w:tcW w:w="1657" w:type="dxa"/>
                <w:gridSpan w:val="4"/>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2571" w:type="dxa"/>
                <w:gridSpan w:val="5"/>
                <w:tcBorders>
                  <w:top w:val="single" w:sz="4" w:space="0" w:color="auto"/>
                  <w:left w:val="single" w:sz="8" w:space="0" w:color="auto"/>
                  <w:bottom w:val="nil"/>
                  <w:right w:val="single" w:sz="4" w:space="0" w:color="000000"/>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小计</w:t>
                </w:r>
              </w:p>
            </w:tc>
            <w:tc>
              <w:tcPr>
                <w:tcW w:w="10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 xml:space="preserve">　</w:t>
                </w:r>
              </w:p>
            </w:tc>
            <w:tc>
              <w:tcPr>
                <w:tcW w:w="801" w:type="dxa"/>
                <w:gridSpan w:val="3"/>
                <w:tcBorders>
                  <w:top w:val="single" w:sz="4" w:space="0" w:color="auto"/>
                  <w:left w:val="nil"/>
                  <w:bottom w:val="nil"/>
                  <w:right w:val="single" w:sz="4" w:space="0" w:color="auto"/>
                </w:tcBorders>
                <w:shd w:val="clear" w:color="auto" w:fill="auto"/>
                <w:vAlign w:val="center"/>
                <w:hideMark/>
              </w:tcPr>
              <w:p w:rsidR="00F61E67" w:rsidRPr="00074734" w:rsidRDefault="000B0EC9" w:rsidP="00566BF6">
                <w:pPr>
                  <w:widowControl/>
                  <w:jc w:val="center"/>
                  <w:rPr>
                    <w:rFonts w:ascii="仿宋" w:hAnsi="仿宋" w:cs="宋体"/>
                    <w:color w:val="000000"/>
                    <w:kern w:val="0"/>
                  </w:rPr>
                </w:pPr>
                <w:r w:rsidRPr="00074734">
                  <w:rPr>
                    <w:rFonts w:ascii="仿宋" w:hAnsi="仿宋" w:cs="宋体" w:hint="eastAsia"/>
                    <w:color w:val="000000"/>
                    <w:kern w:val="0"/>
                  </w:rPr>
                  <w:t>8</w:t>
                </w:r>
              </w:p>
            </w:tc>
            <w:tc>
              <w:tcPr>
                <w:tcW w:w="1657" w:type="dxa"/>
                <w:gridSpan w:val="4"/>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nil"/>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nil"/>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nil"/>
                  <w:left w:val="nil"/>
                  <w:bottom w:val="nil"/>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r>
          <w:tr w:rsidR="00F61E67" w:rsidRPr="00074734" w:rsidTr="00566BF6">
            <w:trPr>
              <w:gridBefore w:val="2"/>
              <w:gridAfter w:val="2"/>
              <w:wBefore w:w="425" w:type="dxa"/>
              <w:wAfter w:w="567" w:type="dxa"/>
              <w:trHeight w:val="499"/>
            </w:trPr>
            <w:tc>
              <w:tcPr>
                <w:tcW w:w="2571" w:type="dxa"/>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总计</w:t>
                </w:r>
              </w:p>
            </w:tc>
            <w:tc>
              <w:tcPr>
                <w:tcW w:w="1001" w:type="dxa"/>
                <w:gridSpan w:val="3"/>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left"/>
                  <w:rPr>
                    <w:rFonts w:ascii="宋体" w:hAnsi="宋体" w:cs="宋体"/>
                    <w:color w:val="000000"/>
                    <w:kern w:val="0"/>
                  </w:rPr>
                </w:pPr>
                <w:r w:rsidRPr="00074734">
                  <w:rPr>
                    <w:rFonts w:ascii="宋体" w:hAnsi="宋体" w:cs="宋体" w:hint="eastAsia"/>
                    <w:color w:val="000000"/>
                    <w:kern w:val="0"/>
                  </w:rPr>
                  <w:t xml:space="preserve">　</w:t>
                </w:r>
              </w:p>
            </w:tc>
            <w:tc>
              <w:tcPr>
                <w:tcW w:w="801" w:type="dxa"/>
                <w:gridSpan w:val="3"/>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29</w:t>
                </w:r>
              </w:p>
            </w:tc>
            <w:tc>
              <w:tcPr>
                <w:tcW w:w="1657" w:type="dxa"/>
                <w:gridSpan w:val="4"/>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316" w:type="dxa"/>
                <w:gridSpan w:val="2"/>
                <w:tcBorders>
                  <w:top w:val="single" w:sz="4" w:space="0" w:color="auto"/>
                  <w:left w:val="nil"/>
                  <w:bottom w:val="single" w:sz="8" w:space="0" w:color="auto"/>
                  <w:right w:val="single" w:sz="4" w:space="0" w:color="auto"/>
                </w:tcBorders>
                <w:shd w:val="clear" w:color="auto" w:fill="auto"/>
                <w:noWrap/>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915" w:type="dxa"/>
                <w:gridSpan w:val="3"/>
                <w:tcBorders>
                  <w:top w:val="single" w:sz="4" w:space="0" w:color="auto"/>
                  <w:left w:val="nil"/>
                  <w:bottom w:val="single" w:sz="8" w:space="0" w:color="auto"/>
                  <w:right w:val="single" w:sz="4" w:space="0" w:color="auto"/>
                </w:tcBorders>
                <w:shd w:val="clear" w:color="auto" w:fill="auto"/>
                <w:vAlign w:val="center"/>
                <w:hideMark/>
              </w:tcPr>
              <w:p w:rsidR="00F61E67" w:rsidRPr="00074734" w:rsidRDefault="000B0EC9" w:rsidP="00566BF6">
                <w:pPr>
                  <w:widowControl/>
                  <w:jc w:val="center"/>
                  <w:rPr>
                    <w:rFonts w:ascii="宋体" w:hAnsi="宋体" w:cs="宋体"/>
                    <w:color w:val="000000"/>
                    <w:kern w:val="0"/>
                  </w:rPr>
                </w:pPr>
                <w:r w:rsidRPr="00074734">
                  <w:rPr>
                    <w:rFonts w:ascii="宋体" w:hAnsi="宋体" w:cs="宋体" w:hint="eastAsia"/>
                    <w:color w:val="000000"/>
                    <w:kern w:val="0"/>
                  </w:rPr>
                  <w:t xml:space="preserve">　</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F61E67" w:rsidRPr="00074734" w:rsidRDefault="000B0EC9" w:rsidP="00566BF6">
                <w:pPr>
                  <w:widowControl/>
                  <w:jc w:val="center"/>
                  <w:rPr>
                    <w:rFonts w:ascii="宋体" w:hAnsi="宋体" w:cs="宋体"/>
                    <w:b/>
                    <w:bCs/>
                    <w:color w:val="000000"/>
                    <w:kern w:val="0"/>
                  </w:rPr>
                </w:pPr>
                <w:r w:rsidRPr="00074734">
                  <w:rPr>
                    <w:rFonts w:ascii="宋体" w:hAnsi="宋体" w:cs="宋体" w:hint="eastAsia"/>
                    <w:b/>
                    <w:bCs/>
                    <w:color w:val="000000"/>
                    <w:kern w:val="0"/>
                  </w:rPr>
                  <w:t xml:space="preserve">　</w:t>
                </w:r>
              </w:p>
            </w:tc>
          </w:tr>
          <w:tr w:rsidR="00F61E67" w:rsidRPr="00074734" w:rsidTr="00566BF6">
            <w:trPr>
              <w:gridBefore w:val="2"/>
              <w:gridAfter w:val="2"/>
              <w:wBefore w:w="425" w:type="dxa"/>
              <w:wAfter w:w="567" w:type="dxa"/>
              <w:trHeight w:val="720"/>
            </w:trPr>
            <w:tc>
              <w:tcPr>
                <w:tcW w:w="9537" w:type="dxa"/>
                <w:gridSpan w:val="21"/>
                <w:tcBorders>
                  <w:top w:val="nil"/>
                  <w:left w:val="nil"/>
                  <w:bottom w:val="nil"/>
                  <w:right w:val="nil"/>
                </w:tcBorders>
                <w:shd w:val="clear" w:color="auto" w:fill="auto"/>
                <w:hideMark/>
              </w:tcPr>
              <w:p w:rsidR="00F61E67" w:rsidRPr="00074734" w:rsidRDefault="000B0EC9" w:rsidP="00566BF6">
                <w:pPr>
                  <w:widowControl/>
                  <w:jc w:val="left"/>
                  <w:rPr>
                    <w:rFonts w:ascii="仿宋" w:hAnsi="仿宋" w:cs="宋体"/>
                    <w:color w:val="000000"/>
                    <w:kern w:val="0"/>
                    <w:sz w:val="20"/>
                    <w:szCs w:val="20"/>
                  </w:rPr>
                </w:pPr>
                <w:r w:rsidRPr="00074734">
                  <w:rPr>
                    <w:rFonts w:ascii="仿宋" w:hAnsi="仿宋" w:cs="宋体" w:hint="eastAsia"/>
                    <w:color w:val="000000"/>
                    <w:kern w:val="0"/>
                    <w:sz w:val="20"/>
                    <w:szCs w:val="20"/>
                  </w:rPr>
                  <w:t>备注：服装费用（冬夏各两套，需要换洗，工鞋，电工绝缘鞋、手套），每人每年服装4套，夏冬各两套，费预计</w:t>
                </w:r>
                <w:r>
                  <w:rPr>
                    <w:rFonts w:ascii="仿宋" w:hAnsi="仿宋" w:cs="宋体" w:hint="eastAsia"/>
                    <w:color w:val="000000"/>
                    <w:kern w:val="0"/>
                    <w:sz w:val="20"/>
                    <w:szCs w:val="20"/>
                  </w:rPr>
                  <w:t xml:space="preserve">    </w:t>
                </w:r>
                <w:r w:rsidRPr="00074734">
                  <w:rPr>
                    <w:rFonts w:ascii="仿宋" w:hAnsi="仿宋" w:cs="宋体" w:hint="eastAsia"/>
                    <w:color w:val="000000"/>
                    <w:kern w:val="0"/>
                    <w:sz w:val="20"/>
                    <w:szCs w:val="20"/>
                  </w:rPr>
                  <w:t>元。</w:t>
                </w:r>
              </w:p>
            </w:tc>
          </w:tr>
          <w:tr w:rsidR="00F61E67" w:rsidRPr="00B87BC3" w:rsidTr="00566BF6">
            <w:trPr>
              <w:gridBefore w:val="1"/>
              <w:wBefore w:w="283" w:type="dxa"/>
              <w:trHeight w:val="480"/>
            </w:trPr>
            <w:tc>
              <w:tcPr>
                <w:tcW w:w="851" w:type="dxa"/>
                <w:gridSpan w:val="3"/>
                <w:tcBorders>
                  <w:top w:val="nil"/>
                  <w:left w:val="nil"/>
                  <w:bottom w:val="nil"/>
                  <w:right w:val="nil"/>
                </w:tcBorders>
                <w:shd w:val="clear" w:color="auto" w:fill="auto"/>
                <w:noWrap/>
                <w:vAlign w:val="center"/>
                <w:hideMark/>
              </w:tcPr>
              <w:p w:rsidR="00F61E67" w:rsidRPr="00B87BC3" w:rsidRDefault="004E5C88" w:rsidP="00566BF6">
                <w:pPr>
                  <w:widowControl/>
                  <w:jc w:val="left"/>
                  <w:rPr>
                    <w:rFonts w:ascii="宋体" w:hAnsi="宋体" w:cs="宋体"/>
                    <w:color w:val="000000"/>
                    <w:kern w:val="0"/>
                    <w:sz w:val="22"/>
                    <w:szCs w:val="22"/>
                  </w:rPr>
                </w:pPr>
              </w:p>
            </w:tc>
            <w:tc>
              <w:tcPr>
                <w:tcW w:w="9395" w:type="dxa"/>
                <w:gridSpan w:val="21"/>
                <w:tcBorders>
                  <w:top w:val="nil"/>
                  <w:left w:val="nil"/>
                  <w:bottom w:val="nil"/>
                  <w:right w:val="nil"/>
                </w:tcBorders>
                <w:shd w:val="clear" w:color="auto" w:fill="auto"/>
                <w:noWrap/>
                <w:vAlign w:val="center"/>
                <w:hideMark/>
              </w:tcPr>
              <w:p w:rsidR="000B0EC9" w:rsidRDefault="000B0EC9" w:rsidP="000B0EC9">
                <w:pPr>
                  <w:widowControl/>
                  <w:rPr>
                    <w:rFonts w:ascii="仿宋" w:hAnsi="仿宋" w:cs="宋体"/>
                    <w:b/>
                    <w:bCs/>
                    <w:color w:val="000000"/>
                    <w:kern w:val="0"/>
                    <w:sz w:val="36"/>
                    <w:szCs w:val="36"/>
                  </w:rPr>
                </w:pPr>
              </w:p>
              <w:p w:rsidR="00F61E67" w:rsidRPr="00B87BC3" w:rsidRDefault="000B0EC9" w:rsidP="000B0EC9">
                <w:pPr>
                  <w:widowControl/>
                  <w:jc w:val="center"/>
                  <w:rPr>
                    <w:rFonts w:ascii="仿宋" w:hAnsi="仿宋" w:cs="宋体"/>
                    <w:b/>
                    <w:bCs/>
                    <w:color w:val="000000"/>
                    <w:kern w:val="0"/>
                    <w:sz w:val="36"/>
                    <w:szCs w:val="36"/>
                  </w:rPr>
                </w:pPr>
                <w:r w:rsidRPr="00B87BC3">
                  <w:rPr>
                    <w:rFonts w:ascii="仿宋" w:hAnsi="仿宋" w:cs="宋体" w:hint="eastAsia"/>
                    <w:b/>
                    <w:bCs/>
                    <w:color w:val="000000"/>
                    <w:kern w:val="0"/>
                    <w:sz w:val="36"/>
                    <w:szCs w:val="36"/>
                  </w:rPr>
                  <w:t>物料消耗品费用（月）表</w:t>
                </w:r>
              </w:p>
            </w:tc>
          </w:tr>
          <w:tr w:rsidR="00F61E67" w:rsidRPr="00B87BC3" w:rsidTr="00566BF6">
            <w:trPr>
              <w:gridBefore w:val="1"/>
              <w:wBefore w:w="283" w:type="dxa"/>
              <w:trHeight w:val="315"/>
            </w:trPr>
            <w:tc>
              <w:tcPr>
                <w:tcW w:w="851" w:type="dxa"/>
                <w:gridSpan w:val="3"/>
                <w:tcBorders>
                  <w:top w:val="nil"/>
                  <w:left w:val="nil"/>
                  <w:bottom w:val="nil"/>
                  <w:right w:val="nil"/>
                </w:tcBorders>
                <w:shd w:val="clear" w:color="auto" w:fill="auto"/>
                <w:noWrap/>
                <w:vAlign w:val="center"/>
                <w:hideMark/>
              </w:tcPr>
              <w:p w:rsidR="00F61E67" w:rsidRPr="00B87BC3" w:rsidRDefault="004E5C88" w:rsidP="00566BF6">
                <w:pPr>
                  <w:widowControl/>
                  <w:jc w:val="left"/>
                  <w:rPr>
                    <w:rFonts w:ascii="宋体" w:hAnsi="宋体" w:cs="宋体"/>
                    <w:color w:val="000000"/>
                    <w:kern w:val="0"/>
                    <w:sz w:val="22"/>
                    <w:szCs w:val="22"/>
                  </w:rPr>
                </w:pPr>
              </w:p>
            </w:tc>
            <w:tc>
              <w:tcPr>
                <w:tcW w:w="5168" w:type="dxa"/>
                <w:gridSpan w:val="12"/>
                <w:tcBorders>
                  <w:top w:val="nil"/>
                  <w:left w:val="nil"/>
                  <w:bottom w:val="nil"/>
                  <w:right w:val="nil"/>
                </w:tcBorders>
                <w:shd w:val="clear" w:color="auto" w:fill="auto"/>
                <w:noWrap/>
                <w:vAlign w:val="center"/>
                <w:hideMark/>
              </w:tcPr>
              <w:p w:rsidR="00F61E67" w:rsidRPr="00B87BC3" w:rsidRDefault="000B0EC9" w:rsidP="00566BF6">
                <w:pPr>
                  <w:widowControl/>
                  <w:jc w:val="left"/>
                  <w:rPr>
                    <w:rFonts w:ascii="宋体" w:hAnsi="宋体" w:cs="宋体"/>
                    <w:b/>
                    <w:bCs/>
                    <w:color w:val="000000"/>
                    <w:kern w:val="0"/>
                    <w:sz w:val="22"/>
                    <w:szCs w:val="22"/>
                  </w:rPr>
                </w:pPr>
                <w:r w:rsidRPr="00B87BC3">
                  <w:rPr>
                    <w:rFonts w:ascii="宋体" w:hAnsi="宋体" w:cs="宋体" w:hint="eastAsia"/>
                    <w:b/>
                    <w:bCs/>
                    <w:color w:val="000000"/>
                    <w:kern w:val="0"/>
                    <w:sz w:val="22"/>
                    <w:szCs w:val="22"/>
                  </w:rPr>
                  <w:t>附表</w:t>
                </w:r>
                <w:r w:rsidRPr="00B87BC3">
                  <w:rPr>
                    <w:rFonts w:ascii="宋体" w:hAnsi="宋体" w:cs="宋体" w:hint="eastAsia"/>
                    <w:b/>
                    <w:bCs/>
                    <w:color w:val="000000"/>
                    <w:kern w:val="0"/>
                    <w:sz w:val="22"/>
                    <w:szCs w:val="22"/>
                  </w:rPr>
                  <w:t>2</w:t>
                </w:r>
              </w:p>
            </w:tc>
            <w:tc>
              <w:tcPr>
                <w:tcW w:w="1675" w:type="dxa"/>
                <w:gridSpan w:val="4"/>
                <w:tcBorders>
                  <w:top w:val="nil"/>
                  <w:left w:val="nil"/>
                  <w:bottom w:val="nil"/>
                  <w:right w:val="nil"/>
                </w:tcBorders>
                <w:shd w:val="clear" w:color="auto" w:fill="auto"/>
                <w:noWrap/>
                <w:vAlign w:val="center"/>
                <w:hideMark/>
              </w:tcPr>
              <w:p w:rsidR="00F61E67" w:rsidRPr="00B87BC3" w:rsidRDefault="004E5C88" w:rsidP="00566BF6">
                <w:pPr>
                  <w:widowControl/>
                  <w:jc w:val="left"/>
                  <w:rPr>
                    <w:rFonts w:ascii="宋体" w:hAnsi="宋体" w:cs="宋体"/>
                    <w:color w:val="000000"/>
                    <w:kern w:val="0"/>
                    <w:sz w:val="22"/>
                    <w:szCs w:val="22"/>
                  </w:rPr>
                </w:pPr>
              </w:p>
            </w:tc>
            <w:tc>
              <w:tcPr>
                <w:tcW w:w="2552" w:type="dxa"/>
                <w:gridSpan w:val="5"/>
                <w:tcBorders>
                  <w:top w:val="nil"/>
                  <w:left w:val="nil"/>
                  <w:bottom w:val="nil"/>
                  <w:right w:val="nil"/>
                </w:tcBorders>
                <w:shd w:val="clear" w:color="auto" w:fill="auto"/>
                <w:noWrap/>
                <w:vAlign w:val="center"/>
                <w:hideMark/>
              </w:tcPr>
              <w:p w:rsidR="00F61E67" w:rsidRPr="00B87BC3" w:rsidRDefault="000B0EC9" w:rsidP="00566BF6">
                <w:pPr>
                  <w:widowControl/>
                  <w:jc w:val="right"/>
                  <w:rPr>
                    <w:rFonts w:ascii="仿宋" w:hAnsi="仿宋" w:cs="宋体"/>
                    <w:color w:val="000000"/>
                    <w:kern w:val="0"/>
                  </w:rPr>
                </w:pPr>
                <w:r w:rsidRPr="00B87BC3">
                  <w:rPr>
                    <w:rFonts w:ascii="仿宋" w:hAnsi="仿宋" w:cs="宋体" w:hint="eastAsia"/>
                    <w:color w:val="000000"/>
                    <w:kern w:val="0"/>
                  </w:rPr>
                  <w:t>单位：人民币元</w:t>
                </w:r>
              </w:p>
            </w:tc>
          </w:tr>
          <w:tr w:rsidR="00F61E67" w:rsidRPr="00B87BC3" w:rsidTr="00566BF6">
            <w:trPr>
              <w:gridBefore w:val="1"/>
              <w:wBefore w:w="28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序号</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物品名称</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单位</w:t>
                </w:r>
              </w:p>
            </w:tc>
            <w:tc>
              <w:tcPr>
                <w:tcW w:w="1163" w:type="dxa"/>
                <w:gridSpan w:val="3"/>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单价（元）</w:t>
                </w:r>
              </w:p>
            </w:tc>
            <w:tc>
              <w:tcPr>
                <w:tcW w:w="1028" w:type="dxa"/>
                <w:gridSpan w:val="2"/>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数量</w:t>
                </w:r>
              </w:p>
            </w:tc>
            <w:tc>
              <w:tcPr>
                <w:tcW w:w="1675" w:type="dxa"/>
                <w:gridSpan w:val="4"/>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每月费用（元）</w:t>
                </w:r>
              </w:p>
            </w:tc>
            <w:tc>
              <w:tcPr>
                <w:tcW w:w="2552" w:type="dxa"/>
                <w:gridSpan w:val="5"/>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备注</w:t>
                </w:r>
              </w:p>
            </w:tc>
          </w:tr>
          <w:tr w:rsidR="00F61E67" w:rsidRPr="00B87BC3" w:rsidTr="00566BF6">
            <w:trPr>
              <w:gridBefore w:val="1"/>
              <w:wBefore w:w="283" w:type="dxa"/>
              <w:trHeight w:val="67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卫生纸</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盘</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180</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平均每个每两天1盘</w:t>
                </w:r>
              </w:p>
            </w:tc>
          </w:tr>
          <w:tr w:rsidR="00F61E67" w:rsidRPr="00B87BC3" w:rsidTr="00566BF6">
            <w:trPr>
              <w:gridBefore w:val="1"/>
              <w:wBefore w:w="283" w:type="dxa"/>
              <w:trHeight w:val="76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擦手纸</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包</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180</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平均每个每两天1包</w:t>
                </w:r>
              </w:p>
            </w:tc>
          </w:tr>
          <w:tr w:rsidR="00F61E67" w:rsidRPr="00B87BC3" w:rsidTr="00566BF6">
            <w:trPr>
              <w:gridBefore w:val="1"/>
              <w:wBefore w:w="283" w:type="dxa"/>
              <w:trHeight w:val="85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大黑垃圾袋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132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每层楼一天用1个，一个月22天</w:t>
                </w:r>
              </w:p>
            </w:tc>
          </w:tr>
          <w:tr w:rsidR="00F61E67" w:rsidRPr="00B87BC3" w:rsidTr="00566BF6">
            <w:trPr>
              <w:gridBefore w:val="1"/>
              <w:wBefore w:w="283" w:type="dxa"/>
              <w:trHeight w:val="102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中黑垃圾袋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264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每层楼一天用2个，一个月22天</w:t>
                </w:r>
              </w:p>
            </w:tc>
          </w:tr>
          <w:tr w:rsidR="00F61E67" w:rsidRPr="00B87BC3" w:rsidTr="00566BF6">
            <w:trPr>
              <w:gridBefore w:val="1"/>
              <w:wBefore w:w="283" w:type="dxa"/>
              <w:trHeight w:val="75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小黑垃圾袋</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捆（100个）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13.2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每层楼平均每天10个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全能清洁剂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玻璃清洁剂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一个月做两次</w:t>
                </w:r>
              </w:p>
            </w:tc>
          </w:tr>
          <w:tr w:rsidR="00F61E67" w:rsidRPr="00B87BC3" w:rsidTr="00566BF6">
            <w:trPr>
              <w:gridBefore w:val="1"/>
              <w:wBefore w:w="283" w:type="dxa"/>
              <w:trHeight w:val="58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洗涤灵</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30</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每天一桶计算</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百洁布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79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去污粉</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袋</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袋，7个保洁</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洁而亮</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洗手液</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不锈钢光亮剂</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3</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gridBefore w:val="1"/>
              <w:wBefore w:w="283" w:type="dxa"/>
              <w:trHeight w:val="64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工作篮</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每人每年</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个，7个保洁</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梯子</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w:t>
                </w:r>
                <w:r w:rsidRPr="00B87BC3">
                  <w:rPr>
                    <w:rFonts w:ascii="宋体" w:hAnsi="宋体" w:cs="宋体" w:hint="eastAsia"/>
                    <w:color w:val="000000"/>
                    <w:kern w:val="0"/>
                    <w:sz w:val="22"/>
                    <w:szCs w:val="22"/>
                  </w:rPr>
                  <w:t>24</w:t>
                </w:r>
                <w:r w:rsidRPr="00B87BC3">
                  <w:rPr>
                    <w:rFonts w:ascii="仿宋" w:hAnsi="仿宋" w:cs="宋体" w:hint="eastAsia"/>
                    <w:color w:val="000000"/>
                    <w:kern w:val="0"/>
                    <w:sz w:val="22"/>
                    <w:szCs w:val="22"/>
                  </w:rPr>
                  <w:t>个月折旧</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水桶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挫子、条帚</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套</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w:t>
                </w:r>
                <w:r w:rsidRPr="00B87BC3">
                  <w:rPr>
                    <w:rFonts w:ascii="宋体" w:hAnsi="宋体" w:cs="宋体" w:hint="eastAsia"/>
                    <w:color w:val="000000"/>
                    <w:kern w:val="0"/>
                    <w:sz w:val="22"/>
                    <w:szCs w:val="22"/>
                  </w:rPr>
                  <w:t>6</w:t>
                </w:r>
                <w:r w:rsidRPr="00B87BC3">
                  <w:rPr>
                    <w:rFonts w:ascii="仿宋" w:hAnsi="仿宋" w:cs="宋体" w:hint="eastAsia"/>
                    <w:color w:val="000000"/>
                    <w:kern w:val="0"/>
                    <w:sz w:val="22"/>
                    <w:szCs w:val="22"/>
                  </w:rPr>
                  <w:t>个月一套</w:t>
                </w:r>
              </w:p>
            </w:tc>
          </w:tr>
          <w:tr w:rsidR="00F61E67" w:rsidRPr="00B87BC3" w:rsidTr="00566BF6">
            <w:trPr>
              <w:gridBefore w:val="1"/>
              <w:wBefore w:w="283" w:type="dxa"/>
              <w:trHeight w:val="48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拖把</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w:t>
                </w:r>
                <w:r w:rsidRPr="00B87BC3">
                  <w:rPr>
                    <w:rFonts w:ascii="宋体" w:hAnsi="宋体" w:cs="宋体" w:hint="eastAsia"/>
                    <w:color w:val="000000"/>
                    <w:kern w:val="0"/>
                    <w:sz w:val="22"/>
                    <w:szCs w:val="22"/>
                  </w:rPr>
                  <w:t>6</w:t>
                </w:r>
                <w:r w:rsidRPr="00B87BC3">
                  <w:rPr>
                    <w:rFonts w:ascii="仿宋" w:hAnsi="仿宋" w:cs="宋体" w:hint="eastAsia"/>
                    <w:color w:val="000000"/>
                    <w:kern w:val="0"/>
                    <w:sz w:val="22"/>
                    <w:szCs w:val="22"/>
                  </w:rPr>
                  <w:t>个月一套</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19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尘推架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尘拖布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每年每个楼层4个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海绵地拖</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把</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每年没人1个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海绵地拖头</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云石铲刀架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把</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云石铲刀刀片</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每月每个人</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马桶刷</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马桶抽子</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每年每个楼层1个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小喷壶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21</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每年每人3个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伸缩杆</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29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玻璃刮水器</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21</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每年每人3个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玻璃皮条</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根</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42</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每人每年6个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毛头架</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21</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每人每年3个</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毛头</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个</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28</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每人每月4个</w:t>
                </w:r>
              </w:p>
            </w:tc>
          </w:tr>
          <w:tr w:rsidR="00F61E67" w:rsidRPr="00B87BC3" w:rsidTr="00566BF6">
            <w:trPr>
              <w:gridBefore w:val="1"/>
              <w:wBefore w:w="283" w:type="dxa"/>
              <w:trHeight w:val="75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钢丝球</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袋</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34</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每人每月2个，保洁和厨房用</w:t>
                </w:r>
              </w:p>
            </w:tc>
          </w:tr>
          <w:tr w:rsidR="00F61E67" w:rsidRPr="00B87BC3" w:rsidTr="00566BF6">
            <w:trPr>
              <w:gridBefore w:val="1"/>
              <w:wBefore w:w="283" w:type="dxa"/>
              <w:trHeight w:val="84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34</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胶手套</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付</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17</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每人每月1副，保洁和厨房用</w:t>
                </w:r>
              </w:p>
            </w:tc>
          </w:tr>
          <w:tr w:rsidR="00F61E67" w:rsidRPr="00B87BC3" w:rsidTr="00566BF6">
            <w:trPr>
              <w:gridBefore w:val="1"/>
              <w:wBefore w:w="283" w:type="dxa"/>
              <w:trHeight w:val="615"/>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35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油性静电吸尘器</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瓶</w:t>
                </w:r>
              </w:p>
            </w:tc>
            <w:tc>
              <w:tcPr>
                <w:tcW w:w="1163" w:type="dxa"/>
                <w:gridSpan w:val="3"/>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color w:val="000000"/>
                    <w:kern w:val="0"/>
                    <w:sz w:val="22"/>
                    <w:szCs w:val="22"/>
                  </w:rPr>
                </w:pPr>
                <w:r w:rsidRPr="00B87BC3">
                  <w:rPr>
                    <w:rFonts w:ascii="仿宋" w:hAnsi="仿宋" w:cs="宋体" w:hint="eastAsia"/>
                    <w:color w:val="000000"/>
                    <w:kern w:val="0"/>
                    <w:sz w:val="22"/>
                    <w:szCs w:val="22"/>
                  </w:rPr>
                  <w:t>16</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2552" w:type="dxa"/>
                <w:gridSpan w:val="5"/>
                <w:tcBorders>
                  <w:top w:val="nil"/>
                  <w:left w:val="nil"/>
                  <w:bottom w:val="single" w:sz="4" w:space="0" w:color="auto"/>
                  <w:right w:val="single" w:sz="4"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每层楼每月两瓶</w:t>
                </w:r>
              </w:p>
            </w:tc>
          </w:tr>
          <w:tr w:rsidR="00F61E67" w:rsidRPr="00B87BC3" w:rsidTr="00566BF6">
            <w:trPr>
              <w:gridBefore w:val="1"/>
              <w:wBefore w:w="283" w:type="dxa"/>
              <w:trHeight w:val="360"/>
            </w:trPr>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E67" w:rsidRPr="00B87BC3" w:rsidRDefault="000B0EC9" w:rsidP="00566BF6">
                <w:pPr>
                  <w:widowControl/>
                  <w:jc w:val="left"/>
                  <w:rPr>
                    <w:rFonts w:ascii="宋体" w:hAnsi="宋体" w:cs="宋体"/>
                    <w:color w:val="000000"/>
                    <w:kern w:val="0"/>
                    <w:sz w:val="22"/>
                    <w:szCs w:val="22"/>
                  </w:rPr>
                </w:pPr>
                <w:r w:rsidRPr="00B87BC3">
                  <w:rPr>
                    <w:rFonts w:ascii="宋体" w:hAnsi="宋体" w:cs="宋体" w:hint="eastAsia"/>
                    <w:color w:val="000000"/>
                    <w:kern w:val="0"/>
                    <w:sz w:val="22"/>
                    <w:szCs w:val="22"/>
                  </w:rPr>
                  <w:t xml:space="preserve">　</w:t>
                </w:r>
              </w:p>
            </w:tc>
            <w:tc>
              <w:tcPr>
                <w:tcW w:w="5168" w:type="dxa"/>
                <w:gridSpan w:val="12"/>
                <w:tcBorders>
                  <w:top w:val="single" w:sz="4" w:space="0" w:color="auto"/>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center"/>
                  <w:rPr>
                    <w:rFonts w:ascii="仿宋" w:hAnsi="仿宋" w:cs="宋体"/>
                    <w:b/>
                    <w:bCs/>
                    <w:color w:val="000000"/>
                    <w:kern w:val="0"/>
                    <w:sz w:val="22"/>
                    <w:szCs w:val="22"/>
                  </w:rPr>
                </w:pPr>
                <w:r w:rsidRPr="00B87BC3">
                  <w:rPr>
                    <w:rFonts w:ascii="仿宋" w:hAnsi="仿宋" w:cs="宋体" w:hint="eastAsia"/>
                    <w:b/>
                    <w:bCs/>
                    <w:color w:val="000000"/>
                    <w:kern w:val="0"/>
                    <w:sz w:val="22"/>
                    <w:szCs w:val="22"/>
                  </w:rPr>
                  <w:t>合  计</w:t>
                </w:r>
              </w:p>
            </w:tc>
            <w:tc>
              <w:tcPr>
                <w:tcW w:w="1675" w:type="dxa"/>
                <w:gridSpan w:val="4"/>
                <w:tcBorders>
                  <w:top w:val="nil"/>
                  <w:left w:val="nil"/>
                  <w:bottom w:val="single" w:sz="4" w:space="0" w:color="auto"/>
                  <w:right w:val="single" w:sz="4" w:space="0" w:color="auto"/>
                </w:tcBorders>
                <w:shd w:val="clear" w:color="auto" w:fill="auto"/>
                <w:noWrap/>
                <w:vAlign w:val="center"/>
                <w:hideMark/>
              </w:tcPr>
              <w:p w:rsidR="00F61E67" w:rsidRPr="00B87BC3" w:rsidRDefault="004E5C88" w:rsidP="00566BF6">
                <w:pPr>
                  <w:widowControl/>
                  <w:jc w:val="center"/>
                  <w:rPr>
                    <w:rFonts w:ascii="仿宋" w:hAnsi="仿宋" w:cs="宋体"/>
                    <w:b/>
                    <w:bCs/>
                    <w:color w:val="000000"/>
                    <w:kern w:val="0"/>
                    <w:sz w:val="22"/>
                    <w:szCs w:val="22"/>
                  </w:rPr>
                </w:pPr>
              </w:p>
            </w:tc>
            <w:tc>
              <w:tcPr>
                <w:tcW w:w="2552" w:type="dxa"/>
                <w:gridSpan w:val="5"/>
                <w:tcBorders>
                  <w:top w:val="nil"/>
                  <w:left w:val="nil"/>
                  <w:bottom w:val="single" w:sz="4" w:space="0" w:color="auto"/>
                  <w:right w:val="single" w:sz="4" w:space="0" w:color="auto"/>
                </w:tcBorders>
                <w:shd w:val="clear" w:color="auto" w:fill="auto"/>
                <w:noWrap/>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 xml:space="preserve">　</w:t>
                </w:r>
              </w:p>
            </w:tc>
          </w:tr>
          <w:tr w:rsidR="00F61E67" w:rsidRPr="00B87BC3" w:rsidTr="00566BF6">
            <w:trPr>
              <w:trHeight w:val="600"/>
            </w:trPr>
            <w:tc>
              <w:tcPr>
                <w:tcW w:w="10529" w:type="dxa"/>
                <w:gridSpan w:val="25"/>
                <w:tcBorders>
                  <w:top w:val="nil"/>
                  <w:left w:val="nil"/>
                  <w:bottom w:val="nil"/>
                  <w:right w:val="nil"/>
                </w:tcBorders>
                <w:shd w:val="clear" w:color="auto" w:fill="auto"/>
                <w:noWrap/>
                <w:vAlign w:val="center"/>
                <w:hideMark/>
              </w:tcPr>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F61E67" w:rsidRDefault="004E5C88" w:rsidP="00566BF6">
                <w:pPr>
                  <w:widowControl/>
                  <w:jc w:val="center"/>
                  <w:rPr>
                    <w:rFonts w:ascii="仿宋" w:hAnsi="仿宋" w:cs="宋体"/>
                    <w:b/>
                    <w:bCs/>
                    <w:color w:val="000000"/>
                    <w:kern w:val="0"/>
                    <w:sz w:val="36"/>
                    <w:szCs w:val="36"/>
                  </w:rPr>
                </w:pPr>
              </w:p>
              <w:p w:rsidR="000B0EC9" w:rsidRDefault="000B0EC9" w:rsidP="000B0EC9">
                <w:pPr>
                  <w:widowControl/>
                  <w:jc w:val="center"/>
                  <w:rPr>
                    <w:rFonts w:ascii="仿宋" w:hAnsi="仿宋" w:cs="宋体"/>
                    <w:b/>
                    <w:bCs/>
                    <w:color w:val="000000"/>
                    <w:kern w:val="0"/>
                    <w:sz w:val="36"/>
                    <w:szCs w:val="36"/>
                  </w:rPr>
                </w:pPr>
              </w:p>
              <w:p w:rsidR="00F61E67" w:rsidRPr="00B87BC3" w:rsidRDefault="000B0EC9" w:rsidP="000B0EC9">
                <w:pPr>
                  <w:widowControl/>
                  <w:jc w:val="center"/>
                  <w:rPr>
                    <w:rFonts w:ascii="仿宋" w:hAnsi="仿宋" w:cs="宋体"/>
                    <w:b/>
                    <w:bCs/>
                    <w:color w:val="000000"/>
                    <w:kern w:val="0"/>
                    <w:sz w:val="36"/>
                    <w:szCs w:val="36"/>
                  </w:rPr>
                </w:pPr>
                <w:r w:rsidRPr="00B87BC3">
                  <w:rPr>
                    <w:rFonts w:ascii="仿宋" w:hAnsi="仿宋" w:cs="宋体" w:hint="eastAsia"/>
                    <w:b/>
                    <w:bCs/>
                    <w:color w:val="000000"/>
                    <w:kern w:val="0"/>
                    <w:sz w:val="36"/>
                    <w:szCs w:val="36"/>
                  </w:rPr>
                  <w:t>营口市鲅鱼圈区滨海服务中心设备折旧费用表</w:t>
                </w:r>
              </w:p>
            </w:tc>
          </w:tr>
          <w:tr w:rsidR="00F61E67" w:rsidRPr="00B87BC3" w:rsidTr="00566BF6">
            <w:trPr>
              <w:trHeight w:val="300"/>
            </w:trPr>
            <w:tc>
              <w:tcPr>
                <w:tcW w:w="4798" w:type="dxa"/>
                <w:gridSpan w:val="13"/>
                <w:tcBorders>
                  <w:top w:val="nil"/>
                  <w:left w:val="nil"/>
                  <w:bottom w:val="single" w:sz="8" w:space="0" w:color="auto"/>
                  <w:right w:val="nil"/>
                </w:tcBorders>
                <w:shd w:val="clear" w:color="auto" w:fill="auto"/>
                <w:noWrap/>
                <w:vAlign w:val="center"/>
                <w:hideMark/>
              </w:tcPr>
              <w:p w:rsidR="00F61E67" w:rsidRPr="00B87BC3" w:rsidRDefault="000B0EC9" w:rsidP="00566BF6">
                <w:pPr>
                  <w:widowControl/>
                  <w:jc w:val="left"/>
                  <w:rPr>
                    <w:rFonts w:ascii="仿宋" w:hAnsi="仿宋" w:cs="宋体"/>
                    <w:b/>
                    <w:bCs/>
                    <w:color w:val="000000"/>
                    <w:kern w:val="0"/>
                    <w:sz w:val="22"/>
                    <w:szCs w:val="22"/>
                  </w:rPr>
                </w:pPr>
                <w:r w:rsidRPr="00B87BC3">
                  <w:rPr>
                    <w:rFonts w:ascii="仿宋" w:hAnsi="仿宋" w:cs="宋体" w:hint="eastAsia"/>
                    <w:b/>
                    <w:bCs/>
                    <w:color w:val="000000"/>
                    <w:kern w:val="0"/>
                    <w:sz w:val="22"/>
                    <w:szCs w:val="22"/>
                  </w:rPr>
                  <w:t>附表3</w:t>
                </w:r>
              </w:p>
            </w:tc>
            <w:tc>
              <w:tcPr>
                <w:tcW w:w="1014" w:type="dxa"/>
                <w:gridSpan w:val="2"/>
                <w:tcBorders>
                  <w:top w:val="nil"/>
                  <w:left w:val="nil"/>
                  <w:bottom w:val="nil"/>
                  <w:right w:val="nil"/>
                </w:tcBorders>
                <w:shd w:val="clear" w:color="auto" w:fill="auto"/>
                <w:noWrap/>
                <w:vAlign w:val="center"/>
                <w:hideMark/>
              </w:tcPr>
              <w:p w:rsidR="00F61E67" w:rsidRPr="00B87BC3" w:rsidRDefault="004E5C88" w:rsidP="00566BF6">
                <w:pPr>
                  <w:widowControl/>
                  <w:jc w:val="left"/>
                  <w:rPr>
                    <w:rFonts w:ascii="宋体" w:hAnsi="宋体" w:cs="宋体"/>
                    <w:color w:val="000000"/>
                    <w:kern w:val="0"/>
                    <w:sz w:val="22"/>
                    <w:szCs w:val="22"/>
                  </w:rPr>
                </w:pPr>
              </w:p>
            </w:tc>
            <w:tc>
              <w:tcPr>
                <w:tcW w:w="1134" w:type="dxa"/>
                <w:gridSpan w:val="3"/>
                <w:tcBorders>
                  <w:top w:val="nil"/>
                  <w:left w:val="nil"/>
                  <w:bottom w:val="nil"/>
                  <w:right w:val="nil"/>
                </w:tcBorders>
                <w:shd w:val="clear" w:color="auto" w:fill="auto"/>
                <w:noWrap/>
                <w:vAlign w:val="center"/>
                <w:hideMark/>
              </w:tcPr>
              <w:p w:rsidR="00F61E67" w:rsidRPr="00B87BC3" w:rsidRDefault="004E5C88" w:rsidP="00566BF6">
                <w:pPr>
                  <w:widowControl/>
                  <w:jc w:val="center"/>
                  <w:rPr>
                    <w:color w:val="000000"/>
                    <w:kern w:val="0"/>
                    <w:sz w:val="20"/>
                    <w:szCs w:val="20"/>
                  </w:rPr>
                </w:pPr>
              </w:p>
            </w:tc>
            <w:tc>
              <w:tcPr>
                <w:tcW w:w="1418" w:type="dxa"/>
                <w:gridSpan w:val="3"/>
                <w:tcBorders>
                  <w:top w:val="nil"/>
                  <w:left w:val="nil"/>
                  <w:bottom w:val="nil"/>
                  <w:right w:val="nil"/>
                </w:tcBorders>
                <w:shd w:val="clear" w:color="auto" w:fill="auto"/>
                <w:noWrap/>
                <w:vAlign w:val="center"/>
                <w:hideMark/>
              </w:tcPr>
              <w:p w:rsidR="00F61E67" w:rsidRPr="00B87BC3" w:rsidRDefault="004E5C88" w:rsidP="00566BF6">
                <w:pPr>
                  <w:widowControl/>
                  <w:jc w:val="center"/>
                  <w:rPr>
                    <w:color w:val="000000"/>
                    <w:kern w:val="0"/>
                    <w:sz w:val="20"/>
                    <w:szCs w:val="20"/>
                  </w:rPr>
                </w:pPr>
              </w:p>
            </w:tc>
            <w:tc>
              <w:tcPr>
                <w:tcW w:w="2165" w:type="dxa"/>
                <w:gridSpan w:val="4"/>
                <w:tcBorders>
                  <w:top w:val="nil"/>
                  <w:left w:val="nil"/>
                  <w:bottom w:val="nil"/>
                  <w:right w:val="nil"/>
                </w:tcBorders>
                <w:shd w:val="clear" w:color="auto" w:fill="auto"/>
                <w:noWrap/>
                <w:vAlign w:val="center"/>
                <w:hideMark/>
              </w:tcPr>
              <w:p w:rsidR="00F61E67" w:rsidRPr="00B87BC3" w:rsidRDefault="004E5C88" w:rsidP="00566BF6">
                <w:pPr>
                  <w:widowControl/>
                  <w:jc w:val="center"/>
                  <w:rPr>
                    <w:color w:val="000000"/>
                    <w:kern w:val="0"/>
                    <w:sz w:val="20"/>
                    <w:szCs w:val="20"/>
                  </w:rPr>
                </w:pP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序号</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设备名称</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单位</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数量</w:t>
                </w:r>
              </w:p>
            </w:tc>
            <w:tc>
              <w:tcPr>
                <w:tcW w:w="1014" w:type="dxa"/>
                <w:gridSpan w:val="2"/>
                <w:tcBorders>
                  <w:top w:val="single" w:sz="8" w:space="0" w:color="auto"/>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单价（元）</w:t>
                </w:r>
              </w:p>
            </w:tc>
            <w:tc>
              <w:tcPr>
                <w:tcW w:w="1134" w:type="dxa"/>
                <w:gridSpan w:val="3"/>
                <w:tcBorders>
                  <w:top w:val="single" w:sz="8" w:space="0" w:color="auto"/>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金额（元）</w:t>
                </w:r>
              </w:p>
            </w:tc>
            <w:tc>
              <w:tcPr>
                <w:tcW w:w="1418" w:type="dxa"/>
                <w:gridSpan w:val="3"/>
                <w:tcBorders>
                  <w:top w:val="single" w:sz="8" w:space="0" w:color="auto"/>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年折旧费（元）</w:t>
                </w:r>
              </w:p>
            </w:tc>
            <w:tc>
              <w:tcPr>
                <w:tcW w:w="216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备注</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1</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洗地机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吸尘吸水机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3</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多功能单擦机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4</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洗衣机</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台</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5</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保洁工具车</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7</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w:t>
                </w:r>
                <w:r w:rsidRPr="00B87BC3">
                  <w:rPr>
                    <w:rFonts w:ascii="宋体" w:hAnsi="宋体" w:cs="宋体" w:hint="eastAsia"/>
                    <w:color w:val="000000"/>
                    <w:kern w:val="0"/>
                    <w:sz w:val="22"/>
                    <w:szCs w:val="22"/>
                  </w:rPr>
                  <w:t>2</w:t>
                </w:r>
                <w:r w:rsidRPr="00B87BC3">
                  <w:rPr>
                    <w:rFonts w:ascii="仿宋" w:hAnsi="仿宋" w:cs="宋体" w:hint="eastAsia"/>
                    <w:color w:val="000000"/>
                    <w:kern w:val="0"/>
                    <w:sz w:val="22"/>
                    <w:szCs w:val="22"/>
                  </w:rPr>
                  <w:t>年期限折旧，保洁员每人1个</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6</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电源线盘</w:t>
                </w:r>
                <w:r w:rsidRPr="00B87BC3">
                  <w:rPr>
                    <w:rFonts w:ascii="宋体" w:hAnsi="宋体" w:cs="宋体" w:hint="eastAsia"/>
                    <w:color w:val="000000"/>
                    <w:kern w:val="0"/>
                  </w:rPr>
                  <w:t>50</w:t>
                </w:r>
                <w:r w:rsidRPr="00B87BC3">
                  <w:rPr>
                    <w:rFonts w:ascii="仿宋" w:hAnsi="仿宋" w:cs="宋体" w:hint="eastAsia"/>
                    <w:color w:val="000000"/>
                    <w:kern w:val="0"/>
                  </w:rPr>
                  <w:t>米（</w:t>
                </w:r>
                <w:r w:rsidRPr="00B87BC3">
                  <w:rPr>
                    <w:rFonts w:ascii="宋体" w:hAnsi="宋体" w:cs="宋体" w:hint="eastAsia"/>
                    <w:color w:val="000000"/>
                    <w:kern w:val="0"/>
                  </w:rPr>
                  <w:t>3</w:t>
                </w:r>
                <w:r w:rsidRPr="00B87BC3">
                  <w:rPr>
                    <w:rFonts w:ascii="仿宋" w:hAnsi="仿宋" w:cs="宋体" w:hint="eastAsia"/>
                    <w:color w:val="000000"/>
                    <w:kern w:val="0"/>
                  </w:rPr>
                  <w:t>芯</w:t>
                </w:r>
                <w:r w:rsidRPr="00B87BC3">
                  <w:rPr>
                    <w:rFonts w:ascii="宋体" w:hAnsi="宋体" w:cs="宋体" w:hint="eastAsia"/>
                    <w:color w:val="000000"/>
                    <w:kern w:val="0"/>
                  </w:rPr>
                  <w:t>4</w:t>
                </w:r>
                <w:r w:rsidRPr="00B87BC3">
                  <w:rPr>
                    <w:rFonts w:ascii="仿宋" w:hAnsi="仿宋" w:cs="宋体" w:hint="eastAsia"/>
                    <w:color w:val="000000"/>
                    <w:kern w:val="0"/>
                  </w:rPr>
                  <w:t>平方）</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825"/>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7</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洗地机刷盘</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6</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按3年期限折旧</w:t>
                </w:r>
              </w:p>
            </w:tc>
          </w:tr>
          <w:tr w:rsidR="00F61E67" w:rsidRPr="00B87BC3" w:rsidTr="00566BF6">
            <w:trPr>
              <w:trHeight w:val="702"/>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 xml:space="preserve">　</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工程工具箱</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个</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4</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按2年期限折旧，保洁员每人1个</w:t>
                </w:r>
              </w:p>
            </w:tc>
          </w:tr>
          <w:tr w:rsidR="00F61E67" w:rsidRPr="00B87BC3" w:rsidTr="00566BF6">
            <w:trPr>
              <w:trHeight w:val="975"/>
            </w:trPr>
            <w:tc>
              <w:tcPr>
                <w:tcW w:w="992" w:type="dxa"/>
                <w:gridSpan w:val="3"/>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8</w:t>
                </w:r>
              </w:p>
            </w:tc>
            <w:tc>
              <w:tcPr>
                <w:tcW w:w="2127" w:type="dxa"/>
                <w:gridSpan w:val="5"/>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除雪锹</w:t>
                </w:r>
              </w:p>
            </w:tc>
            <w:tc>
              <w:tcPr>
                <w:tcW w:w="878"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把</w:t>
                </w:r>
              </w:p>
            </w:tc>
            <w:tc>
              <w:tcPr>
                <w:tcW w:w="801"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29</w:t>
                </w:r>
              </w:p>
            </w:tc>
            <w:tc>
              <w:tcPr>
                <w:tcW w:w="1014" w:type="dxa"/>
                <w:gridSpan w:val="2"/>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134"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1418" w:type="dxa"/>
                <w:gridSpan w:val="3"/>
                <w:tcBorders>
                  <w:top w:val="nil"/>
                  <w:left w:val="nil"/>
                  <w:bottom w:val="single" w:sz="8" w:space="0" w:color="auto"/>
                  <w:right w:val="nil"/>
                </w:tcBorders>
                <w:shd w:val="clear" w:color="auto" w:fill="auto"/>
                <w:vAlign w:val="center"/>
                <w:hideMark/>
              </w:tcPr>
              <w:p w:rsidR="00F61E67" w:rsidRPr="00B87BC3" w:rsidRDefault="000B0EC9" w:rsidP="00566BF6">
                <w:pPr>
                  <w:widowControl/>
                  <w:jc w:val="center"/>
                  <w:rPr>
                    <w:rFonts w:ascii="宋体" w:hAnsi="宋体" w:cs="宋体"/>
                    <w:color w:val="000000"/>
                    <w:kern w:val="0"/>
                  </w:rPr>
                </w:pPr>
                <w:r w:rsidRPr="00B87BC3">
                  <w:rPr>
                    <w:rFonts w:ascii="宋体" w:hAnsi="宋体" w:cs="宋体" w:hint="eastAsia"/>
                    <w:color w:val="000000"/>
                    <w:kern w:val="0"/>
                  </w:rPr>
                  <w:t xml:space="preserve">　</w:t>
                </w:r>
              </w:p>
            </w:tc>
            <w:tc>
              <w:tcPr>
                <w:tcW w:w="2165" w:type="dxa"/>
                <w:gridSpan w:val="4"/>
                <w:tcBorders>
                  <w:top w:val="nil"/>
                  <w:left w:val="single" w:sz="8" w:space="0" w:color="auto"/>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sz w:val="22"/>
                    <w:szCs w:val="22"/>
                  </w:rPr>
                </w:pPr>
                <w:r w:rsidRPr="00B87BC3">
                  <w:rPr>
                    <w:rFonts w:ascii="仿宋" w:hAnsi="仿宋" w:cs="宋体" w:hint="eastAsia"/>
                    <w:color w:val="000000"/>
                    <w:kern w:val="0"/>
                    <w:sz w:val="22"/>
                    <w:szCs w:val="22"/>
                  </w:rPr>
                  <w:t>按</w:t>
                </w:r>
                <w:r w:rsidRPr="00B87BC3">
                  <w:rPr>
                    <w:rFonts w:ascii="宋体" w:hAnsi="宋体" w:cs="宋体" w:hint="eastAsia"/>
                    <w:color w:val="000000"/>
                    <w:kern w:val="0"/>
                    <w:sz w:val="22"/>
                    <w:szCs w:val="22"/>
                  </w:rPr>
                  <w:t>3</w:t>
                </w:r>
                <w:r w:rsidRPr="00B87BC3">
                  <w:rPr>
                    <w:rFonts w:ascii="仿宋" w:hAnsi="仿宋" w:cs="宋体" w:hint="eastAsia"/>
                    <w:color w:val="000000"/>
                    <w:kern w:val="0"/>
                    <w:sz w:val="22"/>
                    <w:szCs w:val="22"/>
                  </w:rPr>
                  <w:t>年期限折旧，所有员工每人每年</w:t>
                </w:r>
                <w:r w:rsidRPr="00B87BC3">
                  <w:rPr>
                    <w:rFonts w:ascii="宋体" w:hAnsi="宋体" w:cs="宋体" w:hint="eastAsia"/>
                    <w:color w:val="000000"/>
                    <w:kern w:val="0"/>
                    <w:sz w:val="22"/>
                    <w:szCs w:val="22"/>
                  </w:rPr>
                  <w:t>1</w:t>
                </w:r>
                <w:r w:rsidRPr="00B87BC3">
                  <w:rPr>
                    <w:rFonts w:ascii="仿宋" w:hAnsi="仿宋" w:cs="宋体" w:hint="eastAsia"/>
                    <w:color w:val="000000"/>
                    <w:kern w:val="0"/>
                    <w:sz w:val="22"/>
                    <w:szCs w:val="22"/>
                  </w:rPr>
                  <w:t>把</w:t>
                </w:r>
              </w:p>
            </w:tc>
          </w:tr>
          <w:tr w:rsidR="00F61E67" w:rsidRPr="00B87BC3" w:rsidTr="00566BF6">
            <w:trPr>
              <w:trHeight w:val="702"/>
            </w:trPr>
            <w:tc>
              <w:tcPr>
                <w:tcW w:w="6946" w:type="dxa"/>
                <w:gridSpan w:val="18"/>
                <w:tcBorders>
                  <w:top w:val="nil"/>
                  <w:left w:val="single" w:sz="8" w:space="0" w:color="auto"/>
                  <w:bottom w:val="single" w:sz="8" w:space="0" w:color="auto"/>
                  <w:right w:val="single" w:sz="8" w:space="0" w:color="000000"/>
                </w:tcBorders>
                <w:shd w:val="clear" w:color="auto" w:fill="auto"/>
                <w:vAlign w:val="center"/>
                <w:hideMark/>
              </w:tcPr>
              <w:p w:rsidR="00F61E67" w:rsidRPr="00B87BC3" w:rsidRDefault="000B0EC9" w:rsidP="00566BF6">
                <w:pPr>
                  <w:widowControl/>
                  <w:jc w:val="center"/>
                  <w:rPr>
                    <w:rFonts w:ascii="仿宋" w:hAnsi="仿宋" w:cs="宋体"/>
                    <w:color w:val="000000"/>
                    <w:kern w:val="0"/>
                  </w:rPr>
                </w:pPr>
                <w:r w:rsidRPr="00B87BC3">
                  <w:rPr>
                    <w:rFonts w:ascii="仿宋" w:hAnsi="仿宋" w:cs="宋体" w:hint="eastAsia"/>
                    <w:color w:val="000000"/>
                    <w:kern w:val="0"/>
                  </w:rPr>
                  <w:t>合计</w:t>
                </w:r>
              </w:p>
            </w:tc>
            <w:tc>
              <w:tcPr>
                <w:tcW w:w="1418" w:type="dxa"/>
                <w:gridSpan w:val="3"/>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center"/>
                  <w:rPr>
                    <w:rFonts w:ascii="仿宋" w:hAnsi="仿宋" w:cs="宋体"/>
                    <w:b/>
                    <w:bCs/>
                    <w:color w:val="000000"/>
                    <w:kern w:val="0"/>
                  </w:rPr>
                </w:pPr>
                <w:r w:rsidRPr="00B87BC3">
                  <w:rPr>
                    <w:rFonts w:ascii="仿宋" w:hAnsi="仿宋" w:cs="宋体" w:hint="eastAsia"/>
                    <w:b/>
                    <w:bCs/>
                    <w:color w:val="000000"/>
                    <w:kern w:val="0"/>
                  </w:rPr>
                  <w:t xml:space="preserve">　</w:t>
                </w:r>
              </w:p>
            </w:tc>
            <w:tc>
              <w:tcPr>
                <w:tcW w:w="2165" w:type="dxa"/>
                <w:gridSpan w:val="4"/>
                <w:tcBorders>
                  <w:top w:val="nil"/>
                  <w:left w:val="nil"/>
                  <w:bottom w:val="single" w:sz="8" w:space="0" w:color="auto"/>
                  <w:right w:val="single" w:sz="8" w:space="0" w:color="auto"/>
                </w:tcBorders>
                <w:shd w:val="clear" w:color="auto" w:fill="auto"/>
                <w:vAlign w:val="center"/>
                <w:hideMark/>
              </w:tcPr>
              <w:p w:rsidR="00F61E67" w:rsidRPr="00B87BC3" w:rsidRDefault="000B0EC9" w:rsidP="00566BF6">
                <w:pPr>
                  <w:widowControl/>
                  <w:jc w:val="left"/>
                  <w:rPr>
                    <w:rFonts w:ascii="仿宋" w:hAnsi="仿宋" w:cs="宋体"/>
                    <w:color w:val="000000"/>
                    <w:kern w:val="0"/>
                  </w:rPr>
                </w:pPr>
                <w:r w:rsidRPr="00B87BC3">
                  <w:rPr>
                    <w:rFonts w:ascii="仿宋" w:hAnsi="仿宋" w:cs="宋体" w:hint="eastAsia"/>
                    <w:color w:val="000000"/>
                    <w:kern w:val="0"/>
                  </w:rPr>
                  <w:t xml:space="preserve">　</w:t>
                </w:r>
              </w:p>
            </w:tc>
          </w:tr>
        </w:tbl>
        <w:p w:rsidR="00F61E67" w:rsidRDefault="004E5C88" w:rsidP="00F61E67">
          <w:pPr>
            <w:keepNext/>
            <w:keepLines/>
            <w:spacing w:before="260" w:after="260" w:line="416" w:lineRule="auto"/>
            <w:jc w:val="center"/>
            <w:outlineLvl w:val="2"/>
            <w:rPr>
              <w:rFonts w:ascii="仿宋_GB2312" w:eastAsia="仿宋_GB2312" w:cs="仿宋_GB2312"/>
              <w:snapToGrid w:val="0"/>
              <w:sz w:val="32"/>
              <w:szCs w:val="32"/>
            </w:rPr>
          </w:pPr>
        </w:p>
        <w:p w:rsidR="00F61E67" w:rsidRDefault="004E5C88" w:rsidP="00F61E67">
          <w:pPr>
            <w:keepNext/>
            <w:keepLines/>
            <w:spacing w:before="260" w:after="260" w:line="416" w:lineRule="auto"/>
            <w:jc w:val="center"/>
            <w:outlineLvl w:val="2"/>
            <w:rPr>
              <w:rFonts w:ascii="仿宋_GB2312" w:eastAsia="仿宋_GB2312" w:cs="仿宋_GB2312"/>
              <w:snapToGrid w:val="0"/>
              <w:sz w:val="32"/>
              <w:szCs w:val="32"/>
            </w:rPr>
          </w:pPr>
        </w:p>
        <w:p w:rsidR="0050268E" w:rsidRDefault="007E1B02"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727267ef5a14dd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727267ef5a14dd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BYQ-2021C020</vt:lpwstr>
  </property>
</Properties>
</file>