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大石桥市民政事务中心米.面.油等生活物资采购</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DSQZC2020-002</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大石桥市民政事务中心</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w:rPr>
          <w:rFonts w:ascii="仿宋" w:eastAsia="仿宋" w:hAnsi="仿宋" w:hint="eastAsia"/>
          <w:sz w:val="24"/>
        </w:rPr>
        <w:alias w:val="项目详细需求"/>
        <w:tag w:val="项目详细需求"/>
        <w:id w:val="-1361739487"/>
        <w:lock w:val="sdtLocked"/>
      </w:sdtPr>
      <w:sdtEndPr/>
      <w:sdtContent>
        <w:p w:rsidR="00031780" w:rsidRDefault="00B86261" w:rsidP="00031780">
          <w:pPr>
            <w:spacing w:line="360" w:lineRule="auto"/>
            <w:ind w:firstLineChars="200" w:firstLine="480"/>
          </w:pPr>
        </w:p>
        <w:tbl>
          <w:tblPr>
            <w:tblW w:w="0" w:type="auto"/>
            <w:tblLook w:val="04A0" w:firstRow="1" w:lastRow="0" w:firstColumn="1" w:lastColumn="0" w:noHBand="0" w:noVBand="1"/>
          </w:tblPr>
          <w:tblGrid>
            <w:gridCol w:w="780"/>
            <w:gridCol w:w="1679"/>
            <w:gridCol w:w="2266"/>
            <w:gridCol w:w="1110"/>
          </w:tblGrid>
          <w:tr w:rsidR="00031780" w:rsidRPr="00031780" w:rsidTr="00031780">
            <w:trPr>
              <w:trHeight w:val="2345"/>
            </w:trPr>
            <w:tc>
              <w:tcPr>
                <w:tcW w:w="780" w:type="dxa"/>
                <w:tcBorders>
                  <w:top w:val="single" w:sz="4" w:space="0" w:color="auto"/>
                  <w:left w:val="single" w:sz="4" w:space="0" w:color="auto"/>
                  <w:bottom w:val="single" w:sz="4" w:space="0" w:color="auto"/>
                  <w:right w:val="single" w:sz="4" w:space="0" w:color="auto"/>
                </w:tcBorders>
                <w:hideMark/>
              </w:tcPr>
              <w:p w:rsidR="00031780" w:rsidRPr="00031780" w:rsidRDefault="00B86261" w:rsidP="00031780">
                <w:pPr>
                  <w:rPr>
                    <w:rFonts w:ascii="Calibri" w:hAnsi="Calibri"/>
                  </w:rPr>
                </w:pPr>
                <w:r w:rsidRPr="00031780">
                  <w:rPr>
                    <w:rFonts w:ascii="Calibri" w:hAnsi="Calibri"/>
                  </w:rPr>
                  <w:t>1</w:t>
                </w:r>
              </w:p>
            </w:tc>
            <w:tc>
              <w:tcPr>
                <w:tcW w:w="1679" w:type="dxa"/>
                <w:tcBorders>
                  <w:top w:val="single" w:sz="4" w:space="0" w:color="auto"/>
                  <w:left w:val="single" w:sz="4" w:space="0" w:color="auto"/>
                  <w:bottom w:val="single" w:sz="4" w:space="0" w:color="auto"/>
                  <w:right w:val="single" w:sz="4" w:space="0" w:color="auto"/>
                </w:tcBorders>
                <w:hideMark/>
              </w:tcPr>
              <w:p w:rsidR="00031780" w:rsidRPr="00031780" w:rsidRDefault="00B86261" w:rsidP="00031780">
                <w:pPr>
                  <w:rPr>
                    <w:rFonts w:ascii="Calibri" w:hAnsi="Calibri"/>
                  </w:rPr>
                </w:pPr>
                <w:r w:rsidRPr="00031780">
                  <w:rPr>
                    <w:rFonts w:ascii="Calibri" w:hAnsi="Calibri" w:hint="eastAsia"/>
                  </w:rPr>
                  <w:t>大米</w:t>
                </w:r>
              </w:p>
            </w:tc>
            <w:tc>
              <w:tcPr>
                <w:tcW w:w="2266" w:type="dxa"/>
                <w:tcBorders>
                  <w:top w:val="single" w:sz="4" w:space="0" w:color="auto"/>
                  <w:left w:val="single" w:sz="4" w:space="0" w:color="auto"/>
                  <w:bottom w:val="single" w:sz="4" w:space="0" w:color="auto"/>
                  <w:right w:val="single" w:sz="4" w:space="0" w:color="auto"/>
                </w:tcBorders>
                <w:hideMark/>
              </w:tcPr>
              <w:p w:rsidR="00031780" w:rsidRPr="00031780" w:rsidRDefault="00B86261" w:rsidP="00031780">
                <w:pPr>
                  <w:rPr>
                    <w:rFonts w:ascii="Calibri" w:hAnsi="Calibri"/>
                  </w:rPr>
                </w:pPr>
                <w:r w:rsidRPr="00031780">
                  <w:rPr>
                    <w:rFonts w:ascii="Calibri" w:hAnsi="Calibri"/>
                  </w:rPr>
                  <w:t>1.</w:t>
                </w:r>
                <w:r w:rsidRPr="00031780">
                  <w:rPr>
                    <w:rFonts w:ascii="Calibri" w:hAnsi="Calibri" w:hint="eastAsia"/>
                  </w:rPr>
                  <w:t>粳米</w:t>
                </w:r>
                <w:r w:rsidRPr="00031780">
                  <w:rPr>
                    <w:rFonts w:ascii="Calibri" w:hAnsi="Calibri"/>
                  </w:rPr>
                  <w:t>-</w:t>
                </w:r>
                <w:r w:rsidRPr="00031780">
                  <w:rPr>
                    <w:rFonts w:ascii="Calibri" w:hAnsi="Calibri" w:hint="eastAsia"/>
                  </w:rPr>
                  <w:t>线</w:t>
                </w:r>
                <w:r w:rsidRPr="00031780">
                  <w:rPr>
                    <w:rFonts w:ascii="Calibri" w:hAnsi="Calibri"/>
                  </w:rPr>
                  <w:t>(</w:t>
                </w:r>
                <w:r w:rsidRPr="00031780">
                  <w:rPr>
                    <w:rFonts w:ascii="Calibri" w:hAnsi="Calibri" w:hint="eastAsia"/>
                  </w:rPr>
                  <w:t>含一级</w:t>
                </w:r>
                <w:r w:rsidRPr="00031780">
                  <w:rPr>
                    <w:rFonts w:ascii="Calibri" w:hAnsi="Calibri"/>
                  </w:rPr>
                  <w:t>)</w:t>
                </w:r>
                <w:r w:rsidRPr="00031780">
                  <w:rPr>
                    <w:rFonts w:ascii="Calibri" w:hAnsi="Calibri" w:hint="eastAsia"/>
                  </w:rPr>
                  <w:t>以上</w:t>
                </w:r>
                <w:r w:rsidRPr="00031780">
                  <w:rPr>
                    <w:rFonts w:ascii="Calibri" w:hAnsi="Calibri"/>
                  </w:rPr>
                  <w:t>2.2019</w:t>
                </w:r>
                <w:r w:rsidRPr="00031780">
                  <w:rPr>
                    <w:rFonts w:ascii="Calibri" w:hAnsi="Calibri" w:hint="eastAsia"/>
                  </w:rPr>
                  <w:t>年秋新水稻加工</w:t>
                </w:r>
                <w:r w:rsidRPr="00031780">
                  <w:rPr>
                    <w:rFonts w:ascii="Calibri" w:hAnsi="Calibri"/>
                  </w:rPr>
                  <w:t>,</w:t>
                </w:r>
                <w:r w:rsidRPr="00031780">
                  <w:rPr>
                    <w:rFonts w:ascii="Calibri" w:hAnsi="Calibri" w:hint="eastAsia"/>
                  </w:rPr>
                  <w:t>生产日期至供货日期不超过</w:t>
                </w:r>
                <w:r w:rsidRPr="00031780">
                  <w:rPr>
                    <w:rFonts w:ascii="Calibri" w:hAnsi="Calibri"/>
                  </w:rPr>
                  <w:t>3</w:t>
                </w:r>
                <w:r w:rsidRPr="00031780">
                  <w:rPr>
                    <w:rFonts w:ascii="Calibri" w:hAnsi="Calibri" w:hint="eastAsia"/>
                  </w:rPr>
                  <w:t>个月。</w:t>
                </w:r>
              </w:p>
              <w:p w:rsidR="00031780" w:rsidRPr="00031780" w:rsidRDefault="00B86261" w:rsidP="00031780">
                <w:pPr>
                  <w:rPr>
                    <w:rFonts w:ascii="Calibri" w:hAnsi="Calibri"/>
                  </w:rPr>
                </w:pPr>
                <w:r w:rsidRPr="00031780">
                  <w:rPr>
                    <w:rFonts w:ascii="Calibri" w:hAnsi="Calibri"/>
                  </w:rPr>
                  <w:t>3,</w:t>
                </w:r>
                <w:r w:rsidRPr="00031780">
                  <w:rPr>
                    <w:rFonts w:ascii="Calibri" w:hAnsi="Calibri" w:hint="eastAsia"/>
                  </w:rPr>
                  <w:t>包装要求满足</w:t>
                </w:r>
                <w:r w:rsidRPr="00031780">
                  <w:rPr>
                    <w:rFonts w:ascii="Calibri" w:hAnsi="Calibri"/>
                  </w:rPr>
                  <w:t>GB17109-2008</w:t>
                </w:r>
                <w:r w:rsidRPr="00031780">
                  <w:rPr>
                    <w:rFonts w:ascii="Calibri" w:hAnsi="Calibri" w:hint="eastAsia"/>
                  </w:rPr>
                  <w:t>及因家有关规定和要求</w:t>
                </w:r>
              </w:p>
            </w:tc>
            <w:tc>
              <w:tcPr>
                <w:tcW w:w="1110" w:type="dxa"/>
                <w:tcBorders>
                  <w:top w:val="single" w:sz="4" w:space="0" w:color="auto"/>
                  <w:left w:val="single" w:sz="4" w:space="0" w:color="auto"/>
                  <w:bottom w:val="single" w:sz="4" w:space="0" w:color="auto"/>
                  <w:right w:val="single" w:sz="4" w:space="0" w:color="auto"/>
                </w:tcBorders>
              </w:tcPr>
              <w:p w:rsidR="00031780" w:rsidRPr="00031780" w:rsidRDefault="00B86261" w:rsidP="00031780">
                <w:pPr>
                  <w:rPr>
                    <w:rFonts w:ascii="Calibri" w:hAnsi="Calibri"/>
                  </w:rPr>
                </w:pPr>
                <w:r>
                  <w:rPr>
                    <w:rFonts w:ascii="Calibri" w:hAnsi="Calibri" w:hint="eastAsia"/>
                  </w:rPr>
                  <w:t>3630</w:t>
                </w:r>
                <w:r>
                  <w:rPr>
                    <w:rFonts w:ascii="Calibri" w:hAnsi="Calibri" w:hint="eastAsia"/>
                  </w:rPr>
                  <w:t>袋</w:t>
                </w:r>
              </w:p>
            </w:tc>
          </w:tr>
          <w:tr w:rsidR="00031780" w:rsidRPr="00031780" w:rsidTr="00031780">
            <w:trPr>
              <w:trHeight w:val="2835"/>
            </w:trPr>
            <w:tc>
              <w:tcPr>
                <w:tcW w:w="780" w:type="dxa"/>
                <w:tcBorders>
                  <w:top w:val="single" w:sz="4" w:space="0" w:color="auto"/>
                  <w:left w:val="single" w:sz="4" w:space="0" w:color="auto"/>
                  <w:bottom w:val="single" w:sz="4" w:space="0" w:color="auto"/>
                  <w:right w:val="single" w:sz="4" w:space="0" w:color="auto"/>
                </w:tcBorders>
                <w:hideMark/>
              </w:tcPr>
              <w:p w:rsidR="00031780" w:rsidRPr="00031780" w:rsidRDefault="00B86261" w:rsidP="00031780">
                <w:pPr>
                  <w:rPr>
                    <w:rFonts w:ascii="Calibri" w:hAnsi="Calibri"/>
                  </w:rPr>
                </w:pPr>
                <w:r w:rsidRPr="00031780">
                  <w:rPr>
                    <w:rFonts w:ascii="Calibri" w:hAnsi="Calibri"/>
                  </w:rPr>
                  <w:t>2</w:t>
                </w:r>
              </w:p>
            </w:tc>
            <w:tc>
              <w:tcPr>
                <w:tcW w:w="1679" w:type="dxa"/>
                <w:tcBorders>
                  <w:top w:val="single" w:sz="4" w:space="0" w:color="auto"/>
                  <w:left w:val="single" w:sz="4" w:space="0" w:color="auto"/>
                  <w:bottom w:val="single" w:sz="4" w:space="0" w:color="auto"/>
                  <w:right w:val="single" w:sz="4" w:space="0" w:color="auto"/>
                </w:tcBorders>
                <w:hideMark/>
              </w:tcPr>
              <w:p w:rsidR="00031780" w:rsidRPr="00031780" w:rsidRDefault="00B86261" w:rsidP="00031780">
                <w:pPr>
                  <w:rPr>
                    <w:rFonts w:ascii="Calibri" w:hAnsi="Calibri"/>
                  </w:rPr>
                </w:pPr>
                <w:r w:rsidRPr="00031780">
                  <w:rPr>
                    <w:rFonts w:ascii="Calibri" w:hAnsi="Calibri" w:hint="eastAsia"/>
                  </w:rPr>
                  <w:t>小麦粉</w:t>
                </w:r>
              </w:p>
            </w:tc>
            <w:tc>
              <w:tcPr>
                <w:tcW w:w="2266" w:type="dxa"/>
                <w:tcBorders>
                  <w:top w:val="single" w:sz="4" w:space="0" w:color="auto"/>
                  <w:left w:val="single" w:sz="4" w:space="0" w:color="auto"/>
                  <w:bottom w:val="single" w:sz="4" w:space="0" w:color="auto"/>
                  <w:right w:val="single" w:sz="4" w:space="0" w:color="auto"/>
                </w:tcBorders>
                <w:hideMark/>
              </w:tcPr>
              <w:p w:rsidR="00031780" w:rsidRPr="00031780" w:rsidRDefault="00B86261" w:rsidP="00031780">
                <w:pPr>
                  <w:rPr>
                    <w:rFonts w:ascii="Calibri" w:hAnsi="Calibri"/>
                  </w:rPr>
                </w:pPr>
                <w:r w:rsidRPr="00031780">
                  <w:rPr>
                    <w:rFonts w:ascii="Calibri" w:hAnsi="Calibri"/>
                  </w:rPr>
                  <w:t>1</w:t>
                </w:r>
                <w:r w:rsidRPr="00031780">
                  <w:rPr>
                    <w:rFonts w:ascii="Calibri" w:hAnsi="Calibri" w:hint="eastAsia"/>
                  </w:rPr>
                  <w:t>、特制一等</w:t>
                </w:r>
                <w:r w:rsidRPr="00031780">
                  <w:rPr>
                    <w:rFonts w:ascii="Calibri" w:hAnsi="Calibri"/>
                  </w:rPr>
                  <w:t>(</w:t>
                </w:r>
                <w:r w:rsidRPr="00031780">
                  <w:rPr>
                    <w:rFonts w:ascii="Calibri" w:hAnsi="Calibri" w:hint="eastAsia"/>
                  </w:rPr>
                  <w:t>含特制一等</w:t>
                </w:r>
                <w:r w:rsidRPr="00031780">
                  <w:rPr>
                    <w:rFonts w:ascii="Calibri" w:hAnsi="Calibri"/>
                  </w:rPr>
                  <w:t>)</w:t>
                </w:r>
                <w:r w:rsidRPr="00031780">
                  <w:rPr>
                    <w:rFonts w:ascii="Calibri" w:hAnsi="Calibri" w:hint="eastAsia"/>
                  </w:rPr>
                  <w:t>以上</w:t>
                </w:r>
              </w:p>
              <w:p w:rsidR="00031780" w:rsidRPr="00031780" w:rsidRDefault="00B86261" w:rsidP="00031780">
                <w:pPr>
                  <w:rPr>
                    <w:rFonts w:ascii="Calibri" w:hAnsi="Calibri"/>
                  </w:rPr>
                </w:pPr>
                <w:r w:rsidRPr="00031780">
                  <w:rPr>
                    <w:rFonts w:ascii="Calibri" w:hAnsi="Calibri"/>
                  </w:rPr>
                  <w:t>2</w:t>
                </w:r>
                <w:r w:rsidRPr="00031780">
                  <w:rPr>
                    <w:rFonts w:ascii="Calibri" w:hAnsi="Calibri" w:hint="eastAsia"/>
                  </w:rPr>
                  <w:t>、不含增白剂</w:t>
                </w:r>
              </w:p>
              <w:p w:rsidR="00031780" w:rsidRPr="00031780" w:rsidRDefault="00B86261" w:rsidP="00031780">
                <w:pPr>
                  <w:rPr>
                    <w:rFonts w:ascii="Calibri" w:hAnsi="Calibri"/>
                  </w:rPr>
                </w:pPr>
                <w:r w:rsidRPr="00031780">
                  <w:rPr>
                    <w:rFonts w:ascii="Calibri" w:hAnsi="Calibri"/>
                  </w:rPr>
                  <w:t>3</w:t>
                </w:r>
                <w:r w:rsidRPr="00031780">
                  <w:rPr>
                    <w:rFonts w:ascii="Calibri" w:hAnsi="Calibri" w:hint="eastAsia"/>
                  </w:rPr>
                  <w:t>、生产日期至供货日期不超过</w:t>
                </w:r>
                <w:r w:rsidRPr="00031780">
                  <w:rPr>
                    <w:rFonts w:ascii="Calibri" w:hAnsi="Calibri"/>
                  </w:rPr>
                  <w:t>3</w:t>
                </w:r>
                <w:r w:rsidRPr="00031780">
                  <w:rPr>
                    <w:rFonts w:ascii="Calibri" w:hAnsi="Calibri" w:hint="eastAsia"/>
                  </w:rPr>
                  <w:t>个月</w:t>
                </w:r>
              </w:p>
              <w:p w:rsidR="00031780" w:rsidRPr="00031780" w:rsidRDefault="00B86261" w:rsidP="00031780">
                <w:pPr>
                  <w:rPr>
                    <w:rFonts w:ascii="Calibri" w:hAnsi="Calibri"/>
                  </w:rPr>
                </w:pPr>
                <w:r w:rsidRPr="00031780">
                  <w:rPr>
                    <w:rFonts w:ascii="Calibri" w:hAnsi="Calibri"/>
                  </w:rPr>
                  <w:t>4,</w:t>
                </w:r>
                <w:r w:rsidRPr="00031780">
                  <w:rPr>
                    <w:rFonts w:ascii="Calibri" w:hAnsi="Calibri" w:hint="eastAsia"/>
                  </w:rPr>
                  <w:t>包装要求满足</w:t>
                </w:r>
                <w:r w:rsidRPr="00031780">
                  <w:rPr>
                    <w:rFonts w:ascii="Calibri" w:hAnsi="Calibri"/>
                  </w:rPr>
                  <w:t>GB17109-2008</w:t>
                </w:r>
                <w:r w:rsidRPr="00031780">
                  <w:rPr>
                    <w:rFonts w:ascii="Calibri" w:hAnsi="Calibri" w:hint="eastAsia"/>
                  </w:rPr>
                  <w:t>及国家有关规定和要求</w:t>
                </w:r>
              </w:p>
            </w:tc>
            <w:tc>
              <w:tcPr>
                <w:tcW w:w="1110" w:type="dxa"/>
                <w:tcBorders>
                  <w:top w:val="single" w:sz="4" w:space="0" w:color="auto"/>
                  <w:left w:val="single" w:sz="4" w:space="0" w:color="auto"/>
                  <w:bottom w:val="single" w:sz="4" w:space="0" w:color="auto"/>
                  <w:right w:val="single" w:sz="4" w:space="0" w:color="auto"/>
                </w:tcBorders>
              </w:tcPr>
              <w:p w:rsidR="00031780" w:rsidRPr="00031780" w:rsidRDefault="00B86261" w:rsidP="00031780">
                <w:pPr>
                  <w:rPr>
                    <w:rFonts w:ascii="Calibri" w:hAnsi="Calibri"/>
                  </w:rPr>
                </w:pPr>
                <w:r>
                  <w:rPr>
                    <w:rFonts w:ascii="Calibri" w:hAnsi="Calibri" w:hint="eastAsia"/>
                  </w:rPr>
                  <w:t>1010</w:t>
                </w:r>
                <w:r>
                  <w:rPr>
                    <w:rFonts w:ascii="Calibri" w:hAnsi="Calibri" w:hint="eastAsia"/>
                  </w:rPr>
                  <w:t>袋</w:t>
                </w:r>
              </w:p>
            </w:tc>
          </w:tr>
          <w:tr w:rsidR="00031780" w:rsidRPr="00031780" w:rsidTr="00031780">
            <w:trPr>
              <w:trHeight w:val="2270"/>
            </w:trPr>
            <w:tc>
              <w:tcPr>
                <w:tcW w:w="780" w:type="dxa"/>
                <w:tcBorders>
                  <w:top w:val="single" w:sz="4" w:space="0" w:color="auto"/>
                  <w:left w:val="single" w:sz="4" w:space="0" w:color="auto"/>
                  <w:bottom w:val="single" w:sz="4" w:space="0" w:color="auto"/>
                  <w:right w:val="single" w:sz="4" w:space="0" w:color="auto"/>
                </w:tcBorders>
                <w:hideMark/>
              </w:tcPr>
              <w:p w:rsidR="00031780" w:rsidRPr="00031780" w:rsidRDefault="00B86261" w:rsidP="00031780">
                <w:pPr>
                  <w:rPr>
                    <w:rFonts w:ascii="Calibri" w:hAnsi="Calibri"/>
                  </w:rPr>
                </w:pPr>
                <w:r w:rsidRPr="00031780">
                  <w:rPr>
                    <w:rFonts w:ascii="Calibri" w:hAnsi="Calibri"/>
                  </w:rPr>
                  <w:t>3</w:t>
                </w:r>
              </w:p>
            </w:tc>
            <w:tc>
              <w:tcPr>
                <w:tcW w:w="1679" w:type="dxa"/>
                <w:tcBorders>
                  <w:top w:val="single" w:sz="4" w:space="0" w:color="auto"/>
                  <w:left w:val="single" w:sz="4" w:space="0" w:color="auto"/>
                  <w:bottom w:val="single" w:sz="4" w:space="0" w:color="auto"/>
                  <w:right w:val="single" w:sz="4" w:space="0" w:color="auto"/>
                </w:tcBorders>
                <w:hideMark/>
              </w:tcPr>
              <w:p w:rsidR="00031780" w:rsidRPr="00031780" w:rsidRDefault="00B86261" w:rsidP="00031780">
                <w:pPr>
                  <w:rPr>
                    <w:rFonts w:ascii="Calibri" w:hAnsi="Calibri"/>
                  </w:rPr>
                </w:pPr>
                <w:r w:rsidRPr="00031780">
                  <w:rPr>
                    <w:rFonts w:ascii="Calibri" w:hAnsi="Calibri" w:hint="eastAsia"/>
                  </w:rPr>
                  <w:t>大豆油</w:t>
                </w:r>
              </w:p>
            </w:tc>
            <w:tc>
              <w:tcPr>
                <w:tcW w:w="2266" w:type="dxa"/>
                <w:tcBorders>
                  <w:top w:val="single" w:sz="4" w:space="0" w:color="auto"/>
                  <w:left w:val="single" w:sz="4" w:space="0" w:color="auto"/>
                  <w:bottom w:val="single" w:sz="4" w:space="0" w:color="auto"/>
                  <w:right w:val="single" w:sz="4" w:space="0" w:color="auto"/>
                </w:tcBorders>
                <w:hideMark/>
              </w:tcPr>
              <w:p w:rsidR="00031780" w:rsidRPr="00031780" w:rsidRDefault="00B86261" w:rsidP="00031780">
                <w:pPr>
                  <w:rPr>
                    <w:rFonts w:ascii="Calibri" w:hAnsi="Calibri"/>
                  </w:rPr>
                </w:pPr>
                <w:r w:rsidRPr="00031780">
                  <w:rPr>
                    <w:rFonts w:ascii="Calibri" w:hAnsi="Calibri"/>
                  </w:rPr>
                  <w:t>1,</w:t>
                </w:r>
                <w:r w:rsidRPr="00031780">
                  <w:rPr>
                    <w:rFonts w:ascii="Calibri" w:hAnsi="Calibri" w:hint="eastAsia"/>
                  </w:rPr>
                  <w:t>非转基因</w:t>
                </w:r>
              </w:p>
              <w:p w:rsidR="00031780" w:rsidRPr="00031780" w:rsidRDefault="00B86261" w:rsidP="00031780">
                <w:pPr>
                  <w:rPr>
                    <w:rFonts w:ascii="Calibri" w:hAnsi="Calibri"/>
                  </w:rPr>
                </w:pPr>
                <w:r w:rsidRPr="00031780">
                  <w:rPr>
                    <w:rFonts w:ascii="Calibri" w:hAnsi="Calibri"/>
                  </w:rPr>
                  <w:t>2.</w:t>
                </w:r>
                <w:r w:rsidRPr="00031780">
                  <w:rPr>
                    <w:rFonts w:ascii="Calibri" w:hAnsi="Calibri" w:hint="eastAsia"/>
                  </w:rPr>
                  <w:t>三级</w:t>
                </w:r>
                <w:r w:rsidRPr="00031780">
                  <w:rPr>
                    <w:rFonts w:ascii="Calibri" w:hAnsi="Calibri"/>
                  </w:rPr>
                  <w:t>(</w:t>
                </w:r>
                <w:r w:rsidRPr="00031780">
                  <w:rPr>
                    <w:rFonts w:ascii="Calibri" w:hAnsi="Calibri" w:hint="eastAsia"/>
                  </w:rPr>
                  <w:t>含三级</w:t>
                </w:r>
                <w:r w:rsidRPr="00031780">
                  <w:rPr>
                    <w:rFonts w:ascii="Calibri" w:hAnsi="Calibri"/>
                  </w:rPr>
                  <w:t>)</w:t>
                </w:r>
                <w:r w:rsidRPr="00031780">
                  <w:rPr>
                    <w:rFonts w:ascii="Calibri" w:hAnsi="Calibri" w:hint="eastAsia"/>
                  </w:rPr>
                  <w:t>以上</w:t>
                </w:r>
              </w:p>
              <w:p w:rsidR="00031780" w:rsidRPr="00031780" w:rsidRDefault="00B86261" w:rsidP="00031780">
                <w:pPr>
                  <w:rPr>
                    <w:rFonts w:ascii="Calibri" w:hAnsi="Calibri"/>
                  </w:rPr>
                </w:pPr>
                <w:r w:rsidRPr="00031780">
                  <w:rPr>
                    <w:rFonts w:ascii="Calibri" w:hAnsi="Calibri"/>
                  </w:rPr>
                  <w:t>3,</w:t>
                </w:r>
                <w:r w:rsidRPr="00031780">
                  <w:rPr>
                    <w:rFonts w:ascii="Calibri" w:hAnsi="Calibri" w:hint="eastAsia"/>
                  </w:rPr>
                  <w:t>生产日期至供货日期不超过</w:t>
                </w:r>
                <w:r w:rsidRPr="00031780">
                  <w:rPr>
                    <w:rFonts w:ascii="Calibri" w:hAnsi="Calibri"/>
                  </w:rPr>
                  <w:t>3</w:t>
                </w:r>
                <w:r w:rsidRPr="00031780">
                  <w:rPr>
                    <w:rFonts w:ascii="Calibri" w:hAnsi="Calibri" w:hint="eastAsia"/>
                  </w:rPr>
                  <w:t>个月</w:t>
                </w:r>
              </w:p>
              <w:p w:rsidR="00031780" w:rsidRPr="00031780" w:rsidRDefault="00B86261" w:rsidP="00031780">
                <w:pPr>
                  <w:rPr>
                    <w:rFonts w:ascii="Calibri" w:hAnsi="Calibri"/>
                  </w:rPr>
                </w:pPr>
                <w:r w:rsidRPr="00031780">
                  <w:rPr>
                    <w:rFonts w:ascii="Calibri" w:hAnsi="Calibri"/>
                  </w:rPr>
                  <w:t>4,</w:t>
                </w:r>
                <w:r w:rsidRPr="00031780">
                  <w:rPr>
                    <w:rFonts w:ascii="Calibri" w:hAnsi="Calibri" w:hint="eastAsia"/>
                  </w:rPr>
                  <w:t>包装要求满足</w:t>
                </w:r>
                <w:r w:rsidRPr="00031780">
                  <w:rPr>
                    <w:rFonts w:ascii="Calibri" w:hAnsi="Calibri"/>
                  </w:rPr>
                  <w:t>GB17374-2008</w:t>
                </w:r>
                <w:r w:rsidRPr="00031780">
                  <w:rPr>
                    <w:rFonts w:ascii="Calibri" w:hAnsi="Calibri" w:hint="eastAsia"/>
                  </w:rPr>
                  <w:t>及国家有关规定和要求</w:t>
                </w:r>
              </w:p>
            </w:tc>
            <w:tc>
              <w:tcPr>
                <w:tcW w:w="1110" w:type="dxa"/>
                <w:tcBorders>
                  <w:top w:val="single" w:sz="4" w:space="0" w:color="auto"/>
                  <w:left w:val="single" w:sz="4" w:space="0" w:color="auto"/>
                  <w:bottom w:val="single" w:sz="4" w:space="0" w:color="auto"/>
                  <w:right w:val="single" w:sz="4" w:space="0" w:color="auto"/>
                </w:tcBorders>
              </w:tcPr>
              <w:p w:rsidR="00031780" w:rsidRPr="00031780" w:rsidRDefault="00B86261" w:rsidP="00031780">
                <w:pPr>
                  <w:rPr>
                    <w:rFonts w:ascii="Calibri" w:hAnsi="Calibri"/>
                  </w:rPr>
                </w:pPr>
                <w:r>
                  <w:rPr>
                    <w:rFonts w:ascii="Calibri" w:hAnsi="Calibri" w:hint="eastAsia"/>
                  </w:rPr>
                  <w:t>2190</w:t>
                </w:r>
                <w:r>
                  <w:rPr>
                    <w:rFonts w:ascii="Calibri" w:hAnsi="Calibri" w:hint="eastAsia"/>
                  </w:rPr>
                  <w:t>桶</w:t>
                </w:r>
              </w:p>
            </w:tc>
          </w:tr>
        </w:tbl>
        <w:p w:rsidR="001E4461" w:rsidRPr="00031780" w:rsidRDefault="00B86261" w:rsidP="00031780">
          <w:pPr>
            <w:spacing w:line="360" w:lineRule="auto"/>
            <w:ind w:firstLineChars="200" w:firstLine="420"/>
          </w:pPr>
        </w:p>
        <w:p w:rsidR="0050268E" w:rsidRDefault="00B86261" w:rsidP="007C6E50">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DSQZC2020-002</vt:lpwstr>
  </property>
</Properties>
</file>