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大石桥市公安局交通管理大队系统采购项目</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DSQZC2020-027</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大石桥市公安局交通管理大队</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1F6835" w:rsidRPr="001F6835" w:rsidRDefault="009A7E56" w:rsidP="006620EE">
          <w:pPr>
            <w:rPr>
              <w:rFonts w:ascii="宋体" w:hAnsi="宋体"/>
              <w:sz w:val="24"/>
            </w:rPr>
          </w:pPr>
        </w:p>
        <w:tbl>
          <w:tblPr>
            <w:tblW w:w="9356" w:type="dxa"/>
            <w:tblInd w:w="-176" w:type="dxa"/>
            <w:tblLook w:val="04A0" w:firstRow="1" w:lastRow="0" w:firstColumn="1" w:lastColumn="0" w:noHBand="0" w:noVBand="1"/>
          </w:tblPr>
          <w:tblGrid>
            <w:gridCol w:w="789"/>
            <w:gridCol w:w="1100"/>
            <w:gridCol w:w="696"/>
            <w:gridCol w:w="760"/>
            <w:gridCol w:w="6011"/>
          </w:tblGrid>
          <w:tr w:rsidR="001F6835" w:rsidRPr="001F6835" w:rsidTr="001F6835">
            <w:trPr>
              <w:trHeight w:val="540"/>
            </w:trPr>
            <w:tc>
              <w:tcPr>
                <w:tcW w:w="935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6835" w:rsidRPr="001F6835" w:rsidRDefault="008F1431" w:rsidP="001F6835">
                <w:pPr>
                  <w:widowControl/>
                  <w:jc w:val="center"/>
                  <w:rPr>
                    <w:rFonts w:ascii="宋体" w:hAnsi="宋体" w:cs="宋体"/>
                    <w:b/>
                    <w:kern w:val="0"/>
                    <w:sz w:val="30"/>
                    <w:szCs w:val="30"/>
                  </w:rPr>
                </w:pPr>
                <w:proofErr w:type="gramStart"/>
                <w:r w:rsidRPr="001F6835">
                  <w:rPr>
                    <w:rFonts w:ascii="宋体" w:hAnsi="宋体" w:hint="eastAsia"/>
                    <w:b/>
                    <w:sz w:val="32"/>
                    <w:szCs w:val="30"/>
                  </w:rPr>
                  <w:t>官虎线市场</w:t>
                </w:r>
                <w:proofErr w:type="gramEnd"/>
                <w:r w:rsidRPr="001F6835">
                  <w:rPr>
                    <w:rFonts w:ascii="宋体" w:hAnsi="宋体" w:hint="eastAsia"/>
                    <w:b/>
                    <w:sz w:val="32"/>
                    <w:szCs w:val="30"/>
                  </w:rPr>
                  <w:t>路段违停自动抓拍系统采购</w:t>
                </w:r>
              </w:p>
            </w:tc>
          </w:tr>
          <w:tr w:rsidR="001F6835" w:rsidRPr="001F6835" w:rsidTr="001F6835">
            <w:trPr>
              <w:trHeight w:val="495"/>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序号</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设备名称</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数量</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单位</w:t>
                </w:r>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规格、型号</w:t>
                </w:r>
              </w:p>
            </w:tc>
          </w:tr>
          <w:tr w:rsidR="001F6835" w:rsidRPr="001F6835" w:rsidTr="001F6835">
            <w:trPr>
              <w:trHeight w:val="4575"/>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红外型智能交通球机</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12</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台</w:t>
                </w:r>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color w:val="000000"/>
                    <w:kern w:val="0"/>
                    <w:sz w:val="24"/>
                  </w:rPr>
                </w:pPr>
                <w:r w:rsidRPr="001F6835">
                  <w:rPr>
                    <w:rFonts w:ascii="宋体" w:hAnsi="宋体" w:cs="宋体" w:hint="eastAsia"/>
                    <w:color w:val="000000"/>
                    <w:kern w:val="0"/>
                    <w:sz w:val="24"/>
                  </w:rPr>
                  <w:t>1.不低于1/2.8＂ 逐行扫描200</w:t>
                </w:r>
                <w:proofErr w:type="gramStart"/>
                <w:r w:rsidRPr="001F6835">
                  <w:rPr>
                    <w:rFonts w:ascii="宋体" w:hAnsi="宋体" w:cs="宋体" w:hint="eastAsia"/>
                    <w:color w:val="000000"/>
                    <w:kern w:val="0"/>
                    <w:sz w:val="24"/>
                  </w:rPr>
                  <w:t>万像</w:t>
                </w:r>
                <w:proofErr w:type="gramEnd"/>
                <w:r w:rsidRPr="001F6835">
                  <w:rPr>
                    <w:rFonts w:ascii="宋体" w:hAnsi="宋体" w:cs="宋体" w:hint="eastAsia"/>
                    <w:color w:val="000000"/>
                    <w:kern w:val="0"/>
                    <w:sz w:val="24"/>
                  </w:rPr>
                  <w:t>素CMOS图像传感器                                                                                       2.最低照度不大于：彩色：0.0005Lux 黑白：0.0001Lux                                                                                             3.焦距范围：不低于5~200mm，40倍                                                                                                                                     4.内置深度学习智能算法，支持违法停车行为检测抓拍，支持车牌、车牌颜色、车身颜色等智能识别，支持多场景巡航检测、多种证据链形式、重复车牌过滤、违法手动抓拍等实用功能，满足不同需求                                                                                                                                                                               5.支持光学/数字透雾，穿透雾</w:t>
                </w:r>
                <w:proofErr w:type="gramStart"/>
                <w:r w:rsidRPr="001F6835">
                  <w:rPr>
                    <w:rFonts w:ascii="宋体" w:hAnsi="宋体" w:cs="宋体" w:hint="eastAsia"/>
                    <w:color w:val="000000"/>
                    <w:kern w:val="0"/>
                    <w:sz w:val="24"/>
                  </w:rPr>
                  <w:t>霾</w:t>
                </w:r>
                <w:proofErr w:type="gramEnd"/>
                <w:r w:rsidRPr="001F6835">
                  <w:rPr>
                    <w:rFonts w:ascii="宋体" w:hAnsi="宋体" w:cs="宋体" w:hint="eastAsia"/>
                    <w:color w:val="000000"/>
                    <w:kern w:val="0"/>
                    <w:sz w:val="24"/>
                  </w:rPr>
                  <w:t>成像，图像清晰，支持光学/数字透雾，穿透雾</w:t>
                </w:r>
                <w:proofErr w:type="gramStart"/>
                <w:r w:rsidRPr="001F6835">
                  <w:rPr>
                    <w:rFonts w:ascii="宋体" w:hAnsi="宋体" w:cs="宋体" w:hint="eastAsia"/>
                    <w:color w:val="000000"/>
                    <w:kern w:val="0"/>
                    <w:sz w:val="24"/>
                  </w:rPr>
                  <w:t>霾</w:t>
                </w:r>
                <w:proofErr w:type="gramEnd"/>
                <w:r w:rsidRPr="001F6835">
                  <w:rPr>
                    <w:rFonts w:ascii="宋体" w:hAnsi="宋体" w:cs="宋体" w:hint="eastAsia"/>
                    <w:color w:val="000000"/>
                    <w:kern w:val="0"/>
                    <w:sz w:val="24"/>
                  </w:rPr>
                  <w:t>成像，图像清晰                                                                                                                                                          6.水平范围：360°，水平速度：0.1°/s~240°/s ，</w:t>
                </w:r>
                <w:proofErr w:type="gramStart"/>
                <w:r w:rsidRPr="001F6835">
                  <w:rPr>
                    <w:rFonts w:ascii="宋体" w:hAnsi="宋体" w:cs="宋体" w:hint="eastAsia"/>
                    <w:color w:val="000000"/>
                    <w:kern w:val="0"/>
                    <w:sz w:val="24"/>
                  </w:rPr>
                  <w:t>预置位</w:t>
                </w:r>
                <w:proofErr w:type="gramEnd"/>
                <w:r w:rsidRPr="001F6835">
                  <w:rPr>
                    <w:rFonts w:ascii="宋体" w:hAnsi="宋体" w:cs="宋体" w:hint="eastAsia"/>
                    <w:color w:val="000000"/>
                    <w:kern w:val="0"/>
                    <w:sz w:val="24"/>
                  </w:rPr>
                  <w:t xml:space="preserve">速度：300°/s，垂直范围：-20°~90°(自动翻转)，垂直速度：0.1°~160°/s， </w:t>
                </w:r>
                <w:proofErr w:type="gramStart"/>
                <w:r w:rsidRPr="001F6835">
                  <w:rPr>
                    <w:rFonts w:ascii="宋体" w:hAnsi="宋体" w:cs="宋体" w:hint="eastAsia"/>
                    <w:color w:val="000000"/>
                    <w:kern w:val="0"/>
                    <w:sz w:val="24"/>
                  </w:rPr>
                  <w:t>预置位</w:t>
                </w:r>
                <w:proofErr w:type="gramEnd"/>
                <w:r w:rsidRPr="001F6835">
                  <w:rPr>
                    <w:rFonts w:ascii="宋体" w:hAnsi="宋体" w:cs="宋体" w:hint="eastAsia"/>
                    <w:color w:val="000000"/>
                    <w:kern w:val="0"/>
                    <w:sz w:val="24"/>
                  </w:rPr>
                  <w:t xml:space="preserve">速度：240°/s，预置位：256个                                                                                                         7.拥有丰富接口：1路音频输入，1路音频输出，2路告警输入，1路告警输出，1路RS485串口，1路BCN输出                                                                                                                                                                            8.供电方式：DC24V±25%，支持过压/过流保护，6KV防雷设计                                                                                                                                 9.内置红外补光，寿命3万小时，补光距离250m，防护等级不低于IP66                                                                                                          </w:t>
                </w:r>
              </w:p>
            </w:tc>
          </w:tr>
          <w:tr w:rsidR="001F6835" w:rsidRPr="001F6835" w:rsidTr="001F6835">
            <w:trPr>
              <w:trHeight w:val="495"/>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2</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千兆光纤收发器</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4</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对</w:t>
                </w:r>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千兆</w:t>
                </w:r>
              </w:p>
            </w:tc>
          </w:tr>
          <w:tr w:rsidR="001F6835" w:rsidRPr="001F6835" w:rsidTr="001F6835">
            <w:trPr>
              <w:trHeight w:val="141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3</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存储服务器</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台</w:t>
                </w:r>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1.不低于1个控制器，2个管理串口(RS232)                                                                                2.不低于48个磁盘通道，含48块4T硬盘                                                                                                          3.具有6个4x12Gbps Mini SAS HD后端拓展接口                                                                4.支持硬盘和系统减震技术，为硬盘长期可靠工作提供安全保证                                       5.具有变速风扇，能多级调速、可热插</w:t>
                </w:r>
                <w:proofErr w:type="gramStart"/>
                <w:r w:rsidRPr="001F6835">
                  <w:rPr>
                    <w:rFonts w:ascii="宋体" w:hAnsi="宋体" w:cs="宋体" w:hint="eastAsia"/>
                    <w:kern w:val="0"/>
                    <w:sz w:val="24"/>
                  </w:rPr>
                  <w:t>拔冗</w:t>
                </w:r>
                <w:proofErr w:type="gramEnd"/>
                <w:r w:rsidRPr="001F6835">
                  <w:rPr>
                    <w:rFonts w:ascii="宋体" w:hAnsi="宋体" w:cs="宋体" w:hint="eastAsia"/>
                    <w:kern w:val="0"/>
                    <w:sz w:val="24"/>
                  </w:rPr>
                  <w:t>余风扇框设计，智能平衡系统功耗和散热需求，确保系统稳定运行(含32块4T硬盘）</w:t>
                </w:r>
              </w:p>
            </w:tc>
          </w:tr>
          <w:tr w:rsidR="001F6835" w:rsidRPr="001F6835" w:rsidTr="001F6835">
            <w:trPr>
              <w:trHeight w:val="4110"/>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lastRenderedPageBreak/>
                  <w:t>4</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数据接入服务器</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台</w:t>
                </w:r>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1.单台支持一套FTP格式/SDK/私有协议接入                                                                 2.接入卡口/</w:t>
                </w:r>
                <w:proofErr w:type="gramStart"/>
                <w:r w:rsidRPr="001F6835">
                  <w:rPr>
                    <w:rFonts w:ascii="宋体" w:hAnsi="宋体" w:cs="宋体" w:hint="eastAsia"/>
                    <w:kern w:val="0"/>
                    <w:sz w:val="24"/>
                  </w:rPr>
                  <w:t>电警数量</w:t>
                </w:r>
                <w:proofErr w:type="gramEnd"/>
                <w:r w:rsidRPr="001F6835">
                  <w:rPr>
                    <w:rFonts w:ascii="宋体" w:hAnsi="宋体" w:cs="宋体" w:hint="eastAsia"/>
                    <w:kern w:val="0"/>
                    <w:sz w:val="24"/>
                  </w:rPr>
                  <w:t>：≤150个                                                                                  3.接入过车信息、图片性能：不带图片：每秒200条过车信息，带图片：100张图片/s（图片分辨率≤300W）；50张图片/s（300W≤图片分辨率≤700W）                                                                                                             4.接入车道：不带图片：600车道；带图片：300车道（图片分辨率≤300W）；150车道（300W≤图片分辨率≤700W）                                                   5.支持主流</w:t>
                </w:r>
                <w:proofErr w:type="gramStart"/>
                <w:r w:rsidRPr="001F6835">
                  <w:rPr>
                    <w:rFonts w:ascii="宋体" w:hAnsi="宋体" w:cs="宋体" w:hint="eastAsia"/>
                    <w:kern w:val="0"/>
                    <w:sz w:val="24"/>
                  </w:rPr>
                  <w:t>卡口电警厂商</w:t>
                </w:r>
                <w:proofErr w:type="gramEnd"/>
                <w:r w:rsidRPr="001F6835">
                  <w:rPr>
                    <w:rFonts w:ascii="宋体" w:hAnsi="宋体" w:cs="宋体" w:hint="eastAsia"/>
                    <w:kern w:val="0"/>
                    <w:sz w:val="24"/>
                  </w:rPr>
                  <w:t>设备和平台的接入，非主流厂家可以快速定制开发</w:t>
                </w:r>
                <w:r w:rsidRPr="001F6835">
                  <w:rPr>
                    <w:rFonts w:ascii="宋体" w:hAnsi="宋体" w:cs="宋体" w:hint="eastAsia"/>
                    <w:kern w:val="0"/>
                    <w:sz w:val="24"/>
                  </w:rPr>
                  <w:br/>
                  <w:t>6.支持接入第三方厂商卡口、</w:t>
                </w:r>
                <w:proofErr w:type="gramStart"/>
                <w:r w:rsidRPr="001F6835">
                  <w:rPr>
                    <w:rFonts w:ascii="宋体" w:hAnsi="宋体" w:cs="宋体" w:hint="eastAsia"/>
                    <w:kern w:val="0"/>
                    <w:sz w:val="24"/>
                  </w:rPr>
                  <w:t>电警前端设备</w:t>
                </w:r>
                <w:proofErr w:type="gramEnd"/>
                <w:r w:rsidRPr="001F6835">
                  <w:rPr>
                    <w:rFonts w:ascii="宋体" w:hAnsi="宋体" w:cs="宋体" w:hint="eastAsia"/>
                    <w:kern w:val="0"/>
                    <w:sz w:val="24"/>
                  </w:rPr>
                  <w:t>或第三方平台上传的图片数据，并存储到管理平台中</w:t>
                </w:r>
                <w:r w:rsidRPr="001F6835">
                  <w:rPr>
                    <w:rFonts w:ascii="宋体" w:hAnsi="宋体" w:cs="宋体" w:hint="eastAsia"/>
                    <w:kern w:val="0"/>
                    <w:sz w:val="24"/>
                  </w:rPr>
                  <w:br/>
                  <w:t>7.支持上传平台数据库中的图片数据到第三方厂商平台</w:t>
                </w:r>
                <w:r w:rsidRPr="001F6835">
                  <w:rPr>
                    <w:rFonts w:ascii="宋体" w:hAnsi="宋体" w:cs="宋体" w:hint="eastAsia"/>
                    <w:kern w:val="0"/>
                    <w:sz w:val="24"/>
                  </w:rPr>
                  <w:br/>
                  <w:t>8.支持集成指挥（缉查布控、违法上传）和六合</w:t>
                </w:r>
                <w:proofErr w:type="gramStart"/>
                <w:r w:rsidRPr="001F6835">
                  <w:rPr>
                    <w:rFonts w:ascii="宋体" w:hAnsi="宋体" w:cs="宋体" w:hint="eastAsia"/>
                    <w:kern w:val="0"/>
                    <w:sz w:val="24"/>
                  </w:rPr>
                  <w:t>一</w:t>
                </w:r>
                <w:proofErr w:type="gramEnd"/>
                <w:r w:rsidRPr="001F6835">
                  <w:rPr>
                    <w:rFonts w:ascii="宋体" w:hAnsi="宋体" w:cs="宋体" w:hint="eastAsia"/>
                    <w:kern w:val="0"/>
                    <w:sz w:val="24"/>
                  </w:rPr>
                  <w:t>平台对接</w:t>
                </w:r>
              </w:p>
            </w:tc>
          </w:tr>
          <w:tr w:rsidR="001F6835" w:rsidRPr="001F6835" w:rsidTr="001F6835">
            <w:trPr>
              <w:trHeight w:val="285"/>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5</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电源线</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4200</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米</w:t>
                </w:r>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RVV4*2.5</w:t>
                </w:r>
              </w:p>
            </w:tc>
          </w:tr>
          <w:tr w:rsidR="001F6835" w:rsidRPr="001F6835" w:rsidTr="001F6835">
            <w:trPr>
              <w:trHeight w:val="495"/>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6</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网线</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3000</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米</w:t>
                </w:r>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六类，室外，防水</w:t>
                </w:r>
              </w:p>
            </w:tc>
          </w:tr>
          <w:tr w:rsidR="001F6835" w:rsidRPr="001F6835" w:rsidTr="001F6835">
            <w:trPr>
              <w:trHeight w:val="495"/>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7</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光纤</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800</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米</w:t>
                </w:r>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6芯单模</w:t>
                </w:r>
              </w:p>
            </w:tc>
          </w:tr>
          <w:tr w:rsidR="001F6835" w:rsidRPr="001F6835" w:rsidTr="001F6835">
            <w:trPr>
              <w:trHeight w:val="495"/>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8</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电子警察抓拍杆</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5</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根</w:t>
                </w:r>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6.4x5米</w:t>
                </w:r>
              </w:p>
            </w:tc>
          </w:tr>
          <w:tr w:rsidR="001F6835" w:rsidRPr="001F6835" w:rsidTr="001F6835">
            <w:trPr>
              <w:trHeight w:val="285"/>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9</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交换机</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12</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台</w:t>
                </w:r>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千兆</w:t>
                </w:r>
              </w:p>
            </w:tc>
          </w:tr>
          <w:tr w:rsidR="001F6835" w:rsidRPr="001F6835" w:rsidTr="001F6835">
            <w:trPr>
              <w:trHeight w:val="285"/>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10</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设备箱</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12</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proofErr w:type="gramStart"/>
                <w:r w:rsidRPr="001F6835">
                  <w:rPr>
                    <w:rFonts w:ascii="宋体" w:hAnsi="宋体" w:cs="宋体" w:hint="eastAsia"/>
                    <w:kern w:val="0"/>
                    <w:sz w:val="24"/>
                  </w:rPr>
                  <w:t>个</w:t>
                </w:r>
                <w:proofErr w:type="gramEnd"/>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color w:val="000000"/>
                    <w:kern w:val="0"/>
                    <w:sz w:val="24"/>
                  </w:rPr>
                </w:pPr>
                <w:r w:rsidRPr="001F6835">
                  <w:rPr>
                    <w:rFonts w:ascii="宋体" w:hAnsi="宋体" w:cs="宋体" w:hint="eastAsia"/>
                    <w:color w:val="000000"/>
                    <w:kern w:val="0"/>
                    <w:sz w:val="24"/>
                  </w:rPr>
                  <w:t>450*450*450mm，白钢</w:t>
                </w:r>
              </w:p>
            </w:tc>
          </w:tr>
          <w:tr w:rsidR="001F6835" w:rsidRPr="001F6835" w:rsidTr="001F6835">
            <w:trPr>
              <w:trHeight w:val="285"/>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11</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白钢支臂</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12</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proofErr w:type="gramStart"/>
                <w:r w:rsidRPr="001F6835">
                  <w:rPr>
                    <w:rFonts w:ascii="宋体" w:hAnsi="宋体" w:cs="宋体" w:hint="eastAsia"/>
                    <w:kern w:val="0"/>
                    <w:sz w:val="24"/>
                  </w:rPr>
                  <w:t>个</w:t>
                </w:r>
                <w:proofErr w:type="gramEnd"/>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color w:val="000000"/>
                    <w:kern w:val="0"/>
                    <w:sz w:val="24"/>
                  </w:rPr>
                </w:pPr>
                <w:r w:rsidRPr="001F6835">
                  <w:rPr>
                    <w:rFonts w:ascii="宋体" w:hAnsi="宋体" w:cs="宋体" w:hint="eastAsia"/>
                    <w:color w:val="000000"/>
                    <w:kern w:val="0"/>
                    <w:sz w:val="24"/>
                  </w:rPr>
                  <w:t>白钢材质</w:t>
                </w:r>
              </w:p>
            </w:tc>
          </w:tr>
          <w:tr w:rsidR="001F6835" w:rsidRPr="001F6835" w:rsidTr="001F6835">
            <w:trPr>
              <w:trHeight w:val="285"/>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12</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辅材</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12</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套</w:t>
                </w:r>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螺丝、电布、防水材料、空开等</w:t>
                </w:r>
              </w:p>
            </w:tc>
          </w:tr>
          <w:tr w:rsidR="001F6835" w:rsidRPr="001F6835" w:rsidTr="001F6835">
            <w:trPr>
              <w:trHeight w:val="495"/>
            </w:trPr>
            <w:tc>
              <w:tcPr>
                <w:tcW w:w="789"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13</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人工费工时</w:t>
                </w:r>
              </w:p>
            </w:tc>
            <w:tc>
              <w:tcPr>
                <w:tcW w:w="696"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12</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套</w:t>
                </w:r>
              </w:p>
            </w:tc>
            <w:tc>
              <w:tcPr>
                <w:tcW w:w="6011"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color w:val="000000"/>
                    <w:kern w:val="0"/>
                    <w:sz w:val="24"/>
                  </w:rPr>
                </w:pPr>
                <w:r w:rsidRPr="001F6835">
                  <w:rPr>
                    <w:rFonts w:ascii="宋体" w:hAnsi="宋体" w:cs="宋体" w:hint="eastAsia"/>
                    <w:color w:val="000000"/>
                    <w:kern w:val="0"/>
                    <w:sz w:val="24"/>
                  </w:rPr>
                  <w:t>安装、调试</w:t>
                </w:r>
              </w:p>
            </w:tc>
          </w:tr>
        </w:tbl>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tbl>
          <w:tblPr>
            <w:tblW w:w="9440" w:type="dxa"/>
            <w:tblInd w:w="93" w:type="dxa"/>
            <w:tblLook w:val="04A0" w:firstRow="1" w:lastRow="0" w:firstColumn="1" w:lastColumn="0" w:noHBand="0" w:noVBand="1"/>
          </w:tblPr>
          <w:tblGrid>
            <w:gridCol w:w="1080"/>
            <w:gridCol w:w="1080"/>
            <w:gridCol w:w="5120"/>
            <w:gridCol w:w="1080"/>
            <w:gridCol w:w="1080"/>
          </w:tblGrid>
          <w:tr w:rsidR="001F6835" w:rsidRPr="001F6835" w:rsidTr="001F6835">
            <w:trPr>
              <w:trHeight w:val="405"/>
            </w:trPr>
            <w:tc>
              <w:tcPr>
                <w:tcW w:w="9440" w:type="dxa"/>
                <w:gridSpan w:val="5"/>
                <w:tcBorders>
                  <w:top w:val="single" w:sz="4" w:space="0" w:color="auto"/>
                  <w:left w:val="single" w:sz="4" w:space="0" w:color="auto"/>
                  <w:bottom w:val="single" w:sz="4" w:space="0" w:color="auto"/>
                  <w:right w:val="nil"/>
                </w:tcBorders>
                <w:shd w:val="clear" w:color="auto" w:fill="auto"/>
                <w:noWrap/>
                <w:vAlign w:val="bottom"/>
                <w:hideMark/>
              </w:tcPr>
              <w:p w:rsidR="001F6835" w:rsidRPr="001F6835" w:rsidRDefault="008F1431" w:rsidP="001F6835">
                <w:pPr>
                  <w:widowControl/>
                  <w:jc w:val="center"/>
                  <w:rPr>
                    <w:rFonts w:ascii="宋体" w:hAnsi="宋体" w:cs="宋体"/>
                    <w:b/>
                    <w:bCs/>
                    <w:kern w:val="0"/>
                    <w:sz w:val="32"/>
                    <w:szCs w:val="32"/>
                  </w:rPr>
                </w:pPr>
                <w:r w:rsidRPr="001F6835">
                  <w:rPr>
                    <w:rFonts w:ascii="宋体" w:hAnsi="宋体" w:hint="eastAsia"/>
                    <w:b/>
                    <w:sz w:val="32"/>
                    <w:szCs w:val="30"/>
                  </w:rPr>
                  <w:t>官屯镇</w:t>
                </w:r>
                <w:proofErr w:type="gramStart"/>
                <w:r w:rsidRPr="001F6835">
                  <w:rPr>
                    <w:rFonts w:ascii="宋体" w:hAnsi="宋体" w:hint="eastAsia"/>
                    <w:b/>
                    <w:sz w:val="32"/>
                    <w:szCs w:val="30"/>
                  </w:rPr>
                  <w:t>石鹏峪</w:t>
                </w:r>
                <w:proofErr w:type="gramEnd"/>
                <w:r w:rsidRPr="001F6835">
                  <w:rPr>
                    <w:rFonts w:ascii="宋体" w:hAnsi="宋体" w:hint="eastAsia"/>
                    <w:b/>
                    <w:sz w:val="32"/>
                    <w:szCs w:val="30"/>
                  </w:rPr>
                  <w:t>村路段限速电子警察系统采购</w:t>
                </w:r>
              </w:p>
            </w:tc>
          </w:tr>
          <w:tr w:rsidR="001F6835" w:rsidRPr="001F6835" w:rsidTr="001F683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序号</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设备名称</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技术参数</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单位</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数量</w:t>
                </w:r>
              </w:p>
            </w:tc>
          </w:tr>
          <w:tr w:rsidR="001F6835" w:rsidRPr="001F6835" w:rsidTr="001F6835">
            <w:trPr>
              <w:trHeight w:val="435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600万单车道卡口摄像单元</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color w:val="000000"/>
                    <w:kern w:val="0"/>
                    <w:sz w:val="24"/>
                  </w:rPr>
                </w:pPr>
                <w:r w:rsidRPr="001F6835">
                  <w:rPr>
                    <w:rFonts w:ascii="宋体" w:hAnsi="宋体" w:cs="宋体" w:hint="eastAsia"/>
                    <w:color w:val="000000"/>
                    <w:kern w:val="0"/>
                    <w:sz w:val="24"/>
                  </w:rPr>
                  <w:t>不小于1"成像靶面，不低于600</w:t>
                </w:r>
                <w:proofErr w:type="gramStart"/>
                <w:r w:rsidRPr="001F6835">
                  <w:rPr>
                    <w:rFonts w:ascii="宋体" w:hAnsi="宋体" w:cs="宋体" w:hint="eastAsia"/>
                    <w:color w:val="000000"/>
                    <w:kern w:val="0"/>
                    <w:sz w:val="24"/>
                  </w:rPr>
                  <w:t>万像</w:t>
                </w:r>
                <w:proofErr w:type="gramEnd"/>
                <w:r w:rsidRPr="001F6835">
                  <w:rPr>
                    <w:rFonts w:ascii="宋体" w:hAnsi="宋体" w:cs="宋体" w:hint="eastAsia"/>
                    <w:color w:val="000000"/>
                    <w:kern w:val="0"/>
                    <w:sz w:val="24"/>
                  </w:rPr>
                  <w:t>素全局曝光DMOS图像传感器；支持快门、增益、白平衡、宽动态设置；图片分辨率不低于2752x2208；支持H.265、H.264编码格式；支持多种视频OSD内容叠加，如日期、时间等，可设置字体样式、字体颜色；支持多种照片OSD内容叠加，可设置叠加位置和顺序、字体大小、字体颜色等；具有不少于1个100M/1000M自适应以太网电口；具有不少于1个100M/1000M光口；支持本地BNC视频输出接口；三码流套餐能力，满足不同带宽</w:t>
                </w:r>
                <w:proofErr w:type="gramStart"/>
                <w:r w:rsidRPr="001F6835">
                  <w:rPr>
                    <w:rFonts w:ascii="宋体" w:hAnsi="宋体" w:cs="宋体" w:hint="eastAsia"/>
                    <w:color w:val="000000"/>
                    <w:kern w:val="0"/>
                    <w:sz w:val="24"/>
                  </w:rPr>
                  <w:t>及帧率</w:t>
                </w:r>
                <w:proofErr w:type="gramEnd"/>
                <w:r w:rsidRPr="001F6835">
                  <w:rPr>
                    <w:rFonts w:ascii="宋体" w:hAnsi="宋体" w:cs="宋体" w:hint="eastAsia"/>
                    <w:color w:val="000000"/>
                    <w:kern w:val="0"/>
                    <w:sz w:val="24"/>
                  </w:rPr>
                  <w:t>的实时流、存储流需求；支持闯红灯、不按车道行驶、变道、压线、超速、逆行等多种违法行为检测；支持车牌、车身颜色、车型、车标、车款、危险品车、遮阳板、挂饰、年检标签等车辆特征识别；支持支持驾驶室人脸提取防护等级：IP66。</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2</w:t>
                </w:r>
              </w:p>
            </w:tc>
          </w:tr>
          <w:tr w:rsidR="001F6835" w:rsidRPr="001F6835" w:rsidTr="001F6835">
            <w:trPr>
              <w:trHeight w:val="73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2</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proofErr w:type="gramStart"/>
                <w:r w:rsidRPr="001F6835">
                  <w:rPr>
                    <w:rFonts w:ascii="宋体" w:hAnsi="宋体" w:cs="宋体" w:hint="eastAsia"/>
                    <w:kern w:val="0"/>
                    <w:sz w:val="24"/>
                  </w:rPr>
                  <w:t>杆基础</w:t>
                </w:r>
                <w:proofErr w:type="gramEnd"/>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含预埋件、混凝土、人工挖掘1800 mm*1800mm*1800mm</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2</w:t>
                </w:r>
              </w:p>
            </w:tc>
          </w:tr>
          <w:tr w:rsidR="001F6835" w:rsidRPr="001F6835" w:rsidTr="001F6835">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3</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抓拍杆</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T6.8米-10米，</w:t>
                </w:r>
                <w:proofErr w:type="gramStart"/>
                <w:r w:rsidRPr="001F6835">
                  <w:rPr>
                    <w:rFonts w:ascii="宋体" w:hAnsi="宋体" w:cs="宋体" w:hint="eastAsia"/>
                    <w:kern w:val="0"/>
                    <w:sz w:val="24"/>
                  </w:rPr>
                  <w:t>八棱热镀锌</w:t>
                </w:r>
                <w:proofErr w:type="gramEnd"/>
                <w:r w:rsidRPr="001F6835">
                  <w:rPr>
                    <w:rFonts w:ascii="宋体" w:hAnsi="宋体" w:cs="宋体" w:hint="eastAsia"/>
                    <w:kern w:val="0"/>
                    <w:sz w:val="24"/>
                  </w:rPr>
                  <w:t>，立柱壁厚14mm，悬臂壁厚8mm</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根</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2</w:t>
                </w:r>
              </w:p>
            </w:tc>
          </w:tr>
          <w:tr w:rsidR="001F6835" w:rsidRPr="001F6835" w:rsidTr="001F6835">
            <w:trPr>
              <w:trHeight w:val="64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4</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测速雷达</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 xml:space="preserve"> 测速范围：5～350km/h，定位精确±1m，车速误差小于1km/h，单车道车辆捕获率大于98%</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proofErr w:type="gramStart"/>
                <w:r w:rsidRPr="001F6835">
                  <w:rPr>
                    <w:rFonts w:ascii="宋体" w:hAnsi="宋体" w:cs="宋体" w:hint="eastAsia"/>
                    <w:kern w:val="0"/>
                    <w:sz w:val="24"/>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4</w:t>
                </w:r>
              </w:p>
            </w:tc>
          </w:tr>
          <w:tr w:rsidR="001F6835" w:rsidRPr="001F6835" w:rsidTr="001F6835">
            <w:trPr>
              <w:trHeight w:val="126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5</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卡口车道闪光灯</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高频脉冲，1秒钟闪光5次以上 色温不小于5000k，闪光持续时间1/3000 回电时间≤60ms，有效补光距离不小于25米 使用寿命值高达1000万次以上</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proofErr w:type="gramStart"/>
                <w:r w:rsidRPr="001F6835">
                  <w:rPr>
                    <w:rFonts w:ascii="宋体" w:hAnsi="宋体" w:cs="宋体" w:hint="eastAsia"/>
                    <w:kern w:val="0"/>
                    <w:sz w:val="24"/>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4</w:t>
                </w:r>
              </w:p>
            </w:tc>
          </w:tr>
          <w:tr w:rsidR="001F6835" w:rsidRPr="001F6835" w:rsidTr="001F6835">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6</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卡口车道补光灯</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色温不小于5000k；发光角度15°；补光距离不小于20m，光通量1560lm 支持IP66防护等级</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proofErr w:type="gramStart"/>
                <w:r w:rsidRPr="001F6835">
                  <w:rPr>
                    <w:rFonts w:ascii="宋体" w:hAnsi="宋体" w:cs="宋体" w:hint="eastAsia"/>
                    <w:kern w:val="0"/>
                    <w:sz w:val="24"/>
                  </w:rPr>
                  <w:t>个</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4</w:t>
                </w:r>
              </w:p>
            </w:tc>
          </w:tr>
          <w:tr w:rsidR="001F6835" w:rsidRPr="001F6835" w:rsidTr="001F683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7</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电源线</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RVV4*2.5</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米</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800</w:t>
                </w:r>
              </w:p>
            </w:tc>
          </w:tr>
          <w:tr w:rsidR="001F6835" w:rsidRPr="001F6835" w:rsidTr="001F683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8</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网线</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六类，室外，防水</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米</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500</w:t>
                </w:r>
              </w:p>
            </w:tc>
          </w:tr>
          <w:tr w:rsidR="001F6835" w:rsidRPr="001F6835" w:rsidTr="001F683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9</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稳压电源</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220V/24V开关电源</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2</w:t>
                </w:r>
              </w:p>
            </w:tc>
          </w:tr>
          <w:tr w:rsidR="001F6835" w:rsidRPr="001F6835" w:rsidTr="001F683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10</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光纤收发器</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千兆</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对</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2</w:t>
                </w:r>
              </w:p>
            </w:tc>
          </w:tr>
          <w:tr w:rsidR="001F6835" w:rsidRPr="001F6835" w:rsidTr="001F683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11</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交换机</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千兆</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台</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2</w:t>
                </w:r>
              </w:p>
            </w:tc>
          </w:tr>
          <w:tr w:rsidR="001F6835" w:rsidRPr="001F6835" w:rsidTr="001F6835">
            <w:trPr>
              <w:trHeight w:val="109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lastRenderedPageBreak/>
                  <w:t>12</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前端控制存储</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操作系统：CentOS，处理器：</w:t>
                </w:r>
                <w:proofErr w:type="gramStart"/>
                <w:r w:rsidRPr="001F6835">
                  <w:rPr>
                    <w:rFonts w:ascii="宋体" w:hAnsi="宋体" w:cs="宋体" w:hint="eastAsia"/>
                    <w:kern w:val="0"/>
                    <w:sz w:val="24"/>
                  </w:rPr>
                  <w:t>2颗四核</w:t>
                </w:r>
                <w:proofErr w:type="gramEnd"/>
                <w:r w:rsidRPr="001F6835">
                  <w:rPr>
                    <w:rFonts w:ascii="宋体" w:hAnsi="宋体" w:cs="宋体" w:hint="eastAsia"/>
                    <w:kern w:val="0"/>
                    <w:sz w:val="24"/>
                  </w:rPr>
                  <w:t>(8M Cache, 3.90GHz)，内存容量：4GB，硬盘：1TB，网络接口：两个千兆以太网接口，显卡：高性能集成显卡</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w:t>
                </w:r>
              </w:p>
            </w:tc>
          </w:tr>
          <w:tr w:rsidR="001F6835" w:rsidRPr="001F6835" w:rsidTr="001F683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13</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配套设施</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现场定制</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w:t>
                </w:r>
              </w:p>
            </w:tc>
          </w:tr>
          <w:tr w:rsidR="001F6835" w:rsidRPr="001F6835" w:rsidTr="001F6835">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14</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吊车、运输车辆</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运输</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 xml:space="preserve">　</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5台班</w:t>
                </w:r>
              </w:p>
            </w:tc>
          </w:tr>
          <w:tr w:rsidR="001F6835" w:rsidRPr="001F6835" w:rsidTr="001F6835">
            <w:trPr>
              <w:trHeight w:val="27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15</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取电工程</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含人工挖掘管线、管材、电源线、</w:t>
                </w:r>
                <w:proofErr w:type="gramStart"/>
                <w:r w:rsidRPr="001F6835">
                  <w:rPr>
                    <w:rFonts w:ascii="宋体" w:hAnsi="宋体" w:cs="宋体" w:hint="eastAsia"/>
                    <w:kern w:val="0"/>
                    <w:sz w:val="24"/>
                  </w:rPr>
                  <w:t>杆具等</w:t>
                </w:r>
                <w:proofErr w:type="gramEnd"/>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2</w:t>
                </w:r>
              </w:p>
            </w:tc>
          </w:tr>
          <w:tr w:rsidR="001F6835" w:rsidRPr="001F6835" w:rsidTr="001F6835">
            <w:trPr>
              <w:trHeight w:val="48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16</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人工安装调试</w:t>
                </w:r>
              </w:p>
            </w:tc>
            <w:tc>
              <w:tcPr>
                <w:tcW w:w="51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安装、调试</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套</w:t>
                </w:r>
              </w:p>
            </w:tc>
            <w:tc>
              <w:tcPr>
                <w:tcW w:w="10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2</w:t>
                </w:r>
              </w:p>
            </w:tc>
          </w:tr>
        </w:tbl>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p w:rsidR="001F6835" w:rsidRDefault="009A7E56" w:rsidP="006620EE">
          <w:pPr>
            <w:rPr>
              <w:rFonts w:ascii="仿宋_GB2312" w:eastAsia="仿宋_GB2312" w:hAnsi="仿宋_GB2312" w:cs="仿宋_GB2312"/>
              <w:szCs w:val="21"/>
            </w:rPr>
          </w:pPr>
        </w:p>
        <w:tbl>
          <w:tblPr>
            <w:tblW w:w="9680" w:type="dxa"/>
            <w:tblInd w:w="93" w:type="dxa"/>
            <w:tblLook w:val="04A0" w:firstRow="1" w:lastRow="0" w:firstColumn="1" w:lastColumn="0" w:noHBand="0" w:noVBand="1"/>
          </w:tblPr>
          <w:tblGrid>
            <w:gridCol w:w="520"/>
            <w:gridCol w:w="1098"/>
            <w:gridCol w:w="696"/>
            <w:gridCol w:w="759"/>
            <w:gridCol w:w="6607"/>
          </w:tblGrid>
          <w:tr w:rsidR="001F6835" w:rsidRPr="001F6835" w:rsidTr="001F6835">
            <w:trPr>
              <w:trHeight w:val="706"/>
            </w:trPr>
            <w:tc>
              <w:tcPr>
                <w:tcW w:w="9680"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rsidR="001F6835" w:rsidRPr="001F6835" w:rsidRDefault="008F1431" w:rsidP="001F6835">
                <w:pPr>
                  <w:widowControl/>
                  <w:jc w:val="center"/>
                  <w:rPr>
                    <w:rFonts w:ascii="宋体" w:hAnsi="宋体" w:cs="宋体"/>
                    <w:kern w:val="0"/>
                    <w:sz w:val="44"/>
                    <w:szCs w:val="44"/>
                  </w:rPr>
                </w:pPr>
                <w:r w:rsidRPr="001F6835">
                  <w:rPr>
                    <w:rFonts w:ascii="宋体" w:hAnsi="宋体" w:hint="eastAsia"/>
                    <w:b/>
                    <w:sz w:val="32"/>
                    <w:szCs w:val="30"/>
                  </w:rPr>
                  <w:lastRenderedPageBreak/>
                  <w:t>金牛山路太公</w:t>
                </w:r>
                <w:proofErr w:type="gramStart"/>
                <w:r w:rsidRPr="001F6835">
                  <w:rPr>
                    <w:rFonts w:ascii="宋体" w:hAnsi="宋体" w:hint="eastAsia"/>
                    <w:b/>
                    <w:sz w:val="32"/>
                    <w:szCs w:val="30"/>
                  </w:rPr>
                  <w:t>堡北及杨房岗</w:t>
                </w:r>
                <w:proofErr w:type="gramEnd"/>
                <w:r w:rsidRPr="001F6835">
                  <w:rPr>
                    <w:rFonts w:ascii="宋体" w:hAnsi="宋体" w:hint="eastAsia"/>
                    <w:b/>
                    <w:sz w:val="32"/>
                    <w:szCs w:val="30"/>
                  </w:rPr>
                  <w:t>北违停自动抓拍系统采购</w:t>
                </w:r>
              </w:p>
            </w:tc>
          </w:tr>
          <w:tr w:rsidR="001F6835" w:rsidRPr="001F6835" w:rsidTr="001F6835">
            <w:trPr>
              <w:trHeight w:val="49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序号</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设备名称</w:t>
                </w:r>
              </w:p>
            </w:tc>
            <w:tc>
              <w:tcPr>
                <w:tcW w:w="6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数量</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单位</w:t>
                </w:r>
              </w:p>
            </w:tc>
            <w:tc>
              <w:tcPr>
                <w:tcW w:w="66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规格、型号</w:t>
                </w:r>
              </w:p>
            </w:tc>
          </w:tr>
          <w:tr w:rsidR="001F6835" w:rsidRPr="001F6835" w:rsidTr="001F6835">
            <w:trPr>
              <w:trHeight w:val="4639"/>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红外型智能交通球机</w:t>
                </w:r>
              </w:p>
            </w:tc>
            <w:tc>
              <w:tcPr>
                <w:tcW w:w="6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3</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台</w:t>
                </w:r>
              </w:p>
            </w:tc>
            <w:tc>
              <w:tcPr>
                <w:tcW w:w="66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color w:val="000000"/>
                    <w:kern w:val="0"/>
                    <w:sz w:val="24"/>
                  </w:rPr>
                </w:pPr>
                <w:r w:rsidRPr="001F6835">
                  <w:rPr>
                    <w:rFonts w:ascii="宋体" w:hAnsi="宋体" w:cs="宋体" w:hint="eastAsia"/>
                    <w:color w:val="000000"/>
                    <w:kern w:val="0"/>
                    <w:sz w:val="24"/>
                  </w:rPr>
                  <w:t>1.不低于1/2.8＂ 逐行扫描200</w:t>
                </w:r>
                <w:proofErr w:type="gramStart"/>
                <w:r w:rsidRPr="001F6835">
                  <w:rPr>
                    <w:rFonts w:ascii="宋体" w:hAnsi="宋体" w:cs="宋体" w:hint="eastAsia"/>
                    <w:color w:val="000000"/>
                    <w:kern w:val="0"/>
                    <w:sz w:val="24"/>
                  </w:rPr>
                  <w:t>万像</w:t>
                </w:r>
                <w:proofErr w:type="gramEnd"/>
                <w:r w:rsidRPr="001F6835">
                  <w:rPr>
                    <w:rFonts w:ascii="宋体" w:hAnsi="宋体" w:cs="宋体" w:hint="eastAsia"/>
                    <w:color w:val="000000"/>
                    <w:kern w:val="0"/>
                    <w:sz w:val="24"/>
                  </w:rPr>
                  <w:t>素CMOS图像传感器                                                                                       2.最低照度不大于：彩色：0.0005Lux 黑白：0.0001Lux                                                                                             3.焦距范围：不低于5~200mm，40倍                                                                                                                                     4.内置深度学习智能算法，支持违法停车行为检测抓拍，支持车牌、车牌颜色、车身颜色等智能识别，支持多场景巡航检测、多种证据链形式、重复车牌过滤、违法手动抓拍等实用功能，满足不同需求                                                                                                                                                                               5.支持光学/数字透雾，穿透雾</w:t>
                </w:r>
                <w:proofErr w:type="gramStart"/>
                <w:r w:rsidRPr="001F6835">
                  <w:rPr>
                    <w:rFonts w:ascii="宋体" w:hAnsi="宋体" w:cs="宋体" w:hint="eastAsia"/>
                    <w:color w:val="000000"/>
                    <w:kern w:val="0"/>
                    <w:sz w:val="24"/>
                  </w:rPr>
                  <w:t>霾</w:t>
                </w:r>
                <w:proofErr w:type="gramEnd"/>
                <w:r w:rsidRPr="001F6835">
                  <w:rPr>
                    <w:rFonts w:ascii="宋体" w:hAnsi="宋体" w:cs="宋体" w:hint="eastAsia"/>
                    <w:color w:val="000000"/>
                    <w:kern w:val="0"/>
                    <w:sz w:val="24"/>
                  </w:rPr>
                  <w:t>成像，图像清晰，支持光学/数字透雾，穿透雾</w:t>
                </w:r>
                <w:proofErr w:type="gramStart"/>
                <w:r w:rsidRPr="001F6835">
                  <w:rPr>
                    <w:rFonts w:ascii="宋体" w:hAnsi="宋体" w:cs="宋体" w:hint="eastAsia"/>
                    <w:color w:val="000000"/>
                    <w:kern w:val="0"/>
                    <w:sz w:val="24"/>
                  </w:rPr>
                  <w:t>霾</w:t>
                </w:r>
                <w:proofErr w:type="gramEnd"/>
                <w:r w:rsidRPr="001F6835">
                  <w:rPr>
                    <w:rFonts w:ascii="宋体" w:hAnsi="宋体" w:cs="宋体" w:hint="eastAsia"/>
                    <w:color w:val="000000"/>
                    <w:kern w:val="0"/>
                    <w:sz w:val="24"/>
                  </w:rPr>
                  <w:t>成像，图像清晰                                                                                                                                                          6.水平范围：360°，水平速度：0.1°/s~240°/s ，</w:t>
                </w:r>
                <w:proofErr w:type="gramStart"/>
                <w:r w:rsidRPr="001F6835">
                  <w:rPr>
                    <w:rFonts w:ascii="宋体" w:hAnsi="宋体" w:cs="宋体" w:hint="eastAsia"/>
                    <w:color w:val="000000"/>
                    <w:kern w:val="0"/>
                    <w:sz w:val="24"/>
                  </w:rPr>
                  <w:t>预置位</w:t>
                </w:r>
                <w:proofErr w:type="gramEnd"/>
                <w:r w:rsidRPr="001F6835">
                  <w:rPr>
                    <w:rFonts w:ascii="宋体" w:hAnsi="宋体" w:cs="宋体" w:hint="eastAsia"/>
                    <w:color w:val="000000"/>
                    <w:kern w:val="0"/>
                    <w:sz w:val="24"/>
                  </w:rPr>
                  <w:t xml:space="preserve">速度：300°/s，垂直范围：-20°~90°(自动翻转)，垂直速度：0.1°~160°/s， </w:t>
                </w:r>
                <w:proofErr w:type="gramStart"/>
                <w:r w:rsidRPr="001F6835">
                  <w:rPr>
                    <w:rFonts w:ascii="宋体" w:hAnsi="宋体" w:cs="宋体" w:hint="eastAsia"/>
                    <w:color w:val="000000"/>
                    <w:kern w:val="0"/>
                    <w:sz w:val="24"/>
                  </w:rPr>
                  <w:t>预置位</w:t>
                </w:r>
                <w:proofErr w:type="gramEnd"/>
                <w:r w:rsidRPr="001F6835">
                  <w:rPr>
                    <w:rFonts w:ascii="宋体" w:hAnsi="宋体" w:cs="宋体" w:hint="eastAsia"/>
                    <w:color w:val="000000"/>
                    <w:kern w:val="0"/>
                    <w:sz w:val="24"/>
                  </w:rPr>
                  <w:t xml:space="preserve">速度：240°/s，预置位：256个                                                                                                         7.拥有丰富接口：1路音频输入，1路音频输出，2路告警输入，1路告警输出，1路RS485串口，1路BCN输出                                                                                                                                                                            8.供电方式：DC24V±25%，支持过压/过流保护，6KV防雷设计                                                                                                                                 9.内置红外补光，寿命3万小时，补光距离250m，防护等级不低于IP66                                                                                                          </w:t>
                </w:r>
              </w:p>
            </w:tc>
          </w:tr>
          <w:tr w:rsidR="001F6835" w:rsidRPr="001F6835" w:rsidTr="001F6835">
            <w:trPr>
              <w:trHeight w:val="70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2</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千兆光纤收发器</w:t>
                </w:r>
              </w:p>
            </w:tc>
            <w:tc>
              <w:tcPr>
                <w:tcW w:w="6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2</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对</w:t>
                </w:r>
              </w:p>
            </w:tc>
            <w:tc>
              <w:tcPr>
                <w:tcW w:w="66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千兆</w:t>
                </w:r>
              </w:p>
            </w:tc>
          </w:tr>
          <w:tr w:rsidR="001F6835" w:rsidRPr="001F6835" w:rsidTr="001F6835">
            <w:trPr>
              <w:trHeight w:val="2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3</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电源线</w:t>
                </w:r>
              </w:p>
            </w:tc>
            <w:tc>
              <w:tcPr>
                <w:tcW w:w="6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1500</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米</w:t>
                </w:r>
              </w:p>
            </w:tc>
            <w:tc>
              <w:tcPr>
                <w:tcW w:w="66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RVV4*2.5</w:t>
                </w:r>
              </w:p>
            </w:tc>
          </w:tr>
          <w:tr w:rsidR="001F6835" w:rsidRPr="001F6835" w:rsidTr="001F6835">
            <w:trPr>
              <w:trHeight w:val="49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4</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网线</w:t>
                </w:r>
              </w:p>
            </w:tc>
            <w:tc>
              <w:tcPr>
                <w:tcW w:w="6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800</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米</w:t>
                </w:r>
              </w:p>
            </w:tc>
            <w:tc>
              <w:tcPr>
                <w:tcW w:w="66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六类，室外，防水</w:t>
                </w:r>
              </w:p>
            </w:tc>
          </w:tr>
          <w:tr w:rsidR="001F6835" w:rsidRPr="001F6835" w:rsidTr="001F6835">
            <w:trPr>
              <w:trHeight w:val="702"/>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5</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电子警察抓拍杆</w:t>
                </w:r>
              </w:p>
            </w:tc>
            <w:tc>
              <w:tcPr>
                <w:tcW w:w="6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根</w:t>
                </w:r>
              </w:p>
            </w:tc>
            <w:tc>
              <w:tcPr>
                <w:tcW w:w="66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6.4x5米</w:t>
                </w:r>
                <w:proofErr w:type="gramStart"/>
                <w:r w:rsidRPr="001F6835">
                  <w:rPr>
                    <w:rFonts w:ascii="宋体" w:hAnsi="宋体" w:cs="宋体" w:hint="eastAsia"/>
                    <w:kern w:val="0"/>
                    <w:sz w:val="24"/>
                  </w:rPr>
                  <w:t>含基础</w:t>
                </w:r>
                <w:proofErr w:type="gramEnd"/>
                <w:r w:rsidRPr="001F6835">
                  <w:rPr>
                    <w:rFonts w:ascii="宋体" w:hAnsi="宋体" w:cs="宋体" w:hint="eastAsia"/>
                    <w:kern w:val="0"/>
                    <w:sz w:val="24"/>
                  </w:rPr>
                  <w:t>预埋</w:t>
                </w:r>
              </w:p>
            </w:tc>
          </w:tr>
          <w:tr w:rsidR="001F6835" w:rsidRPr="001F6835" w:rsidTr="001F6835">
            <w:trPr>
              <w:trHeight w:val="2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6</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交换机</w:t>
                </w:r>
              </w:p>
            </w:tc>
            <w:tc>
              <w:tcPr>
                <w:tcW w:w="6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3</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台</w:t>
                </w:r>
              </w:p>
            </w:tc>
            <w:tc>
              <w:tcPr>
                <w:tcW w:w="66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千兆</w:t>
                </w:r>
              </w:p>
            </w:tc>
          </w:tr>
          <w:tr w:rsidR="001F6835" w:rsidRPr="001F6835" w:rsidTr="001F6835">
            <w:trPr>
              <w:trHeight w:val="2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7</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设备箱</w:t>
                </w:r>
              </w:p>
            </w:tc>
            <w:tc>
              <w:tcPr>
                <w:tcW w:w="6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3</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proofErr w:type="gramStart"/>
                <w:r w:rsidRPr="001F6835">
                  <w:rPr>
                    <w:rFonts w:ascii="宋体" w:hAnsi="宋体" w:cs="宋体" w:hint="eastAsia"/>
                    <w:kern w:val="0"/>
                    <w:sz w:val="24"/>
                  </w:rPr>
                  <w:t>个</w:t>
                </w:r>
                <w:proofErr w:type="gramEnd"/>
              </w:p>
            </w:tc>
            <w:tc>
              <w:tcPr>
                <w:tcW w:w="66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color w:val="000000"/>
                    <w:kern w:val="0"/>
                    <w:sz w:val="24"/>
                  </w:rPr>
                </w:pPr>
                <w:r w:rsidRPr="001F6835">
                  <w:rPr>
                    <w:rFonts w:ascii="宋体" w:hAnsi="宋体" w:cs="宋体" w:hint="eastAsia"/>
                    <w:color w:val="000000"/>
                    <w:kern w:val="0"/>
                    <w:sz w:val="24"/>
                  </w:rPr>
                  <w:t>450*450*450mm，白钢</w:t>
                </w:r>
              </w:p>
            </w:tc>
          </w:tr>
          <w:tr w:rsidR="001F6835" w:rsidRPr="001F6835" w:rsidTr="001F6835">
            <w:trPr>
              <w:trHeight w:val="2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8</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辅材</w:t>
                </w:r>
              </w:p>
            </w:tc>
            <w:tc>
              <w:tcPr>
                <w:tcW w:w="6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3</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套</w:t>
                </w:r>
              </w:p>
            </w:tc>
            <w:tc>
              <w:tcPr>
                <w:tcW w:w="66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螺丝、电布、防水材料、空开等</w:t>
                </w:r>
              </w:p>
            </w:tc>
          </w:tr>
          <w:tr w:rsidR="001F6835" w:rsidRPr="001F6835" w:rsidTr="001F6835">
            <w:trPr>
              <w:trHeight w:val="2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9</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配套设施</w:t>
                </w:r>
              </w:p>
            </w:tc>
            <w:tc>
              <w:tcPr>
                <w:tcW w:w="6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3</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套</w:t>
                </w:r>
              </w:p>
            </w:tc>
            <w:tc>
              <w:tcPr>
                <w:tcW w:w="66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现场定制</w:t>
                </w:r>
              </w:p>
            </w:tc>
          </w:tr>
          <w:tr w:rsidR="001F6835" w:rsidRPr="001F6835" w:rsidTr="001F6835">
            <w:trPr>
              <w:trHeight w:val="2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10</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运输车辆</w:t>
                </w:r>
              </w:p>
            </w:tc>
            <w:tc>
              <w:tcPr>
                <w:tcW w:w="6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套</w:t>
                </w:r>
              </w:p>
            </w:tc>
            <w:tc>
              <w:tcPr>
                <w:tcW w:w="66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kern w:val="0"/>
                    <w:sz w:val="24"/>
                  </w:rPr>
                </w:pPr>
                <w:r w:rsidRPr="001F6835">
                  <w:rPr>
                    <w:rFonts w:ascii="宋体" w:hAnsi="宋体" w:cs="宋体" w:hint="eastAsia"/>
                    <w:kern w:val="0"/>
                    <w:sz w:val="24"/>
                  </w:rPr>
                  <w:t>现场定制</w:t>
                </w:r>
              </w:p>
            </w:tc>
          </w:tr>
          <w:tr w:rsidR="001F6835" w:rsidRPr="001F6835" w:rsidTr="001F6835">
            <w:trPr>
              <w:trHeight w:val="285"/>
            </w:trPr>
            <w:tc>
              <w:tcPr>
                <w:tcW w:w="520" w:type="dxa"/>
                <w:tcBorders>
                  <w:top w:val="nil"/>
                  <w:left w:val="single" w:sz="4" w:space="0" w:color="auto"/>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11</w:t>
                </w:r>
              </w:p>
            </w:tc>
            <w:tc>
              <w:tcPr>
                <w:tcW w:w="110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人工费工时</w:t>
                </w:r>
              </w:p>
            </w:tc>
            <w:tc>
              <w:tcPr>
                <w:tcW w:w="68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3</w:t>
                </w:r>
              </w:p>
            </w:tc>
            <w:tc>
              <w:tcPr>
                <w:tcW w:w="76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jc w:val="center"/>
                  <w:rPr>
                    <w:rFonts w:ascii="宋体" w:hAnsi="宋体" w:cs="宋体"/>
                    <w:kern w:val="0"/>
                    <w:sz w:val="24"/>
                  </w:rPr>
                </w:pPr>
                <w:r w:rsidRPr="001F6835">
                  <w:rPr>
                    <w:rFonts w:ascii="宋体" w:hAnsi="宋体" w:cs="宋体" w:hint="eastAsia"/>
                    <w:kern w:val="0"/>
                    <w:sz w:val="24"/>
                  </w:rPr>
                  <w:t>套</w:t>
                </w:r>
              </w:p>
            </w:tc>
            <w:tc>
              <w:tcPr>
                <w:tcW w:w="6620" w:type="dxa"/>
                <w:tcBorders>
                  <w:top w:val="nil"/>
                  <w:left w:val="nil"/>
                  <w:bottom w:val="single" w:sz="4" w:space="0" w:color="auto"/>
                  <w:right w:val="single" w:sz="4" w:space="0" w:color="auto"/>
                </w:tcBorders>
                <w:shd w:val="clear" w:color="auto" w:fill="auto"/>
                <w:vAlign w:val="center"/>
                <w:hideMark/>
              </w:tcPr>
              <w:p w:rsidR="001F6835" w:rsidRPr="001F6835" w:rsidRDefault="008F1431" w:rsidP="001F6835">
                <w:pPr>
                  <w:widowControl/>
                  <w:rPr>
                    <w:rFonts w:ascii="宋体" w:hAnsi="宋体" w:cs="宋体"/>
                    <w:color w:val="000000"/>
                    <w:kern w:val="0"/>
                    <w:sz w:val="24"/>
                  </w:rPr>
                </w:pPr>
                <w:r w:rsidRPr="001F6835">
                  <w:rPr>
                    <w:rFonts w:ascii="宋体" w:hAnsi="宋体" w:cs="宋体" w:hint="eastAsia"/>
                    <w:color w:val="000000"/>
                    <w:kern w:val="0"/>
                    <w:sz w:val="24"/>
                  </w:rPr>
                  <w:t>安装、调试</w:t>
                </w:r>
              </w:p>
            </w:tc>
          </w:tr>
        </w:tbl>
        <w:p w:rsidR="001173CF" w:rsidRPr="001F6835" w:rsidRDefault="009A7E56" w:rsidP="001F6835">
          <w:pPr>
            <w:rPr>
              <w:rFonts w:ascii="仿宋_GB2312" w:eastAsia="仿宋_GB2312" w:hAnsi="仿宋_GB2312" w:cs="仿宋_GB2312"/>
              <w:szCs w:val="21"/>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DSQZC2020-027</vt:lpwstr>
  </property>
</Properties>
</file>