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大石桥市中医院门诊病房综合楼电子设备采购项目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DSQZC2021-030</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大石桥市中医院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rPr>
              <w:rFonts w:hint="eastAsia" w:ascii="仿宋" w:hAnsi="仿宋" w:eastAsia="仿宋"/>
              <w:sz w:val="24"/>
            </w:rPr>
          </w:pPr>
        </w:p>
        <w:tbl>
          <w:tblPr>
            <w:tblStyle w:val="19"/>
            <w:tblW w:w="9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1785"/>
            <w:gridCol w:w="3285"/>
            <w:gridCol w:w="3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打印传真复印扫描一体机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A4黑白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条码打印机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A4彩色（墨仓式）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大型针式打印机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高档中高速复印机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H0404 普通中高速复印机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A3彩色（墨仓式）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票证打印机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扫码枪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w:t>
                </w: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微单相机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身份证读卡器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452</w:t>
                </w:r>
              </w:p>
            </w:tc>
          </w:tr>
        </w:tbl>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spacing w:line="360" w:lineRule="auto"/>
            <w:jc w:val="center"/>
            <w:rPr>
              <w:rFonts w:hint="eastAsia" w:ascii="宋体" w:hAnsi="宋体" w:eastAsia="宋体" w:cs="宋体"/>
              <w:sz w:val="36"/>
              <w:szCs w:val="36"/>
              <w:lang w:val="en-US" w:eastAsia="zh-CN"/>
            </w:rPr>
          </w:pPr>
          <w:r>
            <w:rPr>
              <w:rFonts w:hint="eastAsia" w:ascii="宋体" w:hAnsi="宋体" w:cs="宋体"/>
              <w:sz w:val="36"/>
              <w:szCs w:val="36"/>
              <w:lang w:val="en-US" w:eastAsia="zh-CN"/>
            </w:rPr>
            <w:t>临床</w:t>
          </w:r>
          <w:r>
            <w:rPr>
              <w:rFonts w:hint="eastAsia" w:ascii="宋体" w:hAnsi="宋体" w:eastAsia="宋体" w:cs="宋体"/>
              <w:sz w:val="36"/>
              <w:szCs w:val="36"/>
            </w:rPr>
            <w:t>电脑</w:t>
          </w:r>
          <w:r>
            <w:rPr>
              <w:rFonts w:hint="eastAsia" w:ascii="宋体" w:hAnsi="宋体" w:eastAsia="宋体" w:cs="宋体"/>
              <w:sz w:val="36"/>
              <w:szCs w:val="36"/>
              <w:lang w:val="en-US" w:eastAsia="zh-CN"/>
            </w:rPr>
            <w:t>参数</w:t>
          </w:r>
        </w:p>
        <w:p>
          <w:pPr>
            <w:spacing w:line="360" w:lineRule="auto"/>
            <w:jc w:val="center"/>
            <w:rPr>
              <w:rFonts w:hint="eastAsia" w:ascii="宋体" w:hAnsi="宋体" w:eastAsia="宋体" w:cs="宋体"/>
              <w:sz w:val="36"/>
              <w:szCs w:val="36"/>
              <w:lang w:val="en-US" w:eastAsia="zh-CN"/>
            </w:rPr>
          </w:pP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CPU:≥i5-10500处理器（6核12线程，3.1GHz主频，12MB缓存）</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主板:≥Intel 400系列芯片组</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内存:≥8G DDR4-2666内存</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硬盘:+512G SSD 固态硬盘</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显卡:集成显卡</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声卡:集成HD Audio，前置≥2个音频接口</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网卡:集成10/100/1000M以太网卡；</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扩展槽:≥1个PCI-E*16，≥2个PCI-E*1</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键盘、鼠标:原厂防水键盘、抗菌鼠标；</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接口:10个USB接口(前置2个USB 3.2 Gen2 、4个USB 3.2 Gen1，后置4个USB 2.0)、1组PS/2接口、1个串口、VGA+HDMI接口（VGA非转接）</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系统:出厂预装正版win10 64位中文版原装系统</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电源:≤180W 节能电源</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机箱:标准MATX立式机箱，机箱不大于14L，顶置提手</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显示器:≥23.8寸LED液晶显示器，1920×1080分辨率</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售后服务:提供3年质保，3年工程师上门服务及门到桌安装服务</w:t>
          </w: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jc w:val="center"/>
            <w:rPr>
              <w:rFonts w:hint="eastAsia" w:ascii="宋体" w:hAnsi="宋体" w:eastAsia="宋体" w:cs="宋体"/>
              <w:sz w:val="36"/>
              <w:szCs w:val="36"/>
              <w:lang w:val="en-US" w:eastAsia="zh-CN"/>
            </w:rPr>
          </w:pPr>
          <w:r>
            <w:rPr>
              <w:rFonts w:hint="eastAsia" w:ascii="宋体" w:hAnsi="宋体" w:cs="宋体"/>
              <w:sz w:val="36"/>
              <w:szCs w:val="36"/>
              <w:lang w:val="en-US" w:eastAsia="zh-CN"/>
            </w:rPr>
            <w:t>行政</w:t>
          </w:r>
          <w:r>
            <w:rPr>
              <w:rFonts w:hint="eastAsia" w:ascii="宋体" w:hAnsi="宋体" w:eastAsia="宋体" w:cs="宋体"/>
              <w:sz w:val="36"/>
              <w:szCs w:val="36"/>
            </w:rPr>
            <w:t>电脑</w:t>
          </w:r>
          <w:r>
            <w:rPr>
              <w:rFonts w:hint="eastAsia" w:ascii="宋体" w:hAnsi="宋体" w:eastAsia="宋体" w:cs="宋体"/>
              <w:sz w:val="36"/>
              <w:szCs w:val="36"/>
              <w:lang w:val="en-US" w:eastAsia="zh-CN"/>
            </w:rPr>
            <w:t>参数</w:t>
          </w:r>
        </w:p>
        <w:p>
          <w:pPr>
            <w:spacing w:line="360" w:lineRule="auto"/>
            <w:jc w:val="center"/>
            <w:rPr>
              <w:rFonts w:hint="eastAsia" w:ascii="宋体" w:hAnsi="宋体" w:eastAsia="宋体" w:cs="宋体"/>
              <w:sz w:val="36"/>
              <w:szCs w:val="36"/>
              <w:lang w:val="en-US" w:eastAsia="zh-CN"/>
            </w:rPr>
          </w:pP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CPU：≥i5-10500处理器（6核12线程，3.1GHz主频，12MB缓存）</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主板：≥Intel 400系列芯片组</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内存：≥8G DDR4-2666内存</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硬盘：≥1T SATA3 7200rpm 硬盘+256G SSD 固态硬盘</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显卡：集成显卡</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声卡：集成HD Audio，前置≥2个音频接口</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网卡：集成10/100/1000M以太网卡；</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扩展槽：≥1个PCI-E*16，≥2个PCI-E*1</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键盘、鼠标：原厂防水键盘、抗菌鼠标；</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接口：10个USB接口(前置2个USB 3.2 Gen2 、4个USB 3.2 Gen1，后置4个USB 2.0)、1组PS/2接口、1个串口、VGA+HDMI接口（VGA非转接）</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系统：出厂预装正版win10 64位中文版原装系统</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电源：≤180W 节能电源</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机箱：标准MATX立式机箱，机箱不大于14L，顶置提手</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显示器：≥23.8寸LED液晶显示器，1920×1080分辨率</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售后服务：提供3年质保，3年工程师上门服务及门到桌安装服务</w:t>
          </w: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jc w:val="center"/>
            <w:rPr>
              <w:rFonts w:hint="eastAsia" w:ascii="宋体" w:hAnsi="宋体" w:eastAsia="宋体" w:cs="宋体"/>
              <w:sz w:val="36"/>
              <w:szCs w:val="36"/>
              <w:lang w:val="en-US" w:eastAsia="zh-CN"/>
            </w:rPr>
          </w:pPr>
          <w:r>
            <w:rPr>
              <w:rFonts w:hint="eastAsia" w:ascii="宋体" w:hAnsi="宋体" w:cs="宋体"/>
              <w:sz w:val="36"/>
              <w:szCs w:val="36"/>
              <w:lang w:val="en-US" w:eastAsia="zh-CN"/>
            </w:rPr>
            <w:t>影像科</w:t>
          </w:r>
          <w:r>
            <w:rPr>
              <w:rFonts w:hint="eastAsia" w:ascii="宋体" w:hAnsi="宋体" w:eastAsia="宋体" w:cs="宋体"/>
              <w:sz w:val="36"/>
              <w:szCs w:val="36"/>
            </w:rPr>
            <w:t>电脑</w:t>
          </w:r>
          <w:r>
            <w:rPr>
              <w:rFonts w:hint="eastAsia" w:ascii="宋体" w:hAnsi="宋体" w:eastAsia="宋体" w:cs="宋体"/>
              <w:sz w:val="36"/>
              <w:szCs w:val="36"/>
              <w:lang w:val="en-US" w:eastAsia="zh-CN"/>
            </w:rPr>
            <w:t>参数</w:t>
          </w:r>
        </w:p>
        <w:p>
          <w:pPr>
            <w:spacing w:line="360" w:lineRule="auto"/>
            <w:jc w:val="center"/>
            <w:rPr>
              <w:rFonts w:hint="eastAsia" w:ascii="宋体" w:hAnsi="宋体" w:eastAsia="宋体" w:cs="宋体"/>
              <w:sz w:val="36"/>
              <w:szCs w:val="36"/>
              <w:lang w:val="en-US" w:eastAsia="zh-CN"/>
            </w:rPr>
          </w:pP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CPU：≥i5-10500处理器（6核12线程，3.1GHz主频，12MB缓存）</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主板：≥Intel 400系列芯片组</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内存：≥8G DDR4-2666内存</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硬盘：256G SSD 固态硬盘</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显卡：2G独立显卡</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声卡：集成HD Audio，前置≥2个音频接口</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网卡：集成10/100/1000M以太网卡；</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扩展槽：≥1个PCI-E*16，≥2个PCI-E*1</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键盘、鼠标：原厂防水键盘、抗菌鼠标；</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接口：10个USB接口(前置2个USB 3.2 Gen2 、4个USB 3.2 Gen1，后置4个USB 2.0)、1组PS/2接口、1个串口、VGA+HDMI接口（VGA非转接）</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系统：出厂预装正版win10 64位中文版原装系统</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电源：≥450 额定电源</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机箱：标准MATX立式机箱，机箱不大于14L，顶置提手</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显示器：≥23.8寸LED液晶显示器，1920×1080分辨率</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售后服务：提供3年质保，3年工程师上门服务及门到桌安装服务</w:t>
          </w: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笔记本参数</w:t>
          </w:r>
        </w:p>
        <w:p>
          <w:pPr>
            <w:spacing w:line="360" w:lineRule="auto"/>
            <w:jc w:val="center"/>
            <w:rPr>
              <w:rFonts w:hint="eastAsia" w:ascii="宋体" w:hAnsi="宋体" w:eastAsia="宋体" w:cs="宋体"/>
              <w:sz w:val="36"/>
              <w:szCs w:val="36"/>
              <w:lang w:val="en-US" w:eastAsia="zh-CN"/>
            </w:rPr>
          </w:pP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CPU：≥Intel I5-1135G7（4核，主频2.4Ghz）</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内存：≥16G DDR4 3200MHz 内存</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硬盘：≥512G M.2 PCIe NVME SSD固态硬盘</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显示屏：≥14” LED（1920x1080）支持180度开合</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网卡：配置802.11 AX无线网卡（集成蓝牙功能）</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机身：黑色合金金属机身</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键盘：防泼溅键盘</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定位设备：多点触控触摸板</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摄像头：720P高清摄像头 ，支持物理防窥功能</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接口：≥2 USB3.2 Gen1、≥2Type-C接口、HDMI接口、原生RJ45接口</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电池：内置45WHr及以上锂电池</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保修：整机一年免费上门保修</w:t>
          </w: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打印传真复印扫描一体机参数</w:t>
          </w:r>
        </w:p>
        <w:p>
          <w:pPr>
            <w:spacing w:line="360" w:lineRule="auto"/>
            <w:jc w:val="center"/>
            <w:rPr>
              <w:rFonts w:hint="eastAsia" w:ascii="宋体" w:hAnsi="宋体" w:eastAsia="宋体" w:cs="宋体"/>
              <w:sz w:val="36"/>
              <w:szCs w:val="36"/>
              <w:lang w:val="en-US" w:eastAsia="zh-CN"/>
            </w:rPr>
          </w:pP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双面功能：手动</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网络功能：支持有线网络打印</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黑白打印速度：20ppm</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打印分辨率：600×600dpi</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首页打印时间：9.5秒</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打印语言：PCLm，PCLmS</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月打印负荷：达到8000页</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复印速度：20cpm</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复印分辨率：黑白：300×300dpi，彩色：400×600dpi</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连续复印：1-99页</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缩放范围：25-400%</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扫描控制器：标准配置</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扫描类型：平板+馈纸式</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扫描速度：黑白：7ppm，彩色：5ppm</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光学分辨率：1200×1200dpi</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扫描尺寸：平板：216×297mm（最大）；ADF：216×356mm（最大），152×114mm（最小）</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扫描格式：JPG，PDF，TIF，PNG，BMP</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传真控制器：标准配置</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调制解调器速度：33.6kbps</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传真分辨率：300×300dpi</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传真内存：最多500页</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拨号功能：速拨号：高达100个号码，自动重拨</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传真其它性能：广播位置：100个</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介质类型：纸张（普通纸，LaserJet），信封，透明胶片，标签，明信片</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介质尺寸：A4，A5，B5-日语，信封(ISO DL，C5，B5，Com#10，Monarch#7 3/4)，16K，明信片(标准#10，JIS单面和双面)</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介质重量：60-163g/㎡</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供纸盒容量：标配：150页</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输出容量：标配：100页（面朝下），最大：100页</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自动供纸器：支持，可进纸35页</w:t>
          </w: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A4黑白打印机参数</w:t>
          </w:r>
        </w:p>
        <w:p>
          <w:pPr>
            <w:spacing w:line="360" w:lineRule="auto"/>
            <w:jc w:val="center"/>
            <w:rPr>
              <w:rFonts w:hint="eastAsia" w:ascii="宋体" w:hAnsi="宋体" w:eastAsia="宋体" w:cs="宋体"/>
              <w:sz w:val="36"/>
              <w:szCs w:val="36"/>
              <w:lang w:val="en-US" w:eastAsia="zh-CN"/>
            </w:rPr>
          </w:pP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打印速度：可达每分钟25页(A4)</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自动双面打印速度：可达每分钟16面(A4)</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打印分辨率：可达1,200x1,200dpi</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首页打印时间：少于8秒</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预热时间:30秒或更少(自开机), 20秒或更少(自休眠模式)</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连接方式:高速USB2.0、10Base-T/100Base-TX以太网、802.11b/g/n 2.4GHz无线局域网, 支持无线直连和对等网络, 支持WPS连接, 支持MIMO-1</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支持的操作系统：Windows Vista, Windows 7, 8.1, 10, 兼容Windows XP(SP3)家庭版和专业版、Windows Server 2003 (SP2)/2003R2 (SP2)/2008 (SP1)/2008R2 (SP1)/2012/2016、iOS、Android。</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内存：128MB</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纸张类型：普通纸, 厚纸, 薄纸, 再生纸, 信封</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纸盒容量：150页 </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纸张尺寸：A4, A5, A6, B5, B6, Letter, Legal, Executive, Folio, 16K(184x260mm), 16K(195x270mm), 16K(197x273mm), 32K</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手动进纸器纸张尺寸：A4, A5, A6, B5, B6, Letter, Legal, Executive, Folio, 16K(184x260mm), 16K(195x270mm), 16K(197x273mm), 32K, C6信封, Monarch信封, DL信封, C5信封, C6/C5信封, No.10信封, ZL信封</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自动双面打印纸张尺寸：A4, Letter, Legal, Folio</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纸张厚度：60-105克/平方米</w:t>
          </w: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条码打印机参数</w:t>
          </w:r>
        </w:p>
        <w:p>
          <w:pPr>
            <w:spacing w:line="360" w:lineRule="auto"/>
            <w:jc w:val="center"/>
            <w:rPr>
              <w:rFonts w:hint="eastAsia" w:ascii="宋体" w:hAnsi="宋体" w:eastAsia="宋体" w:cs="宋体"/>
              <w:sz w:val="36"/>
              <w:szCs w:val="36"/>
              <w:lang w:val="en-US" w:eastAsia="zh-CN"/>
            </w:rPr>
          </w:pP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打印方式：热敏/热转印；</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分辨率：203dpi；</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打印宽度：20-104mm；</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打印速度：50-152mm/s；</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支持语言：epl/zpl编程；</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碳带容量：300m；</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通讯接口：USB；</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内存：256mb闪存，128mb sdram</w:t>
          </w: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A4彩色打印机（墨仓式）参数</w:t>
          </w:r>
        </w:p>
        <w:p>
          <w:pPr>
            <w:spacing w:line="360" w:lineRule="auto"/>
            <w:jc w:val="center"/>
            <w:rPr>
              <w:rFonts w:hint="eastAsia" w:ascii="宋体" w:hAnsi="宋体" w:eastAsia="宋体" w:cs="宋体"/>
              <w:sz w:val="36"/>
              <w:szCs w:val="36"/>
              <w:lang w:val="en-US" w:eastAsia="zh-CN"/>
            </w:rPr>
          </w:pP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打印方向：双向打印</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喷嘴数量配置：黑色180个，其它颜色各59个</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（青色、洋红色、黄色）</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打印速度：黑色文本 (A4) ：约 33 PPM(经济模式)；彩色文本 (A4) ：约 15 PPM(经济模式)</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后部进纸容量(最大值) ：100页A4/LTR普通纸（80g/m2）</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出纸器容量：30页A4普通纸；20页高质量光泽照片纸</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纸张输出：面朝上</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支持最大纸张尺寸：A4</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纸张尺寸（无边距） ：4 x 6英寸, 16:9, 100x148 mm, 3.5 x 5 英寸</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打印边距（纸张尺寸）：上/下/左/右：无边距尺寸0 mm （有边距，最小3 mm）</w:t>
          </w: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jc w:val="center"/>
            <w:rPr>
              <w:rFonts w:hint="default" w:ascii="宋体" w:hAnsi="宋体" w:eastAsia="宋体" w:cs="宋体"/>
              <w:sz w:val="36"/>
              <w:szCs w:val="36"/>
              <w:lang w:val="en-US" w:eastAsia="zh-CN"/>
            </w:rPr>
          </w:pPr>
          <w:r>
            <w:rPr>
              <w:rFonts w:hint="eastAsia" w:ascii="宋体" w:hAnsi="宋体" w:eastAsia="宋体" w:cs="宋体"/>
              <w:sz w:val="36"/>
              <w:szCs w:val="36"/>
              <w:lang w:val="en-US" w:eastAsia="zh-CN"/>
            </w:rPr>
            <w:t>大型针式打印机</w:t>
          </w:r>
          <w:r>
            <w:rPr>
              <w:rFonts w:hint="eastAsia" w:ascii="宋体" w:hAnsi="宋体" w:cs="宋体"/>
              <w:sz w:val="36"/>
              <w:szCs w:val="36"/>
              <w:lang w:val="en-US" w:eastAsia="zh-CN"/>
            </w:rPr>
            <w:t>参数</w:t>
          </w:r>
        </w:p>
        <w:p>
          <w:pPr>
            <w:spacing w:line="360" w:lineRule="auto"/>
            <w:jc w:val="center"/>
            <w:rPr>
              <w:rFonts w:hint="eastAsia" w:ascii="宋体" w:hAnsi="宋体" w:eastAsia="宋体" w:cs="宋体"/>
              <w:sz w:val="36"/>
              <w:szCs w:val="36"/>
              <w:lang w:val="en-US" w:eastAsia="zh-CN"/>
            </w:rPr>
          </w:pP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打印方式：串行点阵击打式，单、双向逻辑选距，可编程/控制选择单、双向打印、图形双向打印。</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打印头：针数24针，针距1/180″，针径0.2mm。</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字体：英文：罗马、OCR-A、OCR-B；汉字：宋体、黑体、仿宋体、楷体；半角ASCII：宋体、等线体、美术体。</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字符集：英文：标准字符集、IBM字符组、OCR-A、OCR-B字符组；汉字GB18030:21887个；半角ASCII字符：96个；国际字符组：15组；用户造字：中文94个，英文94个。</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仿真能力：ESC/P-K、OKI、Star AR仿真</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接口：并行接口、USB接口。</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送纸方式：摩擦送纸及推/拉链式送纸，支持自动及手动送纸。</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纸宽纸厚：单页：76.2-420mm，连续纸：76.2-420mm，复印能力：正本+6份，最大打印厚度：0.065mm-0.52m。</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色带/色带芯：大色带盒（黑色），寿命：1200万字以上（打印高速PICA字体）。</w:t>
          </w: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jc w:val="center"/>
            <w:rPr>
              <w:rFonts w:hint="default" w:ascii="宋体" w:hAnsi="宋体" w:eastAsia="宋体" w:cs="宋体"/>
              <w:sz w:val="36"/>
              <w:szCs w:val="36"/>
              <w:lang w:val="en-US" w:eastAsia="zh-CN"/>
            </w:rPr>
          </w:pPr>
          <w:r>
            <w:rPr>
              <w:rFonts w:hint="eastAsia" w:ascii="宋体" w:hAnsi="宋体" w:eastAsia="宋体" w:cs="宋体"/>
              <w:sz w:val="36"/>
              <w:szCs w:val="36"/>
              <w:lang w:val="en-US" w:eastAsia="zh-CN"/>
            </w:rPr>
            <w:t>高档中高速复印机</w:t>
          </w:r>
          <w:r>
            <w:rPr>
              <w:rFonts w:hint="eastAsia" w:ascii="宋体" w:hAnsi="宋体" w:cs="宋体"/>
              <w:sz w:val="36"/>
              <w:szCs w:val="36"/>
              <w:lang w:val="en-US" w:eastAsia="zh-CN"/>
            </w:rPr>
            <w:t>参数</w:t>
          </w:r>
        </w:p>
        <w:p>
          <w:pPr>
            <w:spacing w:line="360" w:lineRule="auto"/>
            <w:jc w:val="center"/>
            <w:rPr>
              <w:rFonts w:hint="eastAsia" w:ascii="宋体" w:hAnsi="宋体" w:eastAsia="宋体" w:cs="宋体"/>
              <w:sz w:val="36"/>
              <w:szCs w:val="36"/>
              <w:lang w:val="en-US" w:eastAsia="zh-CN"/>
            </w:rPr>
          </w:pP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基本功能：A3黑白激光数码复印机，复印速度：≥28张/分钟，标配双面复印、网络双面打印、网络彩色扫描功能，标配双面自动输稿器。</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显影方式：干式双组份显影方式</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定影方式：热压双灯加热定影方式</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最大支持纸张厚度：216克/平方米</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显示屏：中文四行液晶显示屏</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连续复印张数：1-999</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双面自动输稿器实现连续扫描页数：150页</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预热时间：≤15秒</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首页复印时间：少于6.4秒</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纸张尺寸：A3-100*148mm</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复印、打印分辨率：≥2400X600dpi，标配U盘打印</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特殊复印功能：2合1、4合1复印，电子分页，边缘清除，图像移位、交错分页、时间注释、复印时加注页码</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打印语言：PCL6/5，且支持MAC操作系统</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彩色扫描分辨率：≥600X600dpi，标配彩色扫描至U盘</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支持Android手机USB数据线直连打印和扫描，支持1200mm x 320mm纸张的扫描归档</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内存容量：≥512MB（可扩展至1G内存）</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缩放倍率：25%-400%</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装纸容量：标配≥350张（其中旁路≥100张），最大≥1700张</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身份证复印功能：支持一键式双证同时复印，并可根据需要实现复印稿靠左、靠右、居中</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可通过选购无线局域网模块实现无线局域网功能</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支持远程运维，支持100部门代码，打印、复印印量分部门统计</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出于数据安全考虑，要求机器标配无硬盘</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要求环保型耗材，100%墨粉循环</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耗材采用鼓粉分离设计，有两种不同容量墨粉可供用户选择采购，感光鼓寿命≥64000页，墨粉和感光鼓寿命要求生产厂家出具说明函原件</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厂家在东北设有分支机构，具有完善的销售及售后服务网络，须承诺机器免费送货、安装、调试、培训   </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产品符合并获得了CCC认证 /中国节能产品认证证书 </w:t>
          </w: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H0404 普通中高速复印机参数</w:t>
          </w:r>
        </w:p>
        <w:p>
          <w:pPr>
            <w:spacing w:line="360" w:lineRule="auto"/>
            <w:jc w:val="center"/>
            <w:rPr>
              <w:rFonts w:hint="eastAsia" w:ascii="宋体" w:hAnsi="宋体" w:eastAsia="宋体" w:cs="宋体"/>
              <w:sz w:val="36"/>
              <w:szCs w:val="36"/>
              <w:lang w:val="en-US" w:eastAsia="zh-CN"/>
            </w:rPr>
          </w:pP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基本功能：A3黑白激光数码复印机，复印速度：≥28张/分钟，标配双面复印、网络双面打印、网络彩色扫描功能，标配双面自动输稿器。</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显影方式：干式双组份显影方式</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定影方式：热压双灯加热定影方式</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最大支持纸张厚度：216克/平方米</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显示屏：中文四行液晶显示屏</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连续复印张数：1-999</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双面自动输稿器实现连续扫描页数：150页</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预热时间：≤15秒</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首页复印时间：少于6.4秒</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纸张尺寸：A3-100*148mm</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复印、打印分辨率：≥2400X600dpi，标配U盘打印</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特殊复印功能：2合1、4合1复印，电子分页，边缘清除，图像移位、交错分页、时间注释、复印时加注页码</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打印语言：PCL6/5，且支持MAC操作系统</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彩色扫描分辨率：≥600X600dpi，标配彩色扫描至U盘</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支持Android手机USB数据线直连打印和扫描，支持1200mm x 320mm纸张的扫描归档</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内存容量：≥512MB（可扩展至1G内存）</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缩放倍率：25%-400%</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装纸容量：标配≥350张（其中旁路≥100张），最大≥1700张</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身份证复印功能：支持一键式双证同时复印，并可根据需要实现复印稿靠左、靠右、居中</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可通过选购无线局域网模块实现无线局域网功能</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支持远程运维，支持100部门代码，打印、复印印量分部门统计</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出于数据安全考虑，要求机器标配无硬盘</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要求环保型耗材，100%墨粉循环</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耗材采用鼓粉分离设计，有两种不同容量墨粉可供用户选择采购，感光鼓寿命≥64000页，墨粉和感光鼓寿命要求生产厂家出具说明函原件</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厂家在东北设有分支机构，具有完善的销售及售后服务网络，须承诺机器免费送货、安装、调试、培训   </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产品符合并获得了CCC认证 /中国节能产品认证证书 </w:t>
          </w: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A3彩色打印机（墨仓式）参数</w:t>
          </w:r>
        </w:p>
        <w:p>
          <w:pPr>
            <w:spacing w:line="360" w:lineRule="auto"/>
            <w:jc w:val="center"/>
            <w:rPr>
              <w:rFonts w:hint="eastAsia" w:ascii="宋体" w:hAnsi="宋体" w:eastAsia="宋体" w:cs="宋体"/>
              <w:sz w:val="36"/>
              <w:szCs w:val="36"/>
              <w:lang w:val="en-US" w:eastAsia="zh-CN"/>
            </w:rPr>
          </w:pP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打印方式：按需喷墨（微压电打印技术）</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喷嘴数量：360个（黑色），59个×3色（青色、洋红色、黄色）</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打印方向：双向逻辑查找</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本机最大分辨率：5760x1440 dpi （带有智能墨滴变换技术）</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打印速度：黑白约ISO15ipm，彩色约ISO5.5ipm （A4，普通模式），黑白约30ppm，彩色约17ppm （A4，经济模式），照片（10x15厘米/4x6英寸） 约31秒（经济模式，有边距）、约58秒（照片默认模式，有边距）</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进纸方式：摩擦进纸</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进纸器容量：100页（A4 普通纸 75g/m2），20页（高质量光泽照片纸）。</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出纸器容量：40页，A4普通纸（默认模式），50页，A4普通纸（经济模式），30页，高质量光泽照片纸（10x15厘米/4x6英寸，13x18厘米/5x7英寸，9x13厘米/3.5x5英寸）。</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支持纸张尺寸：A3+ 329 × 483 毫米，A3 297 × 420 毫米，B4 257 × 364 毫米，A4 210 × 297 毫米，A5 148 × 210 毫米，A6 105 × 148 毫米，10 × 15 厘米 （4 × 6 英寸），13 × 18 厘米（5 × 7 英寸），16:9宽尺寸（102 × 181 毫米），Letter（8 1/2 ×11in）</w:t>
          </w: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票证打印机参数</w:t>
          </w:r>
        </w:p>
        <w:p>
          <w:pPr>
            <w:spacing w:line="360" w:lineRule="auto"/>
            <w:jc w:val="center"/>
            <w:rPr>
              <w:rFonts w:hint="eastAsia" w:ascii="宋体" w:hAnsi="宋体" w:eastAsia="宋体" w:cs="宋体"/>
              <w:sz w:val="36"/>
              <w:szCs w:val="36"/>
              <w:lang w:val="en-US" w:eastAsia="zh-CN"/>
            </w:rPr>
          </w:pP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打印方式：串行点阵击打式，单、双向逻辑选距，可编程选择单、双向打印、图形双向打印。</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打印头：针数24针，针距1/180″，针径0.2mm。</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字体：英文：罗马、OCR-A、OCR-B；汉字：宋体；半角ASCII：宋体、等线体、美术体。</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字符集：英文：标准字符集、IBM字符组、OCR-A、OCR-B字符组；汉字GB18030:21887个；半角ASCII字符：96个；国际字符组：15组；用户造字：中文94个，英文94个。</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仿真能力：ESC/P2、OKI、LQ</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接口：USB接口。</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送纸方式：摩擦送纸及推/拉链式送纸，送纸速度8英寸/秒。</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纸宽纸厚：单页：55-297mm，连续纸：55mm-290mm，复印能力：正本+6份，最大打印厚度：1.0mm。</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色带/色带芯：大色带盒（黑色），寿命：1000万字以上（打印高速PICA字体）。</w:t>
          </w: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扫码枪参数</w:t>
          </w:r>
        </w:p>
        <w:p>
          <w:pPr>
            <w:spacing w:line="360" w:lineRule="auto"/>
            <w:jc w:val="center"/>
            <w:rPr>
              <w:rFonts w:hint="eastAsia" w:ascii="宋体" w:hAnsi="宋体" w:eastAsia="宋体" w:cs="宋体"/>
              <w:sz w:val="36"/>
              <w:szCs w:val="36"/>
              <w:lang w:val="en-US" w:eastAsia="zh-CN"/>
            </w:rPr>
          </w:pP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无线扫码枪,可以扫描二维码/条形码</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解码能力:Australian Post；Aztec；BPO；Canada Post；Codabar；Codablock；Code 11；Code 39；UPC / EAN；Code 128/EAN128；DataMatrix；Dutch Post；EAN.UCC  Composite；Interleaved 2 of 5；Japan Post；Matrix 2 of 5；MaxiCode；MicroPDF417；MSI Code；PDF417；Planet；Plessey Code；Postnet；QR code RSS；Standard 2 of 5；Telepen；TLC 39。</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接口：RS232，直流电源适配器；电源电压：直流+5V±5%；电流消耗：±10%；开机电流：360毫安；待机电流：270毫安；工作电流：470毫安。</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光源：红光、LED ；最大可读码速度：4米/每秒；扫描角度：45(水平),32(垂直)；接口：RS232, USB。</w:t>
          </w: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微单相机参数</w:t>
          </w:r>
        </w:p>
        <w:p>
          <w:pPr>
            <w:spacing w:line="360" w:lineRule="auto"/>
            <w:jc w:val="center"/>
            <w:rPr>
              <w:rFonts w:hint="eastAsia" w:ascii="宋体" w:hAnsi="宋体" w:eastAsia="宋体" w:cs="宋体"/>
              <w:sz w:val="36"/>
              <w:szCs w:val="36"/>
              <w:lang w:val="en-US" w:eastAsia="zh-CN"/>
            </w:rPr>
          </w:pP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传感器类型：CMOS</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传感器尺寸：APS-C画幅（22.3*14.9mm）</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有效像素：2410万</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影像处理器：DIGIC 8</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最高分辨率：6000×4000</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图像分辨率：L（大）：2400万像素（6400×4000），M（中）：约1060万像素（3984×2656），S1（小1）：约590万像素（2976×1984），S2（小2）：约380万像素（2400×1600），RAW/C-RAW：2400万像素（6000×4000）</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对焦方式：自动（面部+追踪，定点自动对焦，单点自动对焦，区域自动对焦）</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对焦区域：最大143区</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对焦辅助方式：对焦辅助灯</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对焦范围：长约88%×宽约100%的面积，长约80%×宽约80%的面积</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显示屏类型：TFT彩色液晶监视器</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显示屏尺寸：3英寸</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显示屏像素：约104万点</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液晶屏特性：电容式触摸屏</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闪光模式：自动</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闪光范围：约15mm镜头视角（35mm换算相当于约24mm）</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曝光补偿：±3EV（1/3EV步长）</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存储卡类型：SD/SDHC/SDXC卡</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文件格式：JPEG，RAW，MP4</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无线功能：无线功能</w:t>
          </w: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摄像机参数</w:t>
          </w:r>
        </w:p>
        <w:p>
          <w:pPr>
            <w:spacing w:line="360" w:lineRule="auto"/>
            <w:jc w:val="center"/>
            <w:rPr>
              <w:rFonts w:hint="eastAsia" w:ascii="宋体" w:hAnsi="宋体" w:eastAsia="宋体" w:cs="宋体"/>
              <w:sz w:val="36"/>
              <w:szCs w:val="36"/>
              <w:lang w:val="en-US" w:eastAsia="zh-CN"/>
            </w:rPr>
          </w:pP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光传感器类型：Exmor R CMOS</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传感器尺寸：（1/5.8）英寸</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最大像素：251万</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有效像素：229万</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影像处理器：BIONZ X</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光学变焦：30倍</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数字变焦：350倍</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镜头特点：卡尔·蔡司（Vario Tessar）镜头</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实际焦距：f=1.9-57mm</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等效35mm焦距：动态模式：26.8-804.0mm（16:9），静态模式：26.8-804.0mm（16:9），32.8-984.0mm（4:3）</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最大光圈：F1.8-F4.0</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对焦方式：自动对焦，手动对焦</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最近对焦距离：约1cm-80cm</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快门描述：自动快门速度：1/6-1/10000秒，标准快门速度：1/25-1/10000秒</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最低照明度：标准模式：6lux（1/25秒快门速度），Low Lux模式：3lux（1/25秒快门速度）</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曝光控制：逆光补偿：是（自动）</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录制格式：图片：JPEG，视频：AVCHD ver.2.0 兼容：MPEG4-AVC/H.264，MP4：MPEG-4 AVC/H.264，XAVC S：MPEG4-AVC/H264</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防抖性能：光学防抖</w:t>
          </w: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手持终端参数</w:t>
          </w:r>
        </w:p>
        <w:p>
          <w:pPr>
            <w:spacing w:line="360" w:lineRule="auto"/>
            <w:jc w:val="center"/>
            <w:rPr>
              <w:rFonts w:hint="eastAsia" w:ascii="宋体" w:hAnsi="宋体" w:eastAsia="宋体" w:cs="宋体"/>
              <w:sz w:val="36"/>
              <w:szCs w:val="36"/>
              <w:lang w:val="en-US" w:eastAsia="zh-CN"/>
            </w:rPr>
          </w:pP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尺寸：150mm(L) x 70mm(W) x 15mm(H)</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重量：220g</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外设接口：USB Type-C 接口，支持快充（5V2A 充电），支持座充，支持 OTG</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外壳：材料：采用抑菌材料，耐受酒精等各种医院常用消毒剂，可使用紫外线消毒</w:t>
          </w:r>
        </w:p>
        <w:p>
          <w:pPr>
            <w:spacing w:line="360" w:lineRule="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处理器：≥Cortex-A53 8 核 CPU，≥2.4GHz</w:t>
          </w:r>
        </w:p>
        <w:p>
          <w:pPr>
            <w:spacing w:line="360" w:lineRule="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内存：eMCP : RAM ≥3GB+ROM ≥32GB</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显示屏：</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lang w:val="en-US" w:eastAsia="zh-CN"/>
            </w:rPr>
            <w:t>5.1 英吋，高清高亮 TFT LCD，分辨率 标配 720*1280pixel，可选：分辨率 1080*1920pixel</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条码识别：支持一、二维条码识别</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条码扫描引擎参数：标配扫描模组（Honeywell N6600），图像传感器：CMOS，分辨率 832x640；白色 LED 照明光，带状绿色（528nm）LED瞄准光，扫描范围：42.4°(水平), 33° (垂直)，扫描角度：旋转角度 360°，上下倾角：±45°，左右倾角：±60°MTBF（测试寿命）：2 200 000 小时</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支持码制：Honeywell N6600 N6703 和 Zebra SE4750 均支持的码制：UPC-A、UPC-E、UPC-E1、EAN-8/JAN-8、EAN-13/JAN-13、Code 128、GS1-128、ISBT 128、Code 39、Code 32 Pharmaceutical/PARAF、Code 93、Code 11、Codabar、MSI、Interleaved 2 of 5/ITF、Chinese 2 of 5/China Post、Korean 3 of 5/Korea Post、GS1 DataBar/RSS-14、GS1 DataBar Limited/RSS Limited、GS1 DataBar Expanded/RSS Expanded、ID-tag/UPU 4-State/UPU FICS Postal、US Postnet、Planet Code/US Planet、USPS 4CB/4-CB/Intelligent Mail、Composite CC–A/B、Composite TLC–39/TLC39、QR Code、Micro QR Code、PDF417、Micro PDF417、Data Matrix、Aztec Code、Aztec Mesas、MaxiCode、datamatrix</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NFC：可选配高频：工作频率 13.56MHz，支持 ISO14443A、ISO14443B、ISO15693 协议，读取距离２cm 以内；</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无线局域网-Wi-Fi 协议：Wi-Fi IEEE 802.11a/b/g/n/ac，2*2 MIMO</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Wi-Fi 网络频率范围：2.4/5GHz 双频；2.4GHz（2.400GHz ~ 2.497GHz）;5GHz(4.900GHz ~ 5.845GHz)</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Wi-Fi 网络信道：CH1~CH14(2.4GHz)，CH36~CH161(5GHz)</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Wi-Fi 网络安全：可绑定医院WLAN指定AP，确保设备院内医疗使用</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通讯无线广域网 全网通：2G：GSM:B2、B3、B5、B8；3G：CDMA:BC0，WCDMA:B1、B2、B5、B8，TD-SCDMA：B34、B39；4G：TDD:B34、B38、B39、B40、B41，FDD:B1、B3、B5(B26)、B7、B8、B20</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操作系统：安卓 7.1 系统 </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语言：简体中文（首选），繁体中文（香港）、英文等</w:t>
          </w: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p>
          <w:pPr>
            <w:spacing w:line="360" w:lineRule="auto"/>
            <w:rPr>
              <w:rFonts w:hint="eastAsia" w:ascii="宋体" w:hAnsi="宋体" w:eastAsia="宋体" w:cs="宋体"/>
              <w:sz w:val="28"/>
              <w:szCs w:val="28"/>
              <w:lang w:val="en-US" w:eastAsia="zh-CN"/>
            </w:rPr>
          </w:pPr>
        </w:p>
        <w:bookmarkEnd w:id="1"/>
        <w:p>
          <w:pPr>
            <w:spacing w:line="360" w:lineRule="auto"/>
            <w:rPr>
              <w:rFonts w:hint="eastAsia" w:ascii="宋体" w:hAnsi="宋体" w:eastAsia="宋体" w:cs="宋体"/>
              <w:sz w:val="28"/>
              <w:szCs w:val="28"/>
              <w:lang w:val="en-US" w:eastAsia="zh-CN"/>
            </w:rPr>
          </w:pPr>
        </w:p>
        <w:p>
          <w:pPr>
            <w:spacing w:line="360" w:lineRule="auto"/>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身份证读卡器参数</w:t>
          </w:r>
        </w:p>
        <w:p>
          <w:pPr>
            <w:spacing w:line="360" w:lineRule="auto"/>
            <w:jc w:val="center"/>
            <w:rPr>
              <w:rFonts w:hint="eastAsia" w:ascii="宋体" w:hAnsi="宋体" w:eastAsia="宋体" w:cs="宋体"/>
              <w:sz w:val="36"/>
              <w:szCs w:val="36"/>
              <w:lang w:val="en-US" w:eastAsia="zh-CN"/>
            </w:rPr>
          </w:pP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1、符合《GA450-2013 台式居民身份证阅读器通用技术要求》、</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《GA467-2013 居民身份证验证安全控制模块接口技术规范 》、标准</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2、工作频率：13.56MHz±7kHz；</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3、天线能量输出；</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1）天线表面磁场强度（Hmax）≤7.5A/m rms；</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2）天线表面法线方向5cm处电磁场强度（Hmin）≥1.5A/m rms；</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4、接口：USB接口或根据用户需求使用RS232接口；</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5、阅读距离：0-3cm；</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6、阅读时间：&lt;1s；</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7、应用环境：</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1）操作系统：Windows XP、Windows7（32位和64位）等常见操作系统；</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2）浏览器：IE浏览器IE7、IE8、IE9、IE10、IE11等常见浏览器。</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8、开发环境：</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1）C/S结构：支持VC/C#/Delphi/VB/java等语言，并提供包含示例源码的开发包；</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2）B/S结构：提供标准OCX控件，并提供测试页及源码参考。</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9、电源：采用USB口供电。或者根据客户需求提供电源供电，电源具有电源保护设计。具备掉电、过流、过压、短路、极性反接等保护措施。</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10、平均无故障工作时间（MTBF）：大于5000小时；</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11、使用环境：</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1）工作温度：-10℃～60℃；</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2）贮运温度：-40℃~75℃</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3）相对湿度(贮运)：15%～95%RH</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4）工作湿度：&lt;90%</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5）大气压力：60KPa～110 Kpa </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12、外型尺寸：190（L）×125（W）×40（H）mm。</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13、内部元器件均使用各大知名品牌生产的电子元器件，保障产品的稳定性。</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14、外表面采用磨砂工艺，防划伤，使用寿命长；。</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15、读卡区域广，射频信号强，便于放置身份证,。</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16、机身含“故障”及“工作”指示灯，便于判决机器状态。</w:t>
          </w: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376612758b3146dd"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376612758b3146dd"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DSQZC2021-030</vt:lpwstr>
  </property>
</Properties>
</file>