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公安局采购智能案件卷宗保管柜项目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DSQZC2022-004</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大石桥市公安局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5A08E0" w:rsidRDefault="00F5456A">
          <w:pPr>
            <w:rPr>
              <w:rFonts w:ascii="仿宋" w:eastAsia="仿宋" w:hAnsi="仿宋"/>
              <w:sz w:val="24"/>
            </w:rPr>
          </w:pPr>
        </w:p>
        <w:tbl>
          <w:tblPr>
            <w:tblW w:w="10774" w:type="dxa"/>
            <w:tblInd w:w="-885" w:type="dxa"/>
            <w:tblLook w:val="04A0" w:firstRow="1" w:lastRow="0" w:firstColumn="1" w:lastColumn="0" w:noHBand="0" w:noVBand="1"/>
          </w:tblPr>
          <w:tblGrid>
            <w:gridCol w:w="709"/>
            <w:gridCol w:w="1702"/>
            <w:gridCol w:w="6237"/>
            <w:gridCol w:w="709"/>
            <w:gridCol w:w="708"/>
            <w:gridCol w:w="709"/>
          </w:tblGrid>
          <w:tr w:rsidR="005A08E0" w:rsidRPr="005A08E0" w:rsidTr="005A08E0">
            <w:trPr>
              <w:trHeight w:val="480"/>
            </w:trPr>
            <w:tc>
              <w:tcPr>
                <w:tcW w:w="10774" w:type="dxa"/>
                <w:gridSpan w:val="6"/>
                <w:tcBorders>
                  <w:top w:val="nil"/>
                  <w:left w:val="nil"/>
                  <w:bottom w:val="nil"/>
                  <w:right w:val="nil"/>
                </w:tcBorders>
                <w:shd w:val="clear" w:color="auto" w:fill="auto"/>
                <w:noWrap/>
                <w:vAlign w:val="bottom"/>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32"/>
                  </w:rPr>
                  <w:t>大石桥市公安局采购智能案件卷宗保管</w:t>
                </w:r>
                <w:proofErr w:type="gramStart"/>
                <w:r w:rsidRPr="00F5456A">
                  <w:rPr>
                    <w:rFonts w:ascii="宋体" w:hAnsi="宋体" w:cs="宋体" w:hint="eastAsia"/>
                    <w:color w:val="000000"/>
                    <w:kern w:val="0"/>
                    <w:sz w:val="32"/>
                  </w:rPr>
                  <w:t>柜技术</w:t>
                </w:r>
                <w:proofErr w:type="gramEnd"/>
                <w:r w:rsidRPr="00F5456A">
                  <w:rPr>
                    <w:rFonts w:ascii="宋体" w:hAnsi="宋体" w:cs="宋体" w:hint="eastAsia"/>
                    <w:color w:val="000000"/>
                    <w:kern w:val="0"/>
                    <w:sz w:val="32"/>
                  </w:rPr>
                  <w:t>参数</w:t>
                </w:r>
              </w:p>
            </w:tc>
          </w:tr>
          <w:tr w:rsidR="005A08E0" w:rsidRPr="005A08E0" w:rsidTr="005A08E0">
            <w:trPr>
              <w:trHeight w:val="180"/>
            </w:trPr>
            <w:tc>
              <w:tcPr>
                <w:tcW w:w="709" w:type="dxa"/>
                <w:tcBorders>
                  <w:top w:val="nil"/>
                  <w:left w:val="nil"/>
                  <w:bottom w:val="nil"/>
                  <w:right w:val="nil"/>
                </w:tcBorders>
                <w:shd w:val="clear" w:color="auto" w:fill="auto"/>
                <w:noWrap/>
                <w:vAlign w:val="bottom"/>
                <w:hideMark/>
              </w:tcPr>
              <w:p w:rsidR="005A08E0" w:rsidRPr="00F5456A" w:rsidRDefault="00F5456A" w:rsidP="005A08E0">
                <w:pPr>
                  <w:widowControl/>
                  <w:jc w:val="left"/>
                  <w:rPr>
                    <w:rFonts w:ascii="宋体" w:hAnsi="宋体" w:cs="宋体"/>
                    <w:color w:val="000000"/>
                    <w:kern w:val="0"/>
                    <w:sz w:val="24"/>
                  </w:rPr>
                </w:pPr>
              </w:p>
            </w:tc>
            <w:tc>
              <w:tcPr>
                <w:tcW w:w="1702" w:type="dxa"/>
                <w:tcBorders>
                  <w:top w:val="nil"/>
                  <w:left w:val="nil"/>
                  <w:bottom w:val="nil"/>
                  <w:right w:val="nil"/>
                </w:tcBorders>
                <w:shd w:val="clear" w:color="auto" w:fill="auto"/>
                <w:noWrap/>
                <w:vAlign w:val="bottom"/>
                <w:hideMark/>
              </w:tcPr>
              <w:p w:rsidR="005A08E0" w:rsidRPr="00F5456A" w:rsidRDefault="00F5456A" w:rsidP="005A08E0">
                <w:pPr>
                  <w:widowControl/>
                  <w:jc w:val="left"/>
                  <w:rPr>
                    <w:rFonts w:ascii="宋体" w:hAnsi="宋体" w:cs="宋体"/>
                    <w:color w:val="000000"/>
                    <w:kern w:val="0"/>
                    <w:sz w:val="24"/>
                  </w:rPr>
                </w:pPr>
              </w:p>
            </w:tc>
            <w:tc>
              <w:tcPr>
                <w:tcW w:w="6237" w:type="dxa"/>
                <w:tcBorders>
                  <w:top w:val="nil"/>
                  <w:left w:val="nil"/>
                  <w:bottom w:val="nil"/>
                  <w:right w:val="nil"/>
                </w:tcBorders>
                <w:shd w:val="clear" w:color="auto" w:fill="auto"/>
                <w:noWrap/>
                <w:vAlign w:val="bottom"/>
                <w:hideMark/>
              </w:tcPr>
              <w:p w:rsidR="005A08E0" w:rsidRPr="00F5456A" w:rsidRDefault="00F5456A" w:rsidP="005A08E0">
                <w:pPr>
                  <w:widowControl/>
                  <w:jc w:val="left"/>
                  <w:rPr>
                    <w:rFonts w:ascii="宋体" w:hAnsi="宋体" w:cs="宋体"/>
                    <w:color w:val="000000"/>
                    <w:kern w:val="0"/>
                    <w:sz w:val="24"/>
                  </w:rPr>
                </w:pPr>
              </w:p>
            </w:tc>
            <w:tc>
              <w:tcPr>
                <w:tcW w:w="709" w:type="dxa"/>
                <w:tcBorders>
                  <w:top w:val="nil"/>
                  <w:left w:val="nil"/>
                  <w:bottom w:val="nil"/>
                  <w:right w:val="nil"/>
                </w:tcBorders>
                <w:shd w:val="clear" w:color="auto" w:fill="auto"/>
                <w:noWrap/>
                <w:vAlign w:val="bottom"/>
                <w:hideMark/>
              </w:tcPr>
              <w:p w:rsidR="005A08E0" w:rsidRPr="00F5456A" w:rsidRDefault="00F5456A" w:rsidP="005A08E0">
                <w:pPr>
                  <w:widowControl/>
                  <w:jc w:val="left"/>
                  <w:rPr>
                    <w:rFonts w:ascii="宋体" w:hAnsi="宋体" w:cs="宋体"/>
                    <w:color w:val="000000"/>
                    <w:kern w:val="0"/>
                    <w:sz w:val="24"/>
                  </w:rPr>
                </w:pPr>
              </w:p>
            </w:tc>
            <w:tc>
              <w:tcPr>
                <w:tcW w:w="708" w:type="dxa"/>
                <w:tcBorders>
                  <w:top w:val="nil"/>
                  <w:left w:val="nil"/>
                  <w:bottom w:val="nil"/>
                  <w:right w:val="nil"/>
                </w:tcBorders>
                <w:shd w:val="clear" w:color="auto" w:fill="auto"/>
                <w:noWrap/>
                <w:vAlign w:val="bottom"/>
                <w:hideMark/>
              </w:tcPr>
              <w:p w:rsidR="005A08E0" w:rsidRPr="00F5456A" w:rsidRDefault="00F5456A" w:rsidP="005A08E0">
                <w:pPr>
                  <w:widowControl/>
                  <w:jc w:val="left"/>
                  <w:rPr>
                    <w:rFonts w:ascii="宋体" w:hAnsi="宋体" w:cs="宋体"/>
                    <w:color w:val="000000"/>
                    <w:kern w:val="0"/>
                    <w:sz w:val="24"/>
                  </w:rPr>
                </w:pPr>
              </w:p>
            </w:tc>
            <w:tc>
              <w:tcPr>
                <w:tcW w:w="709" w:type="dxa"/>
                <w:tcBorders>
                  <w:top w:val="nil"/>
                  <w:left w:val="nil"/>
                  <w:bottom w:val="nil"/>
                  <w:right w:val="nil"/>
                </w:tcBorders>
                <w:shd w:val="clear" w:color="auto" w:fill="auto"/>
                <w:noWrap/>
                <w:vAlign w:val="bottom"/>
                <w:hideMark/>
              </w:tcPr>
              <w:p w:rsidR="005A08E0" w:rsidRPr="00F5456A" w:rsidRDefault="00F5456A" w:rsidP="005A08E0">
                <w:pPr>
                  <w:widowControl/>
                  <w:jc w:val="left"/>
                  <w:rPr>
                    <w:rFonts w:ascii="宋体" w:hAnsi="宋体" w:cs="宋体"/>
                    <w:color w:val="000000"/>
                    <w:kern w:val="0"/>
                    <w:sz w:val="24"/>
                  </w:rPr>
                </w:pPr>
              </w:p>
            </w:tc>
          </w:tr>
          <w:tr w:rsidR="005A08E0" w:rsidRPr="005A08E0" w:rsidTr="005A08E0">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序号</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产品名称</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技术参数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单位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备注</w:t>
                </w:r>
              </w:p>
            </w:tc>
          </w:tr>
          <w:tr w:rsidR="005A08E0" w:rsidRPr="005A08E0" w:rsidTr="00F5456A">
            <w:trPr>
              <w:trHeight w:val="7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1</w:t>
                </w:r>
              </w:p>
            </w:tc>
            <w:tc>
              <w:tcPr>
                <w:tcW w:w="1702"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proofErr w:type="gramStart"/>
                <w:r w:rsidRPr="00F5456A">
                  <w:rPr>
                    <w:rFonts w:ascii="宋体" w:hAnsi="宋体" w:cs="宋体" w:hint="eastAsia"/>
                    <w:color w:val="000000"/>
                    <w:kern w:val="0"/>
                    <w:sz w:val="24"/>
                  </w:rPr>
                  <w:t>智能案管柜</w:t>
                </w:r>
                <w:proofErr w:type="gramEnd"/>
                <w:r w:rsidRPr="00F5456A">
                  <w:rPr>
                    <w:rFonts w:ascii="宋体" w:hAnsi="宋体" w:cs="宋体" w:hint="eastAsia"/>
                    <w:color w:val="000000"/>
                    <w:kern w:val="0"/>
                    <w:sz w:val="24"/>
                  </w:rPr>
                  <w:t>主柜</w:t>
                </w:r>
              </w:p>
            </w:tc>
            <w:tc>
              <w:tcPr>
                <w:tcW w:w="6237" w:type="dxa"/>
                <w:tcBorders>
                  <w:top w:val="nil"/>
                  <w:left w:val="nil"/>
                  <w:bottom w:val="single" w:sz="4" w:space="0" w:color="auto"/>
                  <w:right w:val="single" w:sz="4" w:space="0" w:color="auto"/>
                </w:tcBorders>
                <w:shd w:val="clear" w:color="auto" w:fill="auto"/>
                <w:hideMark/>
              </w:tcPr>
              <w:p w:rsidR="005A08E0" w:rsidRPr="00F5456A" w:rsidRDefault="00F5456A" w:rsidP="005A08E0">
                <w:pPr>
                  <w:widowControl/>
                  <w:jc w:val="left"/>
                  <w:rPr>
                    <w:rFonts w:ascii="宋体" w:hAnsi="宋体" w:cs="宋体"/>
                    <w:color w:val="000000"/>
                    <w:kern w:val="0"/>
                    <w:sz w:val="24"/>
                  </w:rPr>
                </w:pPr>
                <w:r w:rsidRPr="00F5456A">
                  <w:rPr>
                    <w:rFonts w:ascii="宋体" w:hAnsi="宋体" w:cs="宋体" w:hint="eastAsia"/>
                    <w:color w:val="000000"/>
                    <w:kern w:val="0"/>
                    <w:sz w:val="24"/>
                  </w:rPr>
                  <w:t>1</w:t>
                </w:r>
                <w:r w:rsidRPr="00F5456A">
                  <w:rPr>
                    <w:rFonts w:ascii="宋体" w:hAnsi="宋体" w:cs="宋体" w:hint="eastAsia"/>
                    <w:color w:val="000000"/>
                    <w:kern w:val="0"/>
                    <w:sz w:val="24"/>
                  </w:rPr>
                  <w:t>、自助管理的智能案卷</w:t>
                </w:r>
                <w:proofErr w:type="gramStart"/>
                <w:r w:rsidRPr="00F5456A">
                  <w:rPr>
                    <w:rFonts w:ascii="宋体" w:hAnsi="宋体" w:cs="宋体" w:hint="eastAsia"/>
                    <w:color w:val="000000"/>
                    <w:kern w:val="0"/>
                    <w:sz w:val="24"/>
                  </w:rPr>
                  <w:t>柜采用</w:t>
                </w:r>
                <w:proofErr w:type="gramEnd"/>
                <w:r w:rsidRPr="00F5456A">
                  <w:rPr>
                    <w:rFonts w:ascii="宋体" w:hAnsi="宋体" w:cs="宋体" w:hint="eastAsia"/>
                    <w:color w:val="000000"/>
                    <w:kern w:val="0"/>
                    <w:sz w:val="24"/>
                  </w:rPr>
                  <w:t>嵌入式</w:t>
                </w:r>
                <w:r w:rsidRPr="00F5456A">
                  <w:rPr>
                    <w:rFonts w:ascii="宋体" w:hAnsi="宋体" w:cs="宋体" w:hint="eastAsia"/>
                    <w:color w:val="000000"/>
                    <w:kern w:val="0"/>
                    <w:sz w:val="24"/>
                  </w:rPr>
                  <w:t>15</w:t>
                </w:r>
                <w:r w:rsidRPr="00F5456A">
                  <w:rPr>
                    <w:rFonts w:ascii="宋体" w:hAnsi="宋体" w:cs="宋体" w:hint="eastAsia"/>
                    <w:color w:val="000000"/>
                    <w:kern w:val="0"/>
                    <w:sz w:val="24"/>
                  </w:rPr>
                  <w:t>寸触摸屏工控一体机作为主控系统。内嵌工控机、触摸屏、条码扫描仪等设备，能够在屏幕上自助操作选择案卷，控制技术为人脸识别</w:t>
                </w:r>
                <w:r w:rsidRPr="00F5456A">
                  <w:rPr>
                    <w:rFonts w:ascii="宋体" w:hAnsi="宋体" w:cs="宋体" w:hint="eastAsia"/>
                    <w:color w:val="000000"/>
                    <w:kern w:val="0"/>
                    <w:sz w:val="24"/>
                  </w:rPr>
                  <w:t>+</w:t>
                </w:r>
                <w:r w:rsidRPr="00F5456A">
                  <w:rPr>
                    <w:rFonts w:ascii="宋体" w:hAnsi="宋体" w:cs="宋体" w:hint="eastAsia"/>
                    <w:color w:val="000000"/>
                    <w:kern w:val="0"/>
                    <w:sz w:val="24"/>
                  </w:rPr>
                  <w:t>密码</w:t>
                </w:r>
                <w:r w:rsidRPr="00F5456A">
                  <w:rPr>
                    <w:rFonts w:ascii="宋体" w:hAnsi="宋体" w:cs="宋体" w:hint="eastAsia"/>
                    <w:color w:val="000000"/>
                    <w:kern w:val="0"/>
                    <w:sz w:val="24"/>
                  </w:rPr>
                  <w:t>+</w:t>
                </w:r>
                <w:proofErr w:type="gramStart"/>
                <w:r w:rsidRPr="00F5456A">
                  <w:rPr>
                    <w:rFonts w:ascii="宋体" w:hAnsi="宋体" w:cs="宋体" w:hint="eastAsia"/>
                    <w:color w:val="000000"/>
                    <w:kern w:val="0"/>
                    <w:sz w:val="24"/>
                  </w:rPr>
                  <w:t>二维码</w:t>
                </w:r>
                <w:proofErr w:type="gramEnd"/>
                <w:r w:rsidRPr="00F5456A">
                  <w:rPr>
                    <w:rFonts w:ascii="宋体" w:hAnsi="宋体" w:cs="宋体" w:hint="eastAsia"/>
                    <w:color w:val="000000"/>
                    <w:kern w:val="0"/>
                    <w:sz w:val="24"/>
                  </w:rPr>
                  <w:t>+</w:t>
                </w:r>
                <w:r w:rsidRPr="00F5456A">
                  <w:rPr>
                    <w:rFonts w:ascii="宋体" w:hAnsi="宋体" w:cs="宋体" w:hint="eastAsia"/>
                    <w:color w:val="000000"/>
                    <w:kern w:val="0"/>
                    <w:sz w:val="24"/>
                  </w:rPr>
                  <w:t>嵌入式工控，认证方式有人脸识别或密码，可实现没有管理人员值守的时候自助认证联动打开柜门。</w:t>
                </w:r>
                <w:r w:rsidRPr="00F5456A">
                  <w:rPr>
                    <w:rFonts w:ascii="宋体" w:hAnsi="宋体" w:cs="宋体" w:hint="eastAsia"/>
                    <w:color w:val="000000"/>
                    <w:kern w:val="0"/>
                    <w:sz w:val="24"/>
                  </w:rPr>
                  <w:br/>
                  <w:t>2</w:t>
                </w:r>
                <w:r w:rsidRPr="00F5456A">
                  <w:rPr>
                    <w:rFonts w:ascii="宋体" w:hAnsi="宋体" w:cs="宋体" w:hint="eastAsia"/>
                    <w:color w:val="000000"/>
                    <w:kern w:val="0"/>
                    <w:sz w:val="24"/>
                  </w:rPr>
                  <w:t>、柜体结构、材料、</w:t>
                </w:r>
                <w:proofErr w:type="gramStart"/>
                <w:r w:rsidRPr="00F5456A">
                  <w:rPr>
                    <w:rFonts w:ascii="宋体" w:hAnsi="宋体" w:cs="宋体" w:hint="eastAsia"/>
                    <w:color w:val="000000"/>
                    <w:kern w:val="0"/>
                    <w:sz w:val="24"/>
                  </w:rPr>
                  <w:t>钣金说明</w:t>
                </w:r>
                <w:proofErr w:type="gramEnd"/>
                <w:r w:rsidRPr="00F5456A">
                  <w:rPr>
                    <w:rFonts w:ascii="宋体" w:hAnsi="宋体" w:cs="宋体" w:hint="eastAsia"/>
                    <w:color w:val="000000"/>
                    <w:kern w:val="0"/>
                    <w:sz w:val="24"/>
                  </w:rPr>
                  <w:br/>
                </w:r>
                <w:r w:rsidRPr="00F5456A">
                  <w:rPr>
                    <w:rFonts w:ascii="宋体" w:hAnsi="宋体" w:cs="宋体" w:hint="eastAsia"/>
                    <w:color w:val="000000"/>
                    <w:kern w:val="0"/>
                    <w:sz w:val="24"/>
                  </w:rPr>
                  <w:t>智能案卷柜主柜采用δ</w:t>
                </w:r>
                <w:r w:rsidRPr="00F5456A">
                  <w:rPr>
                    <w:rFonts w:ascii="宋体" w:hAnsi="宋体" w:cs="宋体" w:hint="eastAsia"/>
                    <w:color w:val="000000"/>
                    <w:kern w:val="0"/>
                    <w:sz w:val="24"/>
                  </w:rPr>
                  <w:t>=0.9mm</w:t>
                </w:r>
                <w:r w:rsidRPr="00F5456A">
                  <w:rPr>
                    <w:rFonts w:ascii="宋体" w:hAnsi="宋体" w:cs="宋体" w:hint="eastAsia"/>
                    <w:color w:val="000000"/>
                    <w:kern w:val="0"/>
                    <w:sz w:val="24"/>
                  </w:rPr>
                  <w:t>冷轧钢板，长</w:t>
                </w:r>
                <w:r w:rsidRPr="00F5456A">
                  <w:rPr>
                    <w:rFonts w:ascii="宋体" w:hAnsi="宋体" w:cs="宋体" w:hint="eastAsia"/>
                    <w:color w:val="000000"/>
                    <w:kern w:val="0"/>
                    <w:sz w:val="24"/>
                  </w:rPr>
                  <w:t>600mm</w:t>
                </w:r>
                <w:r w:rsidRPr="00F5456A">
                  <w:rPr>
                    <w:rFonts w:ascii="宋体" w:hAnsi="宋体" w:cs="宋体" w:hint="eastAsia"/>
                    <w:color w:val="000000"/>
                    <w:kern w:val="0"/>
                    <w:sz w:val="24"/>
                  </w:rPr>
                  <w:t>、宽</w:t>
                </w:r>
                <w:r w:rsidRPr="00F5456A">
                  <w:rPr>
                    <w:rFonts w:ascii="宋体" w:hAnsi="宋体" w:cs="宋体" w:hint="eastAsia"/>
                    <w:color w:val="000000"/>
                    <w:kern w:val="0"/>
                    <w:sz w:val="24"/>
                  </w:rPr>
                  <w:t>430mm</w:t>
                </w:r>
                <w:r w:rsidRPr="00F5456A">
                  <w:rPr>
                    <w:rFonts w:ascii="宋体" w:hAnsi="宋体" w:cs="宋体" w:hint="eastAsia"/>
                    <w:color w:val="000000"/>
                    <w:kern w:val="0"/>
                    <w:sz w:val="24"/>
                  </w:rPr>
                  <w:t>、高</w:t>
                </w:r>
                <w:r w:rsidRPr="00F5456A">
                  <w:rPr>
                    <w:rFonts w:ascii="宋体" w:hAnsi="宋体" w:cs="宋体" w:hint="eastAsia"/>
                    <w:color w:val="000000"/>
                    <w:kern w:val="0"/>
                    <w:sz w:val="24"/>
                  </w:rPr>
                  <w:t>2000mm</w:t>
                </w:r>
                <w:r w:rsidRPr="00F5456A">
                  <w:rPr>
                    <w:rFonts w:ascii="宋体" w:hAnsi="宋体" w:cs="宋体" w:hint="eastAsia"/>
                    <w:color w:val="000000"/>
                    <w:kern w:val="0"/>
                    <w:sz w:val="24"/>
                  </w:rPr>
                  <w:t>，经冷加工成型后，用二氧化碳气体保护焊焊接装配而成，柜体结构坚固结实。箱体表面经除锈、除油、打磨、磷化处理后喷塑，塑面的颜色可由用户选定。箱门背面增加纵向加强筋，提高箱门的防撞击能力；能有效防止和降低使用者因疏忽碰伤、磕伤，电控锁采用</w:t>
                </w:r>
                <w:r w:rsidRPr="00F5456A">
                  <w:rPr>
                    <w:rFonts w:ascii="宋体" w:hAnsi="宋体" w:cs="宋体" w:hint="eastAsia"/>
                    <w:color w:val="000000"/>
                    <w:kern w:val="0"/>
                    <w:sz w:val="24"/>
                  </w:rPr>
                  <w:t>360</w:t>
                </w:r>
                <w:r w:rsidRPr="00F5456A">
                  <w:rPr>
                    <w:rFonts w:ascii="宋体" w:hAnsi="宋体" w:cs="宋体" w:hint="eastAsia"/>
                    <w:color w:val="000000"/>
                    <w:kern w:val="0"/>
                    <w:sz w:val="24"/>
                  </w:rPr>
                  <w:t>°具有防撬、</w:t>
                </w:r>
                <w:proofErr w:type="gramStart"/>
                <w:r w:rsidRPr="00F5456A">
                  <w:rPr>
                    <w:rFonts w:ascii="宋体" w:hAnsi="宋体" w:cs="宋体" w:hint="eastAsia"/>
                    <w:color w:val="000000"/>
                    <w:kern w:val="0"/>
                    <w:sz w:val="24"/>
                  </w:rPr>
                  <w:t>带防软片</w:t>
                </w:r>
                <w:proofErr w:type="gramEnd"/>
                <w:r w:rsidRPr="00F5456A">
                  <w:rPr>
                    <w:rFonts w:ascii="宋体" w:hAnsi="宋体" w:cs="宋体" w:hint="eastAsia"/>
                    <w:color w:val="000000"/>
                    <w:kern w:val="0"/>
                    <w:sz w:val="24"/>
                  </w:rPr>
                  <w:t>插入装置。</w:t>
                </w:r>
                <w:r w:rsidRPr="00F5456A">
                  <w:rPr>
                    <w:rFonts w:ascii="宋体" w:hAnsi="宋体" w:cs="宋体" w:hint="eastAsia"/>
                    <w:color w:val="000000"/>
                    <w:kern w:val="0"/>
                    <w:sz w:val="24"/>
                  </w:rPr>
                  <w:br/>
                  <w:t>3</w:t>
                </w:r>
                <w:r w:rsidRPr="00F5456A">
                  <w:rPr>
                    <w:rFonts w:ascii="宋体" w:hAnsi="宋体" w:cs="宋体" w:hint="eastAsia"/>
                    <w:color w:val="000000"/>
                    <w:kern w:val="0"/>
                    <w:sz w:val="24"/>
                  </w:rPr>
                  <w:t>、可按需设置人员分权限管理，可扩展连接多个副柜，便于灵活摆放和配置；</w:t>
                </w:r>
                <w:r w:rsidRPr="00F5456A">
                  <w:rPr>
                    <w:rFonts w:ascii="宋体" w:hAnsi="宋体" w:cs="宋体" w:hint="eastAsia"/>
                    <w:color w:val="000000"/>
                    <w:kern w:val="0"/>
                    <w:sz w:val="24"/>
                  </w:rPr>
                  <w:br/>
                  <w:t>4</w:t>
                </w:r>
                <w:r w:rsidRPr="00F5456A">
                  <w:rPr>
                    <w:rFonts w:ascii="宋体" w:hAnsi="宋体" w:cs="宋体" w:hint="eastAsia"/>
                    <w:color w:val="000000"/>
                    <w:kern w:val="0"/>
                    <w:sz w:val="24"/>
                  </w:rPr>
                  <w:t>、含嵌入式软件，实现和智能案卷柜联动，实现远程开门，实现案卷的入库、调出、历史记录</w:t>
                </w:r>
                <w:r w:rsidRPr="00F5456A">
                  <w:rPr>
                    <w:rFonts w:ascii="宋体" w:hAnsi="宋体" w:cs="宋体" w:hint="eastAsia"/>
                    <w:color w:val="000000"/>
                    <w:kern w:val="0"/>
                    <w:sz w:val="24"/>
                  </w:rPr>
                  <w:t>追溯管理，案卷登记实现案卷全程</w:t>
                </w:r>
                <w:proofErr w:type="gramStart"/>
                <w:r w:rsidRPr="00F5456A">
                  <w:rPr>
                    <w:rFonts w:ascii="宋体" w:hAnsi="宋体" w:cs="宋体" w:hint="eastAsia"/>
                    <w:color w:val="000000"/>
                    <w:kern w:val="0"/>
                    <w:sz w:val="24"/>
                  </w:rPr>
                  <w:t>二维码识别</w:t>
                </w:r>
                <w:proofErr w:type="gramEnd"/>
                <w:r w:rsidRPr="00F5456A">
                  <w:rPr>
                    <w:rFonts w:ascii="宋体" w:hAnsi="宋体" w:cs="宋体" w:hint="eastAsia"/>
                    <w:color w:val="000000"/>
                    <w:kern w:val="0"/>
                    <w:sz w:val="24"/>
                  </w:rPr>
                  <w:t>管理；</w:t>
                </w:r>
                <w:r w:rsidRPr="00F5456A">
                  <w:rPr>
                    <w:rFonts w:ascii="宋体" w:hAnsi="宋体" w:cs="宋体" w:hint="eastAsia"/>
                    <w:color w:val="000000"/>
                    <w:kern w:val="0"/>
                    <w:sz w:val="24"/>
                  </w:rPr>
                  <w:br/>
                  <w:t>5</w:t>
                </w:r>
                <w:r w:rsidRPr="00F5456A">
                  <w:rPr>
                    <w:rFonts w:ascii="宋体" w:hAnsi="宋体" w:cs="宋体" w:hint="eastAsia"/>
                    <w:color w:val="000000"/>
                    <w:kern w:val="0"/>
                    <w:sz w:val="24"/>
                  </w:rPr>
                  <w:t>、常规技术指标</w:t>
                </w:r>
                <w:r w:rsidRPr="00F5456A">
                  <w:rPr>
                    <w:rFonts w:ascii="宋体" w:hAnsi="宋体" w:cs="宋体" w:hint="eastAsia"/>
                    <w:color w:val="000000"/>
                    <w:kern w:val="0"/>
                    <w:sz w:val="24"/>
                  </w:rPr>
                  <w:br/>
                </w:r>
                <w:r w:rsidRPr="00F5456A">
                  <w:rPr>
                    <w:rFonts w:ascii="宋体" w:hAnsi="宋体" w:cs="宋体" w:hint="eastAsia"/>
                    <w:color w:val="000000"/>
                    <w:kern w:val="0"/>
                    <w:sz w:val="24"/>
                  </w:rPr>
                  <w:t>功率：待机：</w:t>
                </w:r>
                <w:r w:rsidRPr="00F5456A">
                  <w:rPr>
                    <w:rFonts w:ascii="宋体" w:hAnsi="宋体" w:cs="宋体" w:hint="eastAsia"/>
                    <w:color w:val="000000"/>
                    <w:kern w:val="0"/>
                    <w:sz w:val="24"/>
                  </w:rPr>
                  <w:t xml:space="preserve">50W </w:t>
                </w:r>
                <w:r w:rsidRPr="00F5456A">
                  <w:rPr>
                    <w:rFonts w:ascii="宋体" w:hAnsi="宋体" w:cs="宋体" w:hint="eastAsia"/>
                    <w:color w:val="000000"/>
                    <w:kern w:val="0"/>
                    <w:sz w:val="24"/>
                  </w:rPr>
                  <w:t>开箱：</w:t>
                </w:r>
                <w:r w:rsidRPr="00F5456A">
                  <w:rPr>
                    <w:rFonts w:ascii="宋体" w:hAnsi="宋体" w:cs="宋体" w:hint="eastAsia"/>
                    <w:color w:val="000000"/>
                    <w:kern w:val="0"/>
                    <w:sz w:val="24"/>
                  </w:rPr>
                  <w:t>85W</w:t>
                </w:r>
                <w:r w:rsidRPr="00F5456A">
                  <w:rPr>
                    <w:rFonts w:ascii="宋体" w:hAnsi="宋体" w:cs="宋体" w:hint="eastAsia"/>
                    <w:color w:val="000000"/>
                    <w:kern w:val="0"/>
                    <w:sz w:val="24"/>
                  </w:rPr>
                  <w:br/>
                </w:r>
                <w:r w:rsidRPr="00F5456A">
                  <w:rPr>
                    <w:rFonts w:ascii="宋体" w:hAnsi="宋体" w:cs="宋体" w:hint="eastAsia"/>
                    <w:color w:val="000000"/>
                    <w:kern w:val="0"/>
                    <w:sz w:val="24"/>
                  </w:rPr>
                  <w:t>电源电压：</w:t>
                </w:r>
                <w:r w:rsidRPr="00F5456A">
                  <w:rPr>
                    <w:rFonts w:ascii="宋体" w:hAnsi="宋体" w:cs="宋体" w:hint="eastAsia"/>
                    <w:color w:val="000000"/>
                    <w:kern w:val="0"/>
                    <w:sz w:val="24"/>
                  </w:rPr>
                  <w:t>AC200V-AC240V 50HZ</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套</w:t>
                </w:r>
              </w:p>
            </w:tc>
            <w:tc>
              <w:tcPr>
                <w:tcW w:w="708"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left"/>
                  <w:rPr>
                    <w:rFonts w:ascii="宋体" w:hAnsi="宋体" w:cs="宋体"/>
                    <w:color w:val="000000"/>
                    <w:kern w:val="0"/>
                    <w:sz w:val="24"/>
                  </w:rPr>
                </w:pPr>
                <w:r w:rsidRPr="00F5456A">
                  <w:rPr>
                    <w:rFonts w:ascii="宋体" w:hAnsi="宋体" w:cs="宋体" w:hint="eastAsia"/>
                    <w:color w:val="000000"/>
                    <w:kern w:val="0"/>
                    <w:sz w:val="24"/>
                  </w:rPr>
                  <w:t>10</w:t>
                </w:r>
              </w:p>
            </w:tc>
            <w:tc>
              <w:tcPr>
                <w:tcW w:w="709" w:type="dxa"/>
                <w:tcBorders>
                  <w:top w:val="nil"/>
                  <w:left w:val="nil"/>
                  <w:bottom w:val="single" w:sz="4" w:space="0" w:color="auto"/>
                  <w:right w:val="single" w:sz="4" w:space="0" w:color="auto"/>
                </w:tcBorders>
                <w:shd w:val="clear" w:color="auto" w:fill="auto"/>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 xml:space="preserve">　</w:t>
                </w:r>
              </w:p>
            </w:tc>
          </w:tr>
          <w:tr w:rsidR="005A08E0" w:rsidRPr="005A08E0" w:rsidTr="00F5456A">
            <w:trPr>
              <w:trHeight w:val="32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2</w:t>
                </w:r>
              </w:p>
            </w:tc>
            <w:tc>
              <w:tcPr>
                <w:tcW w:w="1702"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proofErr w:type="gramStart"/>
                <w:r w:rsidRPr="00F5456A">
                  <w:rPr>
                    <w:rFonts w:ascii="宋体" w:hAnsi="宋体" w:cs="宋体" w:hint="eastAsia"/>
                    <w:color w:val="000000"/>
                    <w:kern w:val="0"/>
                    <w:sz w:val="24"/>
                  </w:rPr>
                  <w:t>智能案管柜副柜</w:t>
                </w:r>
                <w:proofErr w:type="gramEnd"/>
              </w:p>
            </w:tc>
            <w:tc>
              <w:tcPr>
                <w:tcW w:w="6237"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left"/>
                  <w:rPr>
                    <w:rFonts w:ascii="宋体" w:hAnsi="宋体" w:cs="宋体"/>
                    <w:color w:val="000000"/>
                    <w:kern w:val="0"/>
                    <w:sz w:val="24"/>
                  </w:rPr>
                </w:pPr>
                <w:r w:rsidRPr="00F5456A">
                  <w:rPr>
                    <w:rFonts w:ascii="宋体" w:hAnsi="宋体" w:cs="宋体" w:hint="eastAsia"/>
                    <w:color w:val="000000"/>
                    <w:kern w:val="0"/>
                    <w:sz w:val="24"/>
                  </w:rPr>
                  <w:t>1</w:t>
                </w:r>
                <w:r w:rsidRPr="00F5456A">
                  <w:rPr>
                    <w:rFonts w:ascii="宋体" w:hAnsi="宋体" w:cs="宋体" w:hint="eastAsia"/>
                    <w:color w:val="000000"/>
                    <w:kern w:val="0"/>
                    <w:sz w:val="24"/>
                  </w:rPr>
                  <w:t>、采用δ</w:t>
                </w:r>
                <w:r w:rsidRPr="00F5456A">
                  <w:rPr>
                    <w:rFonts w:ascii="宋体" w:hAnsi="宋体" w:cs="宋体" w:hint="eastAsia"/>
                    <w:color w:val="000000"/>
                    <w:kern w:val="0"/>
                    <w:sz w:val="24"/>
                  </w:rPr>
                  <w:t>=0.9mm</w:t>
                </w:r>
                <w:r w:rsidRPr="00F5456A">
                  <w:rPr>
                    <w:rFonts w:ascii="宋体" w:hAnsi="宋体" w:cs="宋体" w:hint="eastAsia"/>
                    <w:color w:val="000000"/>
                    <w:kern w:val="0"/>
                    <w:sz w:val="24"/>
                  </w:rPr>
                  <w:t>的冷轧板，长</w:t>
                </w:r>
                <w:r w:rsidRPr="00F5456A">
                  <w:rPr>
                    <w:rFonts w:ascii="宋体" w:hAnsi="宋体" w:cs="宋体" w:hint="eastAsia"/>
                    <w:color w:val="000000"/>
                    <w:kern w:val="0"/>
                    <w:sz w:val="24"/>
                  </w:rPr>
                  <w:t>980mm</w:t>
                </w:r>
                <w:r w:rsidRPr="00F5456A">
                  <w:rPr>
                    <w:rFonts w:ascii="宋体" w:hAnsi="宋体" w:cs="宋体" w:hint="eastAsia"/>
                    <w:color w:val="000000"/>
                    <w:kern w:val="0"/>
                    <w:sz w:val="24"/>
                  </w:rPr>
                  <w:t>、宽</w:t>
                </w:r>
                <w:r w:rsidRPr="00F5456A">
                  <w:rPr>
                    <w:rFonts w:ascii="宋体" w:hAnsi="宋体" w:cs="宋体" w:hint="eastAsia"/>
                    <w:color w:val="000000"/>
                    <w:kern w:val="0"/>
                    <w:sz w:val="24"/>
                  </w:rPr>
                  <w:t>460mm</w:t>
                </w:r>
                <w:r w:rsidRPr="00F5456A">
                  <w:rPr>
                    <w:rFonts w:ascii="宋体" w:hAnsi="宋体" w:cs="宋体" w:hint="eastAsia"/>
                    <w:color w:val="000000"/>
                    <w:kern w:val="0"/>
                    <w:sz w:val="24"/>
                  </w:rPr>
                  <w:t>、高</w:t>
                </w:r>
                <w:r w:rsidRPr="00F5456A">
                  <w:rPr>
                    <w:rFonts w:ascii="宋体" w:hAnsi="宋体" w:cs="宋体" w:hint="eastAsia"/>
                    <w:color w:val="000000"/>
                    <w:kern w:val="0"/>
                    <w:sz w:val="24"/>
                  </w:rPr>
                  <w:t>2000mm</w:t>
                </w:r>
                <w:r w:rsidRPr="00F5456A">
                  <w:rPr>
                    <w:rFonts w:ascii="宋体" w:hAnsi="宋体" w:cs="宋体" w:hint="eastAsia"/>
                    <w:color w:val="000000"/>
                    <w:kern w:val="0"/>
                    <w:sz w:val="24"/>
                  </w:rPr>
                  <w:t>，箱体表面经过除锈、除油、打磨、磷化处理；</w:t>
                </w:r>
                <w:r w:rsidRPr="00F5456A">
                  <w:rPr>
                    <w:rFonts w:ascii="宋体" w:hAnsi="宋体" w:cs="宋体" w:hint="eastAsia"/>
                    <w:color w:val="000000"/>
                    <w:kern w:val="0"/>
                    <w:sz w:val="24"/>
                  </w:rPr>
                  <w:br/>
                  <w:t>2</w:t>
                </w:r>
                <w:r w:rsidRPr="00F5456A">
                  <w:rPr>
                    <w:rFonts w:ascii="宋体" w:hAnsi="宋体" w:cs="宋体" w:hint="eastAsia"/>
                    <w:color w:val="000000"/>
                    <w:kern w:val="0"/>
                    <w:sz w:val="24"/>
                  </w:rPr>
                  <w:t>、箱体颜色灰白；箱门使用电控锁，采用电磁式单舌机械锁，同时作热涂锌防锈处理；每个箱门上有标签槽，可以插入卡片；支持在停电</w:t>
                </w:r>
                <w:proofErr w:type="gramStart"/>
                <w:r w:rsidRPr="00F5456A">
                  <w:rPr>
                    <w:rFonts w:ascii="宋体" w:hAnsi="宋体" w:cs="宋体" w:hint="eastAsia"/>
                    <w:color w:val="000000"/>
                    <w:kern w:val="0"/>
                    <w:sz w:val="24"/>
                  </w:rPr>
                  <w:t>况</w:t>
                </w:r>
                <w:proofErr w:type="gramEnd"/>
                <w:r w:rsidRPr="00F5456A">
                  <w:rPr>
                    <w:rFonts w:ascii="宋体" w:hAnsi="宋体" w:cs="宋体" w:hint="eastAsia"/>
                    <w:color w:val="000000"/>
                    <w:kern w:val="0"/>
                    <w:sz w:val="24"/>
                  </w:rPr>
                  <w:t>下，通过机械方式开门。</w:t>
                </w:r>
                <w:proofErr w:type="gramStart"/>
                <w:r w:rsidRPr="00F5456A">
                  <w:rPr>
                    <w:rFonts w:ascii="宋体" w:hAnsi="宋体" w:cs="宋体" w:hint="eastAsia"/>
                    <w:color w:val="000000"/>
                    <w:kern w:val="0"/>
                    <w:sz w:val="24"/>
                  </w:rPr>
                  <w:t>副柜为</w:t>
                </w:r>
                <w:proofErr w:type="gramEnd"/>
                <w:r w:rsidRPr="00F5456A">
                  <w:rPr>
                    <w:rFonts w:ascii="宋体" w:hAnsi="宋体" w:cs="宋体" w:hint="eastAsia"/>
                    <w:color w:val="000000"/>
                    <w:kern w:val="0"/>
                    <w:sz w:val="24"/>
                  </w:rPr>
                  <w:t>10</w:t>
                </w:r>
                <w:r w:rsidRPr="00F5456A">
                  <w:rPr>
                    <w:rFonts w:ascii="宋体" w:hAnsi="宋体" w:cs="宋体" w:hint="eastAsia"/>
                    <w:color w:val="000000"/>
                    <w:kern w:val="0"/>
                    <w:sz w:val="24"/>
                  </w:rPr>
                  <w:t>门。</w:t>
                </w:r>
                <w:r w:rsidRPr="00F5456A">
                  <w:rPr>
                    <w:rFonts w:ascii="宋体" w:hAnsi="宋体" w:cs="宋体" w:hint="eastAsia"/>
                    <w:color w:val="000000"/>
                    <w:kern w:val="0"/>
                    <w:sz w:val="24"/>
                  </w:rPr>
                  <w:br/>
                </w:r>
                <w:r w:rsidRPr="00F5456A">
                  <w:rPr>
                    <w:rFonts w:ascii="宋体" w:hAnsi="宋体" w:cs="宋体" w:hint="eastAsia"/>
                    <w:color w:val="000000"/>
                    <w:kern w:val="0"/>
                    <w:sz w:val="24"/>
                  </w:rPr>
                  <w:t>3</w:t>
                </w:r>
                <w:r w:rsidRPr="00F5456A">
                  <w:rPr>
                    <w:rFonts w:ascii="宋体" w:hAnsi="宋体" w:cs="宋体" w:hint="eastAsia"/>
                    <w:color w:val="000000"/>
                    <w:kern w:val="0"/>
                    <w:sz w:val="24"/>
                  </w:rPr>
                  <w:t>、实现和智能案卷柜联动，实现远程开门，实现案卷的入库、调出、历史记录追溯管理，案卷登记实现案卷全程</w:t>
                </w:r>
                <w:proofErr w:type="gramStart"/>
                <w:r w:rsidRPr="00F5456A">
                  <w:rPr>
                    <w:rFonts w:ascii="宋体" w:hAnsi="宋体" w:cs="宋体" w:hint="eastAsia"/>
                    <w:color w:val="000000"/>
                    <w:kern w:val="0"/>
                    <w:sz w:val="24"/>
                  </w:rPr>
                  <w:t>二维码识别</w:t>
                </w:r>
                <w:proofErr w:type="gramEnd"/>
                <w:r w:rsidRPr="00F5456A">
                  <w:rPr>
                    <w:rFonts w:ascii="宋体" w:hAnsi="宋体" w:cs="宋体" w:hint="eastAsia"/>
                    <w:color w:val="000000"/>
                    <w:kern w:val="0"/>
                    <w:sz w:val="24"/>
                  </w:rPr>
                  <w:t>管理；</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套</w:t>
                </w:r>
              </w:p>
            </w:tc>
            <w:tc>
              <w:tcPr>
                <w:tcW w:w="708"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rPr>
                    <w:rFonts w:ascii="宋体" w:hAnsi="宋体" w:cs="宋体"/>
                    <w:color w:val="000000"/>
                    <w:kern w:val="0"/>
                    <w:sz w:val="24"/>
                  </w:rPr>
                </w:pPr>
                <w:r w:rsidRPr="00F5456A">
                  <w:rPr>
                    <w:rFonts w:ascii="宋体" w:hAnsi="宋体" w:cs="宋体" w:hint="eastAsia"/>
                    <w:color w:val="000000"/>
                    <w:kern w:val="0"/>
                    <w:sz w:val="24"/>
                  </w:rPr>
                  <w:t>10</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 xml:space="preserve">　</w:t>
                </w:r>
              </w:p>
            </w:tc>
          </w:tr>
          <w:tr w:rsidR="005A08E0" w:rsidRPr="005A08E0" w:rsidTr="00F5456A">
            <w:trPr>
              <w:trHeight w:val="169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3</w:t>
                </w:r>
              </w:p>
            </w:tc>
            <w:tc>
              <w:tcPr>
                <w:tcW w:w="1702"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条码打印机</w:t>
                </w:r>
              </w:p>
            </w:tc>
            <w:tc>
              <w:tcPr>
                <w:tcW w:w="6237"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left"/>
                  <w:rPr>
                    <w:rFonts w:ascii="宋体" w:hAnsi="宋体" w:cs="宋体"/>
                    <w:color w:val="000000"/>
                    <w:kern w:val="0"/>
                    <w:sz w:val="24"/>
                  </w:rPr>
                </w:pPr>
                <w:r w:rsidRPr="00F5456A">
                  <w:rPr>
                    <w:rFonts w:ascii="宋体" w:hAnsi="宋体" w:cs="宋体" w:hint="eastAsia"/>
                    <w:color w:val="000000"/>
                    <w:kern w:val="0"/>
                    <w:sz w:val="24"/>
                  </w:rPr>
                  <w:t>桌面打印机，支持一维码、</w:t>
                </w:r>
                <w:proofErr w:type="gramStart"/>
                <w:r w:rsidRPr="00F5456A">
                  <w:rPr>
                    <w:rFonts w:ascii="宋体" w:hAnsi="宋体" w:cs="宋体" w:hint="eastAsia"/>
                    <w:color w:val="000000"/>
                    <w:kern w:val="0"/>
                    <w:sz w:val="24"/>
                  </w:rPr>
                  <w:t>二维码打印</w:t>
                </w:r>
                <w:proofErr w:type="gramEnd"/>
                <w:r w:rsidRPr="00F5456A">
                  <w:rPr>
                    <w:rFonts w:ascii="宋体" w:hAnsi="宋体" w:cs="宋体" w:hint="eastAsia"/>
                    <w:color w:val="000000"/>
                    <w:kern w:val="0"/>
                    <w:sz w:val="24"/>
                  </w:rPr>
                  <w:t>，打印方式：热敏</w:t>
                </w:r>
                <w:r w:rsidRPr="00F5456A">
                  <w:rPr>
                    <w:rFonts w:ascii="宋体" w:hAnsi="宋体" w:cs="宋体" w:hint="eastAsia"/>
                    <w:color w:val="000000"/>
                    <w:kern w:val="0"/>
                    <w:sz w:val="24"/>
                  </w:rPr>
                  <w:t>/</w:t>
                </w:r>
                <w:r w:rsidRPr="00F5456A">
                  <w:rPr>
                    <w:rFonts w:ascii="宋体" w:hAnsi="宋体" w:cs="宋体" w:hint="eastAsia"/>
                    <w:color w:val="000000"/>
                    <w:kern w:val="0"/>
                    <w:sz w:val="24"/>
                  </w:rPr>
                  <w:t>热转印，</w:t>
                </w:r>
                <w:r w:rsidRPr="00F5456A">
                  <w:rPr>
                    <w:rFonts w:ascii="宋体" w:hAnsi="宋体" w:cs="宋体" w:hint="eastAsia"/>
                    <w:color w:val="000000"/>
                    <w:kern w:val="0"/>
                    <w:sz w:val="24"/>
                  </w:rPr>
                  <w:t>203DPI</w:t>
                </w:r>
                <w:r w:rsidRPr="00F5456A">
                  <w:rPr>
                    <w:rFonts w:ascii="宋体" w:hAnsi="宋体" w:cs="宋体" w:hint="eastAsia"/>
                    <w:color w:val="000000"/>
                    <w:kern w:val="0"/>
                    <w:sz w:val="24"/>
                  </w:rPr>
                  <w:t>，最大打印宽度</w:t>
                </w:r>
                <w:r w:rsidRPr="00F5456A">
                  <w:rPr>
                    <w:rFonts w:ascii="宋体" w:hAnsi="宋体" w:cs="宋体" w:hint="eastAsia"/>
                    <w:color w:val="000000"/>
                    <w:kern w:val="0"/>
                    <w:sz w:val="24"/>
                  </w:rPr>
                  <w:t>104mm</w:t>
                </w:r>
                <w:r w:rsidRPr="00F5456A">
                  <w:rPr>
                    <w:rFonts w:ascii="宋体" w:hAnsi="宋体" w:cs="宋体" w:hint="eastAsia"/>
                    <w:color w:val="000000"/>
                    <w:kern w:val="0"/>
                    <w:sz w:val="24"/>
                  </w:rPr>
                  <w:t>，最大打印长度</w:t>
                </w:r>
                <w:r w:rsidRPr="00F5456A">
                  <w:rPr>
                    <w:rFonts w:ascii="宋体" w:hAnsi="宋体" w:cs="宋体" w:hint="eastAsia"/>
                    <w:color w:val="000000"/>
                    <w:kern w:val="0"/>
                    <w:sz w:val="24"/>
                  </w:rPr>
                  <w:t>991mm</w:t>
                </w:r>
                <w:r w:rsidRPr="00F5456A">
                  <w:rPr>
                    <w:rFonts w:ascii="宋体" w:hAnsi="宋体" w:cs="宋体" w:hint="eastAsia"/>
                    <w:color w:val="000000"/>
                    <w:kern w:val="0"/>
                    <w:sz w:val="24"/>
                  </w:rPr>
                  <w:t>，</w:t>
                </w:r>
                <w:r w:rsidRPr="00F5456A">
                  <w:rPr>
                    <w:rFonts w:ascii="宋体" w:hAnsi="宋体" w:cs="宋体" w:hint="eastAsia"/>
                    <w:color w:val="000000"/>
                    <w:kern w:val="0"/>
                    <w:sz w:val="24"/>
                  </w:rPr>
                  <w:t>102MM/s</w:t>
                </w:r>
                <w:r w:rsidRPr="00F5456A">
                  <w:rPr>
                    <w:rFonts w:ascii="宋体" w:hAnsi="宋体" w:cs="宋体" w:hint="eastAsia"/>
                    <w:color w:val="000000"/>
                    <w:kern w:val="0"/>
                    <w:sz w:val="24"/>
                  </w:rPr>
                  <w:t>，内存</w:t>
                </w:r>
                <w:r w:rsidRPr="00F5456A">
                  <w:rPr>
                    <w:rFonts w:ascii="宋体" w:hAnsi="宋体" w:cs="宋体" w:hint="eastAsia"/>
                    <w:color w:val="000000"/>
                    <w:kern w:val="0"/>
                    <w:sz w:val="24"/>
                  </w:rPr>
                  <w:t>8M</w:t>
                </w:r>
                <w:r w:rsidRPr="00F5456A">
                  <w:rPr>
                    <w:rFonts w:ascii="宋体" w:hAnsi="宋体" w:cs="宋体" w:hint="eastAsia"/>
                    <w:color w:val="000000"/>
                    <w:kern w:val="0"/>
                    <w:sz w:val="24"/>
                  </w:rPr>
                  <w:t>，通讯接口</w:t>
                </w:r>
                <w:r w:rsidRPr="00F5456A">
                  <w:rPr>
                    <w:rFonts w:ascii="宋体" w:hAnsi="宋体" w:cs="宋体" w:hint="eastAsia"/>
                    <w:color w:val="000000"/>
                    <w:kern w:val="0"/>
                    <w:sz w:val="24"/>
                  </w:rPr>
                  <w:t>usb/</w:t>
                </w:r>
                <w:r w:rsidRPr="00F5456A">
                  <w:rPr>
                    <w:rFonts w:ascii="宋体" w:hAnsi="宋体" w:cs="宋体" w:hint="eastAsia"/>
                    <w:color w:val="000000"/>
                    <w:kern w:val="0"/>
                    <w:sz w:val="24"/>
                  </w:rPr>
                  <w:t>串口</w:t>
                </w:r>
                <w:r w:rsidRPr="00F5456A">
                  <w:rPr>
                    <w:rFonts w:ascii="宋体" w:hAnsi="宋体" w:cs="宋体" w:hint="eastAsia"/>
                    <w:color w:val="000000"/>
                    <w:kern w:val="0"/>
                    <w:sz w:val="24"/>
                  </w:rPr>
                  <w:t>/</w:t>
                </w:r>
                <w:r w:rsidRPr="00F5456A">
                  <w:rPr>
                    <w:rFonts w:ascii="宋体" w:hAnsi="宋体" w:cs="宋体" w:hint="eastAsia"/>
                    <w:color w:val="000000"/>
                    <w:kern w:val="0"/>
                    <w:sz w:val="24"/>
                  </w:rPr>
                  <w:t>并口。与软件系统对接。</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套</w:t>
                </w:r>
              </w:p>
            </w:tc>
            <w:tc>
              <w:tcPr>
                <w:tcW w:w="708"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rPr>
                    <w:rFonts w:ascii="宋体" w:hAnsi="宋体" w:cs="宋体"/>
                    <w:color w:val="000000"/>
                    <w:kern w:val="0"/>
                    <w:sz w:val="24"/>
                  </w:rPr>
                </w:pPr>
                <w:r w:rsidRPr="00F5456A">
                  <w:rPr>
                    <w:rFonts w:ascii="宋体" w:hAnsi="宋体" w:cs="宋体" w:hint="eastAsia"/>
                    <w:color w:val="000000"/>
                    <w:kern w:val="0"/>
                    <w:sz w:val="24"/>
                  </w:rPr>
                  <w:t>10</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 xml:space="preserve">　</w:t>
                </w:r>
              </w:p>
            </w:tc>
          </w:tr>
          <w:tr w:rsidR="005A08E0" w:rsidRPr="005A08E0" w:rsidTr="00F5456A">
            <w:trPr>
              <w:trHeight w:val="53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4</w:t>
                </w:r>
              </w:p>
            </w:tc>
            <w:tc>
              <w:tcPr>
                <w:tcW w:w="1702"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RFID</w:t>
                </w:r>
                <w:r w:rsidRPr="00F5456A">
                  <w:rPr>
                    <w:rFonts w:ascii="宋体" w:hAnsi="宋体" w:cs="宋体" w:hint="eastAsia"/>
                    <w:color w:val="000000"/>
                    <w:kern w:val="0"/>
                    <w:sz w:val="24"/>
                  </w:rPr>
                  <w:t>标签</w:t>
                </w:r>
              </w:p>
            </w:tc>
            <w:tc>
              <w:tcPr>
                <w:tcW w:w="6237"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left"/>
                  <w:rPr>
                    <w:rFonts w:ascii="宋体" w:hAnsi="宋体" w:cs="宋体"/>
                    <w:color w:val="000000"/>
                    <w:kern w:val="0"/>
                    <w:sz w:val="24"/>
                  </w:rPr>
                </w:pPr>
                <w:r w:rsidRPr="00F5456A">
                  <w:rPr>
                    <w:rFonts w:ascii="宋体" w:hAnsi="宋体" w:cs="宋体" w:hint="eastAsia"/>
                    <w:color w:val="000000"/>
                    <w:kern w:val="0"/>
                    <w:sz w:val="24"/>
                  </w:rPr>
                  <w:t>1</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标签频率：</w:t>
                </w:r>
                <w:r w:rsidRPr="00F5456A">
                  <w:rPr>
                    <w:rFonts w:ascii="宋体" w:hAnsi="宋体" w:cs="宋体" w:hint="eastAsia"/>
                    <w:color w:val="000000"/>
                    <w:kern w:val="0"/>
                    <w:sz w:val="24"/>
                  </w:rPr>
                  <w:t xml:space="preserve">840~960MHz  </w:t>
                </w:r>
                <w:r w:rsidRPr="00F5456A">
                  <w:rPr>
                    <w:rFonts w:ascii="宋体" w:hAnsi="宋体" w:cs="宋体" w:hint="eastAsia"/>
                    <w:color w:val="000000"/>
                    <w:kern w:val="0"/>
                    <w:sz w:val="24"/>
                  </w:rPr>
                  <w:br/>
                  <w:t>2</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存储量：</w:t>
                </w:r>
                <w:r w:rsidRPr="00F5456A">
                  <w:rPr>
                    <w:rFonts w:ascii="宋体" w:hAnsi="宋体" w:cs="宋体" w:hint="eastAsia"/>
                    <w:color w:val="000000"/>
                    <w:kern w:val="0"/>
                    <w:sz w:val="24"/>
                  </w:rPr>
                  <w:t xml:space="preserve">1024bits  </w:t>
                </w:r>
                <w:r w:rsidRPr="00F5456A">
                  <w:rPr>
                    <w:rFonts w:ascii="宋体" w:hAnsi="宋体" w:cs="宋体" w:hint="eastAsia"/>
                    <w:color w:val="000000"/>
                    <w:kern w:val="0"/>
                    <w:sz w:val="24"/>
                  </w:rPr>
                  <w:br/>
                  <w:t>3</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固有误差：≤±</w:t>
                </w:r>
                <w:r w:rsidRPr="00F5456A">
                  <w:rPr>
                    <w:rFonts w:ascii="宋体" w:hAnsi="宋体" w:cs="宋体" w:hint="eastAsia"/>
                    <w:color w:val="000000"/>
                    <w:kern w:val="0"/>
                    <w:sz w:val="24"/>
                  </w:rPr>
                  <w:t xml:space="preserve">200K Hz  </w:t>
                </w:r>
                <w:r w:rsidRPr="00F5456A">
                  <w:rPr>
                    <w:rFonts w:ascii="宋体" w:hAnsi="宋体" w:cs="宋体" w:hint="eastAsia"/>
                    <w:color w:val="000000"/>
                    <w:kern w:val="0"/>
                    <w:sz w:val="24"/>
                  </w:rPr>
                  <w:br/>
                </w:r>
                <w:r w:rsidRPr="00F5456A">
                  <w:rPr>
                    <w:rFonts w:ascii="宋体" w:hAnsi="宋体" w:cs="宋体" w:hint="eastAsia"/>
                    <w:color w:val="000000"/>
                    <w:kern w:val="0"/>
                    <w:sz w:val="24"/>
                  </w:rPr>
                  <w:t>4</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协议</w:t>
                </w:r>
                <w:r w:rsidRPr="00F5456A">
                  <w:rPr>
                    <w:rFonts w:ascii="宋体" w:hAnsi="宋体" w:cs="宋体" w:hint="eastAsia"/>
                    <w:color w:val="000000"/>
                    <w:kern w:val="0"/>
                    <w:sz w:val="24"/>
                  </w:rPr>
                  <w:t>/</w:t>
                </w:r>
                <w:r w:rsidRPr="00F5456A">
                  <w:rPr>
                    <w:rFonts w:ascii="宋体" w:hAnsi="宋体" w:cs="宋体" w:hint="eastAsia"/>
                    <w:color w:val="000000"/>
                    <w:kern w:val="0"/>
                    <w:sz w:val="24"/>
                  </w:rPr>
                  <w:t>标准：</w:t>
                </w:r>
                <w:r w:rsidRPr="00F5456A">
                  <w:rPr>
                    <w:rFonts w:ascii="宋体" w:hAnsi="宋体" w:cs="宋体" w:hint="eastAsia"/>
                    <w:color w:val="000000"/>
                    <w:kern w:val="0"/>
                    <w:sz w:val="24"/>
                  </w:rPr>
                  <w:t xml:space="preserve">ISO 18000-3/ISO 15693  </w:t>
                </w:r>
                <w:r w:rsidRPr="00F5456A">
                  <w:rPr>
                    <w:rFonts w:ascii="宋体" w:hAnsi="宋体" w:cs="宋体" w:hint="eastAsia"/>
                    <w:color w:val="000000"/>
                    <w:kern w:val="0"/>
                    <w:sz w:val="24"/>
                  </w:rPr>
                  <w:br/>
                  <w:t>5</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读取距离：基于不同读写器其</w:t>
                </w:r>
                <w:proofErr w:type="gramStart"/>
                <w:r w:rsidRPr="00F5456A">
                  <w:rPr>
                    <w:rFonts w:ascii="宋体" w:hAnsi="宋体" w:cs="宋体" w:hint="eastAsia"/>
                    <w:color w:val="000000"/>
                    <w:kern w:val="0"/>
                    <w:sz w:val="24"/>
                  </w:rPr>
                  <w:t>读距不同</w:t>
                </w:r>
                <w:proofErr w:type="gramEnd"/>
                <w:r w:rsidRPr="00F5456A">
                  <w:rPr>
                    <w:rFonts w:ascii="宋体" w:hAnsi="宋体" w:cs="宋体" w:hint="eastAsia"/>
                    <w:color w:val="000000"/>
                    <w:kern w:val="0"/>
                    <w:sz w:val="24"/>
                  </w:rPr>
                  <w:br/>
                  <w:t>6</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寿命保证：</w:t>
                </w:r>
                <w:r w:rsidRPr="00F5456A">
                  <w:rPr>
                    <w:rFonts w:ascii="宋体" w:hAnsi="宋体" w:cs="宋体" w:hint="eastAsia"/>
                    <w:color w:val="000000"/>
                    <w:kern w:val="0"/>
                    <w:sz w:val="24"/>
                  </w:rPr>
                  <w:t>100</w:t>
                </w:r>
                <w:r w:rsidRPr="00F5456A">
                  <w:rPr>
                    <w:rFonts w:ascii="宋体" w:hAnsi="宋体" w:cs="宋体" w:hint="eastAsia"/>
                    <w:color w:val="000000"/>
                    <w:kern w:val="0"/>
                    <w:sz w:val="24"/>
                  </w:rPr>
                  <w:t>，</w:t>
                </w:r>
                <w:r w:rsidRPr="00F5456A">
                  <w:rPr>
                    <w:rFonts w:ascii="宋体" w:hAnsi="宋体" w:cs="宋体" w:hint="eastAsia"/>
                    <w:color w:val="000000"/>
                    <w:kern w:val="0"/>
                    <w:sz w:val="24"/>
                  </w:rPr>
                  <w:t>000</w:t>
                </w:r>
                <w:r w:rsidRPr="00F5456A">
                  <w:rPr>
                    <w:rFonts w:ascii="宋体" w:hAnsi="宋体" w:cs="宋体" w:hint="eastAsia"/>
                    <w:color w:val="000000"/>
                    <w:kern w:val="0"/>
                    <w:sz w:val="24"/>
                  </w:rPr>
                  <w:t>次读写</w:t>
                </w:r>
                <w:r w:rsidRPr="00F5456A">
                  <w:rPr>
                    <w:rFonts w:ascii="宋体" w:hAnsi="宋体" w:cs="宋体" w:hint="eastAsia"/>
                    <w:color w:val="000000"/>
                    <w:kern w:val="0"/>
                    <w:sz w:val="24"/>
                  </w:rPr>
                  <w:br/>
                  <w:t>7</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工作环境：</w:t>
                </w:r>
                <w:r w:rsidRPr="00F5456A">
                  <w:rPr>
                    <w:rFonts w:ascii="宋体" w:hAnsi="宋体" w:cs="宋体" w:hint="eastAsia"/>
                    <w:color w:val="000000"/>
                    <w:kern w:val="0"/>
                    <w:sz w:val="24"/>
                  </w:rPr>
                  <w:t>-40</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to 85</w:t>
                </w:r>
                <w:r w:rsidRPr="00F5456A">
                  <w:rPr>
                    <w:rFonts w:ascii="宋体" w:hAnsi="宋体" w:cs="宋体" w:hint="eastAsia"/>
                    <w:color w:val="000000"/>
                    <w:kern w:val="0"/>
                    <w:sz w:val="24"/>
                  </w:rPr>
                  <w:t>℃</w:t>
                </w:r>
                <w:r w:rsidRPr="00F5456A">
                  <w:rPr>
                    <w:rFonts w:ascii="宋体" w:hAnsi="宋体" w:cs="宋体" w:hint="eastAsia"/>
                    <w:color w:val="000000"/>
                    <w:kern w:val="0"/>
                    <w:sz w:val="24"/>
                  </w:rPr>
                  <w:br/>
                  <w:t>8</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存储环境：</w:t>
                </w:r>
                <w:r w:rsidRPr="00F5456A">
                  <w:rPr>
                    <w:rFonts w:ascii="宋体" w:hAnsi="宋体" w:cs="宋体" w:hint="eastAsia"/>
                    <w:color w:val="000000"/>
                    <w:kern w:val="0"/>
                    <w:sz w:val="24"/>
                  </w:rPr>
                  <w:t>-5</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to 30</w:t>
                </w:r>
                <w:r w:rsidRPr="00F5456A">
                  <w:rPr>
                    <w:rFonts w:ascii="宋体" w:hAnsi="宋体" w:cs="宋体" w:hint="eastAsia"/>
                    <w:color w:val="000000"/>
                    <w:kern w:val="0"/>
                    <w:sz w:val="24"/>
                  </w:rPr>
                  <w:t>℃</w:t>
                </w:r>
                <w:r w:rsidRPr="00F5456A">
                  <w:rPr>
                    <w:rFonts w:ascii="宋体" w:hAnsi="宋体" w:cs="宋体" w:hint="eastAsia"/>
                    <w:color w:val="000000"/>
                    <w:kern w:val="0"/>
                    <w:sz w:val="24"/>
                  </w:rPr>
                  <w:br/>
                  <w:t>9</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芯片：</w:t>
                </w:r>
                <w:r w:rsidRPr="00F5456A">
                  <w:rPr>
                    <w:rFonts w:ascii="宋体" w:hAnsi="宋体" w:cs="宋体" w:hint="eastAsia"/>
                    <w:color w:val="000000"/>
                    <w:kern w:val="0"/>
                    <w:sz w:val="24"/>
                  </w:rPr>
                  <w:t xml:space="preserve">NXP ICODE SLIX  </w:t>
                </w:r>
                <w:r w:rsidRPr="00F5456A">
                  <w:rPr>
                    <w:rFonts w:ascii="宋体" w:hAnsi="宋体" w:cs="宋体" w:hint="eastAsia"/>
                    <w:color w:val="000000"/>
                    <w:kern w:val="0"/>
                    <w:sz w:val="24"/>
                  </w:rPr>
                  <w:br/>
                  <w:t>10</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表面基材：铜版纸或</w:t>
                </w:r>
                <w:r w:rsidRPr="00F5456A">
                  <w:rPr>
                    <w:rFonts w:ascii="宋体" w:hAnsi="宋体" w:cs="宋体" w:hint="eastAsia"/>
                    <w:color w:val="000000"/>
                    <w:kern w:val="0"/>
                    <w:sz w:val="24"/>
                  </w:rPr>
                  <w:t xml:space="preserve">PET  </w:t>
                </w:r>
                <w:r w:rsidRPr="00F5456A">
                  <w:rPr>
                    <w:rFonts w:ascii="宋体" w:hAnsi="宋体" w:cs="宋体" w:hint="eastAsia"/>
                    <w:color w:val="000000"/>
                    <w:kern w:val="0"/>
                    <w:sz w:val="24"/>
                  </w:rPr>
                  <w:br/>
                  <w:t>11</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proofErr w:type="gramStart"/>
                <w:r w:rsidRPr="00F5456A">
                  <w:rPr>
                    <w:rFonts w:ascii="宋体" w:hAnsi="宋体" w:cs="宋体" w:hint="eastAsia"/>
                    <w:color w:val="000000"/>
                    <w:kern w:val="0"/>
                    <w:sz w:val="24"/>
                  </w:rPr>
                  <w:t>防冲突</w:t>
                </w:r>
                <w:proofErr w:type="gramEnd"/>
                <w:r w:rsidRPr="00F5456A">
                  <w:rPr>
                    <w:rFonts w:ascii="宋体" w:hAnsi="宋体" w:cs="宋体" w:hint="eastAsia"/>
                    <w:color w:val="000000"/>
                    <w:kern w:val="0"/>
                    <w:sz w:val="24"/>
                  </w:rPr>
                  <w:t>性：能保证工作区间内多个标签的同时可靠识读；</w:t>
                </w:r>
                <w:r w:rsidRPr="00F5456A">
                  <w:rPr>
                    <w:rFonts w:ascii="宋体" w:hAnsi="宋体" w:cs="宋体" w:hint="eastAsia"/>
                    <w:color w:val="000000"/>
                    <w:kern w:val="0"/>
                    <w:sz w:val="24"/>
                  </w:rPr>
                  <w:br/>
                  <w:t>12</w:t>
                </w:r>
                <w:r w:rsidRPr="00F5456A">
                  <w:rPr>
                    <w:rFonts w:ascii="宋体" w:hAnsi="宋体" w:cs="宋体" w:hint="eastAsia"/>
                    <w:color w:val="000000"/>
                    <w:kern w:val="0"/>
                    <w:sz w:val="24"/>
                  </w:rPr>
                  <w:t>、</w:t>
                </w:r>
                <w:r w:rsidRPr="00F5456A">
                  <w:rPr>
                    <w:rFonts w:ascii="宋体" w:hAnsi="宋体" w:cs="宋体" w:hint="eastAsia"/>
                    <w:color w:val="000000"/>
                    <w:kern w:val="0"/>
                    <w:sz w:val="24"/>
                  </w:rPr>
                  <w:t xml:space="preserve"> </w:t>
                </w:r>
                <w:r w:rsidRPr="00F5456A">
                  <w:rPr>
                    <w:rFonts w:ascii="宋体" w:hAnsi="宋体" w:cs="宋体" w:hint="eastAsia"/>
                    <w:color w:val="000000"/>
                    <w:kern w:val="0"/>
                    <w:sz w:val="24"/>
                  </w:rPr>
                  <w:t>标签能够有效抵抗档案中原有磁条干扰</w:t>
                </w:r>
                <w:r w:rsidRPr="00F5456A">
                  <w:rPr>
                    <w:rFonts w:ascii="宋体" w:hAnsi="宋体" w:cs="宋体" w:hint="eastAsia"/>
                    <w:color w:val="000000"/>
                    <w:kern w:val="0"/>
                    <w:sz w:val="24"/>
                  </w:rPr>
                  <w:br/>
                  <w:t>13</w:t>
                </w:r>
                <w:r w:rsidRPr="00F5456A">
                  <w:rPr>
                    <w:rFonts w:ascii="宋体" w:hAnsi="宋体" w:cs="宋体" w:hint="eastAsia"/>
                    <w:color w:val="000000"/>
                    <w:kern w:val="0"/>
                    <w:sz w:val="24"/>
                  </w:rPr>
                  <w:t>、标签可以非接触式的读取和写入</w:t>
                </w:r>
                <w:r w:rsidRPr="00F5456A">
                  <w:rPr>
                    <w:rFonts w:ascii="宋体" w:hAnsi="宋体" w:cs="宋体" w:hint="eastAsia"/>
                    <w:color w:val="000000"/>
                    <w:kern w:val="0"/>
                    <w:sz w:val="24"/>
                  </w:rPr>
                  <w:br/>
                  <w:t>14</w:t>
                </w:r>
                <w:r w:rsidRPr="00F5456A">
                  <w:rPr>
                    <w:rFonts w:ascii="宋体" w:hAnsi="宋体" w:cs="宋体" w:hint="eastAsia"/>
                    <w:color w:val="000000"/>
                    <w:kern w:val="0"/>
                    <w:sz w:val="24"/>
                  </w:rPr>
                  <w:t>、标签具有较高的安全性，防止存储在其中的信息资料被泄露</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套</w:t>
                </w:r>
              </w:p>
            </w:tc>
            <w:tc>
              <w:tcPr>
                <w:tcW w:w="708"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left"/>
                  <w:rPr>
                    <w:rFonts w:ascii="宋体" w:hAnsi="宋体" w:cs="宋体"/>
                    <w:color w:val="000000"/>
                    <w:kern w:val="0"/>
                    <w:sz w:val="24"/>
                  </w:rPr>
                </w:pPr>
                <w:r w:rsidRPr="00F5456A">
                  <w:rPr>
                    <w:rFonts w:ascii="宋体" w:hAnsi="宋体" w:cs="宋体" w:hint="eastAsia"/>
                    <w:color w:val="000000"/>
                    <w:kern w:val="0"/>
                    <w:sz w:val="24"/>
                  </w:rPr>
                  <w:t>10</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 xml:space="preserve">　</w:t>
                </w:r>
              </w:p>
            </w:tc>
          </w:tr>
          <w:tr w:rsidR="005A08E0" w:rsidRPr="005A08E0" w:rsidTr="00F5456A">
            <w:trPr>
              <w:trHeight w:val="15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5</w:t>
                </w:r>
              </w:p>
            </w:tc>
            <w:tc>
              <w:tcPr>
                <w:tcW w:w="1702"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proofErr w:type="gramStart"/>
                <w:r w:rsidRPr="00F5456A">
                  <w:rPr>
                    <w:rFonts w:ascii="宋体" w:hAnsi="宋体" w:cs="宋体" w:hint="eastAsia"/>
                    <w:color w:val="000000"/>
                    <w:kern w:val="0"/>
                    <w:sz w:val="24"/>
                  </w:rPr>
                  <w:t>智慧案管</w:t>
                </w:r>
                <w:proofErr w:type="gramEnd"/>
                <w:r w:rsidRPr="00F5456A">
                  <w:rPr>
                    <w:rFonts w:ascii="宋体" w:hAnsi="宋体" w:cs="宋体" w:hint="eastAsia"/>
                    <w:color w:val="000000"/>
                    <w:kern w:val="0"/>
                    <w:sz w:val="24"/>
                  </w:rPr>
                  <w:t>平台</w:t>
                </w:r>
              </w:p>
            </w:tc>
            <w:tc>
              <w:tcPr>
                <w:tcW w:w="6237"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left"/>
                  <w:rPr>
                    <w:rFonts w:ascii="宋体" w:hAnsi="宋体" w:cs="宋体"/>
                    <w:color w:val="000000"/>
                    <w:kern w:val="0"/>
                    <w:sz w:val="24"/>
                  </w:rPr>
                </w:pPr>
                <w:r w:rsidRPr="00F5456A">
                  <w:rPr>
                    <w:rFonts w:ascii="宋体" w:hAnsi="宋体" w:cs="宋体" w:hint="eastAsia"/>
                    <w:color w:val="000000"/>
                    <w:kern w:val="0"/>
                    <w:sz w:val="24"/>
                  </w:rPr>
                  <w:t>执法跟踪提示平台：</w:t>
                </w:r>
                <w:r w:rsidRPr="00F5456A">
                  <w:rPr>
                    <w:rFonts w:ascii="宋体" w:hAnsi="宋体" w:cs="宋体" w:hint="eastAsia"/>
                    <w:color w:val="000000"/>
                    <w:kern w:val="0"/>
                    <w:sz w:val="24"/>
                  </w:rPr>
                  <w:br/>
                  <w:t>1</w:t>
                </w:r>
                <w:r w:rsidRPr="00F5456A">
                  <w:rPr>
                    <w:rFonts w:ascii="宋体" w:hAnsi="宋体" w:cs="宋体" w:hint="eastAsia"/>
                    <w:color w:val="000000"/>
                    <w:kern w:val="0"/>
                    <w:sz w:val="24"/>
                  </w:rPr>
                  <w:t>、对警种大队、派出所警情案件进行跟踪分析；</w:t>
                </w:r>
                <w:r w:rsidRPr="00F5456A">
                  <w:rPr>
                    <w:rFonts w:ascii="宋体" w:hAnsi="宋体" w:cs="宋体" w:hint="eastAsia"/>
                    <w:color w:val="000000"/>
                    <w:kern w:val="0"/>
                    <w:sz w:val="24"/>
                  </w:rPr>
                  <w:br/>
                  <w:t>2</w:t>
                </w:r>
                <w:r w:rsidRPr="00F5456A">
                  <w:rPr>
                    <w:rFonts w:ascii="宋体" w:hAnsi="宋体" w:cs="宋体" w:hint="eastAsia"/>
                    <w:color w:val="000000"/>
                    <w:kern w:val="0"/>
                    <w:sz w:val="24"/>
                  </w:rPr>
                  <w:t>、对警种大队、派出所待入库案件卷宗进行跟踪提示；</w:t>
                </w:r>
                <w:r w:rsidRPr="00F5456A">
                  <w:rPr>
                    <w:rFonts w:ascii="宋体" w:hAnsi="宋体" w:cs="宋体" w:hint="eastAsia"/>
                    <w:color w:val="000000"/>
                    <w:kern w:val="0"/>
                    <w:sz w:val="24"/>
                  </w:rPr>
                  <w:br/>
                  <w:t>3</w:t>
                </w:r>
                <w:r w:rsidRPr="00F5456A">
                  <w:rPr>
                    <w:rFonts w:ascii="宋体" w:hAnsi="宋体" w:cs="宋体" w:hint="eastAsia"/>
                    <w:color w:val="000000"/>
                    <w:kern w:val="0"/>
                    <w:sz w:val="24"/>
                  </w:rPr>
                  <w:t>、定制开发，对接相关数据。</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套</w:t>
                </w:r>
              </w:p>
            </w:tc>
            <w:tc>
              <w:tcPr>
                <w:tcW w:w="708"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left"/>
                  <w:rPr>
                    <w:rFonts w:ascii="宋体" w:hAnsi="宋体" w:cs="宋体"/>
                    <w:color w:val="000000"/>
                    <w:kern w:val="0"/>
                    <w:sz w:val="24"/>
                  </w:rPr>
                </w:pPr>
                <w:r w:rsidRPr="00F5456A">
                  <w:rPr>
                    <w:rFonts w:ascii="宋体" w:hAnsi="宋体" w:cs="宋体" w:hint="eastAsia"/>
                    <w:color w:val="000000"/>
                    <w:kern w:val="0"/>
                    <w:sz w:val="24"/>
                  </w:rPr>
                  <w:t>10</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 xml:space="preserve">　</w:t>
                </w:r>
              </w:p>
            </w:tc>
          </w:tr>
          <w:tr w:rsidR="005A08E0" w:rsidRPr="005A08E0" w:rsidTr="00F5456A">
            <w:trPr>
              <w:trHeight w:val="82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6</w:t>
                </w:r>
              </w:p>
            </w:tc>
            <w:tc>
              <w:tcPr>
                <w:tcW w:w="1702"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安装调试费</w:t>
                </w:r>
              </w:p>
            </w:tc>
            <w:tc>
              <w:tcPr>
                <w:tcW w:w="6237"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left"/>
                  <w:rPr>
                    <w:rFonts w:ascii="宋体" w:hAnsi="宋体" w:cs="宋体"/>
                    <w:color w:val="000000"/>
                    <w:kern w:val="0"/>
                    <w:sz w:val="24"/>
                  </w:rPr>
                </w:pPr>
                <w:r w:rsidRPr="00F5456A">
                  <w:rPr>
                    <w:rFonts w:ascii="宋体" w:hAnsi="宋体" w:cs="宋体" w:hint="eastAsia"/>
                    <w:color w:val="000000"/>
                    <w:kern w:val="0"/>
                    <w:sz w:val="24"/>
                  </w:rPr>
                  <w:t>综合布线，线缆布放、开凿等</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套</w:t>
                </w:r>
              </w:p>
            </w:tc>
            <w:tc>
              <w:tcPr>
                <w:tcW w:w="708"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rPr>
                    <w:rFonts w:ascii="宋体" w:hAnsi="宋体" w:cs="宋体"/>
                    <w:color w:val="000000"/>
                    <w:kern w:val="0"/>
                    <w:sz w:val="24"/>
                  </w:rPr>
                </w:pPr>
                <w:r w:rsidRPr="00F5456A">
                  <w:rPr>
                    <w:rFonts w:ascii="宋体" w:hAnsi="宋体" w:cs="宋体" w:hint="eastAsia"/>
                    <w:color w:val="000000"/>
                    <w:kern w:val="0"/>
                    <w:sz w:val="24"/>
                  </w:rPr>
                  <w:t>10</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 xml:space="preserve">　</w:t>
                </w:r>
              </w:p>
            </w:tc>
          </w:tr>
          <w:tr w:rsidR="005A08E0" w:rsidRPr="005A08E0" w:rsidTr="00F5456A">
            <w:trPr>
              <w:trHeight w:val="155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A08E0" w:rsidRPr="00F5456A" w:rsidRDefault="00F5456A" w:rsidP="005A08E0">
                <w:pPr>
                  <w:widowControl/>
                  <w:jc w:val="left"/>
                  <w:rPr>
                    <w:rFonts w:ascii="宋体" w:hAnsi="宋体" w:cs="宋体"/>
                    <w:b/>
                    <w:bCs/>
                    <w:color w:val="000000"/>
                    <w:kern w:val="0"/>
                    <w:sz w:val="24"/>
                  </w:rPr>
                </w:pPr>
                <w:r w:rsidRPr="00F5456A">
                  <w:rPr>
                    <w:rFonts w:ascii="宋体" w:hAnsi="宋体" w:cs="宋体" w:hint="eastAsia"/>
                    <w:b/>
                    <w:bCs/>
                    <w:color w:val="000000"/>
                    <w:kern w:val="0"/>
                    <w:sz w:val="24"/>
                  </w:rPr>
                  <w:t>技术要求：</w:t>
                </w:r>
                <w:r w:rsidRPr="00F5456A">
                  <w:rPr>
                    <w:rFonts w:ascii="宋体" w:hAnsi="宋体" w:cs="宋体" w:hint="eastAsia"/>
                    <w:b/>
                    <w:bCs/>
                    <w:color w:val="000000"/>
                    <w:kern w:val="0"/>
                    <w:sz w:val="24"/>
                  </w:rPr>
                  <w:br/>
                  <w:t>1</w:t>
                </w:r>
                <w:r w:rsidRPr="00F5456A">
                  <w:rPr>
                    <w:rFonts w:ascii="宋体" w:hAnsi="宋体" w:cs="宋体" w:hint="eastAsia"/>
                    <w:b/>
                    <w:bCs/>
                    <w:color w:val="000000"/>
                    <w:kern w:val="0"/>
                    <w:sz w:val="24"/>
                  </w:rPr>
                  <w:t>、本次采购设备能够与原有所属县级公安机关卷宗管理系统对接</w:t>
                </w:r>
                <w:r w:rsidRPr="00F5456A">
                  <w:rPr>
                    <w:rFonts w:ascii="宋体" w:hAnsi="宋体" w:cs="宋体" w:hint="eastAsia"/>
                    <w:b/>
                    <w:bCs/>
                    <w:color w:val="000000"/>
                    <w:kern w:val="0"/>
                    <w:sz w:val="24"/>
                  </w:rPr>
                  <w:br/>
                  <w:t>2</w:t>
                </w:r>
                <w:r w:rsidRPr="00F5456A">
                  <w:rPr>
                    <w:rFonts w:ascii="宋体" w:hAnsi="宋体" w:cs="宋体" w:hint="eastAsia"/>
                    <w:b/>
                    <w:bCs/>
                    <w:color w:val="000000"/>
                    <w:kern w:val="0"/>
                    <w:sz w:val="24"/>
                  </w:rPr>
                  <w:t>、所投卷宗管理系统软件能够获取用户执法办案业务数据。</w:t>
                </w:r>
                <w:r w:rsidRPr="00F5456A">
                  <w:rPr>
                    <w:rFonts w:ascii="宋体" w:hAnsi="宋体" w:cs="宋体" w:hint="eastAsia"/>
                    <w:b/>
                    <w:bCs/>
                    <w:color w:val="000000"/>
                    <w:kern w:val="0"/>
                    <w:sz w:val="24"/>
                  </w:rPr>
                  <w:br/>
                  <w:t>3</w:t>
                </w:r>
                <w:r w:rsidRPr="00F5456A">
                  <w:rPr>
                    <w:rFonts w:ascii="宋体" w:hAnsi="宋体" w:cs="宋体" w:hint="eastAsia"/>
                    <w:b/>
                    <w:bCs/>
                    <w:color w:val="000000"/>
                    <w:kern w:val="0"/>
                    <w:sz w:val="24"/>
                  </w:rPr>
                  <w:t>、所投卷宗管理系统软件能够与用户现有的执法记录仪采集站管理系统进行对接</w:t>
                </w:r>
                <w:r w:rsidRPr="00F5456A">
                  <w:rPr>
                    <w:rFonts w:ascii="宋体" w:hAnsi="宋体" w:cs="宋体" w:hint="eastAsia"/>
                    <w:b/>
                    <w:bCs/>
                    <w:color w:val="000000"/>
                    <w:kern w:val="0"/>
                    <w:sz w:val="24"/>
                  </w:rPr>
                  <w:t>.</w:t>
                </w:r>
              </w:p>
            </w:tc>
            <w:tc>
              <w:tcPr>
                <w:tcW w:w="709" w:type="dxa"/>
                <w:tcBorders>
                  <w:top w:val="nil"/>
                  <w:left w:val="nil"/>
                  <w:bottom w:val="single" w:sz="4" w:space="0" w:color="auto"/>
                  <w:right w:val="single" w:sz="4" w:space="0" w:color="auto"/>
                </w:tcBorders>
                <w:shd w:val="clear" w:color="auto" w:fill="auto"/>
                <w:vAlign w:val="center"/>
                <w:hideMark/>
              </w:tcPr>
              <w:p w:rsidR="005A08E0" w:rsidRPr="00F5456A" w:rsidRDefault="00F5456A" w:rsidP="005A08E0">
                <w:pPr>
                  <w:widowControl/>
                  <w:jc w:val="center"/>
                  <w:rPr>
                    <w:rFonts w:ascii="宋体" w:hAnsi="宋体" w:cs="宋体"/>
                    <w:color w:val="000000"/>
                    <w:kern w:val="0"/>
                    <w:sz w:val="24"/>
                  </w:rPr>
                </w:pPr>
                <w:r w:rsidRPr="00F5456A">
                  <w:rPr>
                    <w:rFonts w:ascii="宋体" w:hAnsi="宋体" w:cs="宋体" w:hint="eastAsia"/>
                    <w:color w:val="000000"/>
                    <w:kern w:val="0"/>
                    <w:sz w:val="24"/>
                  </w:rPr>
                  <w:t xml:space="preserve">　</w:t>
                </w:r>
              </w:p>
            </w:tc>
          </w:tr>
        </w:tbl>
        <w:p w:rsidR="001017A7" w:rsidRPr="005A08E0" w:rsidRDefault="00F5456A">
          <w:pPr>
            <w:rPr>
              <w:rFonts w:ascii="仿宋_GB2312" w:eastAsia="仿宋_GB2312" w:hAnsi="仿宋_GB2312" w:cs="仿宋_GB2312"/>
              <w:szCs w:val="21"/>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8768c1d94da74970"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8768c1d94da7497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DSQZC2022-004</vt:lpwstr>
  </property>
</Properties>
</file>