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盖州市义务教育薄弱环节改善与能力提升项目床、课桌椅及餐桌椅设备采购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GZC2020-060</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盖州市教育局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1D44A4"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1D44A4"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1D44A4"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EC17E8" w:rsidRDefault="001D44A4" w:rsidP="00EC17E8">
          <w:pPr>
            <w:jc w:val="center"/>
            <w:rPr>
              <w:sz w:val="44"/>
            </w:rPr>
          </w:pPr>
          <w:r>
            <w:rPr>
              <w:rFonts w:hint="eastAsia"/>
              <w:sz w:val="44"/>
            </w:rPr>
            <w:t>床、课桌椅采购项目参数</w:t>
          </w:r>
        </w:p>
        <w:p w:rsidR="00EC17E8" w:rsidRDefault="001D44A4" w:rsidP="00EC17E8">
          <w:pPr>
            <w:jc w:val="left"/>
            <w:rPr>
              <w:sz w:val="28"/>
            </w:rPr>
          </w:pPr>
          <w:r>
            <w:rPr>
              <w:rFonts w:hint="eastAsia"/>
              <w:sz w:val="28"/>
            </w:rPr>
            <w:t>货物明细表</w:t>
          </w:r>
        </w:p>
        <w:p w:rsidR="00EC17E8" w:rsidRDefault="00771727" w:rsidP="00EC17E8">
          <w:pPr>
            <w:jc w:val="left"/>
          </w:pPr>
        </w:p>
        <w:tbl>
          <w:tblPr>
            <w:tblStyle w:val="af5"/>
            <w:tblW w:w="8563" w:type="dxa"/>
            <w:tblLook w:val="04A0" w:firstRow="1" w:lastRow="0" w:firstColumn="1" w:lastColumn="0" w:noHBand="0" w:noVBand="1"/>
          </w:tblPr>
          <w:tblGrid>
            <w:gridCol w:w="668"/>
            <w:gridCol w:w="1708"/>
            <w:gridCol w:w="4833"/>
            <w:gridCol w:w="710"/>
            <w:gridCol w:w="644"/>
          </w:tblGrid>
          <w:tr w:rsidR="00EC17E8" w:rsidTr="001F3E22">
            <w:trPr>
              <w:trHeight w:val="430"/>
            </w:trPr>
            <w:tc>
              <w:tcPr>
                <w:tcW w:w="668" w:type="dxa"/>
              </w:tcPr>
              <w:p w:rsidR="00EC17E8" w:rsidRDefault="001D44A4" w:rsidP="001F3E22">
                <w:pPr>
                  <w:jc w:val="left"/>
                </w:pPr>
                <w:r>
                  <w:rPr>
                    <w:rFonts w:hint="eastAsia"/>
                  </w:rPr>
                  <w:t>序号</w:t>
                </w:r>
              </w:p>
            </w:tc>
            <w:tc>
              <w:tcPr>
                <w:tcW w:w="1708" w:type="dxa"/>
              </w:tcPr>
              <w:p w:rsidR="00EC17E8" w:rsidRDefault="001D44A4" w:rsidP="00EC17E8">
                <w:pPr>
                  <w:ind w:firstLineChars="50" w:firstLine="100"/>
                  <w:jc w:val="left"/>
                </w:pPr>
                <w:r>
                  <w:rPr>
                    <w:rFonts w:hint="eastAsia"/>
                  </w:rPr>
                  <w:t>产品名称</w:t>
                </w:r>
              </w:p>
            </w:tc>
            <w:tc>
              <w:tcPr>
                <w:tcW w:w="4833" w:type="dxa"/>
              </w:tcPr>
              <w:p w:rsidR="00EC17E8" w:rsidRDefault="001D44A4" w:rsidP="001F3E22">
                <w:pPr>
                  <w:jc w:val="left"/>
                </w:pPr>
                <w:proofErr w:type="gramStart"/>
                <w:r>
                  <w:rPr>
                    <w:rFonts w:hint="eastAsia"/>
                  </w:rPr>
                  <w:t>规</w:t>
                </w:r>
                <w:proofErr w:type="gramEnd"/>
                <w:r>
                  <w:rPr>
                    <w:rFonts w:hint="eastAsia"/>
                  </w:rPr>
                  <w:t xml:space="preserve">     </w:t>
                </w:r>
                <w:r>
                  <w:rPr>
                    <w:rFonts w:hint="eastAsia"/>
                  </w:rPr>
                  <w:t>格</w:t>
                </w:r>
              </w:p>
            </w:tc>
            <w:tc>
              <w:tcPr>
                <w:tcW w:w="710" w:type="dxa"/>
              </w:tcPr>
              <w:p w:rsidR="00EC17E8" w:rsidRDefault="001D44A4" w:rsidP="001F3E22">
                <w:pPr>
                  <w:jc w:val="left"/>
                </w:pPr>
                <w:r>
                  <w:rPr>
                    <w:rFonts w:hint="eastAsia"/>
                  </w:rPr>
                  <w:t>单位</w:t>
                </w:r>
              </w:p>
            </w:tc>
            <w:tc>
              <w:tcPr>
                <w:tcW w:w="644" w:type="dxa"/>
              </w:tcPr>
              <w:p w:rsidR="00EC17E8" w:rsidRDefault="001D44A4" w:rsidP="001F3E22">
                <w:pPr>
                  <w:jc w:val="left"/>
                </w:pPr>
                <w:r>
                  <w:rPr>
                    <w:rFonts w:hint="eastAsia"/>
                  </w:rPr>
                  <w:t>数量</w:t>
                </w:r>
              </w:p>
            </w:tc>
          </w:tr>
          <w:tr w:rsidR="00EC17E8" w:rsidTr="001F3E22">
            <w:trPr>
              <w:trHeight w:val="1890"/>
            </w:trPr>
            <w:tc>
              <w:tcPr>
                <w:tcW w:w="668" w:type="dxa"/>
              </w:tcPr>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A01</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EC17E8">
                <w:pPr>
                  <w:ind w:firstLineChars="100" w:firstLine="200"/>
                  <w:jc w:val="left"/>
                </w:pPr>
                <w:r>
                  <w:rPr>
                    <w:rFonts w:hint="eastAsia"/>
                  </w:rPr>
                  <w:t>木质小床</w:t>
                </w:r>
              </w:p>
            </w:tc>
            <w:tc>
              <w:tcPr>
                <w:tcW w:w="4833" w:type="dxa"/>
              </w:tcPr>
              <w:p w:rsidR="00EC17E8" w:rsidRDefault="001D44A4" w:rsidP="001F3E22">
                <w:pPr>
                  <w:jc w:val="left"/>
                </w:pPr>
                <w:r>
                  <w:rPr>
                    <w:rFonts w:hint="eastAsia"/>
                  </w:rPr>
                  <w:t>规格：床</w:t>
                </w:r>
                <w:r>
                  <w:rPr>
                    <w:rFonts w:hint="eastAsia"/>
                  </w:rPr>
                  <w:t>1.38</w:t>
                </w:r>
                <w:r>
                  <w:rPr>
                    <w:rFonts w:hint="eastAsia"/>
                  </w:rPr>
                  <w:t>米长</w:t>
                </w:r>
                <w:r>
                  <w:rPr>
                    <w:rFonts w:hint="eastAsia"/>
                  </w:rPr>
                  <w:t>*0.58</w:t>
                </w:r>
                <w:r>
                  <w:rPr>
                    <w:rFonts w:hint="eastAsia"/>
                  </w:rPr>
                  <w:t>米宽</w:t>
                </w:r>
                <w:r>
                  <w:rPr>
                    <w:rFonts w:hint="eastAsia"/>
                  </w:rPr>
                  <w:t>*0.14</w:t>
                </w:r>
                <w:r>
                  <w:rPr>
                    <w:rFonts w:hint="eastAsia"/>
                  </w:rPr>
                  <w:t>高，木护栏</w:t>
                </w:r>
                <w:r>
                  <w:rPr>
                    <w:rFonts w:hint="eastAsia"/>
                  </w:rPr>
                  <w:t>0.11mm</w:t>
                </w:r>
                <w:r>
                  <w:rPr>
                    <w:rFonts w:hint="eastAsia"/>
                  </w:rPr>
                  <w:t>高，材质：松木，整体</w:t>
                </w:r>
                <w:proofErr w:type="gramStart"/>
                <w:r>
                  <w:rPr>
                    <w:rFonts w:hint="eastAsia"/>
                  </w:rPr>
                  <w:t>床采用</w:t>
                </w:r>
                <w:proofErr w:type="gramEnd"/>
                <w:r>
                  <w:rPr>
                    <w:rFonts w:hint="eastAsia"/>
                  </w:rPr>
                  <w:t>纯实木，无毛刺，平滑打磨细腻，符合国家环保要求，所使用的材质符合相应国家标准。</w:t>
                </w:r>
              </w:p>
              <w:p w:rsidR="00EC17E8" w:rsidRDefault="001D44A4" w:rsidP="001F3E22">
                <w:pPr>
                  <w:jc w:val="left"/>
                </w:pPr>
                <w:r>
                  <w:rPr>
                    <w:rFonts w:hint="eastAsia"/>
                  </w:rPr>
                  <w:t>床铺</w:t>
                </w:r>
                <w:proofErr w:type="gramStart"/>
                <w:r>
                  <w:rPr>
                    <w:rFonts w:hint="eastAsia"/>
                  </w:rPr>
                  <w:t>板竖撑采用</w:t>
                </w:r>
                <w:proofErr w:type="gramEnd"/>
                <w:r>
                  <w:rPr>
                    <w:rFonts w:hint="eastAsia"/>
                  </w:rPr>
                  <w:t>25mm*25mm</w:t>
                </w:r>
                <w:r>
                  <w:rPr>
                    <w:rFonts w:hint="eastAsia"/>
                  </w:rPr>
                  <w:t>四根</w:t>
                </w:r>
              </w:p>
              <w:p w:rsidR="00EC17E8" w:rsidRDefault="001D44A4" w:rsidP="001F3E22">
                <w:pPr>
                  <w:jc w:val="left"/>
                </w:pPr>
                <w:r>
                  <w:rPr>
                    <w:rFonts w:hint="eastAsia"/>
                  </w:rPr>
                  <w:t>铺板厚</w:t>
                </w:r>
                <w:r>
                  <w:rPr>
                    <w:rFonts w:hint="eastAsia"/>
                  </w:rPr>
                  <w:t xml:space="preserve">100mm </w:t>
                </w:r>
                <w:r>
                  <w:rPr>
                    <w:rFonts w:hint="eastAsia"/>
                  </w:rPr>
                  <w:t>五根</w:t>
                </w:r>
                <w:r>
                  <w:rPr>
                    <w:rFonts w:hint="eastAsia"/>
                  </w:rPr>
                  <w:t>,</w:t>
                </w:r>
                <w:r>
                  <w:rPr>
                    <w:rFonts w:hint="eastAsia"/>
                  </w:rPr>
                  <w:t>提供（实木木块）检测报告：按照国家标准要求检验依据通过</w:t>
                </w:r>
                <w:r>
                  <w:rPr>
                    <w:rFonts w:hint="eastAsia"/>
                  </w:rPr>
                  <w:t>GB/3324-2017</w:t>
                </w:r>
                <w:r>
                  <w:rPr>
                    <w:rFonts w:hint="eastAsia"/>
                  </w:rPr>
                  <w:t>《木家具通用技术条件》，检测项目包括：木材含水率为</w:t>
                </w:r>
                <w:r>
                  <w:rPr>
                    <w:rFonts w:hint="eastAsia"/>
                  </w:rPr>
                  <w:t>11.2</w:t>
                </w:r>
                <w:r>
                  <w:rPr>
                    <w:rFonts w:hint="eastAsia"/>
                  </w:rPr>
                  <w:t>虫蛀、腐朽、并达到检测合格技术标准</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100</w:t>
                </w:r>
              </w:p>
            </w:tc>
          </w:tr>
          <w:tr w:rsidR="00EC17E8" w:rsidTr="001F3E22">
            <w:trPr>
              <w:trHeight w:val="4420"/>
            </w:trPr>
            <w:tc>
              <w:tcPr>
                <w:tcW w:w="668" w:type="dxa"/>
              </w:tcPr>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A02</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EC17E8">
                <w:pPr>
                  <w:ind w:firstLineChars="100" w:firstLine="200"/>
                  <w:jc w:val="left"/>
                </w:pPr>
                <w:r>
                  <w:rPr>
                    <w:rFonts w:hint="eastAsia"/>
                  </w:rPr>
                  <w:t>钢质单人床</w:t>
                </w:r>
              </w:p>
            </w:tc>
            <w:tc>
              <w:tcPr>
                <w:tcW w:w="4833" w:type="dxa"/>
              </w:tcPr>
              <w:p w:rsidR="00EC17E8" w:rsidRDefault="001D44A4" w:rsidP="001F3E22">
                <w:pPr>
                  <w:jc w:val="left"/>
                  <w:rPr>
                    <w:color w:val="030303"/>
                    <w:sz w:val="24"/>
                    <w:szCs w:val="25"/>
                    <w:shd w:val="clear" w:color="auto" w:fill="FFFFFF"/>
                  </w:rPr>
                </w:pPr>
                <w:r>
                  <w:rPr>
                    <w:rFonts w:ascii="宋体" w:hAnsi="宋体" w:cs="宋体" w:hint="eastAsia"/>
                    <w:sz w:val="24"/>
                  </w:rPr>
                  <w:t>规格：长2000*宽900*高650，材质：床架采用冷轧钢板，优质钢管制作钢砂，除锈，符合国家环保要求，所使用钢材材质符合相应的国家标准。床头主管采用40mm*40mm*1.6mm方管，床头横撑采用25mm*25mm*1.2mm方管，床头竖管采用20mm*20mm*1.2mm方管，床</w:t>
                </w:r>
                <w:proofErr w:type="gramStart"/>
                <w:r>
                  <w:rPr>
                    <w:rFonts w:ascii="宋体" w:hAnsi="宋体" w:cs="宋体" w:hint="eastAsia"/>
                    <w:sz w:val="24"/>
                  </w:rPr>
                  <w:t>框主管</w:t>
                </w:r>
                <w:proofErr w:type="gramEnd"/>
                <w:r>
                  <w:rPr>
                    <w:rFonts w:ascii="宋体" w:hAnsi="宋体" w:cs="宋体" w:hint="eastAsia"/>
                    <w:sz w:val="24"/>
                  </w:rPr>
                  <w:t xml:space="preserve">采用25mm*50mm*1.6mm方管，床框横撑管采用25mm*25mm*1.2mm  方管。 </w:t>
                </w:r>
                <w:r>
                  <w:rPr>
                    <w:rFonts w:ascii="宋体" w:hAnsi="宋体" w:cs="宋体" w:hint="eastAsia"/>
                    <w:sz w:val="22"/>
                  </w:rPr>
                  <w:t>每个床框6根，</w:t>
                </w:r>
                <w:r>
                  <w:rPr>
                    <w:rFonts w:hint="eastAsia"/>
                    <w:color w:val="030303"/>
                    <w:sz w:val="24"/>
                    <w:szCs w:val="25"/>
                    <w:shd w:val="clear" w:color="auto" w:fill="FFFFFF"/>
                  </w:rPr>
                  <w:t>且间距分布均匀、合理、床头床尾平高。</w:t>
                </w:r>
              </w:p>
              <w:p w:rsidR="00EC17E8" w:rsidRDefault="001D44A4" w:rsidP="001F3E22">
                <w:pPr>
                  <w:jc w:val="left"/>
                  <w:rPr>
                    <w:color w:val="030303"/>
                    <w:sz w:val="24"/>
                    <w:szCs w:val="25"/>
                    <w:shd w:val="clear" w:color="auto" w:fill="FFFFFF"/>
                  </w:rPr>
                </w:pPr>
                <w:r>
                  <w:rPr>
                    <w:rFonts w:hint="eastAsia"/>
                    <w:color w:val="030303"/>
                    <w:sz w:val="24"/>
                    <w:szCs w:val="25"/>
                    <w:shd w:val="clear" w:color="auto" w:fill="FFFFFF"/>
                  </w:rPr>
                  <w:t>床头与床框</w:t>
                </w:r>
                <w:proofErr w:type="gramStart"/>
                <w:r>
                  <w:rPr>
                    <w:rFonts w:hint="eastAsia"/>
                    <w:color w:val="030303"/>
                    <w:sz w:val="24"/>
                    <w:szCs w:val="25"/>
                    <w:shd w:val="clear" w:color="auto" w:fill="FFFFFF"/>
                  </w:rPr>
                  <w:t>插入卡</w:t>
                </w:r>
                <w:proofErr w:type="gramEnd"/>
                <w:r>
                  <w:rPr>
                    <w:rFonts w:hint="eastAsia"/>
                    <w:color w:val="030303"/>
                    <w:sz w:val="24"/>
                    <w:szCs w:val="25"/>
                    <w:shd w:val="clear" w:color="auto" w:fill="FFFFFF"/>
                  </w:rPr>
                  <w:t>接方法链接，床板采用不低于</w:t>
                </w:r>
                <w:r>
                  <w:rPr>
                    <w:rFonts w:hint="eastAsia"/>
                    <w:color w:val="030303"/>
                    <w:sz w:val="24"/>
                    <w:szCs w:val="25"/>
                    <w:shd w:val="clear" w:color="auto" w:fill="FFFFFF"/>
                  </w:rPr>
                  <w:t>16mm</w:t>
                </w:r>
                <w:r>
                  <w:rPr>
                    <w:rFonts w:hint="eastAsia"/>
                    <w:color w:val="030303"/>
                    <w:sz w:val="24"/>
                    <w:szCs w:val="25"/>
                    <w:shd w:val="clear" w:color="auto" w:fill="FFFFFF"/>
                  </w:rPr>
                  <w:t>厚优质实木多层板</w:t>
                </w:r>
                <w:r>
                  <w:rPr>
                    <w:rFonts w:hint="eastAsia"/>
                    <w:color w:val="030303"/>
                    <w:sz w:val="24"/>
                    <w:szCs w:val="25"/>
                    <w:shd w:val="clear" w:color="auto" w:fill="FFFFFF"/>
                  </w:rPr>
                  <w:t>,</w:t>
                </w:r>
                <w:r>
                  <w:rPr>
                    <w:rFonts w:hint="eastAsia"/>
                    <w:color w:val="030303"/>
                    <w:sz w:val="24"/>
                    <w:szCs w:val="25"/>
                    <w:shd w:val="clear" w:color="auto" w:fill="FFFFFF"/>
                  </w:rPr>
                  <w:t>地脚采用耐磨、韧性高的聚氨酯材料注塑成型。多层板（夹板）检测报告、检验依据通过</w:t>
                </w:r>
                <w:r>
                  <w:rPr>
                    <w:rFonts w:hint="eastAsia"/>
                    <w:color w:val="030303"/>
                    <w:sz w:val="24"/>
                    <w:szCs w:val="25"/>
                    <w:shd w:val="clear" w:color="auto" w:fill="FFFFFF"/>
                  </w:rPr>
                  <w:t>GB18580-2017</w:t>
                </w:r>
                <w:r>
                  <w:rPr>
                    <w:rFonts w:hint="eastAsia"/>
                    <w:color w:val="030303"/>
                    <w:sz w:val="24"/>
                    <w:szCs w:val="25"/>
                    <w:shd w:val="clear" w:color="auto" w:fill="FFFFFF"/>
                  </w:rPr>
                  <w:t>《室內装饰材料人造板及其甲醛释放量》</w:t>
                </w:r>
                <w:r>
                  <w:rPr>
                    <w:rFonts w:hint="eastAsia"/>
                    <w:color w:val="030303"/>
                    <w:sz w:val="24"/>
                    <w:szCs w:val="25"/>
                    <w:shd w:val="clear" w:color="auto" w:fill="FFFFFF"/>
                  </w:rPr>
                  <w:t>GB/T9846-2015</w:t>
                </w:r>
                <w:r>
                  <w:rPr>
                    <w:rFonts w:hint="eastAsia"/>
                    <w:color w:val="030303"/>
                    <w:sz w:val="24"/>
                    <w:szCs w:val="25"/>
                    <w:shd w:val="clear" w:color="auto" w:fill="FFFFFF"/>
                  </w:rPr>
                  <w:t>《普通胶合板》项目包括：甲醛释放量：达到≤</w:t>
                </w:r>
                <w:r>
                  <w:rPr>
                    <w:rFonts w:hint="eastAsia"/>
                    <w:color w:val="030303"/>
                    <w:sz w:val="24"/>
                    <w:szCs w:val="25"/>
                    <w:shd w:val="clear" w:color="auto" w:fill="FFFFFF"/>
                  </w:rPr>
                  <w:t>0.04mg/m3</w:t>
                </w:r>
                <w:r>
                  <w:rPr>
                    <w:rFonts w:hint="eastAsia"/>
                    <w:color w:val="030303"/>
                    <w:sz w:val="24"/>
                    <w:szCs w:val="25"/>
                    <w:shd w:val="clear" w:color="auto" w:fill="FFFFFF"/>
                  </w:rPr>
                  <w:t>、合格标准。且符合检测的技术要求</w:t>
                </w:r>
              </w:p>
              <w:p w:rsidR="00EC17E8" w:rsidRDefault="00771727" w:rsidP="001F3E22">
                <w:pPr>
                  <w:jc w:val="left"/>
                </w:pP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15</w:t>
                </w:r>
              </w:p>
            </w:tc>
          </w:tr>
          <w:tr w:rsidR="00EC17E8" w:rsidTr="001F3E22">
            <w:trPr>
              <w:trHeight w:val="1890"/>
            </w:trPr>
            <w:tc>
              <w:tcPr>
                <w:tcW w:w="668" w:type="dxa"/>
              </w:tcPr>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A03</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EC17E8">
                <w:pPr>
                  <w:ind w:firstLineChars="100" w:firstLine="200"/>
                  <w:jc w:val="left"/>
                </w:pPr>
                <w:r>
                  <w:rPr>
                    <w:rFonts w:hint="eastAsia"/>
                  </w:rPr>
                  <w:t>上下铁床</w:t>
                </w:r>
              </w:p>
            </w:tc>
            <w:tc>
              <w:tcPr>
                <w:tcW w:w="4833" w:type="dxa"/>
              </w:tcPr>
              <w:p w:rsidR="00EC17E8" w:rsidRDefault="001D44A4" w:rsidP="001F3E22">
                <w:pPr>
                  <w:jc w:val="left"/>
                  <w:rPr>
                    <w:color w:val="030303"/>
                    <w:sz w:val="24"/>
                    <w:szCs w:val="25"/>
                    <w:shd w:val="clear" w:color="auto" w:fill="FFFFFF"/>
                  </w:rPr>
                </w:pPr>
                <w:r>
                  <w:rPr>
                    <w:rFonts w:ascii="宋体" w:hAnsi="宋体" w:cs="宋体" w:hint="eastAsia"/>
                    <w:sz w:val="24"/>
                  </w:rPr>
                  <w:t>规格：长2000*宽900*高1800，材质：床架采用冷轧钢板，优质钢管制作钢砂，除锈，符合国家环保要求，所使用钢材材质符合相应的国家标准。床头主管采用40mm*40mm*1.6mm方管，床头横撑采用25mm*25mm*1.2mm方管，床头竖管采用20mm*20mm*1.2mm方管，床</w:t>
                </w:r>
                <w:proofErr w:type="gramStart"/>
                <w:r>
                  <w:rPr>
                    <w:rFonts w:ascii="宋体" w:hAnsi="宋体" w:cs="宋体" w:hint="eastAsia"/>
                    <w:sz w:val="24"/>
                  </w:rPr>
                  <w:t>框主管</w:t>
                </w:r>
                <w:proofErr w:type="gramEnd"/>
                <w:r>
                  <w:rPr>
                    <w:rFonts w:ascii="宋体" w:hAnsi="宋体" w:cs="宋体" w:hint="eastAsia"/>
                    <w:sz w:val="24"/>
                  </w:rPr>
                  <w:t>采用25mm*50mm*1.6mm方管，床框横撑管采用25mm*25mm*1.2mm  方管。</w:t>
                </w:r>
                <w:r>
                  <w:rPr>
                    <w:rFonts w:ascii="宋体" w:hAnsi="宋体" w:cs="宋体" w:hint="eastAsia"/>
                    <w:sz w:val="22"/>
                  </w:rPr>
                  <w:t xml:space="preserve"> 每个床框6根， 且处于同一水平面，</w:t>
                </w:r>
                <w:proofErr w:type="gramStart"/>
                <w:r>
                  <w:rPr>
                    <w:rFonts w:ascii="宋体" w:hAnsi="宋体" w:cs="宋体" w:hint="eastAsia"/>
                    <w:sz w:val="22"/>
                  </w:rPr>
                  <w:t>护栏管</w:t>
                </w:r>
                <w:proofErr w:type="gramEnd"/>
                <w:r>
                  <w:rPr>
                    <w:rFonts w:ascii="宋体" w:hAnsi="宋体" w:cs="宋体" w:hint="eastAsia"/>
                    <w:sz w:val="22"/>
                  </w:rPr>
                  <w:t>采用20mm*20mm*1.6mm方管，</w:t>
                </w:r>
                <w:proofErr w:type="gramStart"/>
                <w:r>
                  <w:rPr>
                    <w:rFonts w:ascii="宋体" w:hAnsi="宋体" w:cs="宋体" w:hint="eastAsia"/>
                    <w:sz w:val="22"/>
                  </w:rPr>
                  <w:t>爬梯管</w:t>
                </w:r>
                <w:proofErr w:type="gramEnd"/>
                <w:r>
                  <w:rPr>
                    <w:rFonts w:ascii="宋体" w:hAnsi="宋体" w:cs="宋体" w:hint="eastAsia"/>
                    <w:sz w:val="22"/>
                  </w:rPr>
                  <w:t>采用25mm*25mm*1.6mm方管，</w:t>
                </w:r>
                <w:r>
                  <w:rPr>
                    <w:rFonts w:hint="eastAsia"/>
                    <w:color w:val="030303"/>
                    <w:sz w:val="24"/>
                    <w:szCs w:val="25"/>
                    <w:shd w:val="clear" w:color="auto" w:fill="FFFFFF"/>
                  </w:rPr>
                  <w:t>且间距分布均匀、合理。床头与床框</w:t>
                </w:r>
                <w:proofErr w:type="gramStart"/>
                <w:r>
                  <w:rPr>
                    <w:rFonts w:hint="eastAsia"/>
                    <w:color w:val="030303"/>
                    <w:sz w:val="24"/>
                    <w:szCs w:val="25"/>
                    <w:shd w:val="clear" w:color="auto" w:fill="FFFFFF"/>
                  </w:rPr>
                  <w:t>插入卡</w:t>
                </w:r>
                <w:proofErr w:type="gramEnd"/>
                <w:r>
                  <w:rPr>
                    <w:rFonts w:hint="eastAsia"/>
                    <w:color w:val="030303"/>
                    <w:sz w:val="24"/>
                    <w:szCs w:val="25"/>
                    <w:shd w:val="clear" w:color="auto" w:fill="FFFFFF"/>
                  </w:rPr>
                  <w:t>接方法链接，床板采用不低于</w:t>
                </w:r>
                <w:r>
                  <w:rPr>
                    <w:rFonts w:hint="eastAsia"/>
                    <w:color w:val="030303"/>
                    <w:sz w:val="24"/>
                    <w:szCs w:val="25"/>
                    <w:shd w:val="clear" w:color="auto" w:fill="FFFFFF"/>
                  </w:rPr>
                  <w:t>16mm</w:t>
                </w:r>
                <w:r>
                  <w:rPr>
                    <w:rFonts w:hint="eastAsia"/>
                    <w:color w:val="030303"/>
                    <w:sz w:val="24"/>
                    <w:szCs w:val="25"/>
                    <w:shd w:val="clear" w:color="auto" w:fill="FFFFFF"/>
                  </w:rPr>
                  <w:t>厚优质实木多层板</w:t>
                </w:r>
                <w:r>
                  <w:rPr>
                    <w:rFonts w:hint="eastAsia"/>
                    <w:color w:val="030303"/>
                    <w:sz w:val="24"/>
                    <w:szCs w:val="25"/>
                    <w:shd w:val="clear" w:color="auto" w:fill="FFFFFF"/>
                  </w:rPr>
                  <w:t>,</w:t>
                </w:r>
                <w:r>
                  <w:rPr>
                    <w:rFonts w:hint="eastAsia"/>
                    <w:color w:val="030303"/>
                    <w:sz w:val="24"/>
                    <w:szCs w:val="25"/>
                    <w:shd w:val="clear" w:color="auto" w:fill="FFFFFF"/>
                  </w:rPr>
                  <w:t>地脚采用耐磨、韧性高的聚氨酯材料注塑成型。高低床、检验依据通过</w:t>
                </w:r>
                <w:r>
                  <w:rPr>
                    <w:rFonts w:hint="eastAsia"/>
                    <w:color w:val="030303"/>
                    <w:sz w:val="24"/>
                    <w:szCs w:val="25"/>
                    <w:shd w:val="clear" w:color="auto" w:fill="FFFFFF"/>
                  </w:rPr>
                  <w:t>GB/T3325-2017</w:t>
                </w:r>
                <w:r>
                  <w:rPr>
                    <w:rFonts w:hint="eastAsia"/>
                    <w:color w:val="030303"/>
                    <w:sz w:val="24"/>
                    <w:szCs w:val="25"/>
                    <w:shd w:val="clear" w:color="auto" w:fill="FFFFFF"/>
                  </w:rPr>
                  <w:t>《金属家具通用技术条件》标准，检测项目包括：产品涂层和腹面层中可溶性重金属：可溶性铅、可溶性镉、可溶性铬、可溶性汞检测并符合检测合格要求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570</w:t>
                </w:r>
              </w:p>
            </w:tc>
          </w:tr>
          <w:tr w:rsidR="00EC17E8" w:rsidTr="001F3E22">
            <w:trPr>
              <w:trHeight w:val="1890"/>
            </w:trPr>
            <w:tc>
              <w:tcPr>
                <w:tcW w:w="668" w:type="dxa"/>
              </w:tcPr>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A04</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木质围栏床</w:t>
                </w:r>
              </w:p>
            </w:tc>
            <w:tc>
              <w:tcPr>
                <w:tcW w:w="4833" w:type="dxa"/>
              </w:tcPr>
              <w:p w:rsidR="00EC17E8" w:rsidRDefault="001D44A4" w:rsidP="001F3E22">
                <w:pPr>
                  <w:jc w:val="left"/>
                </w:pPr>
                <w:r>
                  <w:rPr>
                    <w:rFonts w:hint="eastAsia"/>
                  </w:rPr>
                  <w:t>规格：高材质樟子松，尺寸（</w:t>
                </w:r>
                <w:r>
                  <w:rPr>
                    <w:rFonts w:hint="eastAsia"/>
                  </w:rPr>
                  <w:t>cm</w:t>
                </w:r>
                <w:r>
                  <w:rPr>
                    <w:rFonts w:hint="eastAsia"/>
                  </w:rPr>
                  <w:t>）</w:t>
                </w:r>
                <w:r>
                  <w:rPr>
                    <w:rFonts w:hint="eastAsia"/>
                  </w:rPr>
                  <w:t>200*90*66</w:t>
                </w:r>
                <w:r>
                  <w:rPr>
                    <w:rFonts w:hint="eastAsia"/>
                  </w:rPr>
                  <w:t>，床腿</w:t>
                </w:r>
                <w:r>
                  <w:rPr>
                    <w:rFonts w:hint="eastAsia"/>
                  </w:rPr>
                  <w:t>6*7cm</w:t>
                </w:r>
                <w:r>
                  <w:rPr>
                    <w:rFonts w:hint="eastAsia"/>
                  </w:rPr>
                  <w:t>，床板材质樟子松，床板下面有</w:t>
                </w:r>
                <w:r>
                  <w:rPr>
                    <w:rFonts w:hint="eastAsia"/>
                  </w:rPr>
                  <w:t>5</w:t>
                </w:r>
                <w:r>
                  <w:rPr>
                    <w:rFonts w:hint="eastAsia"/>
                  </w:rPr>
                  <w:t>条横档，油漆采用华润油漆。上横档</w:t>
                </w:r>
                <w:r>
                  <w:rPr>
                    <w:rFonts w:hint="eastAsia"/>
                  </w:rPr>
                  <w:t xml:space="preserve">2.5*7cm </w:t>
                </w:r>
                <w:r>
                  <w:rPr>
                    <w:rFonts w:hint="eastAsia"/>
                  </w:rPr>
                  <w:t>，床板厚度</w:t>
                </w:r>
                <w:r>
                  <w:rPr>
                    <w:rFonts w:hint="eastAsia"/>
                  </w:rPr>
                  <w:t>1.5cm</w:t>
                </w:r>
                <w:r>
                  <w:rPr>
                    <w:rFonts w:hint="eastAsia"/>
                  </w:rPr>
                  <w:t>。开口</w:t>
                </w:r>
                <w:r>
                  <w:rPr>
                    <w:rFonts w:hint="eastAsia"/>
                  </w:rPr>
                  <w:t>85cm</w:t>
                </w:r>
                <w:r>
                  <w:rPr>
                    <w:rFonts w:hint="eastAsia"/>
                  </w:rPr>
                  <w:t>，围栏高度</w:t>
                </w:r>
                <w:r>
                  <w:rPr>
                    <w:rFonts w:hint="eastAsia"/>
                  </w:rPr>
                  <w:t>2.5cm*12cm</w:t>
                </w:r>
                <w:r>
                  <w:rPr>
                    <w:rFonts w:hint="eastAsia"/>
                  </w:rPr>
                  <w:t>，符合国家环保要求，符合相应国家标准。</w:t>
                </w:r>
              </w:p>
              <w:p w:rsidR="00EC17E8" w:rsidRDefault="00771727" w:rsidP="001F3E22">
                <w:pPr>
                  <w:jc w:val="left"/>
                </w:pPr>
              </w:p>
            </w:tc>
            <w:tc>
              <w:tcPr>
                <w:tcW w:w="710" w:type="dxa"/>
              </w:tcPr>
              <w:p w:rsidR="00EC17E8" w:rsidRDefault="00771727" w:rsidP="001F3E22">
                <w:pPr>
                  <w:jc w:val="left"/>
                </w:pPr>
              </w:p>
            </w:tc>
            <w:tc>
              <w:tcPr>
                <w:tcW w:w="644" w:type="dxa"/>
              </w:tcPr>
              <w:p w:rsidR="00EC17E8" w:rsidRDefault="00771727" w:rsidP="001F3E22">
                <w:pPr>
                  <w:jc w:val="center"/>
                </w:pPr>
              </w:p>
              <w:p w:rsidR="00EC17E8" w:rsidRDefault="00771727" w:rsidP="001F3E22">
                <w:pPr>
                  <w:jc w:val="center"/>
                </w:pPr>
              </w:p>
              <w:p w:rsidR="00EC17E8" w:rsidRDefault="00771727" w:rsidP="001F3E22">
                <w:pPr>
                  <w:jc w:val="center"/>
                </w:pPr>
              </w:p>
              <w:p w:rsidR="00EC17E8" w:rsidRDefault="001D44A4" w:rsidP="001F3E22">
                <w:r>
                  <w:rPr>
                    <w:rFonts w:hint="eastAsia"/>
                  </w:rPr>
                  <w:t>120</w:t>
                </w:r>
              </w:p>
            </w:tc>
          </w:tr>
          <w:tr w:rsidR="00EC17E8" w:rsidTr="001F3E22">
            <w:trPr>
              <w:trHeight w:val="1124"/>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A05</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EC17E8">
                <w:pPr>
                  <w:ind w:firstLineChars="200" w:firstLine="400"/>
                  <w:jc w:val="left"/>
                </w:pPr>
                <w:r>
                  <w:rPr>
                    <w:rFonts w:hint="eastAsia"/>
                  </w:rPr>
                  <w:t>课桌</w:t>
                </w:r>
              </w:p>
            </w:tc>
            <w:tc>
              <w:tcPr>
                <w:tcW w:w="4833" w:type="dxa"/>
              </w:tcPr>
              <w:p w:rsidR="00EC17E8" w:rsidRDefault="001D44A4" w:rsidP="00EC17E8">
                <w:pPr>
                  <w:numPr>
                    <w:ilvl w:val="0"/>
                    <w:numId w:val="14"/>
                  </w:numPr>
                  <w:jc w:val="left"/>
                </w:pPr>
                <w:r>
                  <w:rPr>
                    <w:rFonts w:hint="eastAsia"/>
                    <w:color w:val="000000" w:themeColor="text1"/>
                  </w:rPr>
                  <w:t>桌面</w:t>
                </w:r>
                <w:r>
                  <w:rPr>
                    <w:rFonts w:hint="eastAsia"/>
                    <w:color w:val="000000" w:themeColor="text1"/>
                  </w:rPr>
                  <w:t>400mm*600mm*18cm</w:t>
                </w:r>
                <w:r>
                  <w:rPr>
                    <w:rFonts w:hint="eastAsia"/>
                  </w:rPr>
                  <w:t>（±</w:t>
                </w:r>
                <w:r>
                  <w:rPr>
                    <w:rFonts w:hint="eastAsia"/>
                  </w:rPr>
                  <w:t>1mm</w:t>
                </w:r>
                <w:r>
                  <w:rPr>
                    <w:rFonts w:hint="eastAsia"/>
                  </w:rPr>
                  <w:t>）桌面采用实木颗粒板，桌面带笔槽，四周边为塑封符合环保相应国家标准。</w:t>
                </w:r>
              </w:p>
              <w:p w:rsidR="00EC17E8" w:rsidRDefault="001D44A4" w:rsidP="00EC17E8">
                <w:pPr>
                  <w:numPr>
                    <w:ilvl w:val="0"/>
                    <w:numId w:val="14"/>
                  </w:numPr>
                  <w:jc w:val="left"/>
                  <w:rPr>
                    <w:color w:val="000000" w:themeColor="text1"/>
                  </w:rPr>
                </w:pPr>
                <w:r>
                  <w:rPr>
                    <w:rFonts w:hint="eastAsia"/>
                    <w:color w:val="000000" w:themeColor="text1"/>
                  </w:rPr>
                  <w:t>桌斗</w:t>
                </w:r>
                <w:r>
                  <w:rPr>
                    <w:rFonts w:hint="eastAsia"/>
                    <w:color w:val="000000" w:themeColor="text1"/>
                  </w:rPr>
                  <w:t>450mm*300mm*150cm</w:t>
                </w:r>
                <w:r>
                  <w:rPr>
                    <w:rFonts w:hint="eastAsia"/>
                    <w:color w:val="000000" w:themeColor="text1"/>
                  </w:rPr>
                  <w:t>板材厚度</w:t>
                </w:r>
                <w:r>
                  <w:rPr>
                    <w:rFonts w:hint="eastAsia"/>
                    <w:color w:val="000000" w:themeColor="text1"/>
                  </w:rPr>
                  <w:t>0.6</w:t>
                </w:r>
                <w:r>
                  <w:rPr>
                    <w:rFonts w:hint="eastAsia"/>
                    <w:color w:val="000000" w:themeColor="text1"/>
                  </w:rPr>
                  <w:t>，桌</w:t>
                </w:r>
                <w:proofErr w:type="gramStart"/>
                <w:r>
                  <w:rPr>
                    <w:rFonts w:hint="eastAsia"/>
                    <w:color w:val="000000" w:themeColor="text1"/>
                  </w:rPr>
                  <w:t>斗放物口</w:t>
                </w:r>
                <w:proofErr w:type="gramEnd"/>
                <w:r>
                  <w:rPr>
                    <w:rFonts w:hint="eastAsia"/>
                    <w:color w:val="000000" w:themeColor="text1"/>
                  </w:rPr>
                  <w:t>外围焊接宽</w:t>
                </w:r>
                <w:r>
                  <w:rPr>
                    <w:rFonts w:hint="eastAsia"/>
                    <w:color w:val="000000" w:themeColor="text1"/>
                  </w:rPr>
                  <w:t>2.0cm</w:t>
                </w:r>
                <w:r>
                  <w:rPr>
                    <w:rFonts w:hint="eastAsia"/>
                    <w:color w:val="000000" w:themeColor="text1"/>
                  </w:rPr>
                  <w:t>钢板加强，桌斗两侧带挂钩。</w:t>
                </w:r>
              </w:p>
              <w:p w:rsidR="00EC17E8" w:rsidRDefault="001D44A4" w:rsidP="001F3E22">
                <w:pPr>
                  <w:jc w:val="left"/>
                  <w:rPr>
                    <w:color w:val="000000" w:themeColor="text1"/>
                  </w:rPr>
                </w:pPr>
                <w:proofErr w:type="gramStart"/>
                <w:r>
                  <w:rPr>
                    <w:rFonts w:hint="eastAsia"/>
                    <w:color w:val="000000" w:themeColor="text1"/>
                  </w:rPr>
                  <w:t>桌架立柱</w:t>
                </w:r>
                <w:proofErr w:type="gramEnd"/>
                <w:r>
                  <w:rPr>
                    <w:rFonts w:hint="eastAsia"/>
                    <w:color w:val="000000" w:themeColor="text1"/>
                  </w:rPr>
                  <w:t>上升架（上下可升降）</w:t>
                </w:r>
                <w:r>
                  <w:rPr>
                    <w:rFonts w:hint="eastAsia"/>
                    <w:color w:val="000000" w:themeColor="text1"/>
                  </w:rPr>
                  <w:t>2cm*5cm*1.5mm</w:t>
                </w:r>
                <w:r>
                  <w:rPr>
                    <w:rFonts w:hint="eastAsia"/>
                    <w:color w:val="000000" w:themeColor="text1"/>
                  </w:rPr>
                  <w:t>为扁圆管。</w:t>
                </w:r>
              </w:p>
              <w:p w:rsidR="00EC17E8" w:rsidRDefault="001D44A4" w:rsidP="001F3E22">
                <w:pPr>
                  <w:jc w:val="left"/>
                  <w:rPr>
                    <w:color w:val="000000" w:themeColor="text1"/>
                  </w:rPr>
                </w:pPr>
                <w:proofErr w:type="gramStart"/>
                <w:r>
                  <w:rPr>
                    <w:rFonts w:hint="eastAsia"/>
                    <w:color w:val="000000" w:themeColor="text1"/>
                  </w:rPr>
                  <w:t>桌架立柱</w:t>
                </w:r>
                <w:proofErr w:type="gramEnd"/>
                <w:r>
                  <w:rPr>
                    <w:rFonts w:hint="eastAsia"/>
                    <w:color w:val="000000" w:themeColor="text1"/>
                  </w:rPr>
                  <w:t>下降架（上下可升降）</w:t>
                </w:r>
                <w:r>
                  <w:rPr>
                    <w:rFonts w:hint="eastAsia"/>
                    <w:color w:val="000000" w:themeColor="text1"/>
                  </w:rPr>
                  <w:t>3cm*6cm*1.5mm</w:t>
                </w:r>
                <w:r>
                  <w:rPr>
                    <w:rFonts w:hint="eastAsia"/>
                    <w:color w:val="000000" w:themeColor="text1"/>
                  </w:rPr>
                  <w:t>为扁圆管。</w:t>
                </w:r>
              </w:p>
              <w:p w:rsidR="00EC17E8" w:rsidRDefault="001D44A4" w:rsidP="001F3E22">
                <w:pPr>
                  <w:jc w:val="left"/>
                  <w:rPr>
                    <w:color w:val="000000" w:themeColor="text1"/>
                  </w:rPr>
                </w:pPr>
                <w:r>
                  <w:rPr>
                    <w:rFonts w:hint="eastAsia"/>
                    <w:color w:val="000000" w:themeColor="text1"/>
                  </w:rPr>
                  <w:t>地脚架</w:t>
                </w:r>
                <w:r>
                  <w:rPr>
                    <w:rFonts w:hint="eastAsia"/>
                    <w:color w:val="000000" w:themeColor="text1"/>
                  </w:rPr>
                  <w:t>3cm*6cm*1.5mm</w:t>
                </w:r>
                <w:r>
                  <w:rPr>
                    <w:rFonts w:hint="eastAsia"/>
                    <w:color w:val="000000" w:themeColor="text1"/>
                  </w:rPr>
                  <w:t>为扁圆管带塑料脚套。</w:t>
                </w:r>
              </w:p>
              <w:p w:rsidR="00EC17E8" w:rsidRDefault="001D44A4" w:rsidP="001F3E22">
                <w:pPr>
                  <w:jc w:val="left"/>
                  <w:rPr>
                    <w:color w:val="000000" w:themeColor="text1"/>
                  </w:rPr>
                </w:pPr>
                <w:proofErr w:type="gramStart"/>
                <w:r>
                  <w:rPr>
                    <w:rFonts w:hint="eastAsia"/>
                    <w:color w:val="000000" w:themeColor="text1"/>
                  </w:rPr>
                  <w:t>储物栏</w:t>
                </w:r>
                <w:proofErr w:type="gramEnd"/>
                <w:r>
                  <w:rPr>
                    <w:rFonts w:hint="eastAsia"/>
                    <w:color w:val="000000" w:themeColor="text1"/>
                  </w:rPr>
                  <w:t>490*175*180</w:t>
                </w:r>
                <w:r>
                  <w:rPr>
                    <w:rFonts w:hint="eastAsia"/>
                    <w:color w:val="000000" w:themeColor="text1"/>
                  </w:rPr>
                  <w:t>外围为圆管</w:t>
                </w:r>
                <w:r>
                  <w:rPr>
                    <w:rFonts w:hint="eastAsia"/>
                    <w:color w:val="000000" w:themeColor="text1"/>
                  </w:rPr>
                  <w:t>16mm</w:t>
                </w:r>
                <w:r>
                  <w:rPr>
                    <w:rFonts w:hint="eastAsia"/>
                    <w:color w:val="000000" w:themeColor="text1"/>
                  </w:rPr>
                  <w:t>，中间为</w:t>
                </w:r>
                <w:r>
                  <w:rPr>
                    <w:rFonts w:hint="eastAsia"/>
                    <w:color w:val="000000" w:themeColor="text1"/>
                  </w:rPr>
                  <w:t>4mm</w:t>
                </w:r>
                <w:r>
                  <w:rPr>
                    <w:rFonts w:hint="eastAsia"/>
                    <w:color w:val="000000" w:themeColor="text1"/>
                  </w:rPr>
                  <w:t>钢筋焊接。</w:t>
                </w:r>
              </w:p>
              <w:p w:rsidR="00EC17E8" w:rsidRDefault="001D44A4" w:rsidP="001F3E22">
                <w:pPr>
                  <w:jc w:val="left"/>
                  <w:rPr>
                    <w:color w:val="000000" w:themeColor="text1"/>
                  </w:rPr>
                </w:pPr>
                <w:r>
                  <w:rPr>
                    <w:rFonts w:hint="eastAsia"/>
                    <w:color w:val="000000" w:themeColor="text1"/>
                  </w:rPr>
                  <w:t>课桌椅子（上下可升降）</w:t>
                </w:r>
                <w:r>
                  <w:rPr>
                    <w:rFonts w:hint="eastAsia"/>
                    <w:color w:val="000000" w:themeColor="text1"/>
                  </w:rPr>
                  <w:t>40cm*17cm*18cm</w:t>
                </w:r>
              </w:p>
              <w:p w:rsidR="00EC17E8" w:rsidRDefault="001D44A4" w:rsidP="001F3E22">
                <w:pPr>
                  <w:jc w:val="left"/>
                  <w:rPr>
                    <w:color w:val="000000" w:themeColor="text1"/>
                  </w:rPr>
                </w:pPr>
                <w:r>
                  <w:rPr>
                    <w:rFonts w:hint="eastAsia"/>
                    <w:color w:val="000000" w:themeColor="text1"/>
                  </w:rPr>
                  <w:t>课桌椅子座面</w:t>
                </w:r>
                <w:r>
                  <w:rPr>
                    <w:rFonts w:hint="eastAsia"/>
                    <w:color w:val="000000" w:themeColor="text1"/>
                  </w:rPr>
                  <w:t>40cm*36cm*18cm</w:t>
                </w:r>
              </w:p>
              <w:p w:rsidR="00EC17E8" w:rsidRDefault="001D44A4" w:rsidP="001F3E22">
                <w:pPr>
                  <w:jc w:val="left"/>
                  <w:rPr>
                    <w:color w:val="000000" w:themeColor="text1"/>
                  </w:rPr>
                </w:pPr>
                <w:r>
                  <w:rPr>
                    <w:rFonts w:hint="eastAsia"/>
                    <w:color w:val="000000" w:themeColor="text1"/>
                  </w:rPr>
                  <w:t>课桌椅子上升架（上下可升降）</w:t>
                </w:r>
                <w:r>
                  <w:rPr>
                    <w:rFonts w:hint="eastAsia"/>
                    <w:color w:val="000000" w:themeColor="text1"/>
                  </w:rPr>
                  <w:t>2cm*5cm*1.5mm</w:t>
                </w:r>
                <w:r>
                  <w:rPr>
                    <w:rFonts w:hint="eastAsia"/>
                    <w:color w:val="000000" w:themeColor="text1"/>
                  </w:rPr>
                  <w:t>为扁圆管。</w:t>
                </w:r>
              </w:p>
              <w:p w:rsidR="00EC17E8" w:rsidRDefault="001D44A4" w:rsidP="001F3E22">
                <w:pPr>
                  <w:jc w:val="left"/>
                  <w:rPr>
                    <w:color w:val="000000" w:themeColor="text1"/>
                  </w:rPr>
                </w:pPr>
                <w:r>
                  <w:rPr>
                    <w:rFonts w:hint="eastAsia"/>
                    <w:color w:val="000000" w:themeColor="text1"/>
                  </w:rPr>
                  <w:t>下降架（上下可升降）</w:t>
                </w:r>
                <w:r>
                  <w:rPr>
                    <w:rFonts w:hint="eastAsia"/>
                    <w:color w:val="000000" w:themeColor="text1"/>
                  </w:rPr>
                  <w:t>3cm*6cm*1.5mm</w:t>
                </w:r>
                <w:r>
                  <w:rPr>
                    <w:rFonts w:hint="eastAsia"/>
                    <w:color w:val="000000" w:themeColor="text1"/>
                  </w:rPr>
                  <w:t>为扁圆管。</w:t>
                </w:r>
              </w:p>
              <w:p w:rsidR="00EC17E8" w:rsidRDefault="001D44A4" w:rsidP="001F3E22">
                <w:pPr>
                  <w:jc w:val="left"/>
                  <w:rPr>
                    <w:rFonts w:eastAsiaTheme="majorEastAsia"/>
                  </w:rPr>
                </w:pPr>
                <w:r>
                  <w:rPr>
                    <w:rFonts w:hint="eastAsia"/>
                  </w:rPr>
                  <w:t>整套课桌椅采用二氧化碳保护焊焊接，焊口饱满，全部满焊，无虚焊，漏焊。部件检验合格后，进行高压喷砂除油，除锈后经静电喷塑，高温固化成型，确保其光泽度、附着力，耐腐蚀。</w:t>
                </w:r>
                <w:r>
                  <w:rPr>
                    <w:rFonts w:asciiTheme="majorEastAsia" w:eastAsiaTheme="majorEastAsia" w:hAnsiTheme="majorEastAsia" w:cs="楷体" w:hint="eastAsia"/>
                    <w:bCs/>
                    <w:sz w:val="24"/>
                  </w:rPr>
                  <w:t>提供（课桌椅）检测报告按照国家标准要求,检验依据通过QB/T4071-2010《课桌椅》标准，材料为钢木课桌椅、检测项目包括：课桌、课椅的力学性能、喷涂件和电镀件、重金属含量（限色漆）：可溶性铅≤15、可溶性镉≤5、可溶性铬≤5、可溶性汞≤5、检测并符合检测合格要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2370</w:t>
                </w:r>
              </w:p>
            </w:tc>
          </w:tr>
          <w:tr w:rsidR="00EC17E8" w:rsidTr="001F3E22">
            <w:trPr>
              <w:trHeight w:val="1890"/>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A06</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EC17E8">
                <w:pPr>
                  <w:ind w:firstLineChars="100" w:firstLine="200"/>
                  <w:jc w:val="left"/>
                </w:pPr>
                <w:r>
                  <w:rPr>
                    <w:rFonts w:hint="eastAsia"/>
                  </w:rPr>
                  <w:t>办公桌</w:t>
                </w:r>
              </w:p>
            </w:tc>
            <w:tc>
              <w:tcPr>
                <w:tcW w:w="4833" w:type="dxa"/>
              </w:tcPr>
              <w:p w:rsidR="00EC17E8" w:rsidRDefault="001D44A4" w:rsidP="001F3E22">
                <w:pPr>
                  <w:jc w:val="left"/>
                </w:pPr>
                <w:r>
                  <w:rPr>
                    <w:rFonts w:hint="eastAsia"/>
                  </w:rPr>
                  <w:t>1.</w:t>
                </w:r>
                <w:r>
                  <w:rPr>
                    <w:rFonts w:hint="eastAsia"/>
                  </w:rPr>
                  <w:t>规格</w:t>
                </w:r>
                <w:r>
                  <w:rPr>
                    <w:rFonts w:hint="eastAsia"/>
                  </w:rPr>
                  <w:t>1200*600*750</w:t>
                </w:r>
              </w:p>
              <w:p w:rsidR="00EC17E8" w:rsidRDefault="001D44A4" w:rsidP="001F3E22">
                <w:pPr>
                  <w:jc w:val="left"/>
                </w:pPr>
                <w:r>
                  <w:rPr>
                    <w:rFonts w:hint="eastAsia"/>
                  </w:rPr>
                  <w:t>面板：采用</w:t>
                </w:r>
                <w:r>
                  <w:rPr>
                    <w:rFonts w:hint="eastAsia"/>
                  </w:rPr>
                  <w:t>E1</w:t>
                </w:r>
                <w:r>
                  <w:rPr>
                    <w:rFonts w:hint="eastAsia"/>
                  </w:rPr>
                  <w:t>级浸渍胶膜纸饰面实木颗粒板</w:t>
                </w:r>
                <w:r>
                  <w:rPr>
                    <w:rFonts w:hint="eastAsia"/>
                  </w:rPr>
                  <w:t>,</w:t>
                </w:r>
                <w:r>
                  <w:rPr>
                    <w:rFonts w:hint="eastAsia"/>
                  </w:rPr>
                  <w:t>甲醛释放量≤</w:t>
                </w:r>
                <w:r>
                  <w:rPr>
                    <w:rFonts w:hint="eastAsia"/>
                  </w:rPr>
                  <w:t>0.029mg/m</w:t>
                </w:r>
                <w:r>
                  <w:rPr>
                    <w:rFonts w:hint="eastAsia"/>
                  </w:rPr>
                  <w:t>³，表面胶合强度≥</w:t>
                </w:r>
                <w:r>
                  <w:rPr>
                    <w:rFonts w:hint="eastAsia"/>
                  </w:rPr>
                  <w:t>1.12MPa</w:t>
                </w:r>
                <w:r>
                  <w:rPr>
                    <w:rFonts w:hint="eastAsia"/>
                  </w:rPr>
                  <w:t>，含水率</w:t>
                </w:r>
                <w:r>
                  <w:rPr>
                    <w:rFonts w:hint="eastAsia"/>
                  </w:rPr>
                  <w:t>7.2%</w:t>
                </w:r>
                <w:r>
                  <w:rPr>
                    <w:rFonts w:hint="eastAsia"/>
                  </w:rPr>
                  <w:t>，密度</w:t>
                </w:r>
                <w:r>
                  <w:rPr>
                    <w:rFonts w:hint="eastAsia"/>
                  </w:rPr>
                  <w:t>0.68g/cm</w:t>
                </w:r>
                <w:r>
                  <w:rPr>
                    <w:rFonts w:hint="eastAsia"/>
                  </w:rPr>
                  <w:t>³</w:t>
                </w:r>
                <w:r>
                  <w:rPr>
                    <w:rFonts w:hint="eastAsia"/>
                  </w:rPr>
                  <w:t>,</w:t>
                </w:r>
                <w:r>
                  <w:rPr>
                    <w:rFonts w:hint="eastAsia"/>
                  </w:rPr>
                  <w:t>达到</w:t>
                </w:r>
                <w:r>
                  <w:rPr>
                    <w:rFonts w:hint="eastAsia"/>
                  </w:rPr>
                  <w:t>GB18580-2017</w:t>
                </w:r>
                <w:r>
                  <w:rPr>
                    <w:rFonts w:hint="eastAsia"/>
                  </w:rPr>
                  <w:t>《室内装饰装修材料人造板及其制品中甲醛释放限量》环保</w:t>
                </w:r>
                <w:r>
                  <w:rPr>
                    <w:rFonts w:hint="eastAsia"/>
                  </w:rPr>
                  <w:t>E1</w:t>
                </w:r>
                <w:r>
                  <w:rPr>
                    <w:rFonts w:hint="eastAsia"/>
                  </w:rPr>
                  <w:t>标准；</w:t>
                </w:r>
              </w:p>
              <w:p w:rsidR="00EC17E8" w:rsidRDefault="001D44A4" w:rsidP="001F3E22">
                <w:pPr>
                  <w:jc w:val="left"/>
                </w:pPr>
                <w:r>
                  <w:rPr>
                    <w:rFonts w:hint="eastAsia"/>
                  </w:rPr>
                  <w:t>2.</w:t>
                </w:r>
                <w:proofErr w:type="gramStart"/>
                <w:r>
                  <w:rPr>
                    <w:rFonts w:hint="eastAsia"/>
                  </w:rPr>
                  <w:t>激光封边条</w:t>
                </w:r>
                <w:proofErr w:type="gramEnd"/>
                <w:r>
                  <w:rPr>
                    <w:rFonts w:hint="eastAsia"/>
                  </w:rPr>
                  <w:t>：采用优质</w:t>
                </w:r>
                <w:proofErr w:type="gramStart"/>
                <w:r>
                  <w:rPr>
                    <w:rFonts w:hint="eastAsia"/>
                  </w:rPr>
                  <w:t>激光封边条</w:t>
                </w:r>
                <w:proofErr w:type="gramEnd"/>
                <w:r>
                  <w:rPr>
                    <w:rFonts w:hint="eastAsia"/>
                  </w:rPr>
                  <w:t>，激光</w:t>
                </w:r>
                <w:proofErr w:type="gramStart"/>
                <w:r>
                  <w:rPr>
                    <w:rFonts w:hint="eastAsia"/>
                  </w:rPr>
                  <w:t>封边一体</w:t>
                </w:r>
                <w:proofErr w:type="gramEnd"/>
                <w:r>
                  <w:rPr>
                    <w:rFonts w:hint="eastAsia"/>
                  </w:rPr>
                  <w:t>成型；</w:t>
                </w:r>
              </w:p>
              <w:p w:rsidR="00EC17E8" w:rsidRDefault="001D44A4" w:rsidP="001F3E22">
                <w:pPr>
                  <w:jc w:val="left"/>
                  <w:rPr>
                    <w:rFonts w:ascii="宋体" w:hAnsi="宋体" w:cs="宋体"/>
                    <w:sz w:val="24"/>
                    <w:szCs w:val="32"/>
                  </w:rPr>
                </w:pPr>
                <w:r>
                  <w:rPr>
                    <w:rFonts w:hint="eastAsia"/>
                  </w:rPr>
                  <w:t>3.</w:t>
                </w:r>
                <w:r>
                  <w:rPr>
                    <w:rFonts w:hint="eastAsia"/>
                  </w:rPr>
                  <w:t>白乳胶：采用国家环保标准白乳胶，白乳胶游离甲</w:t>
                </w:r>
                <w:r>
                  <w:rPr>
                    <w:rFonts w:hint="eastAsia"/>
                  </w:rPr>
                  <w:lastRenderedPageBreak/>
                  <w:t>醛≤</w:t>
                </w:r>
                <w:r>
                  <w:rPr>
                    <w:rFonts w:hint="eastAsia"/>
                  </w:rPr>
                  <w:t>0.05g/kg,</w:t>
                </w:r>
                <w:r>
                  <w:rPr>
                    <w:rFonts w:hint="eastAsia"/>
                  </w:rPr>
                  <w:t>苯≤</w:t>
                </w:r>
                <w:r>
                  <w:rPr>
                    <w:rFonts w:hint="eastAsia"/>
                  </w:rPr>
                  <w:t>0.01g/kg</w:t>
                </w:r>
                <w:r>
                  <w:rPr>
                    <w:rFonts w:hint="eastAsia"/>
                  </w:rPr>
                  <w:t>，甲苯</w:t>
                </w:r>
                <w:r>
                  <w:rPr>
                    <w:rFonts w:hint="eastAsia"/>
                  </w:rPr>
                  <w:t>+</w:t>
                </w:r>
                <w:r>
                  <w:rPr>
                    <w:rFonts w:hint="eastAsia"/>
                  </w:rPr>
                  <w:t>二甲苯≤</w:t>
                </w:r>
                <w:r>
                  <w:rPr>
                    <w:rFonts w:hint="eastAsia"/>
                  </w:rPr>
                  <w:t>0.04g/kg</w:t>
                </w:r>
                <w:r>
                  <w:rPr>
                    <w:rFonts w:hint="eastAsia"/>
                  </w:rPr>
                  <w:t>，总挥发性有机物≤</w:t>
                </w:r>
                <w:r>
                  <w:rPr>
                    <w:rFonts w:hint="eastAsia"/>
                  </w:rPr>
                  <w:t>70g/L</w:t>
                </w:r>
                <w:r>
                  <w:rPr>
                    <w:rFonts w:hint="eastAsia"/>
                  </w:rPr>
                  <w:t>，达到</w:t>
                </w:r>
                <w:r>
                  <w:rPr>
                    <w:rFonts w:hint="eastAsia"/>
                  </w:rPr>
                  <w:t>GB 18583-2008</w:t>
                </w:r>
                <w:r>
                  <w:rPr>
                    <w:rFonts w:hint="eastAsia"/>
                  </w:rPr>
                  <w:t>《室内装饰装修材料</w:t>
                </w:r>
                <w:r>
                  <w:rPr>
                    <w:rFonts w:hint="eastAsia"/>
                  </w:rPr>
                  <w:t xml:space="preserve"> </w:t>
                </w:r>
                <w:r>
                  <w:rPr>
                    <w:rFonts w:hint="eastAsia"/>
                  </w:rPr>
                  <w:t>胶粘剂中有害物质限量》标准。</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20</w:t>
                </w:r>
              </w:p>
              <w:p w:rsidR="00EC17E8" w:rsidRDefault="00771727" w:rsidP="001F3E22">
                <w:pPr>
                  <w:jc w:val="left"/>
                </w:pPr>
              </w:p>
            </w:tc>
          </w:tr>
          <w:tr w:rsidR="00EC17E8" w:rsidTr="001F3E22">
            <w:trPr>
              <w:trHeight w:val="1989"/>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A07</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EC17E8">
                <w:pPr>
                  <w:ind w:firstLineChars="100" w:firstLine="200"/>
                  <w:jc w:val="left"/>
                </w:pPr>
              </w:p>
              <w:p w:rsidR="00EC17E8" w:rsidRDefault="00771727" w:rsidP="00EC17E8">
                <w:pPr>
                  <w:ind w:firstLineChars="100" w:firstLine="200"/>
                  <w:jc w:val="left"/>
                </w:pPr>
              </w:p>
              <w:p w:rsidR="00EC17E8" w:rsidRDefault="00771727" w:rsidP="00EC17E8">
                <w:pPr>
                  <w:ind w:firstLineChars="100" w:firstLine="200"/>
                  <w:jc w:val="left"/>
                </w:pPr>
              </w:p>
              <w:p w:rsidR="00EC17E8" w:rsidRDefault="00771727" w:rsidP="00EC17E8">
                <w:pPr>
                  <w:ind w:firstLineChars="100" w:firstLine="200"/>
                  <w:jc w:val="left"/>
                </w:pPr>
              </w:p>
              <w:p w:rsidR="00EC17E8" w:rsidRDefault="00771727" w:rsidP="00EC17E8">
                <w:pPr>
                  <w:ind w:firstLineChars="100" w:firstLine="200"/>
                  <w:jc w:val="left"/>
                </w:pPr>
              </w:p>
              <w:p w:rsidR="00EC17E8" w:rsidRDefault="001D44A4" w:rsidP="00EC17E8">
                <w:pPr>
                  <w:ind w:firstLineChars="100" w:firstLine="200"/>
                  <w:jc w:val="left"/>
                </w:pPr>
                <w:r>
                  <w:rPr>
                    <w:rFonts w:hint="eastAsia"/>
                  </w:rPr>
                  <w:t>屏风桌</w:t>
                </w:r>
              </w:p>
            </w:tc>
            <w:tc>
              <w:tcPr>
                <w:tcW w:w="4833" w:type="dxa"/>
              </w:tcPr>
              <w:p w:rsidR="00EC17E8" w:rsidRDefault="001D44A4" w:rsidP="001F3E22">
                <w:pPr>
                  <w:jc w:val="left"/>
                </w:pPr>
                <w:r>
                  <w:rPr>
                    <w:rFonts w:hint="eastAsia"/>
                  </w:rPr>
                  <w:t>规格：长</w:t>
                </w:r>
                <w:r>
                  <w:rPr>
                    <w:rFonts w:hint="eastAsia"/>
                  </w:rPr>
                  <w:t>1200*</w:t>
                </w:r>
                <w:r>
                  <w:rPr>
                    <w:rFonts w:hint="eastAsia"/>
                  </w:rPr>
                  <w:t>宽</w:t>
                </w:r>
                <w:r>
                  <w:rPr>
                    <w:rFonts w:hint="eastAsia"/>
                  </w:rPr>
                  <w:t>600*</w:t>
                </w:r>
                <w:r>
                  <w:rPr>
                    <w:rFonts w:hint="eastAsia"/>
                  </w:rPr>
                  <w:t>高</w:t>
                </w:r>
                <w:r>
                  <w:rPr>
                    <w:rFonts w:hint="eastAsia"/>
                  </w:rPr>
                  <w:t>1100</w:t>
                </w:r>
                <w:r>
                  <w:rPr>
                    <w:rFonts w:hint="eastAsia"/>
                  </w:rPr>
                  <w:t>，屏风采用半透磨砂条玻璃，氧化铝材连接，壁厚≥</w:t>
                </w:r>
                <w:r>
                  <w:rPr>
                    <w:rFonts w:hint="eastAsia"/>
                  </w:rPr>
                  <w:t>1.2mm.</w:t>
                </w:r>
              </w:p>
              <w:p w:rsidR="00EC17E8" w:rsidRDefault="001D44A4" w:rsidP="001F3E22">
                <w:pPr>
                  <w:jc w:val="left"/>
                </w:pPr>
                <w:proofErr w:type="gramStart"/>
                <w:r>
                  <w:rPr>
                    <w:rFonts w:hint="eastAsia"/>
                  </w:rPr>
                  <w:t>推桶柜</w:t>
                </w:r>
                <w:proofErr w:type="gramEnd"/>
                <w:r>
                  <w:rPr>
                    <w:rFonts w:hint="eastAsia"/>
                  </w:rPr>
                  <w:t>规格：长</w:t>
                </w:r>
                <w:r>
                  <w:rPr>
                    <w:rFonts w:hint="eastAsia"/>
                  </w:rPr>
                  <w:t>450*</w:t>
                </w:r>
                <w:r>
                  <w:rPr>
                    <w:rFonts w:hint="eastAsia"/>
                  </w:rPr>
                  <w:t>宽</w:t>
                </w:r>
                <w:r>
                  <w:rPr>
                    <w:rFonts w:hint="eastAsia"/>
                  </w:rPr>
                  <w:t>400*</w:t>
                </w:r>
                <w:r>
                  <w:rPr>
                    <w:rFonts w:hint="eastAsia"/>
                  </w:rPr>
                  <w:t>高</w:t>
                </w:r>
                <w:r>
                  <w:rPr>
                    <w:rFonts w:hint="eastAsia"/>
                  </w:rPr>
                  <w:t>600</w:t>
                </w:r>
              </w:p>
              <w:p w:rsidR="00EC17E8" w:rsidRDefault="001D44A4" w:rsidP="001F3E22">
                <w:pPr>
                  <w:jc w:val="left"/>
                </w:pPr>
                <w:r>
                  <w:rPr>
                    <w:rFonts w:hint="eastAsia"/>
                  </w:rPr>
                  <w:t>台面板材：</w:t>
                </w:r>
                <w:r>
                  <w:rPr>
                    <w:rFonts w:hint="eastAsia"/>
                  </w:rPr>
                  <w:t>E1</w:t>
                </w:r>
                <w:r>
                  <w:rPr>
                    <w:rFonts w:hint="eastAsia"/>
                  </w:rPr>
                  <w:t>级实木颗粒板；经过防虫、防腐蚀的处理</w:t>
                </w:r>
                <w:r>
                  <w:rPr>
                    <w:rFonts w:hint="eastAsia"/>
                  </w:rPr>
                  <w:t xml:space="preserve">, </w:t>
                </w:r>
                <w:r>
                  <w:rPr>
                    <w:rFonts w:hint="eastAsia"/>
                  </w:rPr>
                  <w:t>强度高</w:t>
                </w:r>
                <w:r>
                  <w:rPr>
                    <w:rFonts w:hint="eastAsia"/>
                  </w:rPr>
                  <w:t xml:space="preserve">, </w:t>
                </w:r>
                <w:r>
                  <w:rPr>
                    <w:rFonts w:hint="eastAsia"/>
                  </w:rPr>
                  <w:t>硬度好，不变形；达到国家测试标准。主桌台面</w:t>
                </w:r>
                <w:r>
                  <w:rPr>
                    <w:rFonts w:hint="eastAsia"/>
                  </w:rPr>
                  <w:t>25mm</w:t>
                </w:r>
                <w:r>
                  <w:rPr>
                    <w:rFonts w:hint="eastAsia"/>
                  </w:rPr>
                  <w:t>下配键盘架。</w:t>
                </w:r>
              </w:p>
              <w:p w:rsidR="00EC17E8" w:rsidRDefault="001D44A4" w:rsidP="001F3E22">
                <w:pPr>
                  <w:jc w:val="left"/>
                </w:pPr>
                <w:r>
                  <w:rPr>
                    <w:rFonts w:hint="eastAsia"/>
                  </w:rPr>
                  <w:t>游离甲醛含量≤</w:t>
                </w:r>
                <w:r>
                  <w:rPr>
                    <w:rFonts w:hint="eastAsia"/>
                  </w:rPr>
                  <w:t xml:space="preserve"> 9mg/100g </w:t>
                </w:r>
                <w:r>
                  <w:rPr>
                    <w:rFonts w:hint="eastAsia"/>
                  </w:rPr>
                  <w:t>；</w:t>
                </w:r>
              </w:p>
              <w:p w:rsidR="00EC17E8" w:rsidRDefault="001D44A4" w:rsidP="001F3E22">
                <w:pPr>
                  <w:jc w:val="left"/>
                </w:pPr>
                <w:r>
                  <w:rPr>
                    <w:rFonts w:hint="eastAsia"/>
                  </w:rPr>
                  <w:t>三聚氢氨板饰面，优质布绒、铝合金等</w:t>
                </w:r>
                <w:r>
                  <w:rPr>
                    <w:rFonts w:hint="eastAsia"/>
                  </w:rPr>
                  <w:t>PVC</w:t>
                </w:r>
                <w:r>
                  <w:rPr>
                    <w:rFonts w:hint="eastAsia"/>
                  </w:rPr>
                  <w:t>封边。配件：广东产优质五金配件，经久耐用，三节滑道。</w:t>
                </w:r>
              </w:p>
              <w:p w:rsidR="00EC17E8" w:rsidRDefault="001D44A4" w:rsidP="001F3E22">
                <w:pPr>
                  <w:jc w:val="left"/>
                  <w:rPr>
                    <w:rFonts w:ascii="宋体" w:hAnsi="宋体" w:cs="宋体"/>
                    <w:sz w:val="24"/>
                    <w:szCs w:val="32"/>
                  </w:rPr>
                </w:pPr>
                <w:r>
                  <w:rPr>
                    <w:rFonts w:hint="eastAsia"/>
                  </w:rPr>
                  <w:t>框架：表面采用氧化处理，屏风厚度为</w:t>
                </w:r>
                <w:r>
                  <w:rPr>
                    <w:rFonts w:hint="eastAsia"/>
                  </w:rPr>
                  <w:t>20mm</w:t>
                </w:r>
                <w:r>
                  <w:rPr>
                    <w:rFonts w:hint="eastAsia"/>
                  </w:rPr>
                  <w:t>，模块式扣板屏风结构，强大走线功能；（</w:t>
                </w:r>
                <w:r>
                  <w:rPr>
                    <w:rFonts w:hint="eastAsia"/>
                  </w:rPr>
                  <w:t>2</w:t>
                </w:r>
                <w:r>
                  <w:rPr>
                    <w:rFonts w:hint="eastAsia"/>
                  </w:rPr>
                  <w:t>）饰面：表面材质多样化：三聚氰胺贴面、；（</w:t>
                </w:r>
                <w:r>
                  <w:rPr>
                    <w:rFonts w:hint="eastAsia"/>
                  </w:rPr>
                  <w:t>3</w:t>
                </w:r>
                <w:r>
                  <w:rPr>
                    <w:rFonts w:hint="eastAsia"/>
                  </w:rPr>
                  <w:t>）胶水：甲醛释放量≤</w:t>
                </w:r>
                <w:r>
                  <w:rPr>
                    <w:rFonts w:hint="eastAsia"/>
                  </w:rPr>
                  <w:t>1.2mg/L</w:t>
                </w:r>
                <w:r>
                  <w:rPr>
                    <w:rFonts w:hint="eastAsia"/>
                  </w:rPr>
                  <w:t>；（</w:t>
                </w:r>
                <w:r>
                  <w:rPr>
                    <w:rFonts w:hint="eastAsia"/>
                  </w:rPr>
                  <w:t>4</w:t>
                </w:r>
                <w:r>
                  <w:rPr>
                    <w:rFonts w:hint="eastAsia"/>
                  </w:rPr>
                  <w:t>）台面：（</w:t>
                </w:r>
                <w:r>
                  <w:rPr>
                    <w:rFonts w:hint="eastAsia"/>
                  </w:rPr>
                  <w:t>1</w:t>
                </w:r>
                <w:r>
                  <w:rPr>
                    <w:rFonts w:hint="eastAsia"/>
                  </w:rPr>
                  <w:t>）</w:t>
                </w:r>
                <w:r>
                  <w:rPr>
                    <w:rFonts w:hint="eastAsia"/>
                  </w:rPr>
                  <w:t>E1</w:t>
                </w:r>
                <w:r>
                  <w:rPr>
                    <w:rFonts w:hint="eastAsia"/>
                  </w:rPr>
                  <w:t>级实木颗粒板；经过防虫、防腐蚀的化学处理</w:t>
                </w:r>
                <w:r>
                  <w:rPr>
                    <w:rFonts w:hint="eastAsia"/>
                  </w:rPr>
                  <w:t xml:space="preserve">, </w:t>
                </w:r>
                <w:r>
                  <w:rPr>
                    <w:rFonts w:hint="eastAsia"/>
                  </w:rPr>
                  <w:t>强度高</w:t>
                </w:r>
                <w:r>
                  <w:rPr>
                    <w:rFonts w:hint="eastAsia"/>
                  </w:rPr>
                  <w:t>,</w:t>
                </w:r>
                <w:r>
                  <w:rPr>
                    <w:rFonts w:hint="eastAsia"/>
                  </w:rPr>
                  <w:t>不变形；游离甲醛含量≤</w:t>
                </w:r>
                <w:r>
                  <w:rPr>
                    <w:rFonts w:hint="eastAsia"/>
                  </w:rPr>
                  <w:t xml:space="preserve"> 9mg/100g </w:t>
                </w:r>
                <w:r>
                  <w:rPr>
                    <w:rFonts w:hint="eastAsia"/>
                  </w:rPr>
                  <w:t>；（</w:t>
                </w:r>
                <w:r>
                  <w:rPr>
                    <w:rFonts w:hint="eastAsia"/>
                  </w:rPr>
                  <w:t>2</w:t>
                </w:r>
                <w:r>
                  <w:rPr>
                    <w:rFonts w:hint="eastAsia"/>
                  </w:rPr>
                  <w:t>）</w:t>
                </w:r>
                <w:r>
                  <w:rPr>
                    <w:rFonts w:hint="eastAsia"/>
                  </w:rPr>
                  <w:t>.</w:t>
                </w:r>
                <w:r>
                  <w:rPr>
                    <w:rFonts w:hint="eastAsia"/>
                  </w:rPr>
                  <w:t>粘</w:t>
                </w:r>
                <w:r>
                  <w:rPr>
                    <w:rFonts w:hint="eastAsia"/>
                  </w:rPr>
                  <w:t xml:space="preserve"> </w:t>
                </w:r>
                <w:r>
                  <w:rPr>
                    <w:rFonts w:hint="eastAsia"/>
                  </w:rPr>
                  <w:t>合</w:t>
                </w:r>
                <w:r>
                  <w:rPr>
                    <w:rFonts w:hint="eastAsia"/>
                  </w:rPr>
                  <w:t xml:space="preserve"> </w:t>
                </w:r>
                <w:r>
                  <w:rPr>
                    <w:rFonts w:hint="eastAsia"/>
                  </w:rPr>
                  <w:t>剂：热溶胶在</w:t>
                </w:r>
                <w:r>
                  <w:rPr>
                    <w:rFonts w:hint="eastAsia"/>
                  </w:rPr>
                  <w:t>180</w:t>
                </w:r>
                <w:r>
                  <w:rPr>
                    <w:rFonts w:hint="eastAsia"/>
                  </w:rPr>
                  <w:t>摄氏度高温下胶合，具有遇水不溶解的特点</w:t>
                </w:r>
                <w:r>
                  <w:rPr>
                    <w:rFonts w:hint="eastAsia"/>
                  </w:rPr>
                  <w:t>.</w:t>
                </w:r>
                <w:r>
                  <w:rPr>
                    <w:rFonts w:hint="eastAsia"/>
                  </w:rPr>
                  <w:t>（</w:t>
                </w:r>
                <w:r>
                  <w:rPr>
                    <w:rFonts w:hint="eastAsia"/>
                  </w:rPr>
                  <w:t>3</w:t>
                </w:r>
                <w:r>
                  <w:rPr>
                    <w:rFonts w:hint="eastAsia"/>
                  </w:rPr>
                  <w:t>）</w:t>
                </w:r>
                <w:r>
                  <w:rPr>
                    <w:rFonts w:hint="eastAsia"/>
                  </w:rPr>
                  <w:t>.</w:t>
                </w:r>
                <w:proofErr w:type="gramStart"/>
                <w:r>
                  <w:rPr>
                    <w:rFonts w:hint="eastAsia"/>
                  </w:rPr>
                  <w:t>封边用材</w:t>
                </w:r>
                <w:proofErr w:type="gramEnd"/>
                <w:r>
                  <w:rPr>
                    <w:rFonts w:hint="eastAsia"/>
                  </w:rPr>
                  <w:t>：材料为</w:t>
                </w:r>
                <w:r>
                  <w:rPr>
                    <w:rFonts w:hint="eastAsia"/>
                  </w:rPr>
                  <w:t>PVC</w:t>
                </w:r>
                <w:r>
                  <w:rPr>
                    <w:rFonts w:hint="eastAsia"/>
                  </w:rPr>
                  <w:t>平板，厚度</w:t>
                </w:r>
                <w:r>
                  <w:rPr>
                    <w:rFonts w:hint="eastAsia"/>
                  </w:rPr>
                  <w:t>1-3mm</w:t>
                </w:r>
                <w:r>
                  <w:rPr>
                    <w:rFonts w:hint="eastAsia"/>
                  </w:rPr>
                  <w:t>不等，使用德国“豪迈”自动</w:t>
                </w:r>
                <w:proofErr w:type="gramStart"/>
                <w:r>
                  <w:rPr>
                    <w:rFonts w:hint="eastAsia"/>
                  </w:rPr>
                  <w:t>直线封边机</w:t>
                </w:r>
                <w:proofErr w:type="gramEnd"/>
                <w:r>
                  <w:rPr>
                    <w:rFonts w:hint="eastAsia"/>
                  </w:rPr>
                  <w:t>。</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75</w:t>
                </w:r>
              </w:p>
            </w:tc>
          </w:tr>
          <w:tr w:rsidR="00EC17E8" w:rsidTr="001F3E22">
            <w:trPr>
              <w:trHeight w:val="1989"/>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A08</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钢质桌子</w:t>
                </w:r>
              </w:p>
            </w:tc>
            <w:tc>
              <w:tcPr>
                <w:tcW w:w="4833" w:type="dxa"/>
              </w:tcPr>
              <w:p w:rsidR="00EC17E8" w:rsidRDefault="001D44A4" w:rsidP="001F3E22">
                <w:pPr>
                  <w:jc w:val="left"/>
                  <w:rPr>
                    <w:rFonts w:ascii="宋体" w:hAnsi="宋体" w:cs="宋体"/>
                    <w:sz w:val="24"/>
                    <w:szCs w:val="32"/>
                  </w:rPr>
                </w:pPr>
                <w:r>
                  <w:rPr>
                    <w:rFonts w:ascii="宋体" w:hAnsi="宋体" w:cs="宋体" w:hint="eastAsia"/>
                    <w:sz w:val="24"/>
                    <w:szCs w:val="32"/>
                  </w:rPr>
                  <w:t>1. 规格: 长1200*宽600*高760，</w:t>
                </w:r>
              </w:p>
              <w:p w:rsidR="00EC17E8" w:rsidRDefault="001D44A4" w:rsidP="001F3E22">
                <w:pPr>
                  <w:jc w:val="left"/>
                  <w:rPr>
                    <w:rFonts w:ascii="宋体" w:hAnsi="宋体" w:cs="宋体"/>
                    <w:sz w:val="24"/>
                    <w:szCs w:val="32"/>
                  </w:rPr>
                </w:pPr>
                <w:r>
                  <w:rPr>
                    <w:rFonts w:ascii="宋体" w:hAnsi="宋体" w:cs="宋体" w:hint="eastAsia"/>
                    <w:sz w:val="24"/>
                    <w:szCs w:val="32"/>
                  </w:rPr>
                  <w:t>2.主架采用50mm*50mm方管，厚≥1.5mm,优质方钢</w:t>
                </w:r>
                <w:proofErr w:type="gramStart"/>
                <w:r>
                  <w:rPr>
                    <w:rFonts w:ascii="宋体" w:hAnsi="宋体" w:cs="宋体" w:hint="eastAsia"/>
                    <w:sz w:val="24"/>
                    <w:szCs w:val="32"/>
                  </w:rPr>
                  <w:t>管整体</w:t>
                </w:r>
                <w:proofErr w:type="gramEnd"/>
                <w:r>
                  <w:rPr>
                    <w:rFonts w:ascii="宋体" w:hAnsi="宋体" w:cs="宋体" w:hint="eastAsia"/>
                    <w:sz w:val="24"/>
                    <w:szCs w:val="32"/>
                  </w:rPr>
                  <w:t>焊接而成，颜色为黑色。</w:t>
                </w:r>
              </w:p>
              <w:p w:rsidR="00EC17E8" w:rsidRDefault="001D44A4" w:rsidP="001F3E22">
                <w:pPr>
                  <w:jc w:val="left"/>
                  <w:rPr>
                    <w:rFonts w:ascii="宋体" w:hAnsi="宋体" w:cs="宋体"/>
                    <w:sz w:val="24"/>
                    <w:szCs w:val="32"/>
                  </w:rPr>
                </w:pPr>
                <w:r>
                  <w:rPr>
                    <w:rFonts w:ascii="宋体" w:hAnsi="宋体" w:cs="宋体" w:hint="eastAsia"/>
                    <w:sz w:val="24"/>
                    <w:szCs w:val="32"/>
                  </w:rPr>
                  <w:t>3.护脚套:需安装内镶外包一体护脚，护脚底端与地面之间的塑料厚度不小于9毫米，采用四腿框架结构成型，整体焊接而成牢固。</w:t>
                </w:r>
              </w:p>
              <w:p w:rsidR="00EC17E8" w:rsidRDefault="001D44A4" w:rsidP="001F3E22">
                <w:pPr>
                  <w:jc w:val="left"/>
                  <w:rPr>
                    <w:rFonts w:ascii="宋体" w:hAnsi="宋体" w:cs="宋体"/>
                    <w:sz w:val="24"/>
                    <w:szCs w:val="32"/>
                  </w:rPr>
                </w:pPr>
                <w:r>
                  <w:rPr>
                    <w:rFonts w:ascii="宋体" w:hAnsi="宋体" w:cs="宋体" w:hint="eastAsia"/>
                    <w:sz w:val="24"/>
                    <w:szCs w:val="32"/>
                  </w:rPr>
                  <w:t>4.桌面规格1200X600,为不锈钢桌面，不锈钢板厚不低于0.5mm。</w:t>
                </w:r>
              </w:p>
              <w:p w:rsidR="00EC17E8" w:rsidRDefault="001D44A4" w:rsidP="001F3E22">
                <w:pPr>
                  <w:jc w:val="left"/>
                  <w:rPr>
                    <w:rFonts w:ascii="宋体" w:hAnsi="宋体" w:cs="宋体"/>
                    <w:sz w:val="24"/>
                    <w:szCs w:val="32"/>
                  </w:rPr>
                </w:pPr>
                <w:r>
                  <w:rPr>
                    <w:rFonts w:ascii="宋体" w:hAnsi="宋体" w:cs="宋体" w:hint="eastAsia"/>
                    <w:sz w:val="24"/>
                    <w:szCs w:val="32"/>
                  </w:rPr>
                  <w:t>5.工艺流程:钢材厚度采用国标优质钢管。经过抛丸机打沙处理无毛刺，均采用二氧化碳保护焊技术，焊接要满焊，焊接流畅，无焊渣、无错位、焊瘤、穿焊、假焊。经流水线静电高温喷涂，人性化设计。 整体喷塑，无气泡、无流挂。提供（钢板）检测报告：检验依据通过GB/T3325-2017《金属家具通用技术条件》按照国家标准要求,检测项目包括：金属件外观要求（喷涂层）达到合格要求、结构安全、钢板厚度 且符合金属：抗盐雾测试18h检测合格的技术要求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40</w:t>
                </w:r>
              </w:p>
            </w:tc>
          </w:tr>
          <w:tr w:rsidR="00EC17E8" w:rsidTr="001F3E22">
            <w:trPr>
              <w:trHeight w:val="1989"/>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A09</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4</w:t>
                </w:r>
                <w:proofErr w:type="gramStart"/>
                <w:r>
                  <w:rPr>
                    <w:rFonts w:hint="eastAsia"/>
                  </w:rPr>
                  <w:t>人位桌子</w:t>
                </w:r>
                <w:proofErr w:type="gramEnd"/>
              </w:p>
            </w:tc>
            <w:tc>
              <w:tcPr>
                <w:tcW w:w="4833" w:type="dxa"/>
              </w:tcPr>
              <w:p w:rsidR="00EC17E8" w:rsidRDefault="001D44A4" w:rsidP="001F3E22">
                <w:pPr>
                  <w:jc w:val="left"/>
                  <w:rPr>
                    <w:rFonts w:ascii="宋体" w:hAnsi="宋体" w:cs="宋体"/>
                    <w:sz w:val="24"/>
                    <w:szCs w:val="32"/>
                  </w:rPr>
                </w:pPr>
                <w:proofErr w:type="gramStart"/>
                <w:r>
                  <w:rPr>
                    <w:rFonts w:ascii="宋体" w:hAnsi="宋体" w:cs="宋体" w:hint="eastAsia"/>
                    <w:sz w:val="24"/>
                    <w:szCs w:val="32"/>
                  </w:rPr>
                  <w:t>四人位桌子</w:t>
                </w:r>
                <w:proofErr w:type="gramEnd"/>
              </w:p>
              <w:p w:rsidR="00EC17E8" w:rsidRDefault="001D44A4" w:rsidP="001F3E22">
                <w:pPr>
                  <w:jc w:val="left"/>
                  <w:rPr>
                    <w:rFonts w:ascii="宋体" w:hAnsi="宋体" w:cs="宋体"/>
                    <w:sz w:val="24"/>
                    <w:szCs w:val="32"/>
                  </w:rPr>
                </w:pPr>
                <w:r>
                  <w:rPr>
                    <w:rFonts w:ascii="宋体" w:hAnsi="宋体" w:cs="宋体" w:hint="eastAsia"/>
                    <w:sz w:val="24"/>
                    <w:szCs w:val="32"/>
                  </w:rPr>
                  <w:t>1. 规格: 长1200*宽600*高760，要求座位主框架为整体焊接而成，不得采用分体连接。</w:t>
                </w:r>
              </w:p>
              <w:p w:rsidR="00EC17E8" w:rsidRDefault="001D44A4" w:rsidP="001F3E22">
                <w:pPr>
                  <w:jc w:val="left"/>
                  <w:rPr>
                    <w:rFonts w:ascii="宋体" w:hAnsi="宋体" w:cs="宋体"/>
                    <w:sz w:val="24"/>
                    <w:szCs w:val="32"/>
                  </w:rPr>
                </w:pPr>
                <w:r>
                  <w:rPr>
                    <w:rFonts w:ascii="宋体" w:hAnsi="宋体" w:cs="宋体" w:hint="eastAsia"/>
                    <w:sz w:val="24"/>
                    <w:szCs w:val="32"/>
                  </w:rPr>
                  <w:t>2. 餐桌主架横拉撑采用50mm*50mm方管，厚≥1.5mm,优质方钢</w:t>
                </w:r>
                <w:proofErr w:type="gramStart"/>
                <w:r>
                  <w:rPr>
                    <w:rFonts w:ascii="宋体" w:hAnsi="宋体" w:cs="宋体" w:hint="eastAsia"/>
                    <w:sz w:val="24"/>
                    <w:szCs w:val="32"/>
                  </w:rPr>
                  <w:t>管整体</w:t>
                </w:r>
                <w:proofErr w:type="gramEnd"/>
                <w:r>
                  <w:rPr>
                    <w:rFonts w:ascii="宋体" w:hAnsi="宋体" w:cs="宋体" w:hint="eastAsia"/>
                    <w:sz w:val="24"/>
                    <w:szCs w:val="32"/>
                  </w:rPr>
                  <w:t>焊接而成，颜色为黑色。</w:t>
                </w:r>
              </w:p>
              <w:p w:rsidR="00EC17E8" w:rsidRDefault="001D44A4" w:rsidP="001F3E22">
                <w:pPr>
                  <w:jc w:val="left"/>
                  <w:rPr>
                    <w:rFonts w:ascii="宋体" w:hAnsi="宋体" w:cs="宋体"/>
                    <w:sz w:val="24"/>
                    <w:szCs w:val="32"/>
                  </w:rPr>
                </w:pPr>
                <w:r>
                  <w:rPr>
                    <w:rFonts w:ascii="宋体" w:hAnsi="宋体" w:cs="宋体" w:hint="eastAsia"/>
                    <w:sz w:val="24"/>
                    <w:szCs w:val="32"/>
                  </w:rPr>
                  <w:t>3.护脚套:需安装内镶外包一体护脚，护脚底端与地面之间的塑料厚度不小于9毫米，采用外套式pp工程塑料注塑成型，外围厚度不小于2.5毫米，</w:t>
                </w:r>
                <w:proofErr w:type="gramStart"/>
                <w:r>
                  <w:rPr>
                    <w:rFonts w:ascii="宋体" w:hAnsi="宋体" w:cs="宋体" w:hint="eastAsia"/>
                    <w:sz w:val="24"/>
                    <w:szCs w:val="32"/>
                  </w:rPr>
                  <w:t>底端需</w:t>
                </w:r>
                <w:proofErr w:type="gramEnd"/>
                <w:r>
                  <w:rPr>
                    <w:rFonts w:ascii="宋体" w:hAnsi="宋体" w:cs="宋体" w:hint="eastAsia"/>
                    <w:sz w:val="24"/>
                    <w:szCs w:val="32"/>
                  </w:rPr>
                  <w:t>经防滑处理，安装牢固。</w:t>
                </w:r>
              </w:p>
              <w:p w:rsidR="00EC17E8" w:rsidRDefault="001D44A4" w:rsidP="001F3E22">
                <w:pPr>
                  <w:jc w:val="left"/>
                  <w:rPr>
                    <w:rFonts w:ascii="宋体" w:hAnsi="宋体" w:cs="宋体"/>
                    <w:sz w:val="24"/>
                    <w:szCs w:val="32"/>
                  </w:rPr>
                </w:pPr>
                <w:r>
                  <w:rPr>
                    <w:rFonts w:ascii="宋体" w:hAnsi="宋体" w:cs="宋体" w:hint="eastAsia"/>
                    <w:sz w:val="24"/>
                    <w:szCs w:val="32"/>
                  </w:rPr>
                  <w:t>4.桌面规格1200X600,为不锈钢桌面，不锈钢板厚不低于0.5mm。</w:t>
                </w:r>
              </w:p>
              <w:p w:rsidR="00EC17E8" w:rsidRDefault="001D44A4" w:rsidP="001F3E22">
                <w:pPr>
                  <w:jc w:val="left"/>
                  <w:rPr>
                    <w:rFonts w:ascii="宋体" w:hAnsi="宋体" w:cs="宋体"/>
                    <w:sz w:val="24"/>
                    <w:szCs w:val="32"/>
                  </w:rPr>
                </w:pPr>
                <w:r>
                  <w:rPr>
                    <w:rFonts w:ascii="宋体" w:hAnsi="宋体" w:cs="宋体" w:hint="eastAsia"/>
                    <w:sz w:val="24"/>
                    <w:szCs w:val="32"/>
                  </w:rPr>
                  <w:t>5.凳面为玻璃钢一次性压制而成直径300mm。</w:t>
                </w:r>
              </w:p>
              <w:p w:rsidR="00EC17E8" w:rsidRDefault="001D44A4" w:rsidP="001F3E22">
                <w:pPr>
                  <w:jc w:val="left"/>
                </w:pPr>
                <w:r>
                  <w:rPr>
                    <w:rFonts w:ascii="宋体" w:hAnsi="宋体" w:cs="宋体" w:hint="eastAsia"/>
                    <w:sz w:val="24"/>
                    <w:szCs w:val="32"/>
                  </w:rPr>
                  <w:t>6.工艺流程:钢材厚度采用国标优质钢管。经过抛丸机打沙处理无毛刺，均采用二氧化碳保护焊技术，焊接要满焊，焊接流畅，无焊渣、无错位、焊瘤、穿焊、假焊。经流水线静电高温喷涂，人性化设计。 整体喷塑，无气泡、无流挂。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590</w:t>
                </w:r>
              </w:p>
            </w:tc>
          </w:tr>
          <w:tr w:rsidR="00EC17E8" w:rsidTr="001F3E22">
            <w:trPr>
              <w:trHeight w:val="1019"/>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A10</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8</w:t>
                </w:r>
                <w:proofErr w:type="gramStart"/>
                <w:r>
                  <w:rPr>
                    <w:rFonts w:hint="eastAsia"/>
                  </w:rPr>
                  <w:t>人位桌子</w:t>
                </w:r>
                <w:proofErr w:type="gramEnd"/>
              </w:p>
            </w:tc>
            <w:tc>
              <w:tcPr>
                <w:tcW w:w="4833" w:type="dxa"/>
              </w:tcPr>
              <w:p w:rsidR="00EC17E8" w:rsidRDefault="001D44A4" w:rsidP="001F3E22">
                <w:pPr>
                  <w:jc w:val="left"/>
                  <w:rPr>
                    <w:rFonts w:ascii="宋体" w:hAnsi="宋体" w:cs="宋体"/>
                    <w:sz w:val="24"/>
                    <w:szCs w:val="32"/>
                  </w:rPr>
                </w:pPr>
                <w:proofErr w:type="gramStart"/>
                <w:r>
                  <w:rPr>
                    <w:rFonts w:ascii="宋体" w:hAnsi="宋体" w:cs="宋体" w:hint="eastAsia"/>
                    <w:sz w:val="24"/>
                    <w:szCs w:val="32"/>
                  </w:rPr>
                  <w:t>八人位桌子</w:t>
                </w:r>
                <w:proofErr w:type="gramEnd"/>
              </w:p>
              <w:p w:rsidR="00EC17E8" w:rsidRDefault="001D44A4" w:rsidP="001F3E22">
                <w:pPr>
                  <w:jc w:val="left"/>
                  <w:rPr>
                    <w:rFonts w:ascii="宋体" w:hAnsi="宋体" w:cs="宋体"/>
                    <w:sz w:val="24"/>
                    <w:szCs w:val="32"/>
                  </w:rPr>
                </w:pPr>
                <w:r>
                  <w:rPr>
                    <w:rFonts w:ascii="宋体" w:hAnsi="宋体" w:cs="宋体" w:hint="eastAsia"/>
                    <w:sz w:val="24"/>
                    <w:szCs w:val="32"/>
                  </w:rPr>
                  <w:t>1. 规格: 长2000*宽600*高760，要求座位主框架为整体焊接而成，不得采用分体连接。</w:t>
                </w:r>
              </w:p>
              <w:p w:rsidR="00EC17E8" w:rsidRDefault="001D44A4" w:rsidP="001F3E22">
                <w:pPr>
                  <w:jc w:val="left"/>
                  <w:rPr>
                    <w:rFonts w:ascii="宋体" w:hAnsi="宋体" w:cs="宋体"/>
                    <w:sz w:val="24"/>
                    <w:szCs w:val="32"/>
                  </w:rPr>
                </w:pPr>
                <w:r>
                  <w:rPr>
                    <w:rFonts w:ascii="宋体" w:hAnsi="宋体" w:cs="宋体" w:hint="eastAsia"/>
                    <w:sz w:val="24"/>
                    <w:szCs w:val="32"/>
                  </w:rPr>
                  <w:t>2. 餐桌主架横拉撑采用50mm*50mm方管，厚≥1.5mm,优质方钢</w:t>
                </w:r>
                <w:proofErr w:type="gramStart"/>
                <w:r>
                  <w:rPr>
                    <w:rFonts w:ascii="宋体" w:hAnsi="宋体" w:cs="宋体" w:hint="eastAsia"/>
                    <w:sz w:val="24"/>
                    <w:szCs w:val="32"/>
                  </w:rPr>
                  <w:t>管整体</w:t>
                </w:r>
                <w:proofErr w:type="gramEnd"/>
                <w:r>
                  <w:rPr>
                    <w:rFonts w:ascii="宋体" w:hAnsi="宋体" w:cs="宋体" w:hint="eastAsia"/>
                    <w:sz w:val="24"/>
                    <w:szCs w:val="32"/>
                  </w:rPr>
                  <w:t>焊接而成，颜色为黑色。</w:t>
                </w:r>
              </w:p>
              <w:p w:rsidR="00EC17E8" w:rsidRDefault="001D44A4" w:rsidP="001F3E22">
                <w:pPr>
                  <w:jc w:val="left"/>
                  <w:rPr>
                    <w:rFonts w:ascii="宋体" w:hAnsi="宋体" w:cs="宋体"/>
                    <w:sz w:val="24"/>
                    <w:szCs w:val="32"/>
                  </w:rPr>
                </w:pPr>
                <w:r>
                  <w:rPr>
                    <w:rFonts w:ascii="宋体" w:hAnsi="宋体" w:cs="宋体" w:hint="eastAsia"/>
                    <w:sz w:val="24"/>
                    <w:szCs w:val="32"/>
                  </w:rPr>
                  <w:t>3.护脚套:需安装内镶外包一体护脚，护脚底端与地面之间的塑料厚度不小于9毫米，采用外套式pp工程塑料注塑成型，外围厚度不小于2.5毫米，</w:t>
                </w:r>
                <w:proofErr w:type="gramStart"/>
                <w:r>
                  <w:rPr>
                    <w:rFonts w:ascii="宋体" w:hAnsi="宋体" w:cs="宋体" w:hint="eastAsia"/>
                    <w:sz w:val="24"/>
                    <w:szCs w:val="32"/>
                  </w:rPr>
                  <w:t>底端需</w:t>
                </w:r>
                <w:proofErr w:type="gramEnd"/>
                <w:r>
                  <w:rPr>
                    <w:rFonts w:ascii="宋体" w:hAnsi="宋体" w:cs="宋体" w:hint="eastAsia"/>
                    <w:sz w:val="24"/>
                    <w:szCs w:val="32"/>
                  </w:rPr>
                  <w:t>经防滑处理，安装牢固。</w:t>
                </w:r>
              </w:p>
              <w:p w:rsidR="00EC17E8" w:rsidRDefault="001D44A4" w:rsidP="001F3E22">
                <w:pPr>
                  <w:jc w:val="left"/>
                  <w:rPr>
                    <w:rFonts w:ascii="宋体" w:hAnsi="宋体" w:cs="宋体"/>
                    <w:sz w:val="24"/>
                    <w:szCs w:val="32"/>
                  </w:rPr>
                </w:pPr>
                <w:r>
                  <w:rPr>
                    <w:rFonts w:ascii="宋体" w:hAnsi="宋体" w:cs="宋体" w:hint="eastAsia"/>
                    <w:sz w:val="24"/>
                    <w:szCs w:val="32"/>
                  </w:rPr>
                  <w:t>4.桌面规格2000*600,为不锈钢桌面，不锈钢板厚不低于0.5mm。</w:t>
                </w:r>
              </w:p>
              <w:p w:rsidR="00EC17E8" w:rsidRDefault="001D44A4" w:rsidP="001F3E22">
                <w:pPr>
                  <w:jc w:val="left"/>
                  <w:rPr>
                    <w:rFonts w:ascii="宋体" w:hAnsi="宋体" w:cs="宋体"/>
                    <w:sz w:val="24"/>
                    <w:szCs w:val="32"/>
                  </w:rPr>
                </w:pPr>
                <w:r>
                  <w:rPr>
                    <w:rFonts w:ascii="宋体" w:hAnsi="宋体" w:cs="宋体" w:hint="eastAsia"/>
                    <w:sz w:val="24"/>
                    <w:szCs w:val="32"/>
                  </w:rPr>
                  <w:t>5.凳面为玻璃钢一次性压制而成直径300mm。</w:t>
                </w:r>
              </w:p>
              <w:p w:rsidR="00EC17E8" w:rsidRDefault="001D44A4" w:rsidP="001F3E22">
                <w:pPr>
                  <w:jc w:val="left"/>
                </w:pPr>
                <w:r>
                  <w:rPr>
                    <w:rFonts w:ascii="宋体" w:hAnsi="宋体" w:cs="宋体" w:hint="eastAsia"/>
                    <w:sz w:val="24"/>
                    <w:szCs w:val="32"/>
                  </w:rPr>
                  <w:t>6.工艺流程:钢材厚度采用国标优质钢管。经过抛丸机打沙处理无毛刺，均采用二氧化碳保护焊技术，焊接要满焊，焊接流畅，无焊渣、无错位、焊瘤、穿焊、假焊。经流水线静电高温喷涂，人性化设计。 整体喷塑，无气泡、无流挂。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110</w:t>
                </w:r>
              </w:p>
            </w:tc>
          </w:tr>
          <w:tr w:rsidR="00EC17E8" w:rsidTr="001F3E22">
            <w:trPr>
              <w:trHeight w:val="1989"/>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A11</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塑料凳</w:t>
                </w:r>
              </w:p>
            </w:tc>
            <w:tc>
              <w:tcPr>
                <w:tcW w:w="4833" w:type="dxa"/>
              </w:tcPr>
              <w:p w:rsidR="00EC17E8" w:rsidRDefault="001D44A4" w:rsidP="001F3E22">
                <w:pPr>
                  <w:jc w:val="left"/>
                  <w:rPr>
                    <w:sz w:val="24"/>
                  </w:rPr>
                </w:pPr>
                <w:r>
                  <w:rPr>
                    <w:rFonts w:hint="eastAsia"/>
                    <w:sz w:val="24"/>
                  </w:rPr>
                  <w:t>规格：长</w:t>
                </w:r>
                <w:r>
                  <w:rPr>
                    <w:rFonts w:hint="eastAsia"/>
                    <w:sz w:val="24"/>
                  </w:rPr>
                  <w:t>240*</w:t>
                </w:r>
                <w:r>
                  <w:rPr>
                    <w:rFonts w:hint="eastAsia"/>
                    <w:sz w:val="24"/>
                  </w:rPr>
                  <w:t>宽</w:t>
                </w:r>
                <w:r>
                  <w:rPr>
                    <w:rFonts w:hint="eastAsia"/>
                    <w:sz w:val="24"/>
                  </w:rPr>
                  <w:t>240*</w:t>
                </w:r>
                <w:r>
                  <w:rPr>
                    <w:rFonts w:hint="eastAsia"/>
                    <w:sz w:val="24"/>
                  </w:rPr>
                  <w:t>高</w:t>
                </w:r>
                <w:r>
                  <w:rPr>
                    <w:rFonts w:hint="eastAsia"/>
                    <w:sz w:val="24"/>
                  </w:rPr>
                  <w:t>460</w:t>
                </w:r>
              </w:p>
              <w:p w:rsidR="00EC17E8" w:rsidRDefault="001D44A4" w:rsidP="001F3E22">
                <w:pPr>
                  <w:jc w:val="left"/>
                  <w:rPr>
                    <w:rFonts w:ascii="宋体" w:hAnsi="宋体" w:cs="宋体"/>
                    <w:sz w:val="24"/>
                    <w:szCs w:val="32"/>
                  </w:rPr>
                </w:pPr>
                <w:r>
                  <w:rPr>
                    <w:rFonts w:ascii="宋体" w:hAnsi="宋体" w:cs="宋体" w:hint="eastAsia"/>
                    <w:sz w:val="24"/>
                    <w:szCs w:val="32"/>
                  </w:rPr>
                  <w:t>选用注射成型的方式来生产聚乙烯一次成型，</w:t>
                </w:r>
                <w:r>
                  <w:rPr>
                    <w:rFonts w:hint="eastAsia"/>
                  </w:rPr>
                  <w:t>符合国家环保要求，所使用的材质符合相应国家标准，</w:t>
                </w:r>
                <w:r>
                  <w:rPr>
                    <w:rFonts w:ascii="宋体" w:hAnsi="宋体" w:cs="宋体" w:hint="eastAsia"/>
                    <w:sz w:val="24"/>
                    <w:szCs w:val="32"/>
                  </w:rPr>
                  <w:t>方凳能承受的载荷条件要达到784N，并能承受40℃的高温和—10℃的低温，设计洛氏硬度&gt;70，弯曲强度&gt;45MPa,凳子成型收缩率&lt;0.7%，缺口冲击强度&gt;55 J.m</w:t>
                </w:r>
                <w:r>
                  <w:rPr>
                    <w:rFonts w:ascii="宋体" w:eastAsia="字体管家胖小儿" w:hAnsi="宋体" w:cs="宋体" w:hint="eastAsia"/>
                    <w:sz w:val="24"/>
                    <w:szCs w:val="32"/>
                    <w:vertAlign w:val="superscript"/>
                  </w:rPr>
                  <w:t>-2</w:t>
                </w:r>
                <w:r>
                  <w:rPr>
                    <w:rFonts w:ascii="宋体" w:hAnsi="宋体" w:cs="宋体" w:hint="eastAsia"/>
                    <w:sz w:val="24"/>
                    <w:szCs w:val="32"/>
                  </w:rPr>
                  <w:t>，断裂伸长率100-200%。</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400</w:t>
                </w:r>
              </w:p>
            </w:tc>
          </w:tr>
          <w:tr w:rsidR="00EC17E8" w:rsidTr="001F3E22">
            <w:trPr>
              <w:trHeight w:val="1533"/>
            </w:trPr>
            <w:tc>
              <w:tcPr>
                <w:tcW w:w="66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A12</w:t>
                </w:r>
              </w:p>
            </w:tc>
            <w:tc>
              <w:tcPr>
                <w:tcW w:w="1708"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办公椅</w:t>
                </w:r>
              </w:p>
            </w:tc>
            <w:tc>
              <w:tcPr>
                <w:tcW w:w="4833" w:type="dxa"/>
              </w:tcPr>
              <w:p w:rsidR="00EC17E8" w:rsidRDefault="001D44A4" w:rsidP="001F3E22">
                <w:pPr>
                  <w:jc w:val="left"/>
                </w:pPr>
                <w:r>
                  <w:rPr>
                    <w:rFonts w:hint="eastAsia"/>
                  </w:rPr>
                  <w:t>规格：高</w:t>
                </w:r>
                <w:r>
                  <w:rPr>
                    <w:rFonts w:hint="eastAsia"/>
                  </w:rPr>
                  <w:t>950*</w:t>
                </w:r>
                <w:r>
                  <w:rPr>
                    <w:rFonts w:hint="eastAsia"/>
                  </w:rPr>
                  <w:t>宽</w:t>
                </w:r>
                <w:r>
                  <w:rPr>
                    <w:rFonts w:hint="eastAsia"/>
                  </w:rPr>
                  <w:t>570*</w:t>
                </w:r>
                <w:r>
                  <w:rPr>
                    <w:rFonts w:hint="eastAsia"/>
                  </w:rPr>
                  <w:t>厚</w:t>
                </w:r>
                <w:r>
                  <w:rPr>
                    <w:rFonts w:hint="eastAsia"/>
                  </w:rPr>
                  <w:t>570</w:t>
                </w:r>
                <w:r>
                  <w:rPr>
                    <w:rFonts w:hint="eastAsia"/>
                  </w:rPr>
                  <w:t>管壁厚</w:t>
                </w:r>
                <w:r>
                  <w:rPr>
                    <w:rFonts w:hint="eastAsia"/>
                  </w:rPr>
                  <w:t>1.5mm</w:t>
                </w:r>
              </w:p>
              <w:p w:rsidR="00EC17E8" w:rsidRDefault="001D44A4" w:rsidP="001F3E22">
                <w:pPr>
                  <w:jc w:val="left"/>
                </w:pPr>
                <w:r>
                  <w:rPr>
                    <w:rFonts w:hint="eastAsia"/>
                  </w:rPr>
                  <w:t>靠背采用尼龙网靠背，拉伸力强，透气性强，长时间坐不变形，靠背弹性好，座板采用优质实木板、坐垫高回弹海绵、撕裂强度≥</w:t>
                </w:r>
                <w:r>
                  <w:rPr>
                    <w:rFonts w:hint="eastAsia"/>
                  </w:rPr>
                  <w:t>2.3N/cm</w:t>
                </w:r>
                <w:r>
                  <w:rPr>
                    <w:rFonts w:hint="eastAsia"/>
                  </w:rPr>
                  <w:t>，圆润厚实，弹性好</w:t>
                </w:r>
                <w:r>
                  <w:rPr>
                    <w:rFonts w:hint="eastAsia"/>
                  </w:rPr>
                  <w:t>,</w:t>
                </w:r>
                <w:r>
                  <w:rPr>
                    <w:rFonts w:hint="eastAsia"/>
                  </w:rPr>
                  <w:t>拉伸强度≥</w:t>
                </w:r>
                <w:r>
                  <w:rPr>
                    <w:rFonts w:hint="eastAsia"/>
                  </w:rPr>
                  <w:t>90kPa</w:t>
                </w:r>
                <w:r>
                  <w:rPr>
                    <w:rFonts w:hint="eastAsia"/>
                  </w:rPr>
                  <w:t>，达到</w:t>
                </w:r>
                <w:r>
                  <w:rPr>
                    <w:rFonts w:hint="eastAsia"/>
                  </w:rPr>
                  <w:t>GB/T 10802-2006</w:t>
                </w:r>
                <w:r>
                  <w:rPr>
                    <w:rFonts w:hint="eastAsia"/>
                  </w:rPr>
                  <w:t>《通用软质聚醚型聚氨酯泡沫塑料》标准，经过专业机构测试，采用优质网布：检验依据通过</w:t>
                </w:r>
                <w:r>
                  <w:rPr>
                    <w:rFonts w:hint="eastAsia"/>
                  </w:rPr>
                  <w:t>GB/18401-2010</w:t>
                </w:r>
                <w:r>
                  <w:rPr>
                    <w:rFonts w:hint="eastAsia"/>
                  </w:rPr>
                  <w:t>《国家纺织品产品基本安全技术规范》标准，项目包括：（甲醛含量、可分解致癌芳香</w:t>
                </w:r>
                <w:proofErr w:type="gramStart"/>
                <w:r>
                  <w:rPr>
                    <w:rFonts w:hint="eastAsia"/>
                  </w:rPr>
                  <w:t>胺</w:t>
                </w:r>
                <w:proofErr w:type="gramEnd"/>
                <w:r>
                  <w:rPr>
                    <w:rFonts w:hint="eastAsia"/>
                  </w:rPr>
                  <w:t>染料）且符合检测合格的技术要求。</w:t>
                </w:r>
                <w:r>
                  <w:rPr>
                    <w:rFonts w:hint="eastAsia"/>
                  </w:rPr>
                  <w:t>2</w:t>
                </w:r>
                <w:r>
                  <w:rPr>
                    <w:rFonts w:hint="eastAsia"/>
                  </w:rPr>
                  <w:t>、海绵按照国家标准要求，检测依据通过</w:t>
                </w:r>
                <w:r>
                  <w:rPr>
                    <w:rFonts w:hint="eastAsia"/>
                  </w:rPr>
                  <w:t>GB/T-10802-2006</w:t>
                </w:r>
                <w:r>
                  <w:rPr>
                    <w:rFonts w:hint="eastAsia"/>
                  </w:rPr>
                  <w:t>《通用软质聚醚型聚氨酯泡沫塑料》检测项目包括：</w:t>
                </w:r>
                <w:r>
                  <w:rPr>
                    <w:rFonts w:hint="eastAsia"/>
                  </w:rPr>
                  <w:t>8</w:t>
                </w:r>
                <w:r>
                  <w:rPr>
                    <w:rFonts w:hint="eastAsia"/>
                  </w:rPr>
                  <w:t>项检测，且符合检测的技术要求。</w:t>
                </w:r>
              </w:p>
            </w:tc>
            <w:tc>
              <w:tcPr>
                <w:tcW w:w="710" w:type="dxa"/>
              </w:tcPr>
              <w:p w:rsidR="00EC17E8" w:rsidRDefault="00771727" w:rsidP="001F3E22">
                <w:pPr>
                  <w:jc w:val="left"/>
                </w:pPr>
              </w:p>
            </w:tc>
            <w:tc>
              <w:tcPr>
                <w:tcW w:w="644" w:type="dxa"/>
              </w:tcPr>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771727" w:rsidP="001F3E22">
                <w:pPr>
                  <w:jc w:val="left"/>
                </w:pPr>
              </w:p>
              <w:p w:rsidR="00EC17E8" w:rsidRDefault="001D44A4" w:rsidP="001F3E22">
                <w:pPr>
                  <w:jc w:val="left"/>
                </w:pPr>
                <w:r>
                  <w:rPr>
                    <w:rFonts w:hint="eastAsia"/>
                  </w:rPr>
                  <w:t>95</w:t>
                </w:r>
              </w:p>
            </w:tc>
          </w:tr>
        </w:tbl>
        <w:p w:rsidR="00771727" w:rsidRDefault="00771727" w:rsidP="00771727">
          <w:pPr>
            <w:rPr>
              <w:rFonts w:ascii="宋体" w:hAnsi="宋体"/>
              <w:b/>
              <w:sz w:val="24"/>
            </w:rPr>
          </w:pPr>
          <w:r>
            <w:rPr>
              <w:rFonts w:ascii="宋体" w:hAnsi="宋体" w:hint="eastAsia"/>
              <w:b/>
              <w:sz w:val="24"/>
            </w:rPr>
            <w:t>样品清单如下：</w:t>
          </w:r>
        </w:p>
        <w:p w:rsidR="00771727" w:rsidRDefault="00771727" w:rsidP="00771727">
          <w:pPr>
            <w:rPr>
              <w:rFonts w:ascii="宋体" w:hAnsi="宋体" w:hint="eastAsia"/>
              <w:b/>
              <w:sz w:val="24"/>
            </w:rPr>
          </w:pPr>
        </w:p>
        <w:tbl>
          <w:tblPr>
            <w:tblW w:w="8580" w:type="dxa"/>
            <w:tblLayout w:type="fixed"/>
            <w:tblCellMar>
              <w:left w:w="0" w:type="dxa"/>
              <w:right w:w="0" w:type="dxa"/>
            </w:tblCellMar>
            <w:tblLook w:val="04A0" w:firstRow="1" w:lastRow="0" w:firstColumn="1" w:lastColumn="0" w:noHBand="0" w:noVBand="1"/>
          </w:tblPr>
          <w:tblGrid>
            <w:gridCol w:w="891"/>
            <w:gridCol w:w="1681"/>
            <w:gridCol w:w="766"/>
            <w:gridCol w:w="3001"/>
            <w:gridCol w:w="2241"/>
          </w:tblGrid>
          <w:tr w:rsidR="00771727" w:rsidTr="00771727">
            <w:trPr>
              <w:trHeight w:val="800"/>
            </w:trPr>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名称</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样品数量</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样品要求</w:t>
                </w:r>
              </w:p>
            </w:tc>
            <w:tc>
              <w:tcPr>
                <w:tcW w:w="22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771727" w:rsidTr="00771727">
            <w:trPr>
              <w:trHeight w:val="1310"/>
            </w:trPr>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hint="eastAsia"/>
                  </w:rPr>
                  <w:t>课桌椅</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771727" w:rsidRDefault="00771727">
                <w:pPr>
                  <w:jc w:val="center"/>
                  <w:rPr>
                    <w:sz w:val="32"/>
                    <w:szCs w:val="32"/>
                  </w:rPr>
                </w:pPr>
                <w:r>
                  <w:rPr>
                    <w:rFonts w:hint="eastAsia"/>
                    <w:sz w:val="32"/>
                    <w:szCs w:val="32"/>
                  </w:rPr>
                  <w:t>采购项目参数</w:t>
                </w:r>
              </w:p>
              <w:p w:rsidR="00771727" w:rsidRDefault="00771727">
                <w:pPr>
                  <w:jc w:val="center"/>
                  <w:rPr>
                    <w:rFonts w:ascii="宋体" w:hAnsi="宋体" w:cs="宋体"/>
                    <w:color w:val="000000"/>
                    <w:sz w:val="22"/>
                  </w:rPr>
                </w:pPr>
                <w:r>
                  <w:rPr>
                    <w:rFonts w:hint="eastAsia"/>
                    <w:sz w:val="32"/>
                    <w:szCs w:val="32"/>
                  </w:rPr>
                  <w:t>货物明细表</w:t>
                </w:r>
              </w:p>
            </w:tc>
            <w:tc>
              <w:tcPr>
                <w:tcW w:w="22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1727" w:rsidRDefault="00771727">
                <w:pPr>
                  <w:widowControl/>
                  <w:jc w:val="center"/>
                  <w:textAlignment w:val="center"/>
                  <w:rPr>
                    <w:rFonts w:ascii="宋体" w:hAnsi="宋体" w:cs="宋体"/>
                    <w:color w:val="000000"/>
                    <w:sz w:val="24"/>
                  </w:rPr>
                </w:pPr>
                <w:r>
                  <w:rPr>
                    <w:rFonts w:ascii="宋体" w:hAnsi="宋体" w:cs="宋体" w:hint="eastAsia"/>
                    <w:color w:val="000000"/>
                    <w:kern w:val="0"/>
                    <w:sz w:val="24"/>
                  </w:rPr>
                  <w:t>提供成品样品</w:t>
                </w:r>
              </w:p>
            </w:tc>
          </w:tr>
        </w:tbl>
        <w:p w:rsidR="00771727" w:rsidRDefault="00771727" w:rsidP="00771727">
          <w:pPr>
            <w:pStyle w:val="14"/>
            <w:ind w:firstLine="560"/>
            <w:rPr>
              <w:rFonts w:ascii="宋体" w:eastAsia="宋体" w:hAnsi="宋体" w:cs="宋体" w:hint="eastAsia"/>
              <w:sz w:val="28"/>
              <w:szCs w:val="28"/>
            </w:rPr>
          </w:pPr>
        </w:p>
        <w:p w:rsidR="0090203E" w:rsidRDefault="00771727" w:rsidP="0090203E">
          <w:pPr>
            <w:rPr>
              <w:rFonts w:ascii="仿宋" w:hAnsi="仿宋"/>
            </w:rPr>
          </w:pPr>
        </w:p>
        <w:bookmarkStart w:id="136" w:name="_GoBack" w:displacedByCustomXml="next"/>
        <w:bookmarkEnd w:id="136" w:displacedByCustomXml="next"/>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47543dad76dd41ba"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47543dad76dd41b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GZC2020-060</vt:lpwstr>
  </property>
</Properties>
</file>