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盖州市开展养殖用海项目调查采购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GZC2020-080</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盖州市自然资源局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023269" w:rsidRPr="005B7FEB" w:rsidRDefault="0011038C" w:rsidP="00023269">
          <w:pPr>
            <w:spacing w:line="576" w:lineRule="exact"/>
            <w:ind w:firstLineChars="250" w:firstLine="600"/>
            <w:jc w:val="left"/>
            <w:rPr>
              <w:rFonts w:ascii="仿宋_GB2312" w:hAnsi="仿宋_GB2312"/>
              <w:b/>
              <w:sz w:val="32"/>
              <w:szCs w:val="32"/>
            </w:rPr>
          </w:pPr>
          <w:r w:rsidRPr="005B7FEB">
            <w:rPr>
              <w:rFonts w:ascii="仿宋_GB2312" w:hAnsi="仿宋_GB2312" w:hint="eastAsia"/>
              <w:b/>
              <w:sz w:val="32"/>
              <w:szCs w:val="32"/>
            </w:rPr>
            <w:t>服务内容：</w:t>
          </w:r>
          <w:r>
            <w:rPr>
              <w:rFonts w:ascii="仿宋_GB2312" w:hAnsi="仿宋_GB2312"/>
            </w:rPr>
            <w:t>根据《自然资源部办公厅关于印发</w:t>
          </w:r>
          <w:r>
            <w:rPr>
              <w:rFonts w:ascii="仿宋_GB2312" w:hAnsi="仿宋_GB2312"/>
            </w:rPr>
            <w:t>&lt;</w:t>
          </w:r>
          <w:r>
            <w:rPr>
              <w:rFonts w:ascii="仿宋_GB2312" w:hAnsi="仿宋_GB2312"/>
            </w:rPr>
            <w:t>全国养殖用海调查方案</w:t>
          </w:r>
          <w:r>
            <w:rPr>
              <w:rFonts w:ascii="仿宋_GB2312" w:hAnsi="仿宋_GB2312"/>
            </w:rPr>
            <w:t>&gt;</w:t>
          </w:r>
          <w:r>
            <w:rPr>
              <w:rFonts w:ascii="仿宋_GB2312" w:hAnsi="仿宋_GB2312"/>
            </w:rPr>
            <w:t>和</w:t>
          </w:r>
          <w:r>
            <w:rPr>
              <w:rFonts w:ascii="仿宋_GB2312" w:hAnsi="仿宋_GB2312"/>
            </w:rPr>
            <w:t>&lt;</w:t>
          </w:r>
          <w:r>
            <w:rPr>
              <w:rFonts w:ascii="仿宋_GB2312" w:hAnsi="仿宋_GB2312"/>
            </w:rPr>
            <w:t>全国养殖用海调查技术规程</w:t>
          </w:r>
          <w:r>
            <w:rPr>
              <w:rFonts w:ascii="仿宋_GB2312" w:hAnsi="仿宋_GB2312"/>
            </w:rPr>
            <w:t>&gt;</w:t>
          </w:r>
          <w:r>
            <w:rPr>
              <w:rFonts w:ascii="仿宋_GB2312" w:hAnsi="仿宋_GB2312"/>
            </w:rPr>
            <w:t>的通知》要求，按照自然资源部和省自然资源厅统一部署，需要开展全</w:t>
          </w:r>
          <w:r>
            <w:rPr>
              <w:rFonts w:ascii="仿宋_GB2312" w:hAnsi="仿宋_GB2312" w:hint="eastAsia"/>
            </w:rPr>
            <w:t>市</w:t>
          </w:r>
          <w:r>
            <w:rPr>
              <w:rFonts w:ascii="仿宋_GB2312" w:hAnsi="仿宋_GB2312"/>
            </w:rPr>
            <w:t>域范围内的养殖用</w:t>
          </w:r>
          <w:proofErr w:type="gramStart"/>
          <w:r>
            <w:rPr>
              <w:rFonts w:ascii="仿宋_GB2312" w:hAnsi="仿宋_GB2312"/>
            </w:rPr>
            <w:t>海调查</w:t>
          </w:r>
          <w:proofErr w:type="gramEnd"/>
          <w:r>
            <w:rPr>
              <w:rFonts w:ascii="仿宋_GB2312" w:hAnsi="仿宋_GB2312"/>
            </w:rPr>
            <w:t>工作。</w:t>
          </w:r>
        </w:p>
        <w:p w:rsidR="00023269" w:rsidRDefault="0011038C" w:rsidP="0011038C">
          <w:pPr>
            <w:spacing w:line="576" w:lineRule="exact"/>
            <w:ind w:firstLineChars="200" w:firstLine="480"/>
            <w:jc w:val="left"/>
            <w:rPr>
              <w:rFonts w:ascii="仿宋_GB2312" w:hAnsi="仿宋_GB2312"/>
            </w:rPr>
          </w:pPr>
          <w:r>
            <w:rPr>
              <w:rFonts w:ascii="仿宋_GB2312" w:hAnsi="仿宋_GB2312"/>
            </w:rPr>
            <w:t>本项目实施是按照自然资源部和省自然资源</w:t>
          </w:r>
          <w:proofErr w:type="gramStart"/>
          <w:r>
            <w:rPr>
              <w:rFonts w:ascii="仿宋_GB2312" w:hAnsi="仿宋_GB2312"/>
            </w:rPr>
            <w:t>厅业务</w:t>
          </w:r>
          <w:proofErr w:type="gramEnd"/>
          <w:r>
            <w:rPr>
              <w:rFonts w:ascii="仿宋_GB2312" w:hAnsi="仿宋_GB2312"/>
            </w:rPr>
            <w:t>工作安排开展，旨在为了查清我</w:t>
          </w:r>
          <w:r>
            <w:rPr>
              <w:rFonts w:ascii="仿宋_GB2312" w:hAnsi="仿宋_GB2312" w:hint="eastAsia"/>
            </w:rPr>
            <w:t>市</w:t>
          </w:r>
          <w:r>
            <w:rPr>
              <w:rFonts w:ascii="仿宋_GB2312" w:hAnsi="仿宋_GB2312"/>
            </w:rPr>
            <w:t>养殖用海现状，研究解决养殖用海管理中的突出问题，进一步加强和规范养殖用海管理。项目的开展是为查清我国养殖用海的规划依据、审批状态、用海主体、空间分布等现状，为进一步加强和规范养殖用海管理提供支撑，是全国养殖用</w:t>
          </w:r>
          <w:proofErr w:type="gramStart"/>
          <w:r>
            <w:rPr>
              <w:rFonts w:ascii="仿宋_GB2312" w:hAnsi="仿宋_GB2312"/>
            </w:rPr>
            <w:t>海调查</w:t>
          </w:r>
          <w:proofErr w:type="gramEnd"/>
          <w:r>
            <w:rPr>
              <w:rFonts w:ascii="仿宋_GB2312" w:hAnsi="仿宋_GB2312"/>
            </w:rPr>
            <w:t>工作的一部分。</w:t>
          </w:r>
        </w:p>
        <w:p w:rsidR="00023269" w:rsidRDefault="0011038C" w:rsidP="00023269">
          <w:pPr>
            <w:spacing w:line="576" w:lineRule="exact"/>
            <w:ind w:firstLineChars="200" w:firstLine="643"/>
            <w:jc w:val="left"/>
            <w:rPr>
              <w:rFonts w:ascii="仿宋_GB2312" w:hAnsi="仿宋_GB2312"/>
            </w:rPr>
          </w:pPr>
          <w:r w:rsidRPr="005B7FEB">
            <w:rPr>
              <w:rFonts w:ascii="仿宋_GB2312" w:hAnsi="仿宋_GB2312" w:hint="eastAsia"/>
              <w:b/>
              <w:sz w:val="32"/>
              <w:szCs w:val="32"/>
            </w:rPr>
            <w:t>项目</w:t>
          </w:r>
          <w:r w:rsidRPr="005B7FEB">
            <w:rPr>
              <w:rFonts w:ascii="仿宋_GB2312" w:hAnsi="仿宋_GB2312"/>
              <w:b/>
              <w:sz w:val="32"/>
              <w:szCs w:val="32"/>
            </w:rPr>
            <w:t>需求：</w:t>
          </w:r>
          <w:r>
            <w:rPr>
              <w:rFonts w:ascii="仿宋_GB2312" w:hAnsi="仿宋_GB2312"/>
            </w:rPr>
            <w:t>根据《全国养殖用海调查技术规程》对</w:t>
          </w:r>
          <w:r>
            <w:rPr>
              <w:rFonts w:ascii="仿宋_GB2312" w:hAnsi="仿宋_GB2312" w:hint="eastAsia"/>
            </w:rPr>
            <w:t>盖州市</w:t>
          </w:r>
          <w:r>
            <w:rPr>
              <w:rFonts w:ascii="仿宋_GB2312" w:hAnsi="仿宋_GB2312"/>
            </w:rPr>
            <w:t>养殖用海空间分布、审批状态、用海主体、规划依据等进行调查，出具调查成果图（分层矢量数据）；调查电子数据集；调查报告。并负责将调查相关数据按照国家要求录入系统和立卷归档。</w:t>
          </w:r>
        </w:p>
        <w:p w:rsidR="00023269" w:rsidRDefault="0011038C" w:rsidP="0011038C">
          <w:pPr>
            <w:spacing w:line="576" w:lineRule="exact"/>
            <w:ind w:firstLineChars="200" w:firstLine="480"/>
            <w:jc w:val="left"/>
            <w:rPr>
              <w:rFonts w:ascii="仿宋_GB2312" w:hAnsi="仿宋_GB2312"/>
            </w:rPr>
          </w:pPr>
          <w:r>
            <w:rPr>
              <w:rFonts w:ascii="仿宋_GB2312" w:hAnsi="仿宋_GB2312"/>
            </w:rPr>
            <w:t>合同履行期限：</w:t>
          </w:r>
        </w:p>
        <w:p w:rsidR="00023269" w:rsidRDefault="0011038C" w:rsidP="0011038C">
          <w:pPr>
            <w:spacing w:line="576" w:lineRule="exact"/>
            <w:ind w:firstLineChars="200" w:firstLine="480"/>
            <w:jc w:val="left"/>
            <w:rPr>
              <w:rFonts w:ascii="仿宋_GB2312" w:hAnsi="仿宋_GB2312"/>
            </w:rPr>
          </w:pPr>
          <w:r>
            <w:rPr>
              <w:rFonts w:ascii="仿宋_GB2312" w:hAnsi="仿宋_GB2312"/>
            </w:rPr>
            <w:t>2021</w:t>
          </w:r>
          <w:r>
            <w:rPr>
              <w:rFonts w:ascii="仿宋_GB2312" w:hAnsi="仿宋_GB2312"/>
            </w:rPr>
            <w:t>年</w:t>
          </w:r>
          <w:r>
            <w:rPr>
              <w:rFonts w:ascii="仿宋_GB2312" w:hAnsi="仿宋_GB2312"/>
            </w:rPr>
            <w:t>3</w:t>
          </w:r>
          <w:r>
            <w:rPr>
              <w:rFonts w:ascii="仿宋_GB2312" w:hAnsi="仿宋_GB2312"/>
            </w:rPr>
            <w:t>月</w:t>
          </w:r>
          <w:r>
            <w:rPr>
              <w:rFonts w:ascii="仿宋_GB2312" w:hAnsi="仿宋_GB2312"/>
            </w:rPr>
            <w:t>30</w:t>
          </w:r>
          <w:r>
            <w:rPr>
              <w:rFonts w:ascii="仿宋_GB2312" w:hAnsi="仿宋_GB2312"/>
            </w:rPr>
            <w:t>日前，完成</w:t>
          </w:r>
          <w:r>
            <w:rPr>
              <w:rFonts w:ascii="仿宋_GB2312" w:hAnsi="仿宋_GB2312" w:hint="eastAsia"/>
            </w:rPr>
            <w:t>盖州市</w:t>
          </w:r>
          <w:r>
            <w:rPr>
              <w:rFonts w:ascii="仿宋_GB2312" w:hAnsi="仿宋_GB2312"/>
            </w:rPr>
            <w:t>围海养殖现场调查；完成围海养殖调查数据的审查补正和汇总分析，形成围海养殖调查报告；</w:t>
          </w:r>
        </w:p>
        <w:p w:rsidR="00023269" w:rsidRDefault="0011038C" w:rsidP="0011038C">
          <w:pPr>
            <w:spacing w:line="576" w:lineRule="exact"/>
            <w:ind w:firstLineChars="200" w:firstLine="480"/>
            <w:jc w:val="left"/>
            <w:rPr>
              <w:rFonts w:ascii="仿宋_GB2312" w:hAnsi="仿宋_GB2312"/>
            </w:rPr>
          </w:pPr>
          <w:r>
            <w:rPr>
              <w:rFonts w:ascii="仿宋_GB2312" w:hAnsi="仿宋_GB2312"/>
            </w:rPr>
            <w:t>2021</w:t>
          </w:r>
          <w:r>
            <w:rPr>
              <w:rFonts w:ascii="仿宋_GB2312" w:hAnsi="仿宋_GB2312"/>
            </w:rPr>
            <w:t>年</w:t>
          </w:r>
          <w:r>
            <w:rPr>
              <w:rFonts w:ascii="仿宋_GB2312" w:hAnsi="仿宋_GB2312"/>
            </w:rPr>
            <w:t>8</w:t>
          </w:r>
          <w:r>
            <w:rPr>
              <w:rFonts w:ascii="仿宋_GB2312" w:hAnsi="仿宋_GB2312"/>
            </w:rPr>
            <w:t>月</w:t>
          </w:r>
          <w:r>
            <w:rPr>
              <w:rFonts w:ascii="仿宋_GB2312" w:hAnsi="仿宋_GB2312"/>
            </w:rPr>
            <w:t>30</w:t>
          </w:r>
          <w:r>
            <w:rPr>
              <w:rFonts w:ascii="仿宋_GB2312" w:hAnsi="仿宋_GB2312"/>
            </w:rPr>
            <w:t>日前，完成开放式养殖等其他养殖用海的现场调查；</w:t>
          </w:r>
        </w:p>
        <w:p w:rsidR="00023269" w:rsidRDefault="0011038C" w:rsidP="0011038C">
          <w:pPr>
            <w:spacing w:line="576" w:lineRule="exact"/>
            <w:ind w:firstLineChars="200" w:firstLine="480"/>
            <w:jc w:val="left"/>
            <w:rPr>
              <w:rFonts w:ascii="仿宋_GB2312" w:hAnsi="仿宋_GB2312"/>
            </w:rPr>
          </w:pPr>
          <w:r>
            <w:rPr>
              <w:rFonts w:ascii="仿宋_GB2312" w:hAnsi="仿宋_GB2312"/>
            </w:rPr>
            <w:t>2021</w:t>
          </w:r>
          <w:r>
            <w:rPr>
              <w:rFonts w:ascii="仿宋_GB2312" w:hAnsi="仿宋_GB2312"/>
            </w:rPr>
            <w:t>年</w:t>
          </w:r>
          <w:r>
            <w:rPr>
              <w:rFonts w:ascii="仿宋_GB2312" w:hAnsi="仿宋_GB2312"/>
            </w:rPr>
            <w:t>11</w:t>
          </w:r>
          <w:r>
            <w:rPr>
              <w:rFonts w:ascii="仿宋_GB2312" w:hAnsi="仿宋_GB2312"/>
            </w:rPr>
            <w:t>月</w:t>
          </w:r>
          <w:r>
            <w:rPr>
              <w:rFonts w:ascii="仿宋_GB2312" w:hAnsi="仿宋_GB2312"/>
            </w:rPr>
            <w:t>30</w:t>
          </w:r>
          <w:r>
            <w:rPr>
              <w:rFonts w:ascii="仿宋_GB2312" w:hAnsi="仿宋_GB2312"/>
            </w:rPr>
            <w:t>日前，完成开放式养殖其他养殖用</w:t>
          </w:r>
          <w:proofErr w:type="gramStart"/>
          <w:r>
            <w:rPr>
              <w:rFonts w:ascii="仿宋_GB2312" w:hAnsi="仿宋_GB2312"/>
            </w:rPr>
            <w:t>海调查</w:t>
          </w:r>
          <w:proofErr w:type="gramEnd"/>
          <w:r>
            <w:rPr>
              <w:rFonts w:ascii="仿宋_GB2312" w:hAnsi="仿宋_GB2312"/>
            </w:rPr>
            <w:t>数据的审查补正和汇总分析，形成养殖用</w:t>
          </w:r>
          <w:proofErr w:type="gramStart"/>
          <w:r>
            <w:rPr>
              <w:rFonts w:ascii="仿宋_GB2312" w:hAnsi="仿宋_GB2312"/>
            </w:rPr>
            <w:t>海调查</w:t>
          </w:r>
          <w:proofErr w:type="gramEnd"/>
          <w:r>
            <w:rPr>
              <w:rFonts w:ascii="仿宋_GB2312" w:hAnsi="仿宋_GB2312"/>
            </w:rPr>
            <w:t>报告。</w:t>
          </w:r>
        </w:p>
        <w:p w:rsidR="00023269" w:rsidRDefault="0011038C" w:rsidP="0011038C">
          <w:pPr>
            <w:spacing w:line="576" w:lineRule="exact"/>
            <w:ind w:firstLineChars="200" w:firstLine="480"/>
            <w:jc w:val="left"/>
            <w:rPr>
              <w:rFonts w:ascii="仿宋_GB2312" w:hAnsi="仿宋_GB2312"/>
            </w:rPr>
          </w:pPr>
          <w:r>
            <w:rPr>
              <w:rFonts w:ascii="仿宋_GB2312" w:hAnsi="仿宋_GB2312"/>
            </w:rPr>
            <w:t>验收和检验要求：阶段和最终调查成果需经甲方检验和确认，以通过国家验收为标准，供方要确保此次养殖用</w:t>
          </w:r>
          <w:proofErr w:type="gramStart"/>
          <w:r>
            <w:rPr>
              <w:rFonts w:ascii="仿宋_GB2312" w:hAnsi="仿宋_GB2312"/>
            </w:rPr>
            <w:t>海调查</w:t>
          </w:r>
          <w:proofErr w:type="gramEnd"/>
          <w:r>
            <w:rPr>
              <w:rFonts w:ascii="仿宋_GB2312" w:hAnsi="仿宋_GB2312"/>
            </w:rPr>
            <w:t>数据和材料的真实性、完整性、准确性、规范性，并对调查成果负责。</w:t>
          </w:r>
        </w:p>
        <w:p w:rsidR="00023269" w:rsidRDefault="0011038C" w:rsidP="0011038C">
          <w:pPr>
            <w:spacing w:line="576" w:lineRule="exact"/>
            <w:ind w:firstLineChars="200" w:firstLine="480"/>
            <w:jc w:val="left"/>
            <w:rPr>
              <w:rFonts w:ascii="仿宋_GB2312" w:hAnsi="仿宋_GB2312"/>
            </w:rPr>
          </w:pPr>
          <w:r>
            <w:rPr>
              <w:rFonts w:ascii="仿宋_GB2312" w:hAnsi="仿宋_GB2312"/>
            </w:rPr>
            <w:t>服务质量：符合《全国养殖用海调查技术规程》要求，通过国家、省、市、</w:t>
          </w:r>
          <w:r>
            <w:rPr>
              <w:rFonts w:ascii="仿宋_GB2312" w:hAnsi="仿宋_GB2312"/>
            </w:rPr>
            <w:t>县验收。</w:t>
          </w:r>
        </w:p>
        <w:p w:rsidR="00023269" w:rsidRDefault="0011038C" w:rsidP="00023269"/>
        <w:p w:rsidR="0058629E" w:rsidRPr="00023269" w:rsidRDefault="0011038C" w:rsidP="0011038C">
          <w:pPr>
            <w:ind w:firstLineChars="200" w:firstLine="480"/>
            <w:rPr>
              <w:rFonts w:ascii="仿宋_GB2312" w:eastAsia="仿宋_GB2312" w:hAnsi="仿宋_GB2312" w:cs="仿宋_GB2312"/>
              <w:szCs w:val="21"/>
            </w:rPr>
          </w:pPr>
        </w:p>
        <w:p w:rsidR="0050268E" w:rsidRDefault="0011038C"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e12f7819af2246d9"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e12f7819af2246d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GZC2020-080</vt:lpwstr>
  </property>
</Properties>
</file>