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盖州市城乡建设服务中心污水流量计采购项目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盖州市城乡建设服务中心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96E25"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96E25"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B96E25" w:rsidRDefault="00B96E25" w:rsidP="002C7BF4">
          <w:pPr>
            <w:jc w:val="left"/>
            <w:rPr>
              <w:rFonts w:ascii="黑体" w:eastAsia="黑体" w:hAnsi="黑体" w:hint="eastAsia"/>
              <w:sz w:val="44"/>
              <w:szCs w:val="44"/>
            </w:rPr>
          </w:pPr>
        </w:p>
        <w:p w:rsidR="002C7BF4" w:rsidRPr="002C7BF4" w:rsidRDefault="00B96E25" w:rsidP="002C7BF4">
          <w:pPr>
            <w:jc w:val="left"/>
            <w:rPr>
              <w:rFonts w:ascii="仿宋" w:eastAsia="仿宋" w:hAnsi="仿宋"/>
              <w:sz w:val="32"/>
              <w:szCs w:val="32"/>
            </w:rPr>
          </w:pPr>
          <w:bookmarkStart w:id="136" w:name="_GoBack"/>
          <w:bookmarkEnd w:id="136"/>
          <w:r w:rsidRPr="002C7BF4">
            <w:rPr>
              <w:rFonts w:ascii="仿宋" w:eastAsia="仿宋" w:hAnsi="仿宋" w:hint="eastAsia"/>
              <w:sz w:val="32"/>
              <w:szCs w:val="32"/>
            </w:rPr>
            <w:t>一</w:t>
          </w:r>
          <w:r w:rsidRPr="002C7BF4">
            <w:rPr>
              <w:rFonts w:ascii="仿宋" w:eastAsia="仿宋" w:hAnsi="仿宋"/>
              <w:sz w:val="32"/>
              <w:szCs w:val="32"/>
            </w:rPr>
            <w:t>：</w:t>
          </w:r>
          <w:r w:rsidRPr="002C7BF4">
            <w:rPr>
              <w:rFonts w:ascii="仿宋" w:eastAsia="仿宋" w:hAnsi="仿宋" w:hint="eastAsia"/>
              <w:sz w:val="32"/>
              <w:szCs w:val="32"/>
            </w:rPr>
            <w:t>超声波</w:t>
          </w:r>
          <w:r w:rsidRPr="002C7BF4">
            <w:rPr>
              <w:rFonts w:ascii="仿宋" w:eastAsia="仿宋" w:hAnsi="仿宋"/>
              <w:sz w:val="32"/>
              <w:szCs w:val="32"/>
            </w:rPr>
            <w:t>流量计</w:t>
          </w:r>
          <w:r w:rsidRPr="002C7BF4">
            <w:rPr>
              <w:rFonts w:ascii="仿宋" w:eastAsia="仿宋" w:hAnsi="仿宋" w:hint="eastAsia"/>
              <w:sz w:val="32"/>
              <w:szCs w:val="32"/>
            </w:rPr>
            <w:t>材质</w:t>
          </w:r>
          <w:r w:rsidRPr="002C7BF4">
            <w:rPr>
              <w:rFonts w:ascii="仿宋" w:eastAsia="仿宋" w:hAnsi="仿宋"/>
              <w:sz w:val="32"/>
              <w:szCs w:val="32"/>
            </w:rPr>
            <w:t>规格：</w:t>
          </w:r>
        </w:p>
        <w:p w:rsidR="002C7BF4" w:rsidRPr="002C7BF4" w:rsidRDefault="00B96E25" w:rsidP="002C7BF4">
          <w:pPr>
            <w:jc w:val="left"/>
            <w:rPr>
              <w:rFonts w:ascii="仿宋" w:eastAsia="仿宋" w:hAnsi="仿宋"/>
              <w:sz w:val="32"/>
              <w:szCs w:val="32"/>
            </w:rPr>
          </w:pPr>
          <w:r w:rsidRPr="002C7BF4">
            <w:rPr>
              <w:rFonts w:ascii="仿宋" w:eastAsia="仿宋" w:hAnsi="仿宋"/>
              <w:sz w:val="32"/>
              <w:szCs w:val="32"/>
            </w:rPr>
            <w:t>塑料材质</w:t>
          </w:r>
          <w:r w:rsidRPr="002C7BF4">
            <w:rPr>
              <w:rFonts w:ascii="仿宋" w:eastAsia="仿宋" w:hAnsi="仿宋" w:hint="eastAsia"/>
              <w:sz w:val="32"/>
              <w:szCs w:val="32"/>
            </w:rPr>
            <w:t>：</w:t>
          </w:r>
          <w:r w:rsidRPr="002C7BF4">
            <w:rPr>
              <w:rFonts w:ascii="仿宋" w:eastAsia="仿宋" w:hAnsi="仿宋" w:hint="eastAsia"/>
              <w:sz w:val="32"/>
              <w:szCs w:val="32"/>
            </w:rPr>
            <w:t>DN25  11</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32  3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40   4</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 xml:space="preserve">          DN</w:t>
          </w:r>
          <w:r w:rsidRPr="002C7BF4">
            <w:rPr>
              <w:rFonts w:ascii="仿宋" w:eastAsia="仿宋" w:hAnsi="仿宋"/>
              <w:sz w:val="32"/>
              <w:szCs w:val="32"/>
            </w:rPr>
            <w:t>50  10</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63  1</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75   1</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 xml:space="preserve">          DN</w:t>
          </w:r>
          <w:r w:rsidRPr="002C7BF4">
            <w:rPr>
              <w:rFonts w:ascii="仿宋" w:eastAsia="仿宋" w:hAnsi="仿宋"/>
              <w:sz w:val="32"/>
              <w:szCs w:val="32"/>
            </w:rPr>
            <w:t>80   3</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sz w:val="32"/>
              <w:szCs w:val="32"/>
            </w:rPr>
            <w:t>：</w:t>
          </w:r>
          <w:r w:rsidRPr="002C7BF4">
            <w:rPr>
              <w:rFonts w:ascii="仿宋" w:eastAsia="仿宋" w:hAnsi="仿宋" w:hint="eastAsia"/>
              <w:sz w:val="32"/>
              <w:szCs w:val="32"/>
            </w:rPr>
            <w:t>33</w:t>
          </w:r>
          <w:r w:rsidRPr="002C7BF4">
            <w:rPr>
              <w:rFonts w:ascii="仿宋" w:eastAsia="仿宋" w:hAnsi="仿宋" w:hint="eastAsia"/>
              <w:sz w:val="32"/>
              <w:szCs w:val="32"/>
            </w:rPr>
            <w:t>块</w:t>
          </w:r>
        </w:p>
        <w:p w:rsidR="002C7BF4" w:rsidRPr="002C7BF4" w:rsidRDefault="00B96E25" w:rsidP="002C7BF4">
          <w:pPr>
            <w:ind w:left="1600" w:hangingChars="500" w:hanging="1600"/>
            <w:jc w:val="left"/>
            <w:rPr>
              <w:rFonts w:ascii="仿宋" w:eastAsia="仿宋" w:hAnsi="仿宋"/>
              <w:sz w:val="32"/>
              <w:szCs w:val="32"/>
            </w:rPr>
          </w:pPr>
          <w:r w:rsidRPr="002C7BF4">
            <w:rPr>
              <w:rFonts w:ascii="仿宋" w:eastAsia="仿宋" w:hAnsi="仿宋" w:hint="eastAsia"/>
              <w:sz w:val="32"/>
              <w:szCs w:val="32"/>
            </w:rPr>
            <w:t>PP</w:t>
          </w:r>
          <w:r w:rsidRPr="002C7BF4">
            <w:rPr>
              <w:rFonts w:ascii="仿宋" w:eastAsia="仿宋" w:hAnsi="仿宋" w:hint="eastAsia"/>
              <w:sz w:val="32"/>
              <w:szCs w:val="32"/>
            </w:rPr>
            <w:t>材质</w:t>
          </w:r>
          <w:r w:rsidRPr="002C7BF4">
            <w:rPr>
              <w:rFonts w:ascii="仿宋" w:eastAsia="仿宋" w:hAnsi="仿宋"/>
              <w:sz w:val="32"/>
              <w:szCs w:val="32"/>
            </w:rPr>
            <w:t>：</w:t>
          </w:r>
          <w:r>
            <w:rPr>
              <w:rFonts w:ascii="仿宋" w:eastAsia="仿宋" w:hAnsi="仿宋" w:hint="eastAsia"/>
              <w:sz w:val="32"/>
              <w:szCs w:val="32"/>
            </w:rPr>
            <w:t xml:space="preserve"> DN25 </w:t>
          </w:r>
          <w:r w:rsidRPr="002C7BF4">
            <w:rPr>
              <w:rFonts w:ascii="仿宋" w:eastAsia="仿宋" w:hAnsi="仿宋"/>
              <w:sz w:val="32"/>
              <w:szCs w:val="32"/>
            </w:rPr>
            <w:t>7</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32 </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40</w:t>
          </w:r>
          <w:r w:rsidRPr="002C7BF4">
            <w:rPr>
              <w:rFonts w:ascii="仿宋" w:eastAsia="仿宋" w:hAnsi="仿宋"/>
              <w:sz w:val="32"/>
              <w:szCs w:val="32"/>
            </w:rPr>
            <w:t xml:space="preserve"> 9</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50 </w:t>
          </w:r>
          <w:r w:rsidRPr="002C7BF4">
            <w:rPr>
              <w:rFonts w:ascii="仿宋" w:eastAsia="仿宋" w:hAnsi="仿宋"/>
              <w:sz w:val="32"/>
              <w:szCs w:val="32"/>
            </w:rPr>
            <w:t>9</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63 </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75</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90  1</w:t>
          </w:r>
          <w:r w:rsidRPr="002C7BF4">
            <w:rPr>
              <w:rFonts w:ascii="仿宋" w:eastAsia="仿宋" w:hAnsi="仿宋" w:hint="eastAsia"/>
              <w:sz w:val="32"/>
              <w:szCs w:val="32"/>
            </w:rPr>
            <w:t>块</w:t>
          </w:r>
        </w:p>
        <w:p w:rsidR="002C7BF4" w:rsidRPr="002C7BF4" w:rsidRDefault="00B96E25" w:rsidP="002C7BF4">
          <w:pPr>
            <w:ind w:firstLineChars="450" w:firstLine="144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hint="eastAsia"/>
              <w:sz w:val="32"/>
              <w:szCs w:val="32"/>
            </w:rPr>
            <w:t>29</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铁管</w:t>
          </w:r>
          <w:r w:rsidRPr="002C7BF4">
            <w:rPr>
              <w:rFonts w:ascii="仿宋" w:eastAsia="仿宋" w:hAnsi="仿宋"/>
              <w:sz w:val="32"/>
              <w:szCs w:val="32"/>
            </w:rPr>
            <w:t>材质：</w:t>
          </w:r>
          <w:r w:rsidRPr="002C7BF4">
            <w:rPr>
              <w:rFonts w:ascii="仿宋" w:eastAsia="仿宋" w:hAnsi="仿宋" w:hint="eastAsia"/>
              <w:sz w:val="32"/>
              <w:szCs w:val="32"/>
            </w:rPr>
            <w:t xml:space="preserve"> DN</w:t>
          </w:r>
          <w:r w:rsidRPr="002C7BF4">
            <w:rPr>
              <w:rFonts w:ascii="仿宋" w:eastAsia="仿宋" w:hAnsi="仿宋"/>
              <w:sz w:val="32"/>
              <w:szCs w:val="32"/>
            </w:rPr>
            <w:t>40</w:t>
          </w:r>
          <w:r w:rsidRPr="002C7BF4">
            <w:rPr>
              <w:rFonts w:ascii="仿宋" w:eastAsia="仿宋" w:hAnsi="仿宋" w:hint="eastAsia"/>
              <w:sz w:val="32"/>
              <w:szCs w:val="32"/>
            </w:rPr>
            <w:t xml:space="preserve">  </w:t>
          </w:r>
          <w:r w:rsidRPr="002C7BF4">
            <w:rPr>
              <w:rFonts w:ascii="仿宋" w:eastAsia="仿宋" w:hAnsi="仿宋"/>
              <w:sz w:val="32"/>
              <w:szCs w:val="32"/>
            </w:rPr>
            <w:t>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50   3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63  1</w:t>
          </w:r>
          <w:r w:rsidRPr="002C7BF4">
            <w:rPr>
              <w:rFonts w:ascii="仿宋" w:eastAsia="仿宋" w:hAnsi="仿宋" w:hint="eastAsia"/>
              <w:sz w:val="32"/>
              <w:szCs w:val="32"/>
            </w:rPr>
            <w:t>块</w:t>
          </w:r>
        </w:p>
        <w:p w:rsidR="002C7BF4" w:rsidRPr="002C7BF4" w:rsidRDefault="00B96E25" w:rsidP="002C7BF4">
          <w:pPr>
            <w:ind w:firstLineChars="550" w:firstLine="176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75  1</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80  17</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90  1</w:t>
          </w:r>
          <w:r w:rsidRPr="002C7BF4">
            <w:rPr>
              <w:rFonts w:ascii="仿宋" w:eastAsia="仿宋" w:hAnsi="仿宋" w:hint="eastAsia"/>
              <w:sz w:val="32"/>
              <w:szCs w:val="32"/>
            </w:rPr>
            <w:t>块</w:t>
          </w:r>
        </w:p>
        <w:p w:rsidR="002C7BF4" w:rsidRPr="002C7BF4" w:rsidRDefault="00B96E25" w:rsidP="002C7BF4">
          <w:pPr>
            <w:ind w:firstLineChars="550" w:firstLine="176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100 3</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 xml:space="preserve"> DN</w:t>
          </w:r>
          <w:r w:rsidRPr="002C7BF4">
            <w:rPr>
              <w:rFonts w:ascii="仿宋" w:eastAsia="仿宋" w:hAnsi="仿宋"/>
              <w:sz w:val="32"/>
              <w:szCs w:val="32"/>
            </w:rPr>
            <w:t>150  7</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sz w:val="32"/>
              <w:szCs w:val="32"/>
            </w:rPr>
            <w:t>36</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以下</w:t>
          </w:r>
          <w:r w:rsidRPr="002C7BF4">
            <w:rPr>
              <w:rFonts w:ascii="仿宋" w:eastAsia="仿宋" w:hAnsi="仿宋"/>
              <w:sz w:val="32"/>
              <w:szCs w:val="32"/>
            </w:rPr>
            <w:t>口径的是</w:t>
          </w:r>
          <w:r w:rsidRPr="002C7BF4">
            <w:rPr>
              <w:rFonts w:ascii="仿宋" w:eastAsia="仿宋" w:hAnsi="仿宋" w:hint="eastAsia"/>
              <w:sz w:val="32"/>
              <w:szCs w:val="32"/>
            </w:rPr>
            <w:t>38</w:t>
          </w:r>
          <w:r w:rsidRPr="002C7BF4">
            <w:rPr>
              <w:rFonts w:ascii="仿宋" w:eastAsia="仿宋" w:hAnsi="仿宋" w:hint="eastAsia"/>
              <w:sz w:val="32"/>
              <w:szCs w:val="32"/>
            </w:rPr>
            <w:t>台</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以上</w:t>
          </w:r>
          <w:r w:rsidRPr="002C7BF4">
            <w:rPr>
              <w:rFonts w:ascii="仿宋" w:eastAsia="仿宋" w:hAnsi="仿宋"/>
              <w:sz w:val="32"/>
              <w:szCs w:val="32"/>
            </w:rPr>
            <w:t>口径的是</w:t>
          </w:r>
          <w:r w:rsidRPr="002C7BF4">
            <w:rPr>
              <w:rFonts w:ascii="仿宋" w:eastAsia="仿宋" w:hAnsi="仿宋" w:hint="eastAsia"/>
              <w:sz w:val="32"/>
              <w:szCs w:val="32"/>
            </w:rPr>
            <w:t>60</w:t>
          </w:r>
          <w:r w:rsidRPr="002C7BF4">
            <w:rPr>
              <w:rFonts w:ascii="仿宋" w:eastAsia="仿宋" w:hAnsi="仿宋" w:hint="eastAsia"/>
              <w:sz w:val="32"/>
              <w:szCs w:val="32"/>
            </w:rPr>
            <w:t>台</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超声波</w:t>
          </w:r>
          <w:r w:rsidRPr="002C7BF4">
            <w:rPr>
              <w:rFonts w:ascii="仿宋" w:eastAsia="仿宋" w:hAnsi="仿宋"/>
              <w:sz w:val="32"/>
              <w:szCs w:val="32"/>
            </w:rPr>
            <w:t>流量计</w:t>
          </w:r>
          <w:r w:rsidRPr="002C7BF4">
            <w:rPr>
              <w:rFonts w:ascii="仿宋" w:eastAsia="仿宋" w:hAnsi="仿宋" w:hint="eastAsia"/>
              <w:sz w:val="32"/>
              <w:szCs w:val="32"/>
            </w:rPr>
            <w:t>总计</w:t>
          </w:r>
          <w:r w:rsidRPr="002C7BF4">
            <w:rPr>
              <w:rFonts w:ascii="仿宋" w:eastAsia="仿宋" w:hAnsi="仿宋"/>
              <w:sz w:val="32"/>
              <w:szCs w:val="32"/>
            </w:rPr>
            <w:t>：</w:t>
          </w:r>
          <w:r w:rsidRPr="002C7BF4">
            <w:rPr>
              <w:rFonts w:ascii="仿宋" w:eastAsia="仿宋" w:hAnsi="仿宋" w:hint="eastAsia"/>
              <w:sz w:val="32"/>
              <w:szCs w:val="32"/>
            </w:rPr>
            <w:t>98</w:t>
          </w:r>
          <w:r w:rsidRPr="002C7BF4">
            <w:rPr>
              <w:rFonts w:ascii="仿宋" w:eastAsia="仿宋" w:hAnsi="仿宋" w:hint="eastAsia"/>
              <w:sz w:val="32"/>
              <w:szCs w:val="32"/>
            </w:rPr>
            <w:t>台</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二：</w:t>
          </w:r>
          <w:r w:rsidRPr="002C7BF4">
            <w:rPr>
              <w:rFonts w:ascii="仿宋" w:eastAsia="仿宋" w:hAnsi="仿宋"/>
              <w:sz w:val="32"/>
              <w:szCs w:val="32"/>
            </w:rPr>
            <w:t>超声波流量计技术特点：</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流速范围</w:t>
          </w:r>
          <w:r w:rsidRPr="002C7BF4">
            <w:rPr>
              <w:rFonts w:ascii="仿宋" w:eastAsia="仿宋" w:hAnsi="仿宋"/>
              <w:sz w:val="32"/>
              <w:szCs w:val="32"/>
            </w:rPr>
            <w:t>0</w:t>
          </w:r>
          <w:r w:rsidRPr="002C7BF4">
            <w:rPr>
              <w:rFonts w:ascii="仿宋" w:eastAsia="仿宋" w:hAnsi="仿宋"/>
              <w:sz w:val="32"/>
              <w:szCs w:val="32"/>
            </w:rPr>
            <w:t>．</w:t>
          </w:r>
          <w:r w:rsidRPr="002C7BF4">
            <w:rPr>
              <w:rFonts w:ascii="仿宋" w:eastAsia="仿宋" w:hAnsi="仿宋"/>
              <w:sz w:val="32"/>
              <w:szCs w:val="32"/>
            </w:rPr>
            <w:t>01</w:t>
          </w:r>
          <w:r w:rsidRPr="002C7BF4">
            <w:rPr>
              <w:rFonts w:ascii="仿宋" w:eastAsia="仿宋" w:hAnsi="仿宋"/>
              <w:sz w:val="32"/>
              <w:szCs w:val="32"/>
            </w:rPr>
            <w:t>～</w:t>
          </w:r>
          <w:r w:rsidRPr="002C7BF4">
            <w:rPr>
              <w:rFonts w:ascii="仿宋" w:eastAsia="仿宋" w:hAnsi="仿宋"/>
              <w:sz w:val="32"/>
              <w:szCs w:val="32"/>
            </w:rPr>
            <w:t>±32m/s</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适用于水、海水、污水、酸碱液、酒精、各种油类等均匀、单一、稳定的液体适用于钢、不锈钢、铸铁、铜、</w:t>
          </w:r>
          <w:r w:rsidRPr="002C7BF4">
            <w:rPr>
              <w:rFonts w:ascii="仿宋" w:eastAsia="仿宋" w:hAnsi="仿宋"/>
              <w:sz w:val="32"/>
              <w:szCs w:val="32"/>
            </w:rPr>
            <w:t>PVC</w:t>
          </w:r>
          <w:r w:rsidRPr="002C7BF4">
            <w:rPr>
              <w:rFonts w:ascii="仿宋" w:eastAsia="仿宋" w:hAnsi="仿宋"/>
              <w:sz w:val="32"/>
              <w:szCs w:val="32"/>
            </w:rPr>
            <w:t>、铝、玻璃钢等均匀质密的管道</w:t>
          </w:r>
          <w:r w:rsidRPr="002C7BF4">
            <w:rPr>
              <w:rFonts w:ascii="仿宋" w:eastAsia="仿宋" w:hAnsi="仿宋" w:hint="eastAsia"/>
              <w:sz w:val="32"/>
              <w:szCs w:val="32"/>
            </w:rPr>
            <w:t>。</w:t>
          </w:r>
          <w:r w:rsidRPr="002C7BF4">
            <w:rPr>
              <w:rFonts w:ascii="仿宋" w:eastAsia="仿宋" w:hAnsi="仿宋"/>
              <w:sz w:val="32"/>
              <w:szCs w:val="32"/>
            </w:rPr>
            <w:t>传感器安装点应满足上游</w:t>
          </w:r>
          <w:r w:rsidRPr="002C7BF4">
            <w:rPr>
              <w:rFonts w:ascii="仿宋" w:eastAsia="仿宋" w:hAnsi="仿宋"/>
              <w:sz w:val="32"/>
              <w:szCs w:val="32"/>
            </w:rPr>
            <w:t>10D</w:t>
          </w:r>
          <w:r w:rsidRPr="002C7BF4">
            <w:rPr>
              <w:rFonts w:ascii="仿宋" w:eastAsia="仿宋" w:hAnsi="仿宋"/>
              <w:sz w:val="32"/>
              <w:szCs w:val="32"/>
            </w:rPr>
            <w:t>、下游</w:t>
          </w:r>
          <w:r w:rsidRPr="002C7BF4">
            <w:rPr>
              <w:rFonts w:ascii="仿宋" w:eastAsia="仿宋" w:hAnsi="仿宋"/>
              <w:sz w:val="32"/>
              <w:szCs w:val="32"/>
            </w:rPr>
            <w:t>5D</w:t>
          </w:r>
          <w:r w:rsidRPr="002C7BF4">
            <w:rPr>
              <w:rFonts w:ascii="仿宋" w:eastAsia="仿宋" w:hAnsi="仿宋"/>
              <w:sz w:val="32"/>
              <w:szCs w:val="32"/>
            </w:rPr>
            <w:t>、距泵出口处</w:t>
          </w:r>
          <w:r w:rsidRPr="002C7BF4">
            <w:rPr>
              <w:rFonts w:ascii="仿宋" w:eastAsia="仿宋" w:hAnsi="仿宋"/>
              <w:sz w:val="32"/>
              <w:szCs w:val="32"/>
            </w:rPr>
            <w:t>30D</w:t>
          </w:r>
          <w:r w:rsidRPr="002C7BF4">
            <w:rPr>
              <w:rFonts w:ascii="仿宋" w:eastAsia="仿宋" w:hAnsi="仿宋"/>
              <w:sz w:val="32"/>
              <w:szCs w:val="32"/>
            </w:rPr>
            <w:t>（</w:t>
          </w:r>
          <w:r w:rsidRPr="002C7BF4">
            <w:rPr>
              <w:rFonts w:ascii="仿宋" w:eastAsia="仿宋" w:hAnsi="仿宋"/>
              <w:sz w:val="32"/>
              <w:szCs w:val="32"/>
            </w:rPr>
            <w:t>D</w:t>
          </w:r>
          <w:r w:rsidRPr="002C7BF4">
            <w:rPr>
              <w:rFonts w:ascii="仿宋" w:eastAsia="仿宋" w:hAnsi="仿宋"/>
              <w:sz w:val="32"/>
              <w:szCs w:val="32"/>
            </w:rPr>
            <w:t>指管径）</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全中英文切换显示</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准确度</w:t>
          </w:r>
          <w:r w:rsidRPr="002C7BF4">
            <w:rPr>
              <w:rFonts w:ascii="仿宋" w:eastAsia="仿宋" w:hAnsi="仿宋"/>
              <w:sz w:val="32"/>
              <w:szCs w:val="32"/>
            </w:rPr>
            <w:t>±1%</w:t>
          </w:r>
          <w:r w:rsidRPr="002C7BF4">
            <w:rPr>
              <w:rFonts w:ascii="仿宋" w:eastAsia="仿宋" w:hAnsi="仿宋"/>
              <w:sz w:val="32"/>
              <w:szCs w:val="32"/>
            </w:rPr>
            <w:t>（国内最先达到该精度的超声波流量计）</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工作电源：隔离</w:t>
          </w:r>
          <w:r w:rsidRPr="002C7BF4">
            <w:rPr>
              <w:rFonts w:ascii="仿宋" w:eastAsia="仿宋" w:hAnsi="仿宋"/>
              <w:sz w:val="32"/>
              <w:szCs w:val="32"/>
            </w:rPr>
            <w:t>DC12V</w:t>
          </w:r>
          <w:r w:rsidRPr="002C7BF4">
            <w:rPr>
              <w:rFonts w:ascii="仿宋" w:eastAsia="仿宋" w:hAnsi="仿宋"/>
              <w:sz w:val="32"/>
              <w:szCs w:val="32"/>
            </w:rPr>
            <w:t>；</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功</w:t>
          </w:r>
          <w:r w:rsidRPr="002C7BF4">
            <w:rPr>
              <w:rFonts w:ascii="仿宋" w:eastAsia="仿宋" w:hAnsi="仿宋"/>
              <w:sz w:val="32"/>
              <w:szCs w:val="32"/>
            </w:rPr>
            <w:t xml:space="preserve">    </w:t>
          </w:r>
          <w:r w:rsidRPr="002C7BF4">
            <w:rPr>
              <w:rFonts w:ascii="仿宋" w:eastAsia="仿宋" w:hAnsi="仿宋"/>
              <w:sz w:val="32"/>
              <w:szCs w:val="32"/>
            </w:rPr>
            <w:t>耗：</w:t>
          </w:r>
          <w:r w:rsidRPr="002C7BF4">
            <w:rPr>
              <w:rFonts w:ascii="仿宋" w:eastAsia="仿宋" w:hAnsi="仿宋"/>
              <w:sz w:val="32"/>
              <w:szCs w:val="32"/>
            </w:rPr>
            <w:t>2W(</w:t>
          </w:r>
          <w:r w:rsidRPr="002C7BF4">
            <w:rPr>
              <w:rFonts w:ascii="仿宋" w:eastAsia="仿宋" w:hAnsi="仿宋"/>
              <w:sz w:val="32"/>
              <w:szCs w:val="32"/>
            </w:rPr>
            <w:t>国内同种机型中功耗最小</w:t>
          </w:r>
          <w:r w:rsidRPr="002C7BF4">
            <w:rPr>
              <w:rFonts w:ascii="仿宋" w:eastAsia="仿宋" w:hAnsi="仿宋"/>
              <w:sz w:val="32"/>
              <w:szCs w:val="32"/>
            </w:rPr>
            <w:t>)</w:t>
          </w:r>
          <w:r w:rsidRPr="002C7BF4">
            <w:rPr>
              <w:rFonts w:ascii="仿宋" w:eastAsia="仿宋" w:hAnsi="仿宋"/>
              <w:sz w:val="32"/>
              <w:szCs w:val="32"/>
            </w:rPr>
            <w:t>工作电流</w:t>
          </w:r>
          <w:r w:rsidRPr="002C7BF4">
            <w:rPr>
              <w:rFonts w:ascii="仿宋" w:eastAsia="仿宋" w:hAnsi="仿宋"/>
              <w:sz w:val="32"/>
              <w:szCs w:val="32"/>
            </w:rPr>
            <w:t>50mA</w:t>
          </w:r>
          <w:r w:rsidRPr="002C7BF4">
            <w:rPr>
              <w:rFonts w:ascii="仿宋" w:eastAsia="仿宋" w:hAnsi="仿宋"/>
              <w:sz w:val="32"/>
              <w:szCs w:val="32"/>
            </w:rPr>
            <w:t>；</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可选输出：</w:t>
          </w:r>
          <w:r w:rsidRPr="002C7BF4">
            <w:rPr>
              <w:rFonts w:ascii="仿宋" w:eastAsia="仿宋" w:hAnsi="仿宋"/>
              <w:sz w:val="32"/>
              <w:szCs w:val="32"/>
            </w:rPr>
            <w:t>1</w:t>
          </w:r>
          <w:r w:rsidRPr="002C7BF4">
            <w:rPr>
              <w:rFonts w:ascii="仿宋" w:eastAsia="仿宋" w:hAnsi="仿宋"/>
              <w:sz w:val="32"/>
              <w:szCs w:val="32"/>
            </w:rPr>
            <w:t>路标准隔离</w:t>
          </w:r>
          <w:r w:rsidRPr="002C7BF4">
            <w:rPr>
              <w:rFonts w:ascii="仿宋" w:eastAsia="仿宋" w:hAnsi="仿宋"/>
              <w:sz w:val="32"/>
              <w:szCs w:val="32"/>
            </w:rPr>
            <w:t>RS485</w:t>
          </w:r>
          <w:r w:rsidRPr="002C7BF4">
            <w:rPr>
              <w:rFonts w:ascii="仿宋" w:eastAsia="仿宋" w:hAnsi="仿宋"/>
              <w:sz w:val="32"/>
              <w:szCs w:val="32"/>
            </w:rPr>
            <w:t>输出，可通过该</w:t>
          </w:r>
          <w:r w:rsidRPr="002C7BF4">
            <w:rPr>
              <w:rFonts w:ascii="仿宋" w:eastAsia="仿宋" w:hAnsi="仿宋"/>
              <w:sz w:val="32"/>
              <w:szCs w:val="32"/>
            </w:rPr>
            <w:t>485</w:t>
          </w:r>
          <w:r w:rsidRPr="002C7BF4">
            <w:rPr>
              <w:rFonts w:ascii="仿宋" w:eastAsia="仿宋" w:hAnsi="仿宋"/>
              <w:sz w:val="32"/>
              <w:szCs w:val="32"/>
            </w:rPr>
            <w:t>输出端口链接远程模块实现远程数据传输功能；</w:t>
          </w:r>
          <w:r w:rsidRPr="002C7BF4">
            <w:rPr>
              <w:rFonts w:ascii="仿宋" w:eastAsia="仿宋" w:hAnsi="仿宋"/>
              <w:sz w:val="32"/>
              <w:szCs w:val="32"/>
            </w:rPr>
            <w:t xml:space="preserve"> 1</w:t>
          </w:r>
          <w:r w:rsidRPr="002C7BF4">
            <w:rPr>
              <w:rFonts w:ascii="仿宋" w:eastAsia="仿宋" w:hAnsi="仿宋"/>
              <w:sz w:val="32"/>
              <w:szCs w:val="32"/>
            </w:rPr>
            <w:t>路隔离</w:t>
          </w:r>
          <w:r w:rsidRPr="002C7BF4">
            <w:rPr>
              <w:rFonts w:ascii="仿宋" w:eastAsia="仿宋" w:hAnsi="仿宋"/>
              <w:sz w:val="32"/>
              <w:szCs w:val="32"/>
            </w:rPr>
            <w:t>4-20mA</w:t>
          </w:r>
          <w:r w:rsidRPr="002C7BF4">
            <w:rPr>
              <w:rFonts w:ascii="仿宋" w:eastAsia="仿宋" w:hAnsi="仿宋"/>
              <w:sz w:val="32"/>
              <w:szCs w:val="32"/>
            </w:rPr>
            <w:t>；</w:t>
          </w:r>
          <w:r w:rsidRPr="002C7BF4">
            <w:rPr>
              <w:rFonts w:ascii="仿宋" w:eastAsia="仿宋" w:hAnsi="仿宋"/>
              <w:sz w:val="32"/>
              <w:szCs w:val="32"/>
            </w:rPr>
            <w:t xml:space="preserve"> 1</w:t>
          </w:r>
          <w:r w:rsidRPr="002C7BF4">
            <w:rPr>
              <w:rFonts w:ascii="仿宋" w:eastAsia="仿宋" w:hAnsi="仿宋"/>
              <w:sz w:val="32"/>
              <w:szCs w:val="32"/>
            </w:rPr>
            <w:t>路双向串行外设通用接口，可以直接通过串联的形式连接多个诸如</w:t>
          </w:r>
          <w:r w:rsidRPr="002C7BF4">
            <w:rPr>
              <w:rFonts w:ascii="仿宋" w:eastAsia="仿宋" w:hAnsi="仿宋"/>
              <w:sz w:val="32"/>
              <w:szCs w:val="32"/>
            </w:rPr>
            <w:t>4-20mA</w:t>
          </w:r>
          <w:r w:rsidRPr="002C7BF4">
            <w:rPr>
              <w:rFonts w:ascii="仿宋" w:eastAsia="仿宋" w:hAnsi="仿宋"/>
              <w:sz w:val="32"/>
              <w:szCs w:val="32"/>
            </w:rPr>
            <w:t>模拟输出板、频率信号输出板、数据记录仪等外部设备；</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可选输入：三路</w:t>
          </w:r>
          <w:r w:rsidRPr="002C7BF4">
            <w:rPr>
              <w:rFonts w:ascii="仿宋" w:eastAsia="仿宋" w:hAnsi="仿宋"/>
              <w:sz w:val="32"/>
              <w:szCs w:val="32"/>
            </w:rPr>
            <w:t>4-20mA</w:t>
          </w:r>
          <w:r w:rsidRPr="002C7BF4">
            <w:rPr>
              <w:rFonts w:ascii="仿宋" w:eastAsia="仿宋" w:hAnsi="仿宋"/>
              <w:sz w:val="32"/>
              <w:szCs w:val="32"/>
            </w:rPr>
            <w:t>模拟输入回路；</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显</w:t>
          </w:r>
          <w:r w:rsidRPr="002C7BF4">
            <w:rPr>
              <w:rFonts w:ascii="仿宋" w:eastAsia="仿宋" w:hAnsi="仿宋"/>
              <w:sz w:val="32"/>
              <w:szCs w:val="32"/>
            </w:rPr>
            <w:t xml:space="preserve">    </w:t>
          </w:r>
          <w:r w:rsidRPr="002C7BF4">
            <w:rPr>
              <w:rFonts w:ascii="仿宋" w:eastAsia="仿宋" w:hAnsi="仿宋"/>
              <w:sz w:val="32"/>
              <w:szCs w:val="32"/>
            </w:rPr>
            <w:t>示：</w:t>
          </w:r>
          <w:r w:rsidRPr="002C7BF4">
            <w:rPr>
              <w:rFonts w:ascii="仿宋" w:eastAsia="仿宋" w:hAnsi="仿宋"/>
              <w:sz w:val="32"/>
              <w:szCs w:val="32"/>
            </w:rPr>
            <w:t>2×10</w:t>
          </w:r>
          <w:r w:rsidRPr="002C7BF4">
            <w:rPr>
              <w:rFonts w:ascii="仿宋" w:eastAsia="仿宋" w:hAnsi="仿宋"/>
              <w:sz w:val="32"/>
              <w:szCs w:val="32"/>
            </w:rPr>
            <w:t>汉字背光显示器；</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操</w:t>
          </w:r>
          <w:r w:rsidRPr="002C7BF4">
            <w:rPr>
              <w:rFonts w:ascii="仿宋" w:eastAsia="仿宋" w:hAnsi="仿宋"/>
              <w:sz w:val="32"/>
              <w:szCs w:val="32"/>
            </w:rPr>
            <w:t xml:space="preserve">    </w:t>
          </w:r>
          <w:r w:rsidRPr="002C7BF4">
            <w:rPr>
              <w:rFonts w:ascii="仿宋" w:eastAsia="仿宋" w:hAnsi="仿宋"/>
              <w:sz w:val="32"/>
              <w:szCs w:val="32"/>
            </w:rPr>
            <w:t>作：</w:t>
          </w:r>
          <w:r w:rsidRPr="002C7BF4">
            <w:rPr>
              <w:rFonts w:ascii="仿宋" w:eastAsia="仿宋" w:hAnsi="仿宋"/>
              <w:sz w:val="32"/>
              <w:szCs w:val="32"/>
            </w:rPr>
            <w:t>4</w:t>
          </w:r>
          <w:r w:rsidRPr="002C7BF4">
            <w:rPr>
              <w:rFonts w:ascii="仿宋" w:eastAsia="仿宋" w:hAnsi="仿宋"/>
              <w:sz w:val="32"/>
              <w:szCs w:val="32"/>
            </w:rPr>
            <w:t>按键窗口化操作；</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其它功能：自动记忆前</w:t>
          </w:r>
          <w:r w:rsidRPr="002C7BF4">
            <w:rPr>
              <w:rFonts w:ascii="仿宋" w:eastAsia="仿宋" w:hAnsi="仿宋"/>
              <w:sz w:val="32"/>
              <w:szCs w:val="32"/>
            </w:rPr>
            <w:t>512</w:t>
          </w:r>
          <w:r w:rsidRPr="002C7BF4">
            <w:rPr>
              <w:rFonts w:ascii="仿宋" w:eastAsia="仿宋" w:hAnsi="仿宋"/>
              <w:sz w:val="32"/>
              <w:szCs w:val="32"/>
            </w:rPr>
            <w:t>天，前</w:t>
          </w:r>
          <w:r w:rsidRPr="002C7BF4">
            <w:rPr>
              <w:rFonts w:ascii="仿宋" w:eastAsia="仿宋" w:hAnsi="仿宋"/>
              <w:sz w:val="32"/>
              <w:szCs w:val="32"/>
            </w:rPr>
            <w:t>128</w:t>
          </w:r>
          <w:r w:rsidRPr="002C7BF4">
            <w:rPr>
              <w:rFonts w:ascii="仿宋" w:eastAsia="仿宋" w:hAnsi="仿宋"/>
              <w:sz w:val="32"/>
              <w:szCs w:val="32"/>
            </w:rPr>
            <w:t>个月，前</w:t>
          </w:r>
          <w:r w:rsidRPr="002C7BF4">
            <w:rPr>
              <w:rFonts w:ascii="仿宋" w:eastAsia="仿宋" w:hAnsi="仿宋"/>
              <w:sz w:val="32"/>
              <w:szCs w:val="32"/>
            </w:rPr>
            <w:t>10</w:t>
          </w:r>
          <w:r w:rsidRPr="002C7BF4">
            <w:rPr>
              <w:rFonts w:ascii="仿宋" w:eastAsia="仿宋" w:hAnsi="仿宋"/>
              <w:sz w:val="32"/>
              <w:szCs w:val="32"/>
            </w:rPr>
            <w:t>年正负净累积流量自动记忆前</w:t>
          </w:r>
          <w:r w:rsidRPr="002C7BF4">
            <w:rPr>
              <w:rFonts w:ascii="仿宋" w:eastAsia="仿宋" w:hAnsi="仿宋"/>
              <w:sz w:val="32"/>
              <w:szCs w:val="32"/>
            </w:rPr>
            <w:t>30</w:t>
          </w:r>
          <w:r w:rsidRPr="002C7BF4">
            <w:rPr>
              <w:rFonts w:ascii="仿宋" w:eastAsia="仿宋" w:hAnsi="仿宋"/>
              <w:sz w:val="32"/>
              <w:szCs w:val="32"/>
            </w:rPr>
            <w:t>次上、断电时间和流量并可实现自动或手动补加，并可以通过</w:t>
          </w:r>
          <w:r w:rsidRPr="002C7BF4">
            <w:rPr>
              <w:rFonts w:ascii="仿宋" w:eastAsia="仿宋" w:hAnsi="仿宋"/>
              <w:sz w:val="32"/>
              <w:szCs w:val="32"/>
            </w:rPr>
            <w:t>M</w:t>
          </w:r>
          <w:r w:rsidRPr="002C7BF4">
            <w:rPr>
              <w:rFonts w:ascii="仿宋" w:eastAsia="仿宋" w:hAnsi="仿宋"/>
              <w:sz w:val="32"/>
              <w:szCs w:val="32"/>
            </w:rPr>
            <w:t>ODBUS</w:t>
          </w:r>
          <w:r w:rsidRPr="002C7BF4">
            <w:rPr>
              <w:rFonts w:ascii="仿宋" w:eastAsia="仿宋" w:hAnsi="仿宋"/>
              <w:sz w:val="32"/>
              <w:szCs w:val="32"/>
            </w:rPr>
            <w:t>协议读出；</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流量传感器：外敷式安装，便于维护</w:t>
          </w:r>
        </w:p>
        <w:p w:rsidR="002C7BF4" w:rsidRPr="002C7BF4" w:rsidRDefault="00B96E25" w:rsidP="002C7BF4">
          <w:pPr>
            <w:rPr>
              <w:rFonts w:ascii="仿宋" w:eastAsia="仿宋" w:hAnsi="仿宋"/>
              <w:sz w:val="32"/>
              <w:szCs w:val="32"/>
            </w:rPr>
          </w:pPr>
          <w:r w:rsidRPr="002C7BF4">
            <w:rPr>
              <w:rFonts w:ascii="仿宋" w:eastAsia="仿宋" w:hAnsi="仿宋" w:hint="eastAsia"/>
              <w:b/>
              <w:sz w:val="32"/>
              <w:szCs w:val="32"/>
            </w:rPr>
            <w:t>注</w:t>
          </w:r>
          <w:r w:rsidRPr="002C7BF4">
            <w:rPr>
              <w:rFonts w:ascii="仿宋" w:eastAsia="仿宋" w:hAnsi="仿宋" w:hint="eastAsia"/>
              <w:sz w:val="32"/>
              <w:szCs w:val="32"/>
            </w:rPr>
            <w:t>：</w:t>
          </w:r>
          <w:r w:rsidRPr="002C7BF4">
            <w:rPr>
              <w:rFonts w:ascii="仿宋" w:eastAsia="仿宋" w:hAnsi="仿宋"/>
              <w:sz w:val="32"/>
              <w:szCs w:val="32"/>
            </w:rPr>
            <w:t>以上</w:t>
          </w:r>
          <w:r w:rsidRPr="002C7BF4">
            <w:rPr>
              <w:rFonts w:ascii="仿宋" w:eastAsia="仿宋" w:hAnsi="仿宋" w:hint="eastAsia"/>
              <w:sz w:val="32"/>
              <w:szCs w:val="32"/>
            </w:rPr>
            <w:t>超声波流量计系</w:t>
          </w:r>
          <w:proofErr w:type="gramStart"/>
          <w:r w:rsidRPr="002C7BF4">
            <w:rPr>
              <w:rFonts w:ascii="仿宋" w:eastAsia="仿宋" w:hAnsi="仿宋" w:hint="eastAsia"/>
              <w:sz w:val="32"/>
              <w:szCs w:val="32"/>
            </w:rPr>
            <w:t>一</w:t>
          </w:r>
          <w:proofErr w:type="gramEnd"/>
          <w:r w:rsidRPr="002C7BF4">
            <w:rPr>
              <w:rFonts w:ascii="仿宋" w:eastAsia="仿宋" w:hAnsi="仿宋" w:hint="eastAsia"/>
              <w:sz w:val="32"/>
              <w:szCs w:val="32"/>
            </w:rPr>
            <w:t>体式</w:t>
          </w:r>
          <w:r w:rsidRPr="002C7BF4">
            <w:rPr>
              <w:rFonts w:ascii="仿宋" w:eastAsia="仿宋" w:hAnsi="仿宋"/>
              <w:sz w:val="32"/>
              <w:szCs w:val="32"/>
            </w:rPr>
            <w:t>电池，</w:t>
          </w: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以上管材因地制宜</w:t>
          </w:r>
          <w:r w:rsidRPr="002C7BF4">
            <w:rPr>
              <w:rFonts w:ascii="仿宋" w:eastAsia="仿宋" w:hAnsi="仿宋"/>
              <w:sz w:val="32"/>
              <w:szCs w:val="32"/>
            </w:rPr>
            <w:t>安装</w:t>
          </w:r>
          <w:proofErr w:type="gramStart"/>
          <w:r w:rsidRPr="002C7BF4">
            <w:rPr>
              <w:rFonts w:ascii="仿宋" w:eastAsia="仿宋" w:hAnsi="仿宋"/>
              <w:sz w:val="32"/>
              <w:szCs w:val="32"/>
            </w:rPr>
            <w:t>一</w:t>
          </w:r>
          <w:proofErr w:type="gramEnd"/>
          <w:r w:rsidRPr="002C7BF4">
            <w:rPr>
              <w:rFonts w:ascii="仿宋" w:eastAsia="仿宋" w:hAnsi="仿宋"/>
              <w:sz w:val="32"/>
              <w:szCs w:val="32"/>
            </w:rPr>
            <w:t>体式</w:t>
          </w:r>
          <w:r w:rsidRPr="002C7BF4">
            <w:rPr>
              <w:rFonts w:ascii="仿宋" w:eastAsia="仿宋" w:hAnsi="仿宋" w:hint="eastAsia"/>
              <w:sz w:val="32"/>
              <w:szCs w:val="32"/>
            </w:rPr>
            <w:t>太阳能板</w:t>
          </w:r>
          <w:r w:rsidRPr="002C7BF4">
            <w:rPr>
              <w:rFonts w:ascii="仿宋" w:eastAsia="仿宋" w:hAnsi="仿宋"/>
              <w:sz w:val="32"/>
              <w:szCs w:val="32"/>
            </w:rPr>
            <w:t>供电模式</w:t>
          </w:r>
          <w:r w:rsidRPr="002C7BF4">
            <w:rPr>
              <w:rFonts w:ascii="仿宋" w:eastAsia="仿宋" w:hAnsi="仿宋" w:hint="eastAsia"/>
              <w:sz w:val="32"/>
              <w:szCs w:val="32"/>
            </w:rPr>
            <w:t>或</w:t>
          </w:r>
          <w:proofErr w:type="gramStart"/>
          <w:r w:rsidRPr="002C7BF4">
            <w:rPr>
              <w:rFonts w:ascii="仿宋" w:eastAsia="仿宋" w:hAnsi="仿宋"/>
              <w:sz w:val="32"/>
              <w:szCs w:val="32"/>
            </w:rPr>
            <w:t>一</w:t>
          </w:r>
          <w:proofErr w:type="gramEnd"/>
          <w:r w:rsidRPr="002C7BF4">
            <w:rPr>
              <w:rFonts w:ascii="仿宋" w:eastAsia="仿宋" w:hAnsi="仿宋"/>
              <w:sz w:val="32"/>
              <w:szCs w:val="32"/>
            </w:rPr>
            <w:t>体式自带电池模式</w:t>
          </w:r>
          <w:r w:rsidRPr="002C7BF4">
            <w:rPr>
              <w:rFonts w:ascii="仿宋" w:eastAsia="仿宋" w:hAnsi="仿宋" w:hint="eastAsia"/>
              <w:sz w:val="32"/>
              <w:szCs w:val="32"/>
            </w:rPr>
            <w:t>。</w:t>
          </w:r>
          <w:r w:rsidRPr="002C7BF4">
            <w:rPr>
              <w:rFonts w:ascii="仿宋" w:eastAsia="仿宋" w:hAnsi="仿宋"/>
              <w:sz w:val="32"/>
              <w:szCs w:val="32"/>
            </w:rPr>
            <w:t>具备远程</w:t>
          </w:r>
          <w:r w:rsidRPr="002C7BF4">
            <w:rPr>
              <w:rFonts w:ascii="仿宋" w:eastAsia="仿宋" w:hAnsi="仿宋" w:hint="eastAsia"/>
              <w:sz w:val="32"/>
              <w:szCs w:val="32"/>
            </w:rPr>
            <w:t>数据</w:t>
          </w:r>
          <w:r w:rsidRPr="002C7BF4">
            <w:rPr>
              <w:rFonts w:ascii="仿宋" w:eastAsia="仿宋" w:hAnsi="仿宋"/>
              <w:sz w:val="32"/>
              <w:szCs w:val="32"/>
            </w:rPr>
            <w:t>传输功能</w:t>
          </w:r>
          <w:r w:rsidRPr="002C7BF4">
            <w:rPr>
              <w:rFonts w:ascii="仿宋" w:eastAsia="仿宋" w:hAnsi="仿宋" w:hint="eastAsia"/>
              <w:sz w:val="32"/>
              <w:szCs w:val="32"/>
            </w:rPr>
            <w:t>，</w:t>
          </w:r>
          <w:r w:rsidRPr="002C7BF4">
            <w:rPr>
              <w:rFonts w:ascii="仿宋" w:eastAsia="仿宋" w:hAnsi="仿宋"/>
              <w:sz w:val="32"/>
              <w:szCs w:val="32"/>
            </w:rPr>
            <w:t>电池</w:t>
          </w:r>
          <w:r w:rsidRPr="002C7BF4">
            <w:rPr>
              <w:rFonts w:ascii="仿宋" w:eastAsia="仿宋" w:hAnsi="仿宋" w:hint="eastAsia"/>
              <w:sz w:val="32"/>
              <w:szCs w:val="32"/>
            </w:rPr>
            <w:t>一次性</w:t>
          </w:r>
          <w:r w:rsidRPr="002C7BF4">
            <w:rPr>
              <w:rFonts w:ascii="仿宋" w:eastAsia="仿宋" w:hAnsi="仿宋"/>
              <w:sz w:val="32"/>
              <w:szCs w:val="32"/>
            </w:rPr>
            <w:t>供电能力在</w:t>
          </w:r>
          <w:r w:rsidRPr="002C7BF4">
            <w:rPr>
              <w:rFonts w:ascii="仿宋" w:eastAsia="仿宋" w:hAnsi="仿宋" w:hint="eastAsia"/>
              <w:sz w:val="32"/>
              <w:szCs w:val="32"/>
            </w:rPr>
            <w:t>3</w:t>
          </w:r>
          <w:r w:rsidRPr="002C7BF4">
            <w:rPr>
              <w:rFonts w:ascii="仿宋" w:eastAsia="仿宋" w:hAnsi="仿宋" w:hint="eastAsia"/>
              <w:sz w:val="32"/>
              <w:szCs w:val="32"/>
            </w:rPr>
            <w:t>年</w:t>
          </w:r>
          <w:r w:rsidRPr="002C7BF4">
            <w:rPr>
              <w:rFonts w:ascii="仿宋" w:eastAsia="仿宋" w:hAnsi="仿宋"/>
              <w:sz w:val="32"/>
              <w:szCs w:val="32"/>
            </w:rPr>
            <w:t>以上，</w:t>
          </w:r>
          <w:r w:rsidRPr="002C7BF4">
            <w:rPr>
              <w:rFonts w:ascii="仿宋" w:eastAsia="仿宋" w:hAnsi="仿宋" w:hint="eastAsia"/>
              <w:sz w:val="32"/>
              <w:szCs w:val="32"/>
            </w:rPr>
            <w:t>方便</w:t>
          </w:r>
          <w:r w:rsidRPr="002C7BF4">
            <w:rPr>
              <w:rFonts w:ascii="仿宋" w:eastAsia="仿宋" w:hAnsi="仿宋"/>
              <w:sz w:val="32"/>
              <w:szCs w:val="32"/>
            </w:rPr>
            <w:t>以后升级远程监控。</w:t>
          </w:r>
          <w:r w:rsidRPr="002C7BF4">
            <w:rPr>
              <w:rFonts w:ascii="仿宋" w:eastAsia="仿宋" w:hAnsi="仿宋" w:hint="eastAsia"/>
              <w:sz w:val="32"/>
              <w:szCs w:val="32"/>
            </w:rPr>
            <w:t>保修</w:t>
          </w:r>
          <w:r w:rsidRPr="002C7BF4">
            <w:rPr>
              <w:rFonts w:ascii="仿宋" w:eastAsia="仿宋" w:hAnsi="仿宋"/>
              <w:sz w:val="32"/>
              <w:szCs w:val="32"/>
            </w:rPr>
            <w:t>期</w:t>
          </w:r>
          <w:r w:rsidRPr="002C7BF4">
            <w:rPr>
              <w:rFonts w:ascii="仿宋" w:eastAsia="仿宋" w:hAnsi="仿宋" w:hint="eastAsia"/>
              <w:sz w:val="32"/>
              <w:szCs w:val="32"/>
            </w:rPr>
            <w:t>2</w:t>
          </w:r>
          <w:r w:rsidRPr="002C7BF4">
            <w:rPr>
              <w:rFonts w:ascii="仿宋" w:eastAsia="仿宋" w:hAnsi="仿宋" w:hint="eastAsia"/>
              <w:sz w:val="32"/>
              <w:szCs w:val="32"/>
            </w:rPr>
            <w:t>年</w:t>
          </w:r>
          <w:r w:rsidRPr="002C7BF4">
            <w:rPr>
              <w:rFonts w:ascii="仿宋" w:eastAsia="仿宋" w:hAnsi="仿宋"/>
              <w:sz w:val="32"/>
              <w:szCs w:val="32"/>
            </w:rPr>
            <w:t>，</w:t>
          </w:r>
          <w:r w:rsidRPr="002C7BF4">
            <w:rPr>
              <w:rFonts w:ascii="仿宋" w:eastAsia="仿宋" w:hAnsi="仿宋" w:hint="eastAsia"/>
              <w:sz w:val="32"/>
              <w:szCs w:val="32"/>
            </w:rPr>
            <w:t>以上</w:t>
          </w:r>
          <w:r w:rsidRPr="002C7BF4">
            <w:rPr>
              <w:rFonts w:ascii="仿宋" w:eastAsia="仿宋" w:hAnsi="仿宋"/>
              <w:sz w:val="32"/>
              <w:szCs w:val="32"/>
            </w:rPr>
            <w:t>价格</w:t>
          </w:r>
          <w:r w:rsidRPr="002C7BF4">
            <w:rPr>
              <w:rFonts w:ascii="仿宋" w:eastAsia="仿宋" w:hAnsi="仿宋" w:hint="eastAsia"/>
              <w:sz w:val="32"/>
              <w:szCs w:val="32"/>
            </w:rPr>
            <w:t>包</w:t>
          </w:r>
          <w:r w:rsidRPr="002C7BF4">
            <w:rPr>
              <w:rFonts w:ascii="仿宋" w:eastAsia="仿宋" w:hAnsi="仿宋"/>
              <w:sz w:val="32"/>
              <w:szCs w:val="32"/>
            </w:rPr>
            <w:t>含安装费、人工费</w:t>
          </w:r>
          <w:r w:rsidRPr="002C7BF4">
            <w:rPr>
              <w:rFonts w:ascii="仿宋" w:eastAsia="仿宋" w:hAnsi="仿宋" w:hint="eastAsia"/>
              <w:sz w:val="32"/>
              <w:szCs w:val="32"/>
            </w:rPr>
            <w:t>及</w:t>
          </w:r>
          <w:r w:rsidRPr="002C7BF4">
            <w:rPr>
              <w:rFonts w:ascii="仿宋" w:eastAsia="仿宋" w:hAnsi="仿宋"/>
              <w:sz w:val="32"/>
              <w:szCs w:val="32"/>
            </w:rPr>
            <w:t>相应配件费用。</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二</w:t>
          </w:r>
          <w:r w:rsidRPr="002C7BF4">
            <w:rPr>
              <w:rFonts w:ascii="仿宋" w:eastAsia="仿宋" w:hAnsi="仿宋"/>
              <w:sz w:val="32"/>
              <w:szCs w:val="32"/>
            </w:rPr>
            <w:t>：评标方法：综合评分法</w:t>
          </w:r>
        </w:p>
        <w:p w:rsidR="002C7BF4" w:rsidRPr="002C7BF4" w:rsidRDefault="00B96E25" w:rsidP="002C7BF4">
          <w:pPr>
            <w:jc w:val="left"/>
            <w:rPr>
              <w:rFonts w:ascii="仿宋" w:eastAsia="仿宋" w:hAnsi="仿宋"/>
              <w:sz w:val="32"/>
              <w:szCs w:val="32"/>
            </w:rPr>
          </w:pPr>
          <w:r w:rsidRPr="002C7BF4">
            <w:rPr>
              <w:rFonts w:ascii="仿宋" w:eastAsia="仿宋" w:hAnsi="仿宋"/>
              <w:sz w:val="32"/>
              <w:szCs w:val="32"/>
            </w:rPr>
            <w:t>具体综合评分标准</w:t>
          </w:r>
          <w:r w:rsidRPr="002C7BF4">
            <w:rPr>
              <w:rFonts w:ascii="仿宋" w:eastAsia="仿宋" w:hAnsi="仿宋" w:hint="eastAsia"/>
              <w:sz w:val="32"/>
              <w:szCs w:val="32"/>
            </w:rPr>
            <w:t>详见</w:t>
          </w:r>
          <w:r w:rsidRPr="002C7BF4">
            <w:rPr>
              <w:rFonts w:ascii="仿宋" w:eastAsia="仿宋" w:hAnsi="仿宋"/>
              <w:sz w:val="32"/>
              <w:szCs w:val="32"/>
            </w:rPr>
            <w:t>附</w:t>
          </w:r>
          <w:r w:rsidRPr="002C7BF4">
            <w:rPr>
              <w:rFonts w:ascii="仿宋" w:eastAsia="仿宋" w:hAnsi="仿宋" w:hint="eastAsia"/>
              <w:sz w:val="32"/>
              <w:szCs w:val="32"/>
            </w:rPr>
            <w:t>件</w:t>
          </w:r>
          <w:r w:rsidRPr="002C7BF4">
            <w:rPr>
              <w:rFonts w:ascii="仿宋" w:eastAsia="仿宋" w:hAnsi="仿宋"/>
              <w:sz w:val="32"/>
              <w:szCs w:val="32"/>
            </w:rPr>
            <w:t>：</w:t>
          </w:r>
          <w:r w:rsidRPr="002C7BF4">
            <w:rPr>
              <w:rFonts w:ascii="仿宋" w:eastAsia="仿宋" w:hAnsi="仿宋" w:hint="eastAsia"/>
              <w:sz w:val="32"/>
              <w:szCs w:val="32"/>
            </w:rPr>
            <w:t>1</w:t>
          </w:r>
        </w:p>
        <w:p w:rsidR="002C7BF4" w:rsidRPr="002C7BF4" w:rsidRDefault="00B96E25" w:rsidP="002C7BF4">
          <w:pPr>
            <w:jc w:val="left"/>
            <w:rPr>
              <w:rFonts w:ascii="仿宋" w:eastAsia="仿宋" w:hAnsi="仿宋"/>
              <w:sz w:val="32"/>
              <w:szCs w:val="32"/>
            </w:rPr>
          </w:pP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三</w:t>
          </w:r>
          <w:r w:rsidRPr="002C7BF4">
            <w:rPr>
              <w:rFonts w:ascii="仿宋" w:eastAsia="仿宋" w:hAnsi="仿宋"/>
              <w:sz w:val="32"/>
              <w:szCs w:val="32"/>
            </w:rPr>
            <w:t>：收货时间</w:t>
          </w:r>
          <w:r w:rsidRPr="002C7BF4">
            <w:rPr>
              <w:rFonts w:ascii="仿宋" w:eastAsia="仿宋" w:hAnsi="仿宋" w:hint="eastAsia"/>
              <w:sz w:val="32"/>
              <w:szCs w:val="32"/>
            </w:rPr>
            <w:t>：合同</w:t>
          </w:r>
          <w:r w:rsidRPr="002C7BF4">
            <w:rPr>
              <w:rFonts w:ascii="仿宋" w:eastAsia="仿宋" w:hAnsi="仿宋"/>
              <w:sz w:val="32"/>
              <w:szCs w:val="32"/>
            </w:rPr>
            <w:t>签订后</w:t>
          </w:r>
          <w:r w:rsidRPr="002C7BF4">
            <w:rPr>
              <w:rFonts w:ascii="仿宋" w:eastAsia="仿宋" w:hAnsi="仿宋" w:hint="eastAsia"/>
              <w:sz w:val="32"/>
              <w:szCs w:val="32"/>
            </w:rPr>
            <w:t>5</w:t>
          </w:r>
          <w:r w:rsidRPr="002C7BF4">
            <w:rPr>
              <w:rFonts w:ascii="仿宋" w:eastAsia="仿宋" w:hAnsi="仿宋" w:hint="eastAsia"/>
              <w:sz w:val="32"/>
              <w:szCs w:val="32"/>
            </w:rPr>
            <w:t>个</w:t>
          </w:r>
          <w:r w:rsidRPr="002C7BF4">
            <w:rPr>
              <w:rFonts w:ascii="仿宋" w:eastAsia="仿宋" w:hAnsi="仿宋"/>
              <w:sz w:val="32"/>
              <w:szCs w:val="32"/>
            </w:rPr>
            <w:t>工作日</w:t>
          </w:r>
          <w:r w:rsidRPr="002C7BF4">
            <w:rPr>
              <w:rFonts w:ascii="仿宋" w:eastAsia="仿宋" w:hAnsi="仿宋" w:hint="eastAsia"/>
              <w:sz w:val="32"/>
              <w:szCs w:val="32"/>
            </w:rPr>
            <w:t>内</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收货</w:t>
          </w:r>
          <w:r w:rsidRPr="002C7BF4">
            <w:rPr>
              <w:rFonts w:ascii="仿宋" w:eastAsia="仿宋" w:hAnsi="仿宋"/>
              <w:sz w:val="32"/>
              <w:szCs w:val="32"/>
            </w:rPr>
            <w:t>地点：辽宁省盖州市</w:t>
          </w:r>
          <w:r w:rsidRPr="002C7BF4">
            <w:rPr>
              <w:rFonts w:ascii="仿宋" w:eastAsia="仿宋" w:hAnsi="仿宋" w:hint="eastAsia"/>
              <w:sz w:val="32"/>
              <w:szCs w:val="32"/>
            </w:rPr>
            <w:t>红旗</w:t>
          </w:r>
          <w:r w:rsidRPr="002C7BF4">
            <w:rPr>
              <w:rFonts w:ascii="仿宋" w:eastAsia="仿宋" w:hAnsi="仿宋"/>
              <w:sz w:val="32"/>
              <w:szCs w:val="32"/>
            </w:rPr>
            <w:t>大街民政局</w:t>
          </w:r>
          <w:r w:rsidRPr="002C7BF4">
            <w:rPr>
              <w:rFonts w:ascii="仿宋" w:eastAsia="仿宋" w:hAnsi="仿宋" w:hint="eastAsia"/>
              <w:sz w:val="32"/>
              <w:szCs w:val="32"/>
            </w:rPr>
            <w:t>6</w:t>
          </w:r>
          <w:r w:rsidRPr="002C7BF4">
            <w:rPr>
              <w:rFonts w:ascii="仿宋" w:eastAsia="仿宋" w:hAnsi="仿宋" w:hint="eastAsia"/>
              <w:sz w:val="32"/>
              <w:szCs w:val="32"/>
            </w:rPr>
            <w:t>楼、</w:t>
          </w:r>
          <w:r w:rsidRPr="002C7BF4">
            <w:rPr>
              <w:rFonts w:ascii="仿宋" w:eastAsia="仿宋" w:hAnsi="仿宋"/>
              <w:sz w:val="32"/>
              <w:szCs w:val="32"/>
            </w:rPr>
            <w:t>城乡建设服务中心</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四</w:t>
          </w:r>
          <w:r w:rsidRPr="002C7BF4">
            <w:rPr>
              <w:rFonts w:ascii="仿宋" w:eastAsia="仿宋" w:hAnsi="仿宋"/>
              <w:sz w:val="32"/>
              <w:szCs w:val="32"/>
            </w:rPr>
            <w:t>：付款方式：超声波流量计全部安装调试完成后付款</w:t>
          </w:r>
          <w:r w:rsidRPr="002C7BF4">
            <w:rPr>
              <w:rFonts w:ascii="仿宋" w:eastAsia="仿宋" w:hAnsi="仿宋" w:hint="eastAsia"/>
              <w:sz w:val="32"/>
              <w:szCs w:val="32"/>
            </w:rPr>
            <w:t>80%</w:t>
          </w:r>
          <w:r w:rsidRPr="002C7BF4">
            <w:rPr>
              <w:rFonts w:ascii="仿宋" w:eastAsia="仿宋" w:hAnsi="仿宋" w:hint="eastAsia"/>
              <w:sz w:val="32"/>
              <w:szCs w:val="32"/>
            </w:rPr>
            <w:t>剩余</w:t>
          </w:r>
          <w:r w:rsidRPr="002C7BF4">
            <w:rPr>
              <w:rFonts w:ascii="仿宋" w:eastAsia="仿宋" w:hAnsi="仿宋" w:hint="eastAsia"/>
              <w:sz w:val="32"/>
              <w:szCs w:val="32"/>
            </w:rPr>
            <w:t>20%</w:t>
          </w:r>
          <w:r w:rsidRPr="002C7BF4">
            <w:rPr>
              <w:rFonts w:ascii="仿宋" w:eastAsia="仿宋" w:hAnsi="仿宋" w:hint="eastAsia"/>
              <w:sz w:val="32"/>
              <w:szCs w:val="32"/>
            </w:rPr>
            <w:t>为维护</w:t>
          </w:r>
          <w:r w:rsidRPr="002C7BF4">
            <w:rPr>
              <w:rFonts w:ascii="仿宋" w:eastAsia="仿宋" w:hAnsi="仿宋"/>
              <w:sz w:val="32"/>
              <w:szCs w:val="32"/>
            </w:rPr>
            <w:t>保证金</w:t>
          </w:r>
        </w:p>
        <w:p w:rsidR="002C7BF4" w:rsidRDefault="00B96E25" w:rsidP="002C7BF4">
          <w:pPr>
            <w:jc w:val="left"/>
          </w:pPr>
          <w:r w:rsidRPr="002C7BF4">
            <w:rPr>
              <w:rFonts w:ascii="仿宋" w:eastAsia="仿宋" w:hAnsi="仿宋" w:hint="eastAsia"/>
              <w:sz w:val="32"/>
              <w:szCs w:val="32"/>
            </w:rPr>
            <w:t xml:space="preserve">                          </w:t>
          </w:r>
        </w:p>
        <w:p w:rsidR="001173CF" w:rsidRPr="002C7BF4" w:rsidRDefault="00B96E25" w:rsidP="002C7BF4">
          <w:pPr>
            <w:jc w:val="left"/>
            <w:rPr>
              <w:rFonts w:ascii="仿宋" w:eastAsia="仿宋" w:hAnsi="仿宋"/>
              <w:sz w:val="32"/>
              <w:szCs w:val="3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17e92982952d490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17e92982952d490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GZC2021-018</vt:lpwstr>
  </property>
</Properties>
</file>