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执法船用油采购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YKSGZC2020006(1)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营口市农业农村综合发展服务中心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bookmarkStart w:id="18" w:name="_GoBack" w:displacedByCustomXml="prev"/>
        <w:bookmarkEnd w:id="18" w:displacedByCustomXml="prev"/>
        <w:p w:rsidR="00F13163" w:rsidRPr="00782FF5" w:rsidRDefault="00FD337F" w:rsidP="00F13163">
          <w:pPr>
            <w:jc w:val="center"/>
            <w:rPr>
              <w:rFonts w:ascii="宋体" w:hAnsi="宋体"/>
              <w:b/>
              <w:sz w:val="36"/>
              <w:szCs w:val="36"/>
            </w:rPr>
          </w:pPr>
        </w:p>
        <w:p w:rsidR="00F13163" w:rsidRPr="00782FF5" w:rsidRDefault="00CF5C05" w:rsidP="00F13163">
          <w:pPr>
            <w:ind w:firstLineChars="200" w:firstLine="602"/>
            <w:rPr>
              <w:rFonts w:ascii="仿宋" w:eastAsia="仿宋" w:hAnsi="仿宋"/>
              <w:b/>
              <w:sz w:val="30"/>
              <w:szCs w:val="30"/>
            </w:rPr>
          </w:pPr>
          <w:r w:rsidRPr="00782FF5">
            <w:rPr>
              <w:rFonts w:ascii="仿宋" w:eastAsia="仿宋" w:hAnsi="仿宋" w:hint="eastAsia"/>
              <w:b/>
              <w:sz w:val="30"/>
              <w:szCs w:val="30"/>
            </w:rPr>
            <w:t>一、采购需求</w:t>
          </w:r>
        </w:p>
        <w:p w:rsidR="00F13163" w:rsidRPr="00782FF5" w:rsidRDefault="00CF5C05" w:rsidP="00F13163">
          <w:pPr>
            <w:ind w:firstLineChars="200" w:firstLine="600"/>
            <w:rPr>
              <w:rFonts w:ascii="仿宋" w:eastAsia="仿宋" w:hAnsi="仿宋"/>
              <w:sz w:val="30"/>
              <w:szCs w:val="30"/>
            </w:rPr>
          </w:pPr>
          <w:r w:rsidRPr="00782FF5">
            <w:rPr>
              <w:rFonts w:ascii="仿宋" w:eastAsia="仿宋" w:hAnsi="仿宋" w:cs="Arial" w:hint="eastAsia"/>
              <w:sz w:val="30"/>
              <w:szCs w:val="30"/>
            </w:rPr>
            <w:t>（一）采购标的需实现的功能或者目标，以及为落实政府采购政策需满足的要求</w:t>
          </w:r>
        </w:p>
        <w:p w:rsidR="00F13163" w:rsidRPr="00782FF5" w:rsidRDefault="00CF5C05" w:rsidP="00F13163">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为了保障20</w:t>
          </w:r>
          <w:r>
            <w:rPr>
              <w:rFonts w:ascii="仿宋" w:eastAsia="仿宋" w:hAnsi="仿宋" w:hint="eastAsia"/>
              <w:sz w:val="30"/>
              <w:szCs w:val="30"/>
            </w:rPr>
            <w:t>20</w:t>
          </w:r>
          <w:r w:rsidRPr="00782FF5">
            <w:rPr>
              <w:rFonts w:ascii="仿宋" w:eastAsia="仿宋" w:hAnsi="仿宋" w:hint="eastAsia"/>
              <w:sz w:val="30"/>
              <w:szCs w:val="30"/>
            </w:rPr>
            <w:t>年度及以后的海上执法工作需要，需采购执法船燃油（国标0</w:t>
          </w:r>
          <w:r>
            <w:rPr>
              <w:rFonts w:ascii="仿宋" w:eastAsia="仿宋" w:hAnsi="仿宋" w:hint="eastAsia"/>
              <w:sz w:val="30"/>
              <w:szCs w:val="30"/>
            </w:rPr>
            <w:t>号柴油）。中标方能满足营口地区</w:t>
          </w:r>
          <w:r w:rsidRPr="00782FF5">
            <w:rPr>
              <w:rFonts w:ascii="仿宋" w:eastAsia="仿宋" w:hAnsi="仿宋" w:hint="eastAsia"/>
              <w:sz w:val="30"/>
              <w:szCs w:val="30"/>
            </w:rPr>
            <w:t>海域</w:t>
          </w:r>
          <w:r>
            <w:rPr>
              <w:rFonts w:ascii="仿宋" w:eastAsia="仿宋" w:hAnsi="仿宋" w:hint="eastAsia"/>
              <w:sz w:val="30"/>
              <w:szCs w:val="30"/>
            </w:rPr>
            <w:t>或港口为渔政船提供加油服务</w:t>
          </w:r>
          <w:r w:rsidRPr="00782FF5">
            <w:rPr>
              <w:rFonts w:ascii="仿宋" w:eastAsia="仿宋" w:hAnsi="仿宋" w:hint="eastAsia"/>
              <w:sz w:val="30"/>
              <w:szCs w:val="30"/>
            </w:rPr>
            <w:t>。</w:t>
          </w:r>
        </w:p>
        <w:p w:rsidR="00F13163" w:rsidRPr="00782FF5" w:rsidRDefault="00CF5C05" w:rsidP="00F13163">
          <w:pPr>
            <w:spacing w:line="360" w:lineRule="auto"/>
            <w:ind w:firstLineChars="200" w:firstLine="600"/>
            <w:rPr>
              <w:rFonts w:ascii="仿宋" w:eastAsia="仿宋" w:hAnsi="仿宋"/>
              <w:sz w:val="30"/>
              <w:szCs w:val="30"/>
            </w:rPr>
          </w:pPr>
          <w:r w:rsidRPr="00782FF5">
            <w:rPr>
              <w:rFonts w:ascii="仿宋" w:eastAsia="仿宋" w:hAnsi="仿宋" w:cs="Arial" w:hint="eastAsia"/>
              <w:sz w:val="30"/>
              <w:szCs w:val="30"/>
            </w:rPr>
            <w:t>（二）采购标的需执行的国家相关标准、行业标准、地方标准或者其他标准、规范</w:t>
          </w:r>
        </w:p>
        <w:p w:rsidR="00F13163" w:rsidRPr="00782FF5" w:rsidRDefault="00CF5C05" w:rsidP="00F13163">
          <w:pPr>
            <w:spacing w:line="360" w:lineRule="auto"/>
            <w:ind w:firstLineChars="200" w:firstLine="600"/>
            <w:rPr>
              <w:rFonts w:ascii="仿宋" w:eastAsia="仿宋" w:hAnsi="仿宋" w:cs="宋体"/>
              <w:sz w:val="30"/>
              <w:szCs w:val="30"/>
              <w:lang w:val="zh-CN"/>
            </w:rPr>
          </w:pPr>
          <w:r w:rsidRPr="00782FF5">
            <w:rPr>
              <w:rFonts w:ascii="仿宋" w:eastAsia="仿宋" w:hAnsi="仿宋" w:hint="eastAsia"/>
              <w:sz w:val="30"/>
              <w:szCs w:val="30"/>
            </w:rPr>
            <w:t>执法船燃油（国标0号柴油）</w:t>
          </w:r>
          <w:r w:rsidRPr="00782FF5">
            <w:rPr>
              <w:rFonts w:ascii="仿宋" w:eastAsia="仿宋" w:hAnsi="仿宋" w:cs="宋体" w:hint="eastAsia"/>
              <w:sz w:val="30"/>
              <w:szCs w:val="30"/>
              <w:lang w:val="zh-CN"/>
            </w:rPr>
            <w:t>。</w:t>
          </w:r>
        </w:p>
        <w:p w:rsidR="00F13163" w:rsidRPr="00782FF5" w:rsidRDefault="00CF5C05" w:rsidP="00F13163">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（三）采购标的需满足的质量、安全、技术规格、物理特性等要求</w:t>
          </w:r>
        </w:p>
        <w:p w:rsidR="00F13163" w:rsidRPr="00782FF5" w:rsidRDefault="00CF5C05" w:rsidP="00F13163">
          <w:pPr>
            <w:spacing w:line="360" w:lineRule="auto"/>
            <w:ind w:firstLineChars="200" w:firstLine="600"/>
            <w:rPr>
              <w:rFonts w:ascii="仿宋" w:eastAsia="仿宋" w:hAnsi="仿宋" w:cs="宋体"/>
              <w:sz w:val="30"/>
              <w:szCs w:val="30"/>
              <w:lang w:val="zh-CN"/>
            </w:rPr>
          </w:pPr>
          <w:r w:rsidRPr="00782FF5">
            <w:rPr>
              <w:rFonts w:ascii="仿宋" w:eastAsia="仿宋" w:hAnsi="仿宋" w:cs="宋体" w:hint="eastAsia"/>
              <w:sz w:val="30"/>
              <w:szCs w:val="30"/>
              <w:lang w:val="zh-CN"/>
            </w:rPr>
            <w:t>油品质量必须符合国家标准《GB252-2011》的0号柴油标准，同时排放标准达到国五标准。</w:t>
          </w:r>
        </w:p>
        <w:p w:rsidR="00F13163" w:rsidRPr="00782FF5" w:rsidRDefault="00CF5C05" w:rsidP="00F13163">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（四）采购标的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数量、采购项目交付或者实施的时间和地点</w:t>
          </w:r>
        </w:p>
        <w:p w:rsidR="00F13163" w:rsidRPr="00782FF5" w:rsidRDefault="00CF5C05" w:rsidP="00F13163">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采购数量为</w:t>
          </w:r>
          <w:r>
            <w:rPr>
              <w:rFonts w:ascii="仿宋" w:eastAsia="仿宋" w:hAnsi="仿宋" w:hint="eastAsia"/>
              <w:sz w:val="30"/>
              <w:szCs w:val="30"/>
            </w:rPr>
            <w:t>100吨，交付或者实施的时间为采购油量加完为止。地点为营口地区</w:t>
          </w:r>
          <w:r w:rsidRPr="00782FF5">
            <w:rPr>
              <w:rFonts w:ascii="仿宋" w:eastAsia="仿宋" w:hAnsi="仿宋" w:hint="eastAsia"/>
              <w:sz w:val="30"/>
              <w:szCs w:val="30"/>
            </w:rPr>
            <w:t>海域</w:t>
          </w:r>
          <w:r>
            <w:rPr>
              <w:rFonts w:ascii="仿宋" w:eastAsia="仿宋" w:hAnsi="仿宋" w:hint="eastAsia"/>
              <w:sz w:val="30"/>
              <w:szCs w:val="30"/>
            </w:rPr>
            <w:t>或港口</w:t>
          </w:r>
          <w:r w:rsidRPr="00782FF5">
            <w:rPr>
              <w:rFonts w:ascii="仿宋" w:eastAsia="仿宋" w:hAnsi="仿宋" w:hint="eastAsia"/>
              <w:sz w:val="30"/>
              <w:szCs w:val="30"/>
            </w:rPr>
            <w:t>。</w:t>
          </w:r>
        </w:p>
        <w:p w:rsidR="00F13163" w:rsidRPr="00782FF5" w:rsidRDefault="00CF5C05" w:rsidP="00F13163">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（五）采购标的需满足的服务标准、期限、效率等要求</w:t>
          </w:r>
        </w:p>
        <w:p w:rsidR="00F13163" w:rsidRPr="00782FF5" w:rsidRDefault="00CF5C05" w:rsidP="00F13163">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能够满足在营口地区海域</w:t>
          </w:r>
          <w:r>
            <w:rPr>
              <w:rFonts w:ascii="仿宋" w:eastAsia="仿宋" w:hAnsi="仿宋" w:hint="eastAsia"/>
              <w:sz w:val="30"/>
              <w:szCs w:val="30"/>
            </w:rPr>
            <w:t>或港口</w:t>
          </w:r>
          <w:r w:rsidRPr="00782FF5">
            <w:rPr>
              <w:rFonts w:ascii="仿宋" w:eastAsia="仿宋" w:hAnsi="仿宋" w:hint="eastAsia"/>
              <w:sz w:val="30"/>
              <w:szCs w:val="30"/>
            </w:rPr>
            <w:t>，进行海上或渔港加油，期限和效率为当天加完。</w:t>
          </w:r>
        </w:p>
        <w:p w:rsidR="00F13163" w:rsidRPr="00782FF5" w:rsidRDefault="00CF5C05" w:rsidP="00F13163">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（六）采购标的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验收标准</w:t>
          </w:r>
        </w:p>
        <w:p w:rsidR="00F13163" w:rsidRPr="00782FF5" w:rsidRDefault="00CF5C05" w:rsidP="00F13163">
          <w:pPr>
            <w:spacing w:line="360" w:lineRule="auto"/>
            <w:ind w:firstLineChars="200" w:firstLine="600"/>
            <w:rPr>
              <w:rFonts w:ascii="仿宋" w:eastAsia="仿宋" w:hAnsi="仿宋"/>
              <w:sz w:val="30"/>
              <w:szCs w:val="30"/>
            </w:rPr>
          </w:pPr>
          <w:r w:rsidRPr="00782FF5">
            <w:rPr>
              <w:rFonts w:ascii="仿宋" w:eastAsia="仿宋" w:hAnsi="仿宋" w:cs="宋体" w:hint="eastAsia"/>
              <w:sz w:val="30"/>
              <w:szCs w:val="30"/>
              <w:lang w:val="zh-CN"/>
            </w:rPr>
            <w:t>油品质量必须符合国家标准《GB252-2011》的0号柴油标准，同时排放标准达到国五标准。</w:t>
          </w:r>
        </w:p>
        <w:p w:rsidR="00F13163" w:rsidRPr="00782FF5" w:rsidRDefault="00CF5C05" w:rsidP="00F13163">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（七）采购标的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其他技术、服务等要求</w:t>
          </w:r>
        </w:p>
        <w:p w:rsidR="00F13163" w:rsidRDefault="00CF5C05" w:rsidP="00F13163">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因受经费拨付、油料存储、执法巡航任务量、加油时间等因素限制，本次采购报价为：加油当日的国内0号柴油零售报价的折扣比。报价中应包含运输费、人工费、税金。</w:t>
          </w:r>
        </w:p>
        <w:p w:rsidR="0050268E" w:rsidRDefault="00FD337F" w:rsidP="00F13163">
          <w:pPr>
            <w:spacing w:line="360" w:lineRule="auto"/>
            <w:ind w:firstLineChars="200" w:firstLine="480"/>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YKSGZC2020006(1)</vt:lpwstr>
  </property>
</Properties>
</file>