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营口市重点行业企业用地调查初步采样调查项目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YKSGZC2020019(1)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营口市环境保护局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58629E" w:rsidRPr="0058629E" w:rsidRDefault="00F322BA"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B3681B" w:rsidRDefault="00F322BA" w:rsidP="00B3681B">
          <w:pPr>
            <w:spacing w:line="5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营口市重点行业企业用地调查初步采样调查项目</w:t>
          </w:r>
        </w:p>
        <w:p w:rsidR="00B3681B" w:rsidRDefault="00F322BA" w:rsidP="00B3681B">
          <w:pPr>
            <w:spacing w:line="680" w:lineRule="exact"/>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采购需求</w:t>
          </w:r>
        </w:p>
        <w:p w:rsidR="00B3681B" w:rsidRDefault="00461273" w:rsidP="00B3681B"/>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本项目共计2个包组，总标的431.4万元，每包215.7万元，包组内不允许缺项。</w:t>
          </w:r>
          <w:r>
            <w:rPr>
              <w:rFonts w:ascii="仿宋" w:hAnsi="仿宋" w:hint="eastAsia"/>
              <w:b/>
              <w:bCs/>
              <w:sz w:val="30"/>
              <w:szCs w:val="30"/>
            </w:rPr>
            <w:t>本项目</w:t>
          </w:r>
          <w:proofErr w:type="gramStart"/>
          <w:r>
            <w:rPr>
              <w:rFonts w:ascii="仿宋" w:hAnsi="仿宋" w:hint="eastAsia"/>
              <w:b/>
              <w:bCs/>
              <w:sz w:val="30"/>
              <w:szCs w:val="30"/>
            </w:rPr>
            <w:t>可兼投不可</w:t>
          </w:r>
          <w:proofErr w:type="gramEnd"/>
          <w:r>
            <w:rPr>
              <w:rFonts w:ascii="仿宋" w:hAnsi="仿宋" w:hint="eastAsia"/>
              <w:b/>
              <w:bCs/>
              <w:sz w:val="30"/>
              <w:szCs w:val="30"/>
            </w:rPr>
            <w:t>兼中</w:t>
          </w:r>
          <w:r>
            <w:rPr>
              <w:rFonts w:ascii="仿宋" w:hAnsi="仿宋" w:hint="eastAsia"/>
              <w:sz w:val="30"/>
              <w:szCs w:val="30"/>
            </w:rPr>
            <w:t>。</w:t>
          </w:r>
        </w:p>
        <w:p w:rsidR="00B3681B" w:rsidRDefault="00F322BA" w:rsidP="00B3681B">
          <w:pPr>
            <w:spacing w:line="500" w:lineRule="exact"/>
            <w:ind w:firstLineChars="200" w:firstLine="602"/>
            <w:rPr>
              <w:rFonts w:ascii="仿宋" w:hAnsi="仿宋"/>
              <w:b/>
              <w:bCs/>
              <w:sz w:val="30"/>
              <w:szCs w:val="30"/>
            </w:rPr>
          </w:pPr>
          <w:r>
            <w:rPr>
              <w:rFonts w:ascii="仿宋" w:hAnsi="仿宋" w:hint="eastAsia"/>
              <w:b/>
              <w:bCs/>
              <w:sz w:val="30"/>
              <w:szCs w:val="30"/>
            </w:rPr>
            <w:t>服务时限：</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2020年10月底完成全部工作，且经生态环境部、辽宁省生态环境厅和营口市生态环境局审核通过。</w:t>
          </w:r>
        </w:p>
        <w:p w:rsidR="00B3681B" w:rsidRDefault="00F322BA" w:rsidP="00B3681B">
          <w:pPr>
            <w:spacing w:line="500" w:lineRule="exact"/>
            <w:ind w:firstLineChars="200" w:firstLine="602"/>
            <w:rPr>
              <w:rFonts w:ascii="仿宋" w:hAnsi="仿宋"/>
              <w:sz w:val="30"/>
              <w:szCs w:val="30"/>
            </w:rPr>
          </w:pPr>
          <w:r>
            <w:rPr>
              <w:rFonts w:ascii="仿宋" w:hAnsi="仿宋" w:hint="eastAsia"/>
              <w:b/>
              <w:bCs/>
              <w:sz w:val="30"/>
              <w:szCs w:val="30"/>
            </w:rPr>
            <w:t>服务地点</w:t>
          </w:r>
          <w:r>
            <w:rPr>
              <w:rFonts w:ascii="仿宋" w:hAnsi="仿宋" w:hint="eastAsia"/>
              <w:sz w:val="30"/>
              <w:szCs w:val="30"/>
            </w:rPr>
            <w:t>：营口市行政区域内采购人指定地点。</w:t>
          </w:r>
        </w:p>
        <w:p w:rsidR="00B3681B" w:rsidRDefault="00F322BA" w:rsidP="00B3681B">
          <w:pPr>
            <w:spacing w:line="500" w:lineRule="exact"/>
            <w:ind w:firstLineChars="200" w:firstLine="602"/>
            <w:rPr>
              <w:rFonts w:ascii="仿宋" w:hAnsi="仿宋"/>
              <w:sz w:val="30"/>
              <w:szCs w:val="30"/>
            </w:rPr>
          </w:pPr>
          <w:r>
            <w:rPr>
              <w:rFonts w:ascii="仿宋" w:hAnsi="仿宋" w:hint="eastAsia"/>
              <w:b/>
              <w:bCs/>
              <w:sz w:val="30"/>
              <w:szCs w:val="30"/>
            </w:rPr>
            <w:t>付款方式</w:t>
          </w:r>
          <w:r>
            <w:rPr>
              <w:rFonts w:ascii="仿宋" w:hAnsi="仿宋" w:hint="eastAsia"/>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8"/>
            <w:gridCol w:w="1944"/>
          </w:tblGrid>
          <w:tr w:rsidR="00B3681B" w:rsidTr="00697DFC">
            <w:trPr>
              <w:trHeight w:val="636"/>
            </w:trPr>
            <w:tc>
              <w:tcPr>
                <w:tcW w:w="6578" w:type="dxa"/>
                <w:vAlign w:val="center"/>
              </w:tcPr>
              <w:p w:rsidR="00B3681B" w:rsidRDefault="00F322BA" w:rsidP="00B3681B">
                <w:pPr>
                  <w:ind w:firstLine="482"/>
                  <w:jc w:val="center"/>
                </w:pPr>
                <w:r>
                  <w:rPr>
                    <w:rFonts w:ascii="宋体" w:hAnsi="宋体" w:cs="宋体"/>
                    <w:b/>
                    <w:bCs/>
                  </w:rPr>
                  <w:t>付款条件</w:t>
                </w:r>
              </w:p>
            </w:tc>
            <w:tc>
              <w:tcPr>
                <w:tcW w:w="1944" w:type="dxa"/>
                <w:vAlign w:val="center"/>
              </w:tcPr>
              <w:p w:rsidR="00B3681B" w:rsidRDefault="00F322BA" w:rsidP="00B3681B">
                <w:pPr>
                  <w:ind w:firstLine="478"/>
                  <w:jc w:val="center"/>
                </w:pPr>
                <w:r>
                  <w:rPr>
                    <w:rFonts w:ascii="宋体" w:hAnsi="宋体" w:cs="宋体"/>
                    <w:b/>
                    <w:bCs/>
                    <w:w w:val="99"/>
                  </w:rPr>
                  <w:t>付款比例</w:t>
                </w:r>
              </w:p>
            </w:tc>
          </w:tr>
          <w:tr w:rsidR="00B3681B" w:rsidTr="00697DFC">
            <w:trPr>
              <w:trHeight w:val="983"/>
            </w:trPr>
            <w:tc>
              <w:tcPr>
                <w:tcW w:w="6578" w:type="dxa"/>
                <w:vAlign w:val="center"/>
              </w:tcPr>
              <w:p w:rsidR="00B3681B" w:rsidRDefault="00F322BA" w:rsidP="00697DFC">
                <w:pPr>
                  <w:spacing w:line="440" w:lineRule="exact"/>
                  <w:ind w:left="102"/>
                </w:pPr>
                <w:r>
                  <w:rPr>
                    <w:rFonts w:ascii="仿宋" w:hAnsi="仿宋" w:hint="eastAsia"/>
                    <w:sz w:val="30"/>
                    <w:szCs w:val="30"/>
                  </w:rPr>
                  <w:t>样品采集、流转、回填、封井等全部完成，且通过国家、省、市级验收合格后，出具发票（如联合体，负责采样工作单位出具发票）</w:t>
                </w:r>
              </w:p>
            </w:tc>
            <w:tc>
              <w:tcPr>
                <w:tcW w:w="1944" w:type="dxa"/>
                <w:vAlign w:val="center"/>
              </w:tcPr>
              <w:p w:rsidR="00B3681B" w:rsidRDefault="00F322BA" w:rsidP="00697DFC">
                <w:pPr>
                  <w:spacing w:line="440" w:lineRule="exact"/>
                  <w:rPr>
                    <w:rFonts w:ascii="仿宋" w:hAnsi="仿宋"/>
                    <w:sz w:val="28"/>
                    <w:szCs w:val="28"/>
                  </w:rPr>
                </w:pPr>
                <w:r>
                  <w:rPr>
                    <w:rFonts w:ascii="仿宋" w:hAnsi="仿宋" w:hint="eastAsia"/>
                    <w:sz w:val="28"/>
                    <w:szCs w:val="28"/>
                  </w:rPr>
                  <w:t>合同价款30%</w:t>
                </w:r>
              </w:p>
            </w:tc>
          </w:tr>
          <w:tr w:rsidR="00B3681B" w:rsidTr="00697DFC">
            <w:trPr>
              <w:trHeight w:val="862"/>
            </w:trPr>
            <w:tc>
              <w:tcPr>
                <w:tcW w:w="6578" w:type="dxa"/>
                <w:vAlign w:val="center"/>
              </w:tcPr>
              <w:p w:rsidR="00B3681B" w:rsidRDefault="00F322BA" w:rsidP="00697DFC">
                <w:pPr>
                  <w:spacing w:line="440" w:lineRule="exact"/>
                  <w:ind w:left="102"/>
                  <w:rPr>
                    <w:rFonts w:ascii="仿宋" w:hAnsi="仿宋"/>
                    <w:sz w:val="30"/>
                    <w:szCs w:val="30"/>
                  </w:rPr>
                </w:pPr>
                <w:r>
                  <w:rPr>
                    <w:rFonts w:ascii="仿宋" w:hAnsi="仿宋" w:hint="eastAsia"/>
                    <w:sz w:val="30"/>
                    <w:szCs w:val="30"/>
                  </w:rPr>
                  <w:t>样品按质</w:t>
                </w:r>
                <w:proofErr w:type="gramStart"/>
                <w:r>
                  <w:rPr>
                    <w:rFonts w:ascii="仿宋" w:hAnsi="仿宋" w:hint="eastAsia"/>
                    <w:sz w:val="30"/>
                    <w:szCs w:val="30"/>
                  </w:rPr>
                  <w:t>控要求</w:t>
                </w:r>
                <w:proofErr w:type="gramEnd"/>
                <w:r>
                  <w:rPr>
                    <w:rFonts w:ascii="仿宋" w:hAnsi="仿宋" w:hint="eastAsia"/>
                    <w:sz w:val="30"/>
                    <w:szCs w:val="30"/>
                  </w:rPr>
                  <w:t>全部检测结束且通过国家、省、市级验收合格后，出具发票（如联合体，负责检测工作单位出具发票）</w:t>
                </w:r>
              </w:p>
            </w:tc>
            <w:tc>
              <w:tcPr>
                <w:tcW w:w="1944" w:type="dxa"/>
                <w:vAlign w:val="center"/>
              </w:tcPr>
              <w:p w:rsidR="00B3681B" w:rsidRDefault="00F322BA" w:rsidP="00697DFC">
                <w:pPr>
                  <w:spacing w:line="440" w:lineRule="exact"/>
                  <w:rPr>
                    <w:rFonts w:ascii="仿宋" w:hAnsi="仿宋"/>
                    <w:sz w:val="28"/>
                    <w:szCs w:val="28"/>
                  </w:rPr>
                </w:pPr>
                <w:r>
                  <w:rPr>
                    <w:rFonts w:ascii="仿宋" w:hAnsi="仿宋" w:hint="eastAsia"/>
                    <w:sz w:val="28"/>
                    <w:szCs w:val="28"/>
                  </w:rPr>
                  <w:t>合同价款30%</w:t>
                </w:r>
              </w:p>
            </w:tc>
          </w:tr>
          <w:tr w:rsidR="00B3681B" w:rsidTr="00697DFC">
            <w:trPr>
              <w:trHeight w:val="939"/>
            </w:trPr>
            <w:tc>
              <w:tcPr>
                <w:tcW w:w="6578" w:type="dxa"/>
                <w:vAlign w:val="center"/>
              </w:tcPr>
              <w:p w:rsidR="00B3681B" w:rsidRDefault="00F322BA" w:rsidP="00697DFC">
                <w:pPr>
                  <w:spacing w:line="440" w:lineRule="exact"/>
                  <w:ind w:left="102"/>
                  <w:rPr>
                    <w:rFonts w:ascii="仿宋" w:hAnsi="仿宋"/>
                    <w:sz w:val="30"/>
                    <w:szCs w:val="30"/>
                  </w:rPr>
                </w:pPr>
                <w:r>
                  <w:rPr>
                    <w:rFonts w:ascii="仿宋" w:hAnsi="仿宋" w:hint="eastAsia"/>
                    <w:sz w:val="30"/>
                    <w:szCs w:val="30"/>
                  </w:rPr>
                  <w:t>采样、检测工作全部结束且通过国家、省、市级验收合格，出具发票（如联合体，负责采样工作单位出具发票）</w:t>
                </w:r>
              </w:p>
            </w:tc>
            <w:tc>
              <w:tcPr>
                <w:tcW w:w="1944" w:type="dxa"/>
                <w:vAlign w:val="center"/>
              </w:tcPr>
              <w:p w:rsidR="00B3681B" w:rsidRDefault="00F322BA" w:rsidP="00697DFC">
                <w:pPr>
                  <w:spacing w:line="440" w:lineRule="exact"/>
                  <w:rPr>
                    <w:rFonts w:ascii="仿宋" w:hAnsi="仿宋"/>
                    <w:sz w:val="28"/>
                    <w:szCs w:val="28"/>
                  </w:rPr>
                </w:pPr>
                <w:r>
                  <w:rPr>
                    <w:rFonts w:ascii="仿宋" w:hAnsi="仿宋" w:hint="eastAsia"/>
                    <w:sz w:val="28"/>
                    <w:szCs w:val="28"/>
                  </w:rPr>
                  <w:t>合同价款18%</w:t>
                </w:r>
              </w:p>
            </w:tc>
          </w:tr>
          <w:tr w:rsidR="00B3681B" w:rsidTr="00697DFC">
            <w:trPr>
              <w:trHeight w:val="939"/>
            </w:trPr>
            <w:tc>
              <w:tcPr>
                <w:tcW w:w="6578" w:type="dxa"/>
                <w:vAlign w:val="center"/>
              </w:tcPr>
              <w:p w:rsidR="00B3681B" w:rsidRDefault="00F322BA" w:rsidP="00697DFC">
                <w:pPr>
                  <w:spacing w:line="440" w:lineRule="exact"/>
                  <w:ind w:left="102"/>
                  <w:rPr>
                    <w:rFonts w:ascii="仿宋" w:hAnsi="仿宋"/>
                    <w:sz w:val="30"/>
                    <w:szCs w:val="30"/>
                  </w:rPr>
                </w:pPr>
                <w:r>
                  <w:rPr>
                    <w:rFonts w:ascii="仿宋" w:hAnsi="仿宋" w:hint="eastAsia"/>
                    <w:sz w:val="30"/>
                    <w:szCs w:val="30"/>
                  </w:rPr>
                  <w:t>采样、检测工作全部结束且通过国家、省、市级验收合格，出具发票（如联合体，负责检测工作单位出具发票）</w:t>
                </w:r>
              </w:p>
            </w:tc>
            <w:tc>
              <w:tcPr>
                <w:tcW w:w="1944" w:type="dxa"/>
                <w:vAlign w:val="center"/>
              </w:tcPr>
              <w:p w:rsidR="00B3681B" w:rsidRDefault="00F322BA" w:rsidP="00697DFC">
                <w:pPr>
                  <w:spacing w:line="440" w:lineRule="exact"/>
                  <w:rPr>
                    <w:rFonts w:ascii="仿宋" w:hAnsi="仿宋"/>
                    <w:sz w:val="28"/>
                    <w:szCs w:val="28"/>
                  </w:rPr>
                </w:pPr>
                <w:r>
                  <w:rPr>
                    <w:rFonts w:ascii="仿宋" w:hAnsi="仿宋" w:hint="eastAsia"/>
                    <w:sz w:val="28"/>
                    <w:szCs w:val="28"/>
                  </w:rPr>
                  <w:t>合同价款22%</w:t>
                </w:r>
              </w:p>
            </w:tc>
          </w:tr>
        </w:tbl>
        <w:p w:rsidR="00B3681B" w:rsidRDefault="00461273" w:rsidP="00B3681B"/>
        <w:p w:rsidR="00B3681B" w:rsidRDefault="00F322BA" w:rsidP="00B3681B">
          <w:pPr>
            <w:spacing w:line="500" w:lineRule="exact"/>
            <w:ind w:firstLineChars="200" w:firstLine="602"/>
            <w:rPr>
              <w:rFonts w:ascii="仿宋" w:hAnsi="仿宋"/>
              <w:b/>
              <w:bCs/>
              <w:sz w:val="30"/>
              <w:szCs w:val="30"/>
            </w:rPr>
          </w:pPr>
          <w:r>
            <w:rPr>
              <w:rFonts w:ascii="仿宋" w:hAnsi="仿宋" w:hint="eastAsia"/>
              <w:b/>
              <w:bCs/>
              <w:sz w:val="30"/>
              <w:szCs w:val="30"/>
            </w:rPr>
            <w:lastRenderedPageBreak/>
            <w:t>其他：</w:t>
          </w:r>
        </w:p>
        <w:p w:rsidR="00B3681B" w:rsidRDefault="00F322BA" w:rsidP="00B3681B">
          <w:pPr>
            <w:spacing w:line="500" w:lineRule="exact"/>
            <w:ind w:firstLineChars="200" w:firstLine="602"/>
            <w:rPr>
              <w:rFonts w:ascii="仿宋" w:hAnsi="仿宋"/>
              <w:bCs/>
              <w:sz w:val="30"/>
              <w:szCs w:val="30"/>
            </w:rPr>
          </w:pPr>
          <w:r>
            <w:rPr>
              <w:rFonts w:ascii="仿宋" w:hAnsi="仿宋" w:hint="eastAsia"/>
              <w:b/>
              <w:bCs/>
              <w:sz w:val="30"/>
              <w:szCs w:val="30"/>
            </w:rPr>
            <w:t>1、</w:t>
          </w:r>
          <w:r>
            <w:rPr>
              <w:rFonts w:ascii="仿宋" w:hAnsi="仿宋" w:hint="eastAsia"/>
              <w:bCs/>
              <w:sz w:val="30"/>
              <w:szCs w:val="30"/>
            </w:rPr>
            <w:t>依据《土壤环境监测技术规范》（HJ/T166-2004）和《地下水质量标准》（GB/T14848-2017 ）相关规定，部分测试项目的样品保存时限不能超过1天，即部分测试项目的样品必须24小时之内送到签订合同的检测实验室。</w:t>
          </w:r>
        </w:p>
        <w:p w:rsidR="00B3681B" w:rsidRDefault="00F322BA" w:rsidP="00B3681B">
          <w:pPr>
            <w:spacing w:line="500" w:lineRule="exact"/>
            <w:ind w:firstLineChars="200" w:firstLine="600"/>
            <w:rPr>
              <w:rFonts w:ascii="仿宋" w:hAnsi="仿宋"/>
              <w:bCs/>
              <w:sz w:val="30"/>
              <w:szCs w:val="30"/>
            </w:rPr>
          </w:pPr>
          <w:r>
            <w:rPr>
              <w:rFonts w:ascii="仿宋" w:hAnsi="仿宋" w:hint="eastAsia"/>
              <w:bCs/>
              <w:sz w:val="30"/>
              <w:szCs w:val="30"/>
            </w:rPr>
            <w:t>2、采样单位须具有钻探设备（非扰动冲击钻或直进式钻机）、快速分析仪、手持终端设备，以满足本项目采样工作须要。</w:t>
          </w:r>
        </w:p>
        <w:p w:rsidR="00B3681B" w:rsidRDefault="00F322BA" w:rsidP="00B3681B">
          <w:pPr>
            <w:spacing w:line="500" w:lineRule="exact"/>
            <w:ind w:firstLineChars="200" w:firstLine="600"/>
            <w:rPr>
              <w:rFonts w:ascii="仿宋" w:hAnsi="仿宋"/>
              <w:bCs/>
              <w:sz w:val="30"/>
              <w:szCs w:val="30"/>
            </w:rPr>
          </w:pPr>
          <w:r>
            <w:rPr>
              <w:rFonts w:ascii="仿宋" w:hAnsi="仿宋" w:hint="eastAsia"/>
              <w:bCs/>
              <w:sz w:val="30"/>
              <w:szCs w:val="30"/>
            </w:rPr>
            <w:t>3、检测单位须具有气相色谱仪、气相色谱-质谱联用仪、原子吸收分光光度计、紫外/可见分光光度计仪器设备，以满足本项目检测工作须要。</w:t>
          </w:r>
        </w:p>
        <w:p w:rsidR="00B3681B" w:rsidRDefault="00F322BA" w:rsidP="00B3681B">
          <w:pPr>
            <w:spacing w:line="500" w:lineRule="exact"/>
            <w:ind w:firstLineChars="200" w:firstLine="600"/>
            <w:rPr>
              <w:rFonts w:ascii="仿宋" w:hAnsi="仿宋"/>
              <w:bCs/>
              <w:sz w:val="30"/>
              <w:szCs w:val="30"/>
            </w:rPr>
          </w:pPr>
          <w:r>
            <w:rPr>
              <w:rFonts w:ascii="仿宋" w:hAnsi="仿宋" w:hint="eastAsia"/>
              <w:bCs/>
              <w:sz w:val="30"/>
              <w:szCs w:val="30"/>
            </w:rPr>
            <w:t>4、签订合同之前，中标供应商（检测实验室）应向营口市生态环境局提出申请，依据《全国土壤污染状况详查实验室筛选技术规定》进行技术审核和能力验证考核，并于30天内（国家审核延误的除外）通过备案审核后方可签订采购合同。</w:t>
          </w:r>
        </w:p>
        <w:p w:rsidR="00B3681B" w:rsidRDefault="00461273" w:rsidP="00B3681B">
          <w:pPr>
            <w:spacing w:line="680" w:lineRule="exact"/>
            <w:jc w:val="center"/>
            <w:rPr>
              <w:rFonts w:ascii="方正小标宋_GBK" w:eastAsia="方正小标宋_GBK" w:hAnsi="方正小标宋_GBK" w:cs="方正小标宋_GBK"/>
              <w:sz w:val="30"/>
              <w:szCs w:val="30"/>
            </w:rPr>
          </w:pPr>
        </w:p>
        <w:p w:rsidR="00B3681B" w:rsidRDefault="00F322BA" w:rsidP="00B3681B">
          <w:pPr>
            <w:spacing w:line="680" w:lineRule="exact"/>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项目需求</w:t>
          </w:r>
        </w:p>
        <w:p w:rsidR="00B3681B" w:rsidRDefault="00461273" w:rsidP="00B3681B">
          <w:pPr>
            <w:spacing w:line="500" w:lineRule="exact"/>
            <w:rPr>
              <w:rFonts w:ascii="仿宋" w:hAnsi="仿宋" w:cs="仿宋"/>
              <w:sz w:val="30"/>
              <w:szCs w:val="30"/>
            </w:rPr>
          </w:pPr>
        </w:p>
        <w:p w:rsidR="00B3681B" w:rsidRDefault="00F322BA" w:rsidP="00B3681B">
          <w:pPr>
            <w:numPr>
              <w:ilvl w:val="0"/>
              <w:numId w:val="12"/>
            </w:numPr>
            <w:spacing w:line="500" w:lineRule="exact"/>
            <w:rPr>
              <w:rFonts w:ascii="仿宋" w:hAnsi="仿宋"/>
              <w:b/>
              <w:bCs/>
              <w:sz w:val="30"/>
              <w:szCs w:val="30"/>
            </w:rPr>
          </w:pPr>
          <w:r>
            <w:rPr>
              <w:rFonts w:ascii="仿宋" w:hAnsi="仿宋" w:hint="eastAsia"/>
              <w:b/>
              <w:bCs/>
              <w:sz w:val="30"/>
              <w:szCs w:val="30"/>
            </w:rPr>
            <w:t>投标人资格条件</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1.承担检测工作的单位应具有国家或省质量技术监督管理部门颁发的检验检测机构资质认定证书（CMA认证）或中国合格评定国家认可委员会颁发的实验室认可证书（CNAS认证）</w:t>
          </w:r>
          <w:r>
            <w:rPr>
              <w:rFonts w:hint="eastAsia"/>
            </w:rPr>
            <w:t>，</w:t>
          </w:r>
          <w:r>
            <w:rPr>
              <w:rFonts w:ascii="仿宋" w:hAnsi="仿宋" w:hint="eastAsia"/>
              <w:sz w:val="30"/>
              <w:szCs w:val="30"/>
            </w:rPr>
            <w:t>同时其资质证书附件的“类别（产品/参数/项目）”中含有“土壤”和“地下水”。</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2.本项目接受联合体投标，联合体成员数量不得超过两家。</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3.本项目不允许转包和分包。</w:t>
          </w:r>
        </w:p>
        <w:p w:rsidR="00B3681B" w:rsidRDefault="00F322BA" w:rsidP="00B3681B">
          <w:pPr>
            <w:spacing w:line="500" w:lineRule="exact"/>
            <w:ind w:firstLineChars="200" w:firstLine="602"/>
            <w:rPr>
              <w:rFonts w:ascii="仿宋" w:hAnsi="仿宋"/>
              <w:b/>
              <w:bCs/>
              <w:color w:val="FF0000"/>
              <w:sz w:val="30"/>
              <w:szCs w:val="30"/>
            </w:rPr>
          </w:pPr>
          <w:r>
            <w:rPr>
              <w:rFonts w:ascii="仿宋" w:hAnsi="仿宋" w:hint="eastAsia"/>
              <w:b/>
              <w:bCs/>
              <w:color w:val="FF0000"/>
              <w:sz w:val="30"/>
              <w:szCs w:val="30"/>
            </w:rPr>
            <w:t>联合体投标须知：</w:t>
          </w:r>
        </w:p>
        <w:p w:rsidR="00B3681B" w:rsidRDefault="00F322BA" w:rsidP="00B3681B">
          <w:pPr>
            <w:spacing w:line="500" w:lineRule="exact"/>
            <w:ind w:firstLineChars="200" w:firstLine="600"/>
            <w:rPr>
              <w:rFonts w:ascii="仿宋" w:hAnsi="仿宋"/>
              <w:bCs/>
              <w:sz w:val="30"/>
              <w:szCs w:val="30"/>
            </w:rPr>
          </w:pPr>
          <w:r>
            <w:rPr>
              <w:rFonts w:ascii="仿宋" w:hAnsi="仿宋" w:hint="eastAsia"/>
              <w:bCs/>
              <w:sz w:val="30"/>
              <w:szCs w:val="30"/>
            </w:rPr>
            <w:t>1.联合体各方之间应当签订共同投标协议并在投标文件内提交，明确约定联合体各方承担的工作和相应的责任。联合体各方签订共同</w:t>
          </w:r>
          <w:r>
            <w:rPr>
              <w:rFonts w:ascii="仿宋" w:hAnsi="仿宋" w:hint="eastAsia"/>
              <w:bCs/>
              <w:sz w:val="30"/>
              <w:szCs w:val="30"/>
            </w:rPr>
            <w:lastRenderedPageBreak/>
            <w:t>投标协议后，不得再以自己的名义单独在同一项目中投标，也不得组成新的联合体参加同一项目投标。</w:t>
          </w:r>
        </w:p>
        <w:p w:rsidR="00B3681B" w:rsidRDefault="00F322BA" w:rsidP="00B3681B">
          <w:pPr>
            <w:spacing w:line="500" w:lineRule="exact"/>
            <w:ind w:firstLineChars="200" w:firstLine="600"/>
            <w:rPr>
              <w:rFonts w:ascii="仿宋" w:hAnsi="仿宋"/>
              <w:bCs/>
              <w:sz w:val="30"/>
              <w:szCs w:val="30"/>
            </w:rPr>
          </w:pPr>
          <w:r>
            <w:rPr>
              <w:rFonts w:ascii="仿宋" w:hAnsi="仿宋" w:hint="eastAsia"/>
              <w:bCs/>
              <w:sz w:val="30"/>
              <w:szCs w:val="30"/>
            </w:rPr>
            <w:t>2.投标报名时，应以主体方名义报名，联合体名称需与共同投标协议签署方一致。</w:t>
          </w:r>
        </w:p>
        <w:p w:rsidR="00B3681B" w:rsidRDefault="00F322BA" w:rsidP="00B3681B">
          <w:pPr>
            <w:spacing w:line="500" w:lineRule="exact"/>
            <w:rPr>
              <w:rFonts w:ascii="仿宋" w:hAnsi="仿宋"/>
              <w:sz w:val="30"/>
              <w:szCs w:val="30"/>
            </w:rPr>
          </w:pPr>
          <w:r>
            <w:rPr>
              <w:rFonts w:ascii="仿宋" w:hAnsi="仿宋" w:hint="eastAsia"/>
              <w:b/>
              <w:bCs/>
              <w:sz w:val="30"/>
              <w:szCs w:val="30"/>
            </w:rPr>
            <w:t>二、服务时限：</w:t>
          </w:r>
          <w:r>
            <w:rPr>
              <w:rFonts w:ascii="仿宋" w:hAnsi="仿宋" w:hint="eastAsia"/>
              <w:sz w:val="30"/>
              <w:szCs w:val="30"/>
            </w:rPr>
            <w:t>合同签订生效后于2020年10月底完成全部工作，且经生态环境部、辽宁省生态环境厅和营口市生态环境局审核通过。</w:t>
          </w:r>
        </w:p>
        <w:p w:rsidR="00B3681B" w:rsidRDefault="00F322BA" w:rsidP="00B3681B">
          <w:pPr>
            <w:spacing w:line="500" w:lineRule="exact"/>
            <w:rPr>
              <w:rFonts w:ascii="仿宋" w:hAnsi="仿宋"/>
              <w:b/>
              <w:bCs/>
              <w:sz w:val="30"/>
              <w:szCs w:val="30"/>
            </w:rPr>
          </w:pPr>
          <w:r>
            <w:rPr>
              <w:rFonts w:ascii="仿宋" w:hAnsi="仿宋" w:hint="eastAsia"/>
              <w:b/>
              <w:bCs/>
              <w:sz w:val="30"/>
              <w:szCs w:val="30"/>
            </w:rPr>
            <w:t>三、服务地点</w:t>
          </w:r>
          <w:r>
            <w:rPr>
              <w:rFonts w:ascii="仿宋" w:hAnsi="仿宋" w:hint="eastAsia"/>
              <w:sz w:val="30"/>
              <w:szCs w:val="30"/>
            </w:rPr>
            <w:t>：营口市行政区域内采购人指定地点。</w:t>
          </w:r>
        </w:p>
        <w:p w:rsidR="00B3681B" w:rsidRDefault="00F322BA" w:rsidP="00B3681B">
          <w:pPr>
            <w:spacing w:line="500" w:lineRule="exact"/>
            <w:rPr>
              <w:rFonts w:ascii="仿宋" w:hAnsi="仿宋"/>
              <w:sz w:val="30"/>
              <w:szCs w:val="30"/>
            </w:rPr>
          </w:pPr>
          <w:r>
            <w:rPr>
              <w:rFonts w:ascii="仿宋" w:hAnsi="仿宋" w:hint="eastAsia"/>
              <w:sz w:val="30"/>
              <w:szCs w:val="30"/>
            </w:rPr>
            <w:t>四、</w:t>
          </w:r>
          <w:r>
            <w:rPr>
              <w:rFonts w:ascii="仿宋" w:hAnsi="仿宋" w:hint="eastAsia"/>
              <w:b/>
              <w:bCs/>
              <w:sz w:val="30"/>
              <w:szCs w:val="30"/>
            </w:rPr>
            <w:t>项目概况</w:t>
          </w:r>
        </w:p>
        <w:p w:rsidR="00B3681B" w:rsidRDefault="00F322BA" w:rsidP="00B3681B">
          <w:pPr>
            <w:ind w:firstLineChars="200" w:firstLine="600"/>
            <w:rPr>
              <w:rFonts w:ascii="仿宋" w:hAnsi="仿宋" w:cs="仿宋"/>
              <w:sz w:val="32"/>
              <w:szCs w:val="32"/>
            </w:rPr>
          </w:pPr>
          <w:r>
            <w:rPr>
              <w:rFonts w:ascii="仿宋" w:hAnsi="仿宋"/>
              <w:sz w:val="30"/>
              <w:szCs w:val="30"/>
            </w:rPr>
            <w:t>按照《</w:t>
          </w:r>
          <w:r>
            <w:rPr>
              <w:rFonts w:ascii="仿宋" w:hAnsi="仿宋" w:hint="eastAsia"/>
              <w:sz w:val="30"/>
              <w:szCs w:val="30"/>
            </w:rPr>
            <w:t>全国土壤污染状况详查总体方案</w:t>
          </w:r>
          <w:r>
            <w:rPr>
              <w:rFonts w:ascii="仿宋" w:hAnsi="仿宋"/>
              <w:sz w:val="30"/>
              <w:szCs w:val="30"/>
            </w:rPr>
            <w:t>》</w:t>
          </w:r>
          <w:r>
            <w:rPr>
              <w:rFonts w:ascii="仿宋" w:hAnsi="仿宋" w:hint="eastAsia"/>
              <w:sz w:val="30"/>
              <w:szCs w:val="30"/>
            </w:rPr>
            <w:t>（环土壤</w:t>
          </w:r>
          <w:r>
            <w:rPr>
              <w:rFonts w:ascii="仿宋" w:hAnsi="仿宋" w:cs="仿宋" w:hint="eastAsia"/>
              <w:sz w:val="30"/>
              <w:szCs w:val="30"/>
            </w:rPr>
            <w:t>〔</w:t>
          </w:r>
          <w:r>
            <w:rPr>
              <w:rFonts w:ascii="仿宋" w:hAnsi="仿宋" w:hint="eastAsia"/>
              <w:sz w:val="30"/>
              <w:szCs w:val="30"/>
            </w:rPr>
            <w:t>2016</w:t>
          </w:r>
          <w:r>
            <w:rPr>
              <w:rFonts w:ascii="仿宋" w:hAnsi="仿宋" w:cs="仿宋" w:hint="eastAsia"/>
              <w:sz w:val="30"/>
              <w:szCs w:val="30"/>
            </w:rPr>
            <w:t>〕</w:t>
          </w:r>
          <w:r>
            <w:rPr>
              <w:rFonts w:ascii="仿宋" w:hAnsi="仿宋" w:hint="eastAsia"/>
              <w:sz w:val="30"/>
              <w:szCs w:val="30"/>
            </w:rPr>
            <w:t>188号）</w:t>
          </w:r>
          <w:r>
            <w:rPr>
              <w:rFonts w:ascii="仿宋" w:hAnsi="仿宋"/>
              <w:sz w:val="30"/>
              <w:szCs w:val="30"/>
            </w:rPr>
            <w:t>《关于安全有序推进重点行业企业用地土壤污染状况调查确保如期完成目标任务的通知》（</w:t>
          </w:r>
          <w:proofErr w:type="gramStart"/>
          <w:r>
            <w:rPr>
              <w:rFonts w:ascii="仿宋" w:hAnsi="仿宋"/>
              <w:sz w:val="30"/>
              <w:szCs w:val="30"/>
            </w:rPr>
            <w:t>环办土壤</w:t>
          </w:r>
          <w:proofErr w:type="gramEnd"/>
          <w:r>
            <w:rPr>
              <w:rFonts w:ascii="仿宋" w:hAnsi="仿宋" w:cs="仿宋" w:hint="eastAsia"/>
              <w:sz w:val="30"/>
              <w:szCs w:val="30"/>
            </w:rPr>
            <w:t>〔</w:t>
          </w:r>
          <w:r>
            <w:rPr>
              <w:rFonts w:ascii="仿宋" w:hAnsi="仿宋" w:hint="eastAsia"/>
              <w:sz w:val="30"/>
              <w:szCs w:val="30"/>
            </w:rPr>
            <w:t>2020</w:t>
          </w:r>
          <w:r>
            <w:rPr>
              <w:rFonts w:ascii="仿宋" w:hAnsi="仿宋" w:cs="仿宋" w:hint="eastAsia"/>
              <w:sz w:val="30"/>
              <w:szCs w:val="30"/>
            </w:rPr>
            <w:t>〕</w:t>
          </w:r>
          <w:r>
            <w:rPr>
              <w:rFonts w:ascii="仿宋" w:hAnsi="仿宋" w:hint="eastAsia"/>
              <w:sz w:val="30"/>
              <w:szCs w:val="30"/>
            </w:rPr>
            <w:t>77号</w:t>
          </w:r>
          <w:r>
            <w:rPr>
              <w:rFonts w:ascii="仿宋" w:hAnsi="仿宋"/>
              <w:sz w:val="30"/>
              <w:szCs w:val="30"/>
            </w:rPr>
            <w:t>）《关于开展重点行业企业用地土壤污染状况初步采样调查工作的通知》（</w:t>
          </w:r>
          <w:proofErr w:type="gramStart"/>
          <w:r>
            <w:rPr>
              <w:rFonts w:ascii="仿宋" w:hAnsi="仿宋"/>
              <w:sz w:val="30"/>
              <w:szCs w:val="30"/>
            </w:rPr>
            <w:t>辽环综函</w:t>
          </w:r>
          <w:proofErr w:type="gramEnd"/>
          <w:r>
            <w:rPr>
              <w:rFonts w:ascii="仿宋" w:hAnsi="仿宋" w:cs="仿宋" w:hint="eastAsia"/>
              <w:sz w:val="30"/>
              <w:szCs w:val="30"/>
            </w:rPr>
            <w:t>〔</w:t>
          </w:r>
          <w:r>
            <w:rPr>
              <w:rFonts w:ascii="仿宋" w:hAnsi="仿宋" w:hint="eastAsia"/>
              <w:sz w:val="30"/>
              <w:szCs w:val="30"/>
            </w:rPr>
            <w:t>2020</w:t>
          </w:r>
          <w:r>
            <w:rPr>
              <w:rFonts w:ascii="仿宋" w:hAnsi="仿宋" w:cs="仿宋" w:hint="eastAsia"/>
              <w:sz w:val="30"/>
              <w:szCs w:val="30"/>
            </w:rPr>
            <w:t>〕</w:t>
          </w:r>
          <w:r>
            <w:rPr>
              <w:rFonts w:ascii="仿宋" w:hAnsi="仿宋" w:hint="eastAsia"/>
              <w:sz w:val="30"/>
              <w:szCs w:val="30"/>
            </w:rPr>
            <w:t>80号</w:t>
          </w:r>
          <w:r>
            <w:rPr>
              <w:rFonts w:ascii="仿宋" w:hAnsi="仿宋"/>
              <w:sz w:val="30"/>
              <w:szCs w:val="30"/>
            </w:rPr>
            <w:t>）</w:t>
          </w:r>
          <w:r>
            <w:rPr>
              <w:rFonts w:ascii="仿宋" w:hAnsi="仿宋" w:hint="eastAsia"/>
              <w:sz w:val="30"/>
              <w:szCs w:val="30"/>
            </w:rPr>
            <w:t>等文件</w:t>
          </w:r>
          <w:r>
            <w:rPr>
              <w:rFonts w:ascii="仿宋" w:hAnsi="仿宋"/>
              <w:sz w:val="30"/>
              <w:szCs w:val="30"/>
            </w:rPr>
            <w:t>要求，</w:t>
          </w:r>
          <w:r>
            <w:rPr>
              <w:rFonts w:ascii="仿宋" w:hAnsi="仿宋" w:hint="eastAsia"/>
              <w:sz w:val="30"/>
              <w:szCs w:val="30"/>
            </w:rPr>
            <w:t>依据前期营口市重点行业企业用地基础信息调查和风险筛查结果，及辽宁省生态环境厅要求，拟对营口市40个地块（最终名单以国家、省审核名单为准）开展重点行业企业用地调查初步采样调查工作。</w:t>
          </w:r>
        </w:p>
        <w:p w:rsidR="00B3681B" w:rsidRDefault="00F322BA" w:rsidP="00B3681B">
          <w:pPr>
            <w:spacing w:line="500" w:lineRule="exact"/>
            <w:rPr>
              <w:rFonts w:ascii="仿宋" w:hAnsi="仿宋"/>
              <w:sz w:val="30"/>
              <w:szCs w:val="30"/>
            </w:rPr>
          </w:pPr>
          <w:r>
            <w:rPr>
              <w:rFonts w:ascii="仿宋" w:hAnsi="仿宋" w:hint="eastAsia"/>
              <w:sz w:val="30"/>
              <w:szCs w:val="30"/>
            </w:rPr>
            <w:t>五、</w:t>
          </w:r>
          <w:r>
            <w:rPr>
              <w:rFonts w:ascii="仿宋" w:hAnsi="仿宋" w:hint="eastAsia"/>
              <w:b/>
              <w:bCs/>
              <w:sz w:val="30"/>
              <w:szCs w:val="30"/>
            </w:rPr>
            <w:t>工作内容</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按照《关于印发重点行业企业用地调查系列技术文件的通知》（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w:t>
          </w:r>
          <w:r>
            <w:rPr>
              <w:rFonts w:ascii="仿宋" w:hAnsi="仿宋" w:hint="eastAsia"/>
              <w:sz w:val="30"/>
              <w:szCs w:val="30"/>
            </w:rPr>
            <w:t>2017</w:t>
          </w:r>
          <w:r>
            <w:rPr>
              <w:rFonts w:ascii="仿宋" w:hAnsi="仿宋" w:cs="仿宋" w:hint="eastAsia"/>
              <w:sz w:val="30"/>
              <w:szCs w:val="30"/>
            </w:rPr>
            <w:t>〕</w:t>
          </w:r>
          <w:r>
            <w:rPr>
              <w:rFonts w:ascii="仿宋" w:hAnsi="仿宋" w:hint="eastAsia"/>
              <w:sz w:val="30"/>
              <w:szCs w:val="30"/>
            </w:rPr>
            <w:t>67号）《关于印发全国土壤污染状况详查样品分析测试方法系列技术规定的通知》（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w:t>
          </w:r>
          <w:r>
            <w:rPr>
              <w:rFonts w:ascii="仿宋" w:hAnsi="仿宋" w:hint="eastAsia"/>
              <w:sz w:val="30"/>
              <w:szCs w:val="30"/>
            </w:rPr>
            <w:t>2017</w:t>
          </w:r>
          <w:r>
            <w:rPr>
              <w:rFonts w:ascii="仿宋" w:hAnsi="仿宋" w:cs="仿宋" w:hint="eastAsia"/>
              <w:sz w:val="30"/>
              <w:szCs w:val="30"/>
            </w:rPr>
            <w:t>〕</w:t>
          </w:r>
          <w:r>
            <w:rPr>
              <w:rFonts w:ascii="仿宋" w:hAnsi="仿宋" w:hint="eastAsia"/>
              <w:sz w:val="30"/>
              <w:szCs w:val="30"/>
            </w:rPr>
            <w:t>1625号）《关于印发&lt;重点行业企业用地调查质量保证与质量控制技术规定（试行）&gt;的通知》（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w:t>
          </w:r>
          <w:r>
            <w:rPr>
              <w:rFonts w:ascii="仿宋" w:hAnsi="仿宋" w:hint="eastAsia"/>
              <w:sz w:val="30"/>
              <w:szCs w:val="30"/>
            </w:rPr>
            <w:t>2017</w:t>
          </w:r>
          <w:r>
            <w:rPr>
              <w:rFonts w:ascii="仿宋" w:hAnsi="仿宋" w:cs="仿宋" w:hint="eastAsia"/>
              <w:sz w:val="30"/>
              <w:szCs w:val="30"/>
            </w:rPr>
            <w:t>〕</w:t>
          </w:r>
          <w:r>
            <w:rPr>
              <w:rFonts w:ascii="仿宋" w:hAnsi="仿宋" w:hint="eastAsia"/>
              <w:sz w:val="30"/>
              <w:szCs w:val="30"/>
            </w:rPr>
            <w:t>1896号）《全国土壤污染状况详查实验室管理办法》（</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w:t>
          </w:r>
          <w:r>
            <w:rPr>
              <w:rFonts w:ascii="仿宋" w:hAnsi="仿宋" w:hint="eastAsia"/>
              <w:sz w:val="30"/>
              <w:szCs w:val="30"/>
            </w:rPr>
            <w:t>2018</w:t>
          </w:r>
          <w:r>
            <w:rPr>
              <w:rFonts w:ascii="仿宋" w:hAnsi="仿宋" w:cs="仿宋" w:hint="eastAsia"/>
              <w:sz w:val="30"/>
              <w:szCs w:val="30"/>
            </w:rPr>
            <w:t>〕</w:t>
          </w:r>
          <w:r>
            <w:rPr>
              <w:rFonts w:ascii="仿宋" w:hAnsi="仿宋" w:hint="eastAsia"/>
              <w:sz w:val="30"/>
              <w:szCs w:val="30"/>
            </w:rPr>
            <w:t>16号）等文件要求，完成营口市重点行业企业用地土壤污染状况初步采样调查工作。所有成果及相关记录等资料待工作结束后按要求移交营口市生态环境局。</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营口市重点行业企业用地调查初步采样调查工作，必须严格按照</w:t>
          </w:r>
          <w:r>
            <w:rPr>
              <w:rFonts w:ascii="仿宋" w:hAnsi="仿宋" w:hint="eastAsia"/>
              <w:sz w:val="30"/>
              <w:szCs w:val="30"/>
            </w:rPr>
            <w:lastRenderedPageBreak/>
            <w:t>国家生态环境部、辽宁省生态环境厅和营口市生态环境局要求开展。</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具体工作内容如下：</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1、对布点方案中采样部分和分析测试部分进行初步审核，针对不合理处提出质疑及修改建议。（采样单位和检测单位）</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2、样品采集（采样单位）</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①按照相关技术指南及单个地块的布点采样方案，开展营口市重点行业企业用地样品采集、保存和流转工作，具体包括采样准备、</w:t>
          </w:r>
          <w:proofErr w:type="gramStart"/>
          <w:r>
            <w:rPr>
              <w:rFonts w:ascii="仿宋" w:hAnsi="仿宋" w:hint="eastAsia"/>
              <w:sz w:val="30"/>
              <w:szCs w:val="30"/>
            </w:rPr>
            <w:t>土孔钻探</w:t>
          </w:r>
          <w:proofErr w:type="gramEnd"/>
          <w:r>
            <w:rPr>
              <w:rFonts w:ascii="仿宋" w:hAnsi="仿宋" w:hint="eastAsia"/>
              <w:sz w:val="30"/>
              <w:szCs w:val="30"/>
            </w:rPr>
            <w:t>、地下水采样井建设、土壤和地下水样品采集、样品保存、样品流转、及按要求对土壤和地下水采样点位按规范要求进行回填、封井等内容。</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②按要求进入重点行业企业用地信息系统填报采样信息等。</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③营口市生态环境局提供重点行业企业用地初步采样调查终端APP安装包，样品采集现场须使用此APP上</w:t>
          </w:r>
          <w:proofErr w:type="gramStart"/>
          <w:r>
            <w:rPr>
              <w:rFonts w:ascii="仿宋" w:hAnsi="仿宋" w:hint="eastAsia"/>
              <w:sz w:val="30"/>
              <w:szCs w:val="30"/>
            </w:rPr>
            <w:t>传相关</w:t>
          </w:r>
          <w:proofErr w:type="gramEnd"/>
          <w:r>
            <w:rPr>
              <w:rFonts w:ascii="仿宋" w:hAnsi="仿宋" w:hint="eastAsia"/>
              <w:sz w:val="30"/>
              <w:szCs w:val="30"/>
            </w:rPr>
            <w:t>数据。</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④自觉接受各级土壤污染状况详查工作协调小组办公室、国家和省级质量单位的指导与监督管理，保证技术能力持续符合要求。</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3、样品检测（检测单位）</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①检测实验室在正式开展企业用地调查样品分析测试任务之前，参照《环境监测 分析方法标准制修订技术导则》（HJ 168-2010）的有关要求，完成对所选用分析测试方法的检出限、测定下限、精密度、准确度、线性范围等方法各项特性指标的确认，并形成相关质量记录。</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②按照相关技术指南、技术规范要求，制定本实验室内部质量保证与质量控制工作方案；对采集的样品进行分析测试、结果评价、入库等工作。</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③按照要求进入重点行业企业用地信息系统填报样品分析测试结果及同批次实验</w:t>
          </w:r>
          <w:proofErr w:type="gramStart"/>
          <w:r>
            <w:rPr>
              <w:rFonts w:ascii="仿宋" w:hAnsi="仿宋" w:hint="eastAsia"/>
              <w:sz w:val="30"/>
              <w:szCs w:val="30"/>
            </w:rPr>
            <w:t>室内部质控</w:t>
          </w:r>
          <w:proofErr w:type="gramEnd"/>
          <w:r>
            <w:rPr>
              <w:rFonts w:ascii="仿宋" w:hAnsi="仿宋" w:hint="eastAsia"/>
              <w:sz w:val="30"/>
              <w:szCs w:val="30"/>
            </w:rPr>
            <w:t>数据，及时提交样品检测报告。</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④自觉接受各级土壤污染状况详查工作协调小组办公室、国家和省级质量控制实验室的指导与监督管理，按要求参加国家和省级质量</w:t>
          </w:r>
          <w:r>
            <w:rPr>
              <w:rFonts w:ascii="仿宋" w:hAnsi="仿宋" w:hint="eastAsia"/>
              <w:sz w:val="30"/>
              <w:szCs w:val="30"/>
            </w:rPr>
            <w:lastRenderedPageBreak/>
            <w:t>控制实验室组织的实验室能力验证和实验室</w:t>
          </w:r>
          <w:proofErr w:type="gramStart"/>
          <w:r>
            <w:rPr>
              <w:rFonts w:ascii="仿宋" w:hAnsi="仿宋" w:hint="eastAsia"/>
              <w:sz w:val="30"/>
              <w:szCs w:val="30"/>
            </w:rPr>
            <w:t>间分析</w:t>
          </w:r>
          <w:proofErr w:type="gramEnd"/>
          <w:r>
            <w:rPr>
              <w:rFonts w:ascii="仿宋" w:hAnsi="仿宋" w:hint="eastAsia"/>
              <w:sz w:val="30"/>
              <w:szCs w:val="30"/>
            </w:rPr>
            <w:t>测试对比等各种外部质量控制活动，保证技术能力持续符合要求。</w:t>
          </w:r>
        </w:p>
        <w:p w:rsidR="00B3681B" w:rsidRDefault="00F322BA" w:rsidP="00B3681B">
          <w:pPr>
            <w:spacing w:line="500" w:lineRule="exact"/>
            <w:ind w:firstLineChars="200" w:firstLine="602"/>
            <w:rPr>
              <w:rFonts w:ascii="仿宋" w:hAnsi="仿宋"/>
              <w:sz w:val="30"/>
              <w:szCs w:val="30"/>
            </w:rPr>
          </w:pPr>
          <w:r>
            <w:rPr>
              <w:rFonts w:ascii="仿宋" w:hAnsi="仿宋" w:hint="eastAsia"/>
              <w:b/>
              <w:sz w:val="30"/>
              <w:szCs w:val="30"/>
            </w:rPr>
            <w:t>4、检测项目</w:t>
          </w:r>
          <w:r>
            <w:rPr>
              <w:rFonts w:ascii="仿宋" w:hAnsi="仿宋" w:hint="eastAsia"/>
              <w:sz w:val="30"/>
              <w:szCs w:val="30"/>
            </w:rPr>
            <w:t>：</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①基本项目</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土壤：《土壤环境质量 建设用地土壤污染风险管控标准（试行）》（GB 36600-2018）表1中45项；</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②特征污染物</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 xml:space="preserve">土壤和地下水特征污染物，分析测试方法有规定的，按分析测试方法的规定进行；分析测试方法无规定的，按质量保证与质量控制技术规定的相关要求执行。 </w:t>
          </w:r>
        </w:p>
        <w:p w:rsidR="00B3681B" w:rsidRDefault="00F322BA" w:rsidP="00B3681B">
          <w:pPr>
            <w:spacing w:line="500" w:lineRule="exact"/>
            <w:ind w:firstLineChars="200" w:firstLine="602"/>
            <w:rPr>
              <w:rFonts w:ascii="仿宋" w:hAnsi="仿宋"/>
              <w:b/>
              <w:sz w:val="30"/>
              <w:szCs w:val="30"/>
            </w:rPr>
          </w:pPr>
          <w:r>
            <w:rPr>
              <w:rFonts w:ascii="仿宋" w:hAnsi="仿宋" w:hint="eastAsia"/>
              <w:b/>
              <w:sz w:val="30"/>
              <w:szCs w:val="30"/>
            </w:rPr>
            <w:t>注：允许承担分析测试任务的检测单位在正式开展分析测试任务之前完成</w:t>
          </w:r>
          <w:r>
            <w:rPr>
              <w:rFonts w:ascii="仿宋" w:hAnsi="仿宋" w:hint="eastAsia"/>
              <w:b/>
              <w:bCs/>
              <w:sz w:val="30"/>
              <w:szCs w:val="30"/>
            </w:rPr>
            <w:t>《土壤环境质量 建设用地土壤污染风险管控标准（试行）》（GB 36600-2018）中未认证项资</w:t>
          </w:r>
          <w:r>
            <w:rPr>
              <w:rFonts w:ascii="仿宋" w:hAnsi="仿宋" w:hint="eastAsia"/>
              <w:b/>
              <w:sz w:val="30"/>
              <w:szCs w:val="30"/>
            </w:rPr>
            <w:t>质认定检测</w:t>
          </w:r>
          <w:proofErr w:type="gramStart"/>
          <w:r>
            <w:rPr>
              <w:rFonts w:ascii="仿宋" w:hAnsi="仿宋" w:hint="eastAsia"/>
              <w:b/>
              <w:sz w:val="30"/>
              <w:szCs w:val="30"/>
            </w:rPr>
            <w:t>能力扩项评审</w:t>
          </w:r>
          <w:proofErr w:type="gramEnd"/>
          <w:r>
            <w:rPr>
              <w:rFonts w:ascii="仿宋" w:hAnsi="仿宋" w:hint="eastAsia"/>
              <w:b/>
              <w:sz w:val="30"/>
              <w:szCs w:val="30"/>
            </w:rPr>
            <w:t>。投标时，需提供资质认定申请相关证明材料，并加盖投标单位公章。</w:t>
          </w:r>
        </w:p>
        <w:p w:rsidR="00B3681B" w:rsidRDefault="00F322BA" w:rsidP="00B3681B">
          <w:pPr>
            <w:spacing w:line="500" w:lineRule="exact"/>
            <w:ind w:firstLineChars="200" w:firstLine="602"/>
            <w:rPr>
              <w:rFonts w:ascii="仿宋" w:hAnsi="仿宋"/>
              <w:sz w:val="30"/>
              <w:szCs w:val="30"/>
            </w:rPr>
          </w:pPr>
          <w:r>
            <w:rPr>
              <w:rFonts w:ascii="仿宋" w:hAnsi="仿宋" w:hint="eastAsia"/>
              <w:b/>
              <w:sz w:val="30"/>
              <w:szCs w:val="30"/>
            </w:rPr>
            <w:t>5、分析测试方法</w:t>
          </w:r>
          <w:r>
            <w:rPr>
              <w:rFonts w:ascii="仿宋" w:hAnsi="仿宋" w:hint="eastAsia"/>
              <w:sz w:val="30"/>
              <w:szCs w:val="30"/>
            </w:rPr>
            <w:t>：</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分析测试方法应为《全国土壤污染状况详查土壤样品分析测试方法技术规定》和《全国土壤污染状况详查地下水样品分析测试方法技术规定》中推荐的分析方法或其资质认定范围内的国家标准、区域标准、行业标准及国际标准方法，不得使用其他非标方法或实验室自制方法。</w:t>
          </w:r>
        </w:p>
        <w:p w:rsidR="00B3681B" w:rsidRDefault="00F322BA" w:rsidP="00B3681B">
          <w:pPr>
            <w:spacing w:line="500" w:lineRule="exact"/>
            <w:rPr>
              <w:rFonts w:ascii="仿宋" w:hAnsi="仿宋"/>
              <w:b/>
              <w:bCs/>
              <w:sz w:val="30"/>
              <w:szCs w:val="30"/>
            </w:rPr>
          </w:pPr>
          <w:r>
            <w:rPr>
              <w:rFonts w:ascii="仿宋" w:hAnsi="仿宋" w:hint="eastAsia"/>
              <w:sz w:val="30"/>
              <w:szCs w:val="30"/>
            </w:rPr>
            <w:t>六、</w:t>
          </w:r>
          <w:r>
            <w:rPr>
              <w:rFonts w:ascii="仿宋" w:hAnsi="仿宋" w:hint="eastAsia"/>
              <w:b/>
              <w:bCs/>
              <w:sz w:val="30"/>
              <w:szCs w:val="30"/>
            </w:rPr>
            <w:t>工作要求</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1、</w:t>
          </w:r>
          <w:r>
            <w:rPr>
              <w:rFonts w:ascii="仿宋" w:hAnsi="仿宋" w:hint="eastAsia"/>
              <w:b/>
              <w:sz w:val="30"/>
              <w:szCs w:val="30"/>
            </w:rPr>
            <w:t>本次工作任务，各方需严格遵守保密要求，合同签订后中标各方需与营口市生态环境局签订保密协议。</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2、本次工作各环节，必须严格执行《重点行业企业用地调查质量保证与质量控制技术规定（试行）》（</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w:t>
          </w:r>
          <w:r>
            <w:rPr>
              <w:rFonts w:ascii="仿宋" w:hAnsi="仿宋" w:hint="eastAsia"/>
              <w:sz w:val="30"/>
              <w:szCs w:val="30"/>
            </w:rPr>
            <w:t>2017</w:t>
          </w:r>
          <w:r>
            <w:rPr>
              <w:rFonts w:ascii="仿宋" w:hAnsi="仿宋" w:cs="仿宋" w:hint="eastAsia"/>
              <w:sz w:val="30"/>
              <w:szCs w:val="30"/>
            </w:rPr>
            <w:t>〕</w:t>
          </w:r>
          <w:r>
            <w:rPr>
              <w:rFonts w:ascii="仿宋" w:hAnsi="仿宋" w:hint="eastAsia"/>
              <w:sz w:val="30"/>
              <w:szCs w:val="30"/>
            </w:rPr>
            <w:t>1896号）等国家、省市相关要求，确保采样、检测工作的真实性、准确性、有效性、规范性、代表性、完整性。</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lastRenderedPageBreak/>
            <w:t>3、为确保项目安全进行，中标单位必须按照国家规定配备安全生产防护用品、落实安全施工措施。若发现中标单位未落实安全防护、文明施工措施，采购方有权责令其立即整改。</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4、本次工作中，需将相应结果、图件、数据集成等成果录入重点行业企业用地信息管理系统，所有采样、检测、质控等资料上交营口市生态环境局一份纸质版、一份PDF版。</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5、为保证项目顺利完成，联合体中标方需与技术支撑单位紧密联系、通力合作。</w:t>
          </w:r>
        </w:p>
        <w:p w:rsidR="00B3681B" w:rsidRDefault="00F322BA" w:rsidP="00B3681B">
          <w:pPr>
            <w:spacing w:line="500" w:lineRule="exact"/>
            <w:ind w:firstLineChars="200" w:firstLine="600"/>
            <w:rPr>
              <w:rFonts w:ascii="仿宋" w:hAnsi="仿宋"/>
              <w:bCs/>
              <w:sz w:val="30"/>
              <w:szCs w:val="30"/>
            </w:rPr>
          </w:pPr>
          <w:r>
            <w:rPr>
              <w:rFonts w:ascii="仿宋" w:hAnsi="仿宋" w:hint="eastAsia"/>
              <w:sz w:val="30"/>
              <w:szCs w:val="30"/>
            </w:rPr>
            <w:t>6、</w:t>
          </w:r>
          <w:r>
            <w:rPr>
              <w:rFonts w:ascii="仿宋" w:hAnsi="仿宋" w:hint="eastAsia"/>
              <w:bCs/>
              <w:sz w:val="30"/>
              <w:szCs w:val="30"/>
            </w:rPr>
            <w:t>如工作中因自身原因（仪器设备、人员、检测能力等）其中一包中的检测实验室无法按期保质保量完成其承担的检测任务，则交给另一包中的检测实验室承担其部分检测任务，费用由无法完成检测任务方支付。</w:t>
          </w:r>
        </w:p>
        <w:p w:rsidR="00B3681B" w:rsidRDefault="00F322BA" w:rsidP="00B3681B">
          <w:pPr>
            <w:spacing w:line="500" w:lineRule="exact"/>
            <w:ind w:firstLineChars="200" w:firstLine="600"/>
            <w:rPr>
              <w:rFonts w:ascii="仿宋" w:hAnsi="仿宋"/>
              <w:bCs/>
              <w:sz w:val="30"/>
              <w:szCs w:val="30"/>
            </w:rPr>
          </w:pPr>
          <w:r>
            <w:rPr>
              <w:rFonts w:ascii="仿宋" w:hAnsi="仿宋" w:hint="eastAsia"/>
              <w:bCs/>
              <w:sz w:val="30"/>
              <w:szCs w:val="30"/>
            </w:rPr>
            <w:t>7.中标单位需为营口市重点行业企业用地初步采样调查工作配备专门的仪器设备、负责人及专业技术人员，在未完成目标工作量前，不得变更和调整仪器设备、负责人及专业技术人员，并做到有问题2小时内现场响应。</w:t>
          </w:r>
        </w:p>
        <w:p w:rsidR="00B3681B" w:rsidRDefault="00F322BA" w:rsidP="00B3681B">
          <w:pPr>
            <w:spacing w:line="500" w:lineRule="exact"/>
            <w:rPr>
              <w:rFonts w:ascii="仿宋" w:hAnsi="仿宋"/>
              <w:b/>
              <w:bCs/>
              <w:sz w:val="30"/>
              <w:szCs w:val="30"/>
            </w:rPr>
          </w:pPr>
          <w:r>
            <w:rPr>
              <w:rFonts w:ascii="仿宋" w:hAnsi="仿宋" w:hint="eastAsia"/>
              <w:sz w:val="30"/>
              <w:szCs w:val="30"/>
            </w:rPr>
            <w:t>七、</w:t>
          </w:r>
          <w:r>
            <w:rPr>
              <w:rFonts w:ascii="仿宋" w:hAnsi="仿宋" w:hint="eastAsia"/>
              <w:b/>
              <w:bCs/>
              <w:sz w:val="30"/>
              <w:szCs w:val="30"/>
            </w:rPr>
            <w:t>须提交材料</w:t>
          </w:r>
        </w:p>
        <w:p w:rsidR="00B3681B" w:rsidRDefault="00F322BA" w:rsidP="00B3681B">
          <w:pPr>
            <w:spacing w:line="500" w:lineRule="exact"/>
            <w:ind w:firstLine="555"/>
            <w:rPr>
              <w:rFonts w:ascii="仿宋" w:hAnsi="仿宋"/>
              <w:sz w:val="30"/>
              <w:szCs w:val="30"/>
            </w:rPr>
          </w:pPr>
          <w:r>
            <w:rPr>
              <w:rFonts w:ascii="仿宋" w:hAnsi="仿宋" w:hint="eastAsia"/>
              <w:sz w:val="30"/>
              <w:szCs w:val="30"/>
            </w:rPr>
            <w:t>1、每个初步采样调查地块的检测报告、质控报告、原始记录等。</w:t>
          </w:r>
        </w:p>
        <w:p w:rsidR="00B3681B" w:rsidRDefault="00F322BA" w:rsidP="00B3681B">
          <w:pPr>
            <w:spacing w:line="500" w:lineRule="exact"/>
            <w:ind w:firstLine="555"/>
            <w:rPr>
              <w:rFonts w:ascii="仿宋" w:hAnsi="仿宋"/>
              <w:sz w:val="30"/>
              <w:szCs w:val="30"/>
            </w:rPr>
          </w:pPr>
          <w:r>
            <w:rPr>
              <w:rFonts w:ascii="仿宋" w:hAnsi="仿宋" w:hint="eastAsia"/>
              <w:sz w:val="30"/>
              <w:szCs w:val="30"/>
            </w:rPr>
            <w:t>2、检测实验室质量自评估报告。</w:t>
          </w:r>
        </w:p>
        <w:p w:rsidR="00B3681B" w:rsidRDefault="00F322BA" w:rsidP="00B3681B">
          <w:pPr>
            <w:spacing w:line="500" w:lineRule="exact"/>
            <w:ind w:firstLine="555"/>
            <w:rPr>
              <w:rFonts w:ascii="仿宋" w:hAnsi="仿宋"/>
              <w:sz w:val="30"/>
              <w:szCs w:val="30"/>
            </w:rPr>
          </w:pPr>
          <w:r>
            <w:rPr>
              <w:rFonts w:ascii="仿宋" w:hAnsi="仿宋" w:hint="eastAsia"/>
              <w:sz w:val="30"/>
              <w:szCs w:val="30"/>
            </w:rPr>
            <w:t>3、生态环境部、省生态环境厅和营口市生态环境局要求的其他材料。</w:t>
          </w:r>
        </w:p>
        <w:p w:rsidR="00B3681B" w:rsidRDefault="00F322BA" w:rsidP="00B3681B">
          <w:pPr>
            <w:spacing w:line="500" w:lineRule="exact"/>
            <w:rPr>
              <w:rFonts w:ascii="仿宋" w:hAnsi="仿宋"/>
              <w:sz w:val="30"/>
              <w:szCs w:val="30"/>
            </w:rPr>
          </w:pPr>
          <w:r>
            <w:rPr>
              <w:rFonts w:ascii="仿宋" w:hAnsi="仿宋" w:hint="eastAsia"/>
              <w:sz w:val="30"/>
              <w:szCs w:val="30"/>
            </w:rPr>
            <w:t>八、</w:t>
          </w:r>
          <w:r>
            <w:rPr>
              <w:rFonts w:ascii="仿宋" w:hAnsi="仿宋" w:hint="eastAsia"/>
              <w:b/>
              <w:bCs/>
              <w:sz w:val="30"/>
              <w:szCs w:val="30"/>
            </w:rPr>
            <w:t>相关支持文件</w:t>
          </w:r>
        </w:p>
        <w:p w:rsidR="00B3681B" w:rsidRDefault="00F322BA" w:rsidP="00B3681B">
          <w:pPr>
            <w:spacing w:line="500" w:lineRule="exact"/>
            <w:ind w:firstLine="600"/>
            <w:rPr>
              <w:rFonts w:ascii="仿宋" w:hAnsi="仿宋"/>
              <w:sz w:val="30"/>
              <w:szCs w:val="30"/>
            </w:rPr>
          </w:pPr>
          <w:r>
            <w:rPr>
              <w:rFonts w:ascii="仿宋" w:hAnsi="仿宋" w:hint="eastAsia"/>
              <w:sz w:val="30"/>
              <w:szCs w:val="30"/>
            </w:rPr>
            <w:t>1、关于印发《全国土壤污染状况详查总体方案》的通知（环土壤</w:t>
          </w:r>
          <w:r>
            <w:rPr>
              <w:rFonts w:ascii="仿宋" w:hAnsi="仿宋" w:cs="仿宋" w:hint="eastAsia"/>
              <w:sz w:val="30"/>
              <w:szCs w:val="30"/>
            </w:rPr>
            <w:t>〔2016〕188号</w:t>
          </w:r>
          <w:r>
            <w:rPr>
              <w:rFonts w:ascii="仿宋" w:hAnsi="仿宋" w:hint="eastAsia"/>
              <w:sz w:val="30"/>
              <w:szCs w:val="30"/>
            </w:rPr>
            <w:t>）</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2、关于印发重点行业企业用地调查系列技术文件的通知（</w:t>
          </w:r>
          <w:proofErr w:type="gramStart"/>
          <w:r>
            <w:rPr>
              <w:rFonts w:ascii="仿宋" w:hAnsi="仿宋" w:hint="eastAsia"/>
              <w:sz w:val="30"/>
              <w:szCs w:val="30"/>
            </w:rPr>
            <w:t>环办土壤</w:t>
          </w:r>
          <w:proofErr w:type="gramEnd"/>
          <w:r>
            <w:rPr>
              <w:rFonts w:ascii="仿宋" w:hAnsi="仿宋" w:cs="仿宋" w:hint="eastAsia"/>
              <w:sz w:val="30"/>
              <w:szCs w:val="30"/>
            </w:rPr>
            <w:t>〔2017〕67号</w:t>
          </w:r>
          <w:r>
            <w:rPr>
              <w:rFonts w:ascii="仿宋" w:hAnsi="仿宋" w:hint="eastAsia"/>
              <w:sz w:val="30"/>
              <w:szCs w:val="30"/>
            </w:rPr>
            <w:t>）</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3、关于印发全国土壤污染状况详查样品分析测试方法系列技术</w:t>
          </w:r>
          <w:r>
            <w:rPr>
              <w:rFonts w:ascii="仿宋" w:hAnsi="仿宋" w:hint="eastAsia"/>
              <w:sz w:val="30"/>
              <w:szCs w:val="30"/>
            </w:rPr>
            <w:lastRenderedPageBreak/>
            <w:t>规定的通知（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〔2017〕1625号</w:t>
          </w:r>
          <w:r>
            <w:rPr>
              <w:rFonts w:ascii="仿宋" w:hAnsi="仿宋" w:hint="eastAsia"/>
              <w:sz w:val="30"/>
              <w:szCs w:val="30"/>
            </w:rPr>
            <w:t>）</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4、关于印发《重点行业企业用地调查质量保证与质量控制技术规定（试行）》的通知（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〔2017〕</w:t>
          </w:r>
          <w:r>
            <w:rPr>
              <w:rFonts w:ascii="仿宋" w:hAnsi="仿宋" w:hint="eastAsia"/>
              <w:sz w:val="30"/>
              <w:szCs w:val="30"/>
            </w:rPr>
            <w:t>1896号）</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5、关于印发《全国土壤污染状况详查实验室管理办法》的通知（</w:t>
          </w:r>
          <w:proofErr w:type="gramStart"/>
          <w:r>
            <w:rPr>
              <w:rFonts w:ascii="仿宋" w:hAnsi="仿宋" w:hint="eastAsia"/>
              <w:sz w:val="30"/>
              <w:szCs w:val="30"/>
            </w:rPr>
            <w:t>环办土壤</w:t>
          </w:r>
          <w:proofErr w:type="gramEnd"/>
          <w:r>
            <w:rPr>
              <w:rFonts w:ascii="仿宋" w:hAnsi="仿宋" w:cs="仿宋" w:hint="eastAsia"/>
              <w:sz w:val="30"/>
              <w:szCs w:val="30"/>
            </w:rPr>
            <w:t>〔2018〕</w:t>
          </w:r>
          <w:r>
            <w:rPr>
              <w:rFonts w:ascii="仿宋" w:hAnsi="仿宋" w:hint="eastAsia"/>
              <w:sz w:val="30"/>
              <w:szCs w:val="30"/>
            </w:rPr>
            <w:t>16号）</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6、关于进一步明确重点行业企业用地调查相关要求的通知（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〔2018〕</w:t>
          </w:r>
          <w:r>
            <w:rPr>
              <w:rFonts w:ascii="仿宋" w:hAnsi="仿宋" w:hint="eastAsia"/>
              <w:sz w:val="30"/>
              <w:szCs w:val="30"/>
            </w:rPr>
            <w:t>924号）</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7、关于印发重点行业企业用地调查系列工作手册的通知 （</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〔2018〕</w:t>
          </w:r>
          <w:r>
            <w:rPr>
              <w:rFonts w:ascii="仿宋" w:hAnsi="仿宋" w:hint="eastAsia"/>
              <w:sz w:val="30"/>
              <w:szCs w:val="30"/>
            </w:rPr>
            <w:t>1168号）</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8、关于进一步加强重点行业企业用地调查质量管理的通知(</w:t>
          </w:r>
          <w:proofErr w:type="gramStart"/>
          <w:r>
            <w:rPr>
              <w:rFonts w:ascii="仿宋" w:hAnsi="仿宋" w:hint="eastAsia"/>
              <w:sz w:val="30"/>
              <w:szCs w:val="30"/>
            </w:rPr>
            <w:t>环办土壤</w:t>
          </w:r>
          <w:proofErr w:type="gramEnd"/>
          <w:r>
            <w:rPr>
              <w:rFonts w:ascii="仿宋" w:hAnsi="仿宋" w:hint="eastAsia"/>
              <w:sz w:val="30"/>
              <w:szCs w:val="30"/>
            </w:rPr>
            <w:t>函〔2019〕352号)</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9、关于进一步稳妥推进重点行业企业用地土壤污染状况调查工作的通知（</w:t>
          </w:r>
          <w:proofErr w:type="gramStart"/>
          <w:r>
            <w:rPr>
              <w:rFonts w:ascii="仿宋" w:hAnsi="仿宋" w:hint="eastAsia"/>
              <w:sz w:val="30"/>
              <w:szCs w:val="30"/>
            </w:rPr>
            <w:t>环办土壤</w:t>
          </w:r>
          <w:proofErr w:type="gramEnd"/>
          <w:r>
            <w:rPr>
              <w:rFonts w:ascii="仿宋" w:hAnsi="仿宋" w:hint="eastAsia"/>
              <w:sz w:val="30"/>
              <w:szCs w:val="30"/>
            </w:rPr>
            <w:t>函〔2019〕818号）</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 xml:space="preserve">10、重点行业企业用地土壤污染状况调查阶段成果集成报告编制指南 </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11、重点行业企业用地土壤污染状况调查样品采集保存和流转质量控制工作手册</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12、关于安全有序推进重点行业企业用地土壤污染状况调查确保如期完成目标任务的通知（</w:t>
          </w:r>
          <w:proofErr w:type="gramStart"/>
          <w:r>
            <w:rPr>
              <w:rFonts w:ascii="仿宋" w:hAnsi="仿宋" w:hint="eastAsia"/>
              <w:sz w:val="30"/>
              <w:szCs w:val="30"/>
            </w:rPr>
            <w:t>环办土壤</w:t>
          </w:r>
          <w:proofErr w:type="gramEnd"/>
          <w:r>
            <w:rPr>
              <w:rFonts w:ascii="仿宋" w:hAnsi="仿宋" w:hint="eastAsia"/>
              <w:sz w:val="30"/>
              <w:szCs w:val="30"/>
            </w:rPr>
            <w:t>〔2020〕77号）</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13、关于开展重点行业企业用地土壤污染状况初步采样调查工作的通知（</w:t>
          </w:r>
          <w:proofErr w:type="gramStart"/>
          <w:r>
            <w:rPr>
              <w:rFonts w:ascii="仿宋" w:hAnsi="仿宋" w:hint="eastAsia"/>
              <w:sz w:val="30"/>
              <w:szCs w:val="30"/>
            </w:rPr>
            <w:t>辽环综函</w:t>
          </w:r>
          <w:proofErr w:type="gramEnd"/>
          <w:r>
            <w:rPr>
              <w:rFonts w:ascii="仿宋" w:hAnsi="仿宋" w:hint="eastAsia"/>
              <w:sz w:val="30"/>
              <w:szCs w:val="30"/>
            </w:rPr>
            <w:t>〔2020〕80号）</w:t>
          </w:r>
        </w:p>
        <w:p w:rsidR="00B3681B" w:rsidRDefault="00F322BA" w:rsidP="00B3681B">
          <w:pPr>
            <w:spacing w:line="500" w:lineRule="exact"/>
            <w:rPr>
              <w:rFonts w:ascii="仿宋" w:hAnsi="仿宋"/>
              <w:b/>
              <w:sz w:val="30"/>
              <w:szCs w:val="30"/>
            </w:rPr>
          </w:pPr>
          <w:r>
            <w:rPr>
              <w:rFonts w:ascii="仿宋" w:hAnsi="仿宋" w:hint="eastAsia"/>
              <w:b/>
              <w:bCs/>
              <w:sz w:val="30"/>
              <w:szCs w:val="30"/>
            </w:rPr>
            <w:t>九、</w:t>
          </w:r>
          <w:r>
            <w:rPr>
              <w:rFonts w:ascii="仿宋" w:hAnsi="仿宋" w:hint="eastAsia"/>
              <w:b/>
              <w:sz w:val="30"/>
              <w:szCs w:val="30"/>
            </w:rPr>
            <w:t>培训要求：</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中标方需组织所有参与此项目的全体技术人员参加技术培训，确保技术人员能满足相关工作技术要求，保证高质量完成。</w:t>
          </w:r>
        </w:p>
        <w:p w:rsidR="00B3681B" w:rsidRDefault="00F322BA" w:rsidP="00B3681B">
          <w:pPr>
            <w:spacing w:line="500" w:lineRule="exact"/>
            <w:rPr>
              <w:rFonts w:ascii="仿宋" w:hAnsi="仿宋"/>
              <w:b/>
              <w:sz w:val="30"/>
              <w:szCs w:val="30"/>
            </w:rPr>
          </w:pPr>
          <w:r>
            <w:rPr>
              <w:rFonts w:ascii="仿宋" w:hAnsi="仿宋" w:hint="eastAsia"/>
              <w:b/>
              <w:sz w:val="30"/>
              <w:szCs w:val="30"/>
            </w:rPr>
            <w:t>十、</w:t>
          </w:r>
          <w:r>
            <w:rPr>
              <w:rFonts w:ascii="仿宋" w:hAnsi="仿宋"/>
              <w:b/>
              <w:sz w:val="30"/>
              <w:szCs w:val="30"/>
            </w:rPr>
            <w:t>保密要求：</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由甲方收集、提供的与本合同项下工作有关的所有资料在提供给乙方时，均被视为保密的，不得泄露给除甲方或其指定的代表之外的</w:t>
          </w:r>
          <w:r>
            <w:rPr>
              <w:rFonts w:ascii="仿宋" w:hAnsi="仿宋" w:hint="eastAsia"/>
              <w:sz w:val="30"/>
              <w:szCs w:val="30"/>
            </w:rPr>
            <w:lastRenderedPageBreak/>
            <w:t>任何人、企业或公司；乙方中履行合同过程中所获得或接触到的任何内部数据资料，未经甲方同意，不得向第三方透露；乙方开展项目的一切程序都应符合国家安全、保密的有关规定和标号招标文件、乙方投标文件，国家和行业有关规范、规程和标准；不管本合同因何种原因终止，本条款一直约束乙方。</w:t>
          </w:r>
        </w:p>
        <w:p w:rsidR="00B3681B" w:rsidRDefault="00F322BA" w:rsidP="00B3681B">
          <w:pPr>
            <w:spacing w:line="500" w:lineRule="exact"/>
            <w:rPr>
              <w:rFonts w:ascii="仿宋" w:hAnsi="仿宋"/>
              <w:b/>
              <w:bCs/>
              <w:sz w:val="30"/>
              <w:szCs w:val="30"/>
            </w:rPr>
          </w:pPr>
          <w:r>
            <w:rPr>
              <w:rFonts w:ascii="仿宋" w:hAnsi="仿宋" w:hint="eastAsia"/>
              <w:b/>
              <w:bCs/>
              <w:sz w:val="30"/>
              <w:szCs w:val="30"/>
            </w:rPr>
            <w:t>十一、合同条款中增加：</w:t>
          </w:r>
        </w:p>
        <w:p w:rsidR="00B3681B" w:rsidRDefault="00F322BA" w:rsidP="00B3681B">
          <w:pPr>
            <w:spacing w:line="500" w:lineRule="exact"/>
            <w:ind w:firstLineChars="200" w:firstLine="602"/>
            <w:rPr>
              <w:rFonts w:ascii="仿宋" w:hAnsi="仿宋"/>
              <w:b/>
              <w:bCs/>
              <w:sz w:val="30"/>
              <w:szCs w:val="30"/>
            </w:rPr>
          </w:pPr>
          <w:r>
            <w:rPr>
              <w:rFonts w:ascii="仿宋" w:hAnsi="仿宋" w:hint="eastAsia"/>
              <w:b/>
              <w:bCs/>
              <w:sz w:val="30"/>
              <w:szCs w:val="30"/>
            </w:rPr>
            <w:t>1.本项目单包工作任务完成30 %时，需经生态环境部、辽宁省生态环境厅和营口市生态环境局验收。验收不合格，支付工作任务量30 %费用，该包合同作废。</w:t>
          </w:r>
        </w:p>
        <w:p w:rsidR="00B3681B" w:rsidRDefault="00F322BA" w:rsidP="00B3681B">
          <w:pPr>
            <w:spacing w:line="500" w:lineRule="exact"/>
            <w:ind w:firstLineChars="200" w:firstLine="602"/>
            <w:rPr>
              <w:rFonts w:ascii="仿宋" w:hAnsi="仿宋"/>
              <w:b/>
              <w:bCs/>
              <w:sz w:val="30"/>
              <w:szCs w:val="30"/>
            </w:rPr>
          </w:pPr>
          <w:r>
            <w:rPr>
              <w:rFonts w:ascii="仿宋" w:hAnsi="仿宋" w:hint="eastAsia"/>
              <w:b/>
              <w:bCs/>
              <w:sz w:val="30"/>
              <w:szCs w:val="30"/>
            </w:rPr>
            <w:t>2.如工作中因自身原因（仪器设备、人员、检测能力等）其中一包中的检测实验室无法按期保质保量完成其承担的检测任务，则交给另一包中的检测实验室承担其部分检测任务，费用由无法完成检测任务方支付。</w:t>
          </w:r>
        </w:p>
        <w:p w:rsidR="00B3681B" w:rsidRDefault="00F322BA" w:rsidP="00B3681B">
          <w:pPr>
            <w:spacing w:line="500" w:lineRule="exact"/>
            <w:ind w:firstLineChars="200" w:firstLine="602"/>
            <w:rPr>
              <w:rFonts w:ascii="仿宋" w:hAnsi="仿宋"/>
              <w:b/>
              <w:bCs/>
              <w:sz w:val="30"/>
              <w:szCs w:val="30"/>
            </w:rPr>
          </w:pPr>
          <w:r>
            <w:rPr>
              <w:rFonts w:ascii="仿宋" w:hAnsi="仿宋" w:hint="eastAsia"/>
              <w:b/>
              <w:bCs/>
              <w:sz w:val="30"/>
              <w:szCs w:val="30"/>
            </w:rPr>
            <w:t>3.中标单位需为营口市重点行业企业用地初步采样调查工作配备专门的仪器设备、负责人及专业技术人员，在未完成目标工作量前，不得变更和调整仪器设备、负责人及专业技术人员，并做到有问题2小时内现场响应。</w:t>
          </w:r>
        </w:p>
        <w:p w:rsidR="0050268E" w:rsidRDefault="00461273"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YKSGZC2020019(1)</vt:lpwstr>
  </property>
</Properties>
</file>