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4BC54" w14:textId="77777777" w:rsidR="00715804" w:rsidRDefault="00715804" w:rsidP="00715804">
      <w:pPr>
        <w:spacing w:line="480" w:lineRule="exact"/>
        <w:jc w:val="center"/>
        <w:rPr>
          <w:rFonts w:ascii="仿宋" w:eastAsia="仿宋" w:hAnsi="仿宋" w:cs="Lucida Sans Unicode"/>
          <w:b/>
          <w:sz w:val="32"/>
          <w:szCs w:val="32"/>
        </w:rPr>
      </w:pPr>
    </w:p>
    <w:p w14:paraId="5A29A739" w14:textId="77777777" w:rsidR="00715804" w:rsidRDefault="00715804" w:rsidP="00715804">
      <w:pPr>
        <w:spacing w:line="480" w:lineRule="exact"/>
        <w:jc w:val="center"/>
        <w:rPr>
          <w:rFonts w:ascii="仿宋" w:eastAsia="仿宋" w:hAnsi="仿宋" w:cs="Lucida Sans Unicode"/>
          <w:b/>
          <w:sz w:val="32"/>
          <w:szCs w:val="32"/>
        </w:rPr>
      </w:pPr>
    </w:p>
    <w:p w14:paraId="0B012534" w14:textId="77777777" w:rsidR="00715804" w:rsidRDefault="00715804" w:rsidP="00715804">
      <w:pPr>
        <w:spacing w:line="480" w:lineRule="exact"/>
        <w:jc w:val="center"/>
        <w:rPr>
          <w:rFonts w:ascii="仿宋" w:eastAsia="仿宋" w:hAnsi="仿宋" w:cs="Lucida Sans Unicode"/>
          <w:b/>
          <w:sz w:val="32"/>
          <w:szCs w:val="32"/>
        </w:rPr>
      </w:pPr>
    </w:p>
    <w:p w14:paraId="45FCFA28" w14:textId="77777777" w:rsidR="00715804" w:rsidRDefault="00715804" w:rsidP="00715804">
      <w:pPr>
        <w:spacing w:line="480" w:lineRule="exact"/>
        <w:jc w:val="center"/>
        <w:rPr>
          <w:rFonts w:ascii="仿宋" w:eastAsia="仿宋" w:hAnsi="仿宋" w:cs="Lucida Sans Unicode"/>
          <w:b/>
          <w:sz w:val="32"/>
          <w:szCs w:val="32"/>
        </w:rPr>
      </w:pPr>
    </w:p>
    <w:p w14:paraId="1515A833" w14:textId="77777777" w:rsidR="00715804" w:rsidRDefault="00715804" w:rsidP="00715804">
      <w:pPr>
        <w:spacing w:line="480" w:lineRule="exact"/>
        <w:jc w:val="center"/>
        <w:rPr>
          <w:rFonts w:ascii="仿宋" w:eastAsia="仿宋" w:hAnsi="仿宋" w:cs="Lucida Sans Unicode"/>
          <w:b/>
          <w:sz w:val="32"/>
          <w:szCs w:val="32"/>
        </w:rPr>
      </w:pPr>
    </w:p>
    <w:p w14:paraId="7AE273EE" w14:textId="77777777" w:rsidR="00715804" w:rsidRDefault="00715804" w:rsidP="00715804">
      <w:pPr>
        <w:spacing w:line="480" w:lineRule="exact"/>
        <w:jc w:val="center"/>
        <w:rPr>
          <w:rFonts w:ascii="仿宋" w:eastAsia="仿宋" w:hAnsi="仿宋" w:cs="Lucida Sans Unicode"/>
          <w:b/>
          <w:sz w:val="32"/>
          <w:szCs w:val="32"/>
        </w:rPr>
      </w:pPr>
    </w:p>
    <w:p w14:paraId="5C8675A2" w14:textId="77777777" w:rsidR="00715804" w:rsidRDefault="00715804" w:rsidP="00715804">
      <w:pPr>
        <w:spacing w:line="480" w:lineRule="exact"/>
        <w:jc w:val="center"/>
        <w:rPr>
          <w:rFonts w:ascii="仿宋" w:eastAsia="仿宋" w:hAnsi="仿宋" w:cs="Lucida Sans Unicode"/>
          <w:b/>
          <w:sz w:val="32"/>
          <w:szCs w:val="32"/>
        </w:rPr>
      </w:pPr>
    </w:p>
    <w:p w14:paraId="2D5BB194" w14:textId="77777777" w:rsidR="00715804" w:rsidRPr="00FF1B94" w:rsidRDefault="00715804" w:rsidP="00FF1B94">
      <w:pPr>
        <w:spacing w:line="360" w:lineRule="auto"/>
        <w:ind w:firstLineChars="50" w:firstLine="361"/>
        <w:jc w:val="center"/>
        <w:rPr>
          <w:rFonts w:ascii="宋体" w:hAnsi="宋体"/>
          <w:b/>
          <w:sz w:val="72"/>
          <w:szCs w:val="72"/>
        </w:rPr>
      </w:pPr>
      <w:r w:rsidRPr="00FF1B94">
        <w:rPr>
          <w:rFonts w:ascii="宋体" w:hAnsi="宋体" w:hint="eastAsia"/>
          <w:b/>
          <w:sz w:val="72"/>
          <w:szCs w:val="72"/>
        </w:rPr>
        <w:t>营口市政府采购项目</w:t>
      </w:r>
    </w:p>
    <w:p w14:paraId="31B8398F" w14:textId="77777777" w:rsidR="00715804" w:rsidRDefault="00715804" w:rsidP="00715804">
      <w:pPr>
        <w:spacing w:line="360" w:lineRule="auto"/>
        <w:ind w:firstLineChars="50" w:firstLine="120"/>
        <w:jc w:val="center"/>
        <w:rPr>
          <w:rFonts w:ascii="宋体" w:hAnsi="宋体"/>
          <w:b/>
          <w:sz w:val="24"/>
        </w:rPr>
      </w:pPr>
    </w:p>
    <w:p w14:paraId="1B5F170C" w14:textId="77777777" w:rsidR="00715804" w:rsidRDefault="00715804" w:rsidP="00715804">
      <w:pPr>
        <w:spacing w:line="480" w:lineRule="exact"/>
        <w:jc w:val="center"/>
        <w:rPr>
          <w:rFonts w:ascii="宋体" w:hAnsi="宋体"/>
          <w:b/>
          <w:sz w:val="24"/>
        </w:rPr>
      </w:pPr>
    </w:p>
    <w:p w14:paraId="2A03E16E" w14:textId="46049FB2" w:rsidR="00715804" w:rsidRPr="00FF1B94" w:rsidRDefault="00FF1B94" w:rsidP="00715804">
      <w:pPr>
        <w:spacing w:line="480" w:lineRule="exact"/>
        <w:jc w:val="center"/>
        <w:rPr>
          <w:rFonts w:ascii="宋体" w:hAnsi="宋体"/>
          <w:b/>
          <w:sz w:val="48"/>
          <w:szCs w:val="48"/>
        </w:rPr>
      </w:pPr>
      <w:r w:rsidRPr="00FF1B94">
        <w:rPr>
          <w:rFonts w:ascii="宋体" w:hAnsi="宋体"/>
          <w:b/>
          <w:sz w:val="48"/>
          <w:szCs w:val="48"/>
        </w:rPr>
        <w:t>采购需求</w:t>
      </w:r>
    </w:p>
    <w:p w14:paraId="71EC0A08" w14:textId="77777777" w:rsidR="00715804" w:rsidRDefault="00715804" w:rsidP="00715804">
      <w:pPr>
        <w:spacing w:line="480" w:lineRule="exact"/>
        <w:jc w:val="center"/>
        <w:rPr>
          <w:rFonts w:ascii="宋体" w:hAnsi="宋体"/>
          <w:b/>
          <w:sz w:val="24"/>
        </w:rPr>
      </w:pPr>
    </w:p>
    <w:p w14:paraId="0749C348" w14:textId="77777777" w:rsidR="00715804" w:rsidRDefault="00715804" w:rsidP="00715804">
      <w:pPr>
        <w:spacing w:line="480" w:lineRule="exact"/>
        <w:jc w:val="center"/>
        <w:rPr>
          <w:rFonts w:ascii="宋体" w:hAnsi="宋体"/>
          <w:b/>
          <w:sz w:val="24"/>
        </w:rPr>
      </w:pPr>
    </w:p>
    <w:p w14:paraId="33D543B3" w14:textId="77777777" w:rsidR="00715804" w:rsidRDefault="00715804" w:rsidP="00715804">
      <w:pPr>
        <w:spacing w:line="480" w:lineRule="exact"/>
        <w:jc w:val="center"/>
        <w:rPr>
          <w:rFonts w:ascii="宋体" w:hAnsi="宋体"/>
          <w:b/>
          <w:sz w:val="24"/>
        </w:rPr>
      </w:pPr>
    </w:p>
    <w:p w14:paraId="7C841EC7" w14:textId="77777777" w:rsidR="00715804" w:rsidRDefault="00715804" w:rsidP="00715804">
      <w:pPr>
        <w:spacing w:line="480" w:lineRule="exact"/>
        <w:jc w:val="center"/>
        <w:rPr>
          <w:rFonts w:ascii="宋体" w:hAnsi="宋体" w:hint="eastAsia"/>
          <w:b/>
          <w:sz w:val="24"/>
        </w:rPr>
      </w:pPr>
    </w:p>
    <w:p w14:paraId="09631DC9" w14:textId="77777777" w:rsidR="00FF1B94" w:rsidRDefault="00FF1B94" w:rsidP="00715804">
      <w:pPr>
        <w:spacing w:line="480" w:lineRule="exact"/>
        <w:jc w:val="center"/>
        <w:rPr>
          <w:rFonts w:ascii="宋体" w:hAnsi="宋体"/>
          <w:b/>
          <w:sz w:val="24"/>
        </w:rPr>
      </w:pPr>
    </w:p>
    <w:p w14:paraId="739DA4F0" w14:textId="77777777" w:rsidR="00715804" w:rsidRDefault="00715804" w:rsidP="00715804">
      <w:pPr>
        <w:spacing w:line="480" w:lineRule="exact"/>
        <w:jc w:val="center"/>
        <w:rPr>
          <w:rFonts w:ascii="宋体" w:hAnsi="宋体"/>
          <w:b/>
          <w:sz w:val="24"/>
        </w:rPr>
      </w:pPr>
    </w:p>
    <w:p w14:paraId="01CD7391" w14:textId="77777777" w:rsidR="00715804" w:rsidRDefault="00715804" w:rsidP="00715804">
      <w:pPr>
        <w:spacing w:line="480" w:lineRule="exact"/>
        <w:jc w:val="center"/>
        <w:rPr>
          <w:rFonts w:ascii="宋体" w:hAnsi="宋体"/>
          <w:b/>
          <w:sz w:val="24"/>
        </w:rPr>
      </w:pPr>
    </w:p>
    <w:p w14:paraId="296EAD0A"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368C9FD3E14541C996FF73B09FBE7D1F"/>
          </w:placeholder>
        </w:sdtPr>
        <w:sdtContent>
          <w:proofErr w:type="spellStart"/>
          <w:proofErr w:type="gramStart"/>
          <w:r w:rsidRPr="001511CC">
            <w:rPr>
              <w:rFonts w:ascii="仿宋" w:eastAsia="仿宋" w:hAnsi="仿宋" w:hint="eastAsia"/>
              <w:b/>
              <w:sz w:val="36"/>
              <w:szCs w:val="36"/>
            </w:rPr>
            <w:t>营口市审批技术审查与公共资源交易中心电子设备改造采购 </w:t>
          </w:r>
          <w:proofErr w:type="spellEnd"/>
          <w:proofErr w:type="gramEnd"/>
          <w:r w:rsidRPr="001511CC">
            <w:rPr>
              <w:rFonts w:ascii="仿宋" w:eastAsia="仿宋" w:hAnsi="仿宋" w:hint="eastAsia"/>
              <w:b/>
              <w:sz w:val="36"/>
              <w:szCs w:val="36"/>
            </w:rPr>
            <w:t xml:space="preserve"> </w:t>
          </w:r>
        </w:sdtContent>
      </w:sdt>
    </w:p>
    <w:p w14:paraId="15F11E05"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EEA35BE2D31B450DA3ECE6267B0438A7"/>
          </w:placeholder>
        </w:sdtPr>
        <w:sdtContent>
          <w:proofErr w:type="spellStart"/>
          <w:proofErr w:type="gramStart"/>
          <w:r w:rsidRPr="001511CC">
            <w:rPr>
              <w:rFonts w:ascii="仿宋" w:eastAsia="仿宋" w:hAnsi="仿宋" w:hint="eastAsia"/>
              <w:b/>
              <w:sz w:val="36"/>
              <w:szCs w:val="36"/>
            </w:rPr>
            <w:t>YKSGZC2021028</w:t>
          </w:r>
          <w:proofErr w:type="spellEnd"/>
          <w:proofErr w:type="gramEnd"/>
          <w:r w:rsidRPr="001511CC">
            <w:rPr>
              <w:rFonts w:ascii="仿宋" w:eastAsia="仿宋" w:hAnsi="仿宋" w:hint="eastAsia"/>
              <w:b/>
              <w:sz w:val="36"/>
              <w:szCs w:val="36"/>
            </w:rPr>
            <w:t xml:space="preserve"> </w:t>
          </w:r>
        </w:sdtContent>
      </w:sdt>
    </w:p>
    <w:p w14:paraId="5E1960EF"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9ED02882AF984DF9B34AD03A1C4AD6D3"/>
          </w:placeholder>
        </w:sdtPr>
        <w:sdtContent>
          <w:proofErr w:type="spellStart"/>
          <w:proofErr w:type="gramStart"/>
          <w:r w:rsidRPr="001511CC">
            <w:rPr>
              <w:rFonts w:ascii="仿宋" w:eastAsia="仿宋" w:hAnsi="仿宋" w:hint="eastAsia"/>
              <w:b/>
              <w:sz w:val="36"/>
              <w:szCs w:val="36"/>
            </w:rPr>
            <w:t>市审批技术审查与公共资源交易中心</w:t>
          </w:r>
          <w:proofErr w:type="spellEnd"/>
          <w:proofErr w:type="gramEnd"/>
          <w:r w:rsidRPr="001511CC">
            <w:rPr>
              <w:rFonts w:ascii="仿宋" w:eastAsia="仿宋" w:hAnsi="仿宋" w:hint="eastAsia"/>
              <w:b/>
              <w:sz w:val="36"/>
              <w:szCs w:val="36"/>
            </w:rPr>
            <w:t xml:space="preserve"> </w:t>
          </w:r>
        </w:sdtContent>
      </w:sdt>
    </w:p>
    <w:p w14:paraId="78472907" w14:textId="0B4199D6" w:rsidR="00715804" w:rsidRDefault="00FF1B94" w:rsidP="00FF1B94">
      <w:pPr>
        <w:widowControl/>
        <w:jc w:val="left"/>
        <w:rPr>
          <w:rFonts w:ascii="宋体" w:hAnsi="宋体"/>
          <w:b/>
          <w:sz w:val="36"/>
          <w:szCs w:val="36"/>
        </w:rPr>
      </w:pPr>
      <w:r>
        <w:rPr>
          <w:rFonts w:ascii="宋体" w:hAnsi="宋体"/>
          <w:b/>
          <w:sz w:val="36"/>
          <w:szCs w:val="36"/>
        </w:rPr>
        <w:t xml:space="preserve"> </w:t>
      </w:r>
      <w:r w:rsidR="00715804">
        <w:rPr>
          <w:rFonts w:ascii="宋体" w:hAnsi="宋体"/>
          <w:b/>
          <w:sz w:val="36"/>
          <w:szCs w:val="36"/>
        </w:rPr>
        <w:br w:type="page"/>
      </w:r>
      <w:bookmarkStart w:id="0" w:name="_GoBack"/>
      <w:bookmarkEnd w:id="0"/>
    </w:p>
    <w:p w14:paraId="2BB74BC0" w14:textId="05B23DE6" w:rsidR="0090203E" w:rsidRDefault="00FF1B94" w:rsidP="00FF1B94">
      <w:pPr>
        <w:pStyle w:val="11"/>
        <w:jc w:val="center"/>
        <w:rPr>
          <w:sz w:val="24"/>
        </w:rPr>
      </w:pPr>
      <w:r>
        <w:rPr>
          <w:rFonts w:hint="eastAsia"/>
        </w:rPr>
        <w:lastRenderedPageBreak/>
        <w:t>采购需求</w:t>
      </w:r>
      <w:r w:rsidR="0090203E" w:rsidRPr="00E37F14">
        <w:rPr>
          <w:rFonts w:hint="eastAsia"/>
        </w:rPr>
        <w:t>详细信息</w:t>
      </w:r>
    </w:p>
    <w:sdt>
      <w:sdtPr xmlns:w="http://schemas.openxmlformats.org/wordprocessingml/2006/main">
        <w:rPr>
          <w:rFonts w:hint="eastAsia" w:ascii="仿宋" w:hAnsi="仿宋" w:eastAsia="仿宋"/>
          <w:b/>
          <w:bCs/>
          <w:sz w:val="30"/>
          <w:szCs w:val="30"/>
        </w:rPr>
        <w:alias w:val="项目详细需求"/>
        <w:tag w:val="项目详细需求"/>
        <w:id w:val="-1361739487"/>
        <w:lock w:val="sdtLocked"/>
      </w:sdtPr>
      <w:sdtEndPr xmlns:w="http://schemas.openxmlformats.org/wordprocessingml/2006/main">
        <w:rPr>
          <w:rFonts w:hint="eastAsia" w:ascii="仿宋" w:hAnsi="仿宋" w:eastAsia="仿宋"/>
          <w:b/>
          <w:bCs/>
          <w:sz w:val="24"/>
          <w:szCs w:val="30"/>
        </w:rPr>
      </w:sdtEndPr>
      <w:sdtContent xmlns:w="http://schemas.openxmlformats.org/wordprocessingml/2006/main">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b/>
              <w:bCs/>
              <w:sz w:val="30"/>
              <w:szCs w:val="30"/>
              <w:lang w:val="en-US" w:eastAsia="zh-CN"/>
            </w:rPr>
          </w:pPr>
          <w:r>
            <w:rPr>
              <w:rFonts w:hint="eastAsia" w:ascii="仿宋" w:hAnsi="仿宋" w:eastAsia="仿宋"/>
              <w:b/>
              <w:bCs/>
              <w:sz w:val="30"/>
              <w:szCs w:val="30"/>
            </w:rPr>
            <w:t>设备清单及参数需求</w:t>
          </w:r>
        </w:p>
        <w:tbl>
          <w:tblPr>
            <w:tblStyle w:val="19"/>
            <w:tblW w:w="5000" w:type="pct"/>
            <w:tblInd w:w="0" w:type="dxa"/>
            <w:shd w:val="clear" w:color="auto" w:fill="auto"/>
            <w:tblLayout w:type="autofit"/>
            <w:tblCellMar>
              <w:top w:w="0" w:type="dxa"/>
              <w:left w:w="0" w:type="dxa"/>
              <w:bottom w:w="0" w:type="dxa"/>
              <w:right w:w="0" w:type="dxa"/>
            </w:tblCellMar>
          </w:tblPr>
          <w:tblGrid>
            <w:gridCol w:w="446"/>
            <w:gridCol w:w="1905"/>
            <w:gridCol w:w="4406"/>
            <w:gridCol w:w="447"/>
            <w:gridCol w:w="447"/>
            <w:gridCol w:w="1280"/>
          </w:tblGrid>
          <w:tr>
            <w:tblPrEx>
              <w:shd w:val="clear" w:color="auto" w:fill="auto"/>
              <w:tblCellMar>
                <w:top w:w="0" w:type="dxa"/>
                <w:left w:w="0" w:type="dxa"/>
                <w:bottom w:w="0" w:type="dxa"/>
                <w:right w:w="0" w:type="dxa"/>
              </w:tblCellMar>
            </w:tblPrEx>
            <w:trPr>
              <w:trHeight w:val="270"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0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名称</w:t>
                </w:r>
              </w:p>
            </w:tc>
            <w:tc>
              <w:tcPr>
                <w:tcW w:w="2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规格参数</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w:t>
                </w:r>
              </w:p>
            </w:tc>
          </w:tr>
          <w:tr>
            <w:tblPrEx>
              <w:tblCellMar>
                <w:top w:w="0" w:type="dxa"/>
                <w:left w:w="0" w:type="dxa"/>
                <w:bottom w:w="0" w:type="dxa"/>
                <w:right w:w="0" w:type="dxa"/>
              </w:tblCellMar>
            </w:tblPrEx>
            <w:trPr>
              <w:trHeight w:val="4440"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LCD拼接单元</w:t>
                </w:r>
              </w:p>
            </w:tc>
            <w:tc>
              <w:tcPr>
                <w:tcW w:w="2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尺寸：46寸；分辨率：1920×1080；拼缝：3.5mm；色彩度：16.7M；亮度：500；对比度：4000:1；响应时间：6ms；可视视角：178°/ 178°；视频输入：1个DVI接口，1个HDMI接口，1个VGA接口；USB口：1个；控制接口：1个输入RS-232接口，1个输出RS-232接口；1个红外接口；电源：交流供电，100～240VAC；功耗：141.6W；尺寸：1022.18mm（宽）×576.87mm（高）×125.45mm（深）；重量：22.5kg；工作温度：0~40摄氏度 ；工作湿度：20%--90%(无凝露)</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155"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大屏子单元</w:t>
                </w:r>
              </w:p>
            </w:tc>
            <w:tc>
              <w:tcPr>
                <w:tcW w:w="2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按需定制</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必选配套产品，数量与屏体数量一致</w:t>
                </w:r>
              </w:p>
            </w:tc>
          </w:tr>
          <w:tr>
            <w:tblPrEx>
              <w:tblCellMar>
                <w:top w:w="0" w:type="dxa"/>
                <w:left w:w="0" w:type="dxa"/>
                <w:bottom w:w="0" w:type="dxa"/>
                <w:right w:w="0" w:type="dxa"/>
              </w:tblCellMar>
            </w:tblPrEx>
            <w:trPr>
              <w:trHeight w:val="1095"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LCD拼接单液压单元</w:t>
                </w:r>
              </w:p>
            </w:tc>
            <w:tc>
              <w:tcPr>
                <w:tcW w:w="2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按需定制</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560"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0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9路4K解码器</w:t>
                </w:r>
              </w:p>
            </w:tc>
            <w:tc>
              <w:tcPr>
                <w:tcW w:w="2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视频解码</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支持通过串口控制屏幕开关</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支持15路1200W，12路800W@25fps，18路600W@25fps、24路500W @25fps、27路400W@25fps、36路300W @25fps，48路1080P @30fps，108路720P@30fps，144路960H@30fps，144路D1@30fps视频解码H264和H265解码能力相同</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支持1/4/9/16画面分割切换</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HDMI输出接口支持3840x2160,，1920x1080,1280x1024，1280x720，1024x768五种显示分辨率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HDMI输入接口支持,3840x2160分辨率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支持Onvif、RTSP协议接入，支持国标GB28181接入 ，支持海康私有协议/大华私有协议接入；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支持远程录像文件的解码输出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支持解码轮巡；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支持smart IPC；</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支持底色选择；</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支持2个10M/100M/1000M自适应以太网接口</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加强用户保密等级：HTTP的MD5加密，HTTPS和SSL证书认证，TELNET的密码修改同步应用的用户账号管理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采用标准网络协议和标准压缩算法，在各种平台上轻松实现互联互通</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标准1.5U机箱，美观大方</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70"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21.5寸导视屏</w:t>
                </w:r>
              </w:p>
            </w:tc>
            <w:tc>
              <w:tcPr>
                <w:tcW w:w="2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476.5(H)X268(V) 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16:9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ELED</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1920*1080pixels</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250cd/㎡</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1000:1</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16.7M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89°/89°/89°/89°（min）（CR≥10）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8ms</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Coretex –A7  1.3GHz</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Mali400 MP2</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DDR-3  1GB</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8GB NAND Flash</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基于Android 4.4.4</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MAX 1080P</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RM/RMVB,MKV,MP4,TS,FLV,AVI,VOB,MOV,WMV等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MPEG-1/2/4、H.265、H.264、WMV9、RV8/9/10、Divx-3/4/5等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MP3、WMA、WAV、EAAC+、APE、FLAC、BSAC、OGG等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JPG、PNG、BMP、GIF等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内置高保真8Ω5W扬声器*2</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10/100Mbps自适应</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无线协议802.11b/g/n</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支持国内移动、联通、电信三网制式</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1*标准TF卡接口，最大支持32GB</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2*USB2.0 Host</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1*RJ45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AC110V/220V  50/60Hz</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30W</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0.5W</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0~50°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-20~60°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10~80RH 无凝露</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0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导视专用电脑</w:t>
                </w:r>
              </w:p>
            </w:tc>
            <w:tc>
              <w:tcPr>
                <w:tcW w:w="2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I3/128G/8G/集显/21.5寸</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65"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0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导视屏主控软件</w:t>
                </w:r>
              </w:p>
            </w:tc>
            <w:tc>
              <w:tcPr>
                <w:tcW w:w="2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支持远程投放，多格式投放，预约投放，定时开关机等多种功能</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815"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0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拼接处理器</w:t>
                </w:r>
              </w:p>
            </w:tc>
            <w:tc>
              <w:tcPr>
                <w:tcW w:w="2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 背板交换架构（Cross Bar），单路输出通道带宽达到10Gbps，每路输出通道彼此独立，确保系统不会因运行路数的增多而导致整体性能下降。</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 模块化插卡式设计，输入卡、输出卡、切换卡、控制卡、风扇、电源等全部采用模块化设计，便于日后系统的升级和维护。</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 信号可在拼接屏的任意位置开窗、叠加、拉伸、漫游、跨屏、缩放或画中画显示，支持1、4、9、16分割的多个窗口形式布局</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 支持可视化裁剪信号源，以便于去掉信号源的黑边或实现图像重点区域的放大显示。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 窗口布局时支持窗口锁定功能，窗口锁定时，使用人员无法变更窗口设置。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 支持开窗及场景的预布局，预布局过程中，拼接屏显示画面不受影响。</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 信号源支持自定义名称，可根据实际需要修改名称。</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 支持主控卡备份的信号处理设备，即使主备控制卡全部故障（或者被拔出），系统仍能按照原状态运行。</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9、支持3D拼接显示，可以在一面由多台具有3D显示功能的拼接单元组成的拼接墙上显示出一个整体的3D图像（提供CNAS机构认可的第三方检测报告）</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 平均故障时间MTBF&gt;100,000小时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11. 支持预存场景，支持场景一键切换，支持场景轮巡。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12. 支持独立音频切换传输，独立音频为单独的音频切换卡，实现音频信号的独立切换（提供CNAS机构认可的第三方检测报告）1. 背板交换架构（Cross Bar），单路输出通道带宽达到10Gbps，每路输出通道彼此独立，确保系统不会因运行路数的增多而导致整体性能下降。</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 模块化插卡式设计，输入卡、输出卡、切换卡、控制卡、风扇、电源等全部采用模块化设计，便于日后系统的升级和维护。</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 信号可在拼接屏的任意位置开窗、叠加、拉伸、漫游、跨屏、缩放或画中画显示，支持1、4、9、16分割的多个窗口形式布局</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 支持可视化裁剪信号源，以便于去掉信号源的黑边或实现图像重点区域的放大显示。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 窗口布局时支持窗口锁定功能，窗口锁定时，使用人员无法变更窗口设置。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 支持开窗及场景的预布局，预布局过程中，拼接屏显示画面不受影响。</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 信号源支持自定义名称，可根据实际需要修改名称。</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 支持主控卡备份的信号处理设备，即使主备控制卡全部故障（或者被拔出），系统仍能按照原状态运行。</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9、支持3D拼接显示，可以在一面由多台具有3D显示功能的拼接单元组成的拼接墙上显示出一个整体的3D图像（提供CNAS机构认可的第三方检测报告）</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 平均故障时间MTBF&gt;100,000小时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11. 支持预存场景，支持场景一键切换，支持场景轮巡。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12. 支持独立音频切换传输，独立音频为单独的音频切换卡，实现音频信号的独立切换（提供CNAS机构认可的第三方检测报告）</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35"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0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高清视频会议摄像头</w:t>
                </w:r>
              </w:p>
            </w:tc>
            <w:tc>
              <w:tcPr>
                <w:tcW w:w="2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0/60p,720/60p,720/50p;SD:NTSC, PAL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*光学镜头       20倍光学变焦镜头，12倍数字变焦；f=4.4mm~132mm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*水平视角       2.2°（tele）至55° (wide),</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*信噪比  大于50dB</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*最低照度       1lx</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*控制接口协议       RS-232C/RS422通讯控制；VISCA协议/PELCO P/D协议；RJ45端口</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*输出接口       二路3G/HD-SDI输出，DVI/HDMI输出，订制H.264网络信号输出每组高清视频可以同步输出；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*聚焦系统       自动/手动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*安装方式       正装/吊装</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*云台平移/垂直     平移：±170°（最大速度300°/秒），垂直： -30°~+90°(最大速度125°/秒)</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*位置预设       180个位置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其他（例如快门速度、白平衡、增益、曝光控制等等）         支持自动/手动曝光、自动/手动白平衡、自动/手动快门调节</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*电源       12V DC (10.8~13.0V DC)</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90"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0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摄像头</w:t>
                </w:r>
              </w:p>
            </w:tc>
            <w:tc>
              <w:tcPr>
                <w:tcW w:w="2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1/3英寸 CMOS图像传感器。有效像素达到210万,USB接口,无需视频采集卡USB免驱动即插即用设计,10倍光学变焦,分辨率： 1080P；水平355°全方位无盲区连续旋转,俯仰范围210° RS-232/422串口控制；可用控制协议：PELCO、VISCA，通过遥控器可设9个预置位，通过PC或控制键盘可设255个预置位（银白色外观）视角：F4.4-44mm，角度：5.5-50.6度</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不见面开标室</w:t>
                </w:r>
              </w:p>
            </w:tc>
          </w:tr>
          <w:tr>
            <w:tblPrEx>
              <w:tblCellMar>
                <w:top w:w="0" w:type="dxa"/>
                <w:left w:w="0" w:type="dxa"/>
                <w:bottom w:w="0" w:type="dxa"/>
                <w:right w:w="0" w:type="dxa"/>
              </w:tblCellMar>
            </w:tblPrEx>
            <w:trPr>
              <w:trHeight w:val="810"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0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HDMI分配器</w:t>
                </w:r>
              </w:p>
            </w:tc>
            <w:tc>
              <w:tcPr>
                <w:tcW w:w="2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1路HDMI信号输入，16HDMI信号输出，供电接口：5.5*1.35mm，DC-5V/2A，分辨率：1080P/60HZ</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40"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0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品牌台式机</w:t>
                </w:r>
              </w:p>
            </w:tc>
            <w:tc>
              <w:tcPr>
                <w:tcW w:w="2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平台：Intel平台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CPU型号i5-10400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核心数四核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内存：8GB  DDR4 -2666</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硬盘：240G固态</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显卡：集成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网卡：802.11ac WiFi5+蓝牙无线网卡/千兆有线网卡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系统：预装win10家庭版，正版office家庭和学生版</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前面板接口USB口*4 （USB2.0*2  USB3.2*2）耳机&amp;麦克接口</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后面接口：耳机接口，HDMI， VGA ，LAN网口，USB2.0接口*4</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视频接口VGA\HDMI接口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输入设备：有线鼠标，键盘</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40"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0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A4打印机</w:t>
                </w:r>
              </w:p>
            </w:tc>
            <w:tc>
              <w:tcPr>
                <w:tcW w:w="2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25页/分钟（A4）,16面/分钟（A4）,1200x1200DPI,windows vista Windows 7,8,10兼容XP（sp3），128MB内存，普通纸 厚纸 薄纸 再生纸 信封， A4，B5，A5，B6，letter，A5，Executive，A6，16K(184×260mm)，16K(195×270mm)，16K(197×273mm)，自动双面</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75"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0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网线</w:t>
                </w:r>
              </w:p>
            </w:tc>
            <w:tc>
              <w:tcPr>
                <w:tcW w:w="2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6类纯铜国标</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箱</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55"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0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HDMI数据线</w:t>
                </w:r>
              </w:p>
            </w:tc>
            <w:tc>
              <w:tcPr>
                <w:tcW w:w="2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光纤高清线30米</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条</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55"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0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HDMI数据线</w:t>
                </w:r>
              </w:p>
            </w:tc>
            <w:tc>
              <w:tcPr>
                <w:tcW w:w="2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光纤高清线10米</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条</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350"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0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LED</w:t>
                </w:r>
              </w:p>
            </w:tc>
            <w:tc>
              <w:tcPr>
                <w:tcW w:w="2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p2.5全彩4.01m*2.01m规格：全彩色P2.5mm室内三合一全彩，</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分辨率：1680*1080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单个模组尺寸：320mm*160mm</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350"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0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LED</w:t>
                </w:r>
              </w:p>
            </w:tc>
            <w:tc>
              <w:tcPr>
                <w:tcW w:w="2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p2.5全彩3.29m*1.85m规格：全彩色P2.5mm室内三合一全彩，</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分辨率：1680*1080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单个模组尺寸：320mm*160mm</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425"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0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监控摄像头</w:t>
                </w:r>
              </w:p>
            </w:tc>
            <w:tc>
              <w:tcPr>
                <w:tcW w:w="2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200W/POE/H265/高清/变焦2.7-13.5MM/内置拾音</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7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0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录像机</w:t>
                </w:r>
              </w:p>
            </w:tc>
            <w:tc>
              <w:tcPr>
                <w:tcW w:w="2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8路4K支持800W像素4盘位</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0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硬盘</w:t>
                </w:r>
              </w:p>
            </w:tc>
            <w:tc>
              <w:tcPr>
                <w:tcW w:w="2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8T监控专用</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0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POE千兆交换机</w:t>
                </w:r>
              </w:p>
            </w:tc>
            <w:tc>
              <w:tcPr>
                <w:tcW w:w="2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8口千兆企业级POE供电</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交换机</w:t>
                </w:r>
              </w:p>
            </w:tc>
            <w:tc>
              <w:tcPr>
                <w:tcW w:w="2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24口千兆企业级管理型</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810"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0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监控专用监视器</w:t>
                </w:r>
              </w:p>
            </w:tc>
            <w:tc>
              <w:tcPr>
                <w:tcW w:w="2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27寸亮度/300cd/m2点距/0.312mm色16.7M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614*454*226mm外接电源适配器产品净重（kg）4.06Kg接口VGA1个HDMI1个</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0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机柜</w:t>
                </w:r>
              </w:p>
            </w:tc>
            <w:tc>
              <w:tcPr>
                <w:tcW w:w="2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600*600*1255 （MM)</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0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工程费</w:t>
                </w:r>
              </w:p>
            </w:tc>
            <w:tc>
              <w:tcPr>
                <w:tcW w:w="24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包含辅助材料，人工，施工后修复，老设备拆除</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sdtContent>
    </w:sdt>
    <w:p w14:paraId="48B290A1" w14:textId="29B7BDB9" w:rsidR="001173CF" w:rsidRPr="00715804" w:rsidRDefault="001173CF" w:rsidP="00715804">
      <w:pPr>
        <w:widowControl/>
        <w:jc w:val="left"/>
      </w:pPr>
    </w:p>
    <w:sectPr w:rsidR="001173CF" w:rsidRPr="00715804" w:rsidSect="00DB7EAB">
      <w:footerReference w:type="default" r:id="rId12"/>
      <w:pgSz w:w="11906" w:h="16838"/>
      <w:pgMar w:top="1531" w:right="1474" w:bottom="1531" w:left="1531" w:header="851" w:footer="992" w:gutter="0"/>
      <w:cols w:space="425"/>
      <w:docGrid w:type="lines" w:linePitch="312"/>
    </w:sectPr>
    <w:p>
      <w:pPr/>
      <w:r>
        <w:rPr>
          <w:lang w:val="zh-CN"/>
        </w:rPr>
        <w:t>　　　　</w:t>
      </w:r>
      <w:hyperlink r:id="R16947a62c58f41bc" w:history="1">
        <w:r>
          <w:rPr>
            <w:rStyle w:val="Hyperlink"/>
          </w:rPr>
          <w:t/>
        </w:r>
      </w:hyperlink>
      <w:r>
        <w:rPr>
          <w:lang w:val="zh-CN"/>
        </w:rPr>
        <w:t>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E1BCC" w14:textId="77777777" w:rsidR="00720BBD" w:rsidRDefault="00720BBD" w:rsidP="002637AB">
      <w:r>
        <w:separator/>
      </w:r>
    </w:p>
  </w:endnote>
  <w:endnote w:type="continuationSeparator" w:id="0">
    <w:p w14:paraId="14726E06" w14:textId="77777777" w:rsidR="00720BBD" w:rsidRDefault="00720BBD" w:rsidP="0026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EFBBE" w14:textId="7AAAEEC0" w:rsidR="00F547BB" w:rsidRDefault="00F547BB">
    <w:pPr>
      <w:pStyle w:val="a9"/>
      <w:jc w:val="center"/>
    </w:pPr>
  </w:p>
  <w:p w14:paraId="70304EBA" w14:textId="77777777" w:rsidR="00F547BB" w:rsidRDefault="00F547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2C3E5" w14:textId="77777777" w:rsidR="00720BBD" w:rsidRDefault="00720BBD" w:rsidP="002637AB">
      <w:r>
        <w:separator/>
      </w:r>
    </w:p>
  </w:footnote>
  <w:footnote w:type="continuationSeparator" w:id="0">
    <w:p w14:paraId="5423B998" w14:textId="77777777" w:rsidR="00720BBD" w:rsidRDefault="00720BBD" w:rsidP="00263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420D4D"/>
    <w:multiLevelType w:val="singleLevel"/>
    <w:tmpl w:val="E2420D4D"/>
    <w:lvl w:ilvl="0">
      <w:start w:val="4"/>
      <w:numFmt w:val="decimal"/>
      <w:suff w:val="nothing"/>
      <w:lvlText w:val="%1、"/>
      <w:lvlJc w:val="left"/>
      <w:pPr>
        <w:ind w:left="210" w:firstLine="0"/>
      </w:pPr>
    </w:lvl>
  </w:abstractNum>
  <w:abstractNum w:abstractNumId="1">
    <w:nsid w:val="FFFFFF83"/>
    <w:multiLevelType w:val="singleLevel"/>
    <w:tmpl w:val="8BE4458C"/>
    <w:styleLink w:val="1"/>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2">
    <w:nsid w:val="21D106CC"/>
    <w:multiLevelType w:val="hybridMultilevel"/>
    <w:tmpl w:val="AD008080"/>
    <w:lvl w:ilvl="0" w:tplc="3832659C">
      <w:start w:val="1"/>
      <w:numFmt w:val="japaneseCounting"/>
      <w:lvlText w:val="第%1章"/>
      <w:lvlJc w:val="left"/>
      <w:pPr>
        <w:ind w:left="1590" w:hanging="159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D891488"/>
    <w:multiLevelType w:val="hybridMultilevel"/>
    <w:tmpl w:val="6720D4BA"/>
    <w:lvl w:ilvl="0" w:tplc="C9FAF632">
      <w:start w:val="1"/>
      <w:numFmt w:val="japaneseCounting"/>
      <w:lvlText w:val="%1、"/>
      <w:lvlJc w:val="left"/>
      <w:pPr>
        <w:ind w:left="1352" w:hanging="720"/>
      </w:pPr>
    </w:lvl>
    <w:lvl w:ilvl="1" w:tplc="04090019">
      <w:start w:val="1"/>
      <w:numFmt w:val="lowerLetter"/>
      <w:lvlText w:val="%2)"/>
      <w:lvlJc w:val="left"/>
      <w:pPr>
        <w:ind w:left="1472" w:hanging="420"/>
      </w:pPr>
    </w:lvl>
    <w:lvl w:ilvl="2" w:tplc="0409001B">
      <w:start w:val="1"/>
      <w:numFmt w:val="lowerRoman"/>
      <w:lvlText w:val="%3."/>
      <w:lvlJc w:val="right"/>
      <w:pPr>
        <w:ind w:left="1892" w:hanging="420"/>
      </w:pPr>
    </w:lvl>
    <w:lvl w:ilvl="3" w:tplc="0409000F">
      <w:start w:val="1"/>
      <w:numFmt w:val="decimal"/>
      <w:lvlText w:val="%4."/>
      <w:lvlJc w:val="left"/>
      <w:pPr>
        <w:ind w:left="2312" w:hanging="420"/>
      </w:pPr>
    </w:lvl>
    <w:lvl w:ilvl="4" w:tplc="04090019">
      <w:start w:val="1"/>
      <w:numFmt w:val="lowerLetter"/>
      <w:lvlText w:val="%5)"/>
      <w:lvlJc w:val="left"/>
      <w:pPr>
        <w:ind w:left="2732" w:hanging="420"/>
      </w:pPr>
    </w:lvl>
    <w:lvl w:ilvl="5" w:tplc="0409001B">
      <w:start w:val="1"/>
      <w:numFmt w:val="lowerRoman"/>
      <w:lvlText w:val="%6."/>
      <w:lvlJc w:val="right"/>
      <w:pPr>
        <w:ind w:left="3152" w:hanging="420"/>
      </w:pPr>
    </w:lvl>
    <w:lvl w:ilvl="6" w:tplc="0409000F">
      <w:start w:val="1"/>
      <w:numFmt w:val="decimal"/>
      <w:lvlText w:val="%7."/>
      <w:lvlJc w:val="left"/>
      <w:pPr>
        <w:ind w:left="3572" w:hanging="420"/>
      </w:pPr>
    </w:lvl>
    <w:lvl w:ilvl="7" w:tplc="04090019">
      <w:start w:val="1"/>
      <w:numFmt w:val="lowerLetter"/>
      <w:lvlText w:val="%8)"/>
      <w:lvlJc w:val="left"/>
      <w:pPr>
        <w:ind w:left="3992" w:hanging="420"/>
      </w:pPr>
    </w:lvl>
    <w:lvl w:ilvl="8" w:tplc="0409001B">
      <w:start w:val="1"/>
      <w:numFmt w:val="lowerRoman"/>
      <w:lvlText w:val="%9."/>
      <w:lvlJc w:val="right"/>
      <w:pPr>
        <w:ind w:left="4412" w:hanging="420"/>
      </w:pPr>
    </w:lvl>
  </w:abstractNum>
  <w:abstractNum w:abstractNumId="4">
    <w:nsid w:val="420C153B"/>
    <w:multiLevelType w:val="multilevel"/>
    <w:tmpl w:val="7292AA36"/>
    <w:lvl w:ilvl="0">
      <w:start w:val="1"/>
      <w:numFmt w:val="decimal"/>
      <w:pStyle w:val="1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4DB55BF3"/>
    <w:multiLevelType w:val="multilevel"/>
    <w:tmpl w:val="4DB55B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52F7058B"/>
    <w:multiLevelType w:val="hybridMultilevel"/>
    <w:tmpl w:val="2F983804"/>
    <w:lvl w:ilvl="0" w:tplc="2DA44C9A">
      <w:start w:val="1"/>
      <w:numFmt w:val="decimal"/>
      <w:lvlText w:val="%1."/>
      <w:lvlJc w:val="left"/>
      <w:pPr>
        <w:tabs>
          <w:tab w:val="num" w:pos="830"/>
        </w:tabs>
        <w:ind w:left="830" w:hanging="360"/>
      </w:pPr>
      <w:rPr>
        <w:rFonts w:ascii="黑体" w:eastAsia="黑体" w:hAnsi="Times New Roman" w:hint="eastAsia"/>
        <w:b/>
      </w:rPr>
    </w:lvl>
    <w:lvl w:ilvl="1" w:tplc="04090019">
      <w:start w:val="1"/>
      <w:numFmt w:val="lowerLetter"/>
      <w:lvlText w:val="%2)"/>
      <w:lvlJc w:val="left"/>
      <w:pPr>
        <w:tabs>
          <w:tab w:val="num" w:pos="1310"/>
        </w:tabs>
        <w:ind w:left="1310" w:hanging="420"/>
      </w:pPr>
    </w:lvl>
    <w:lvl w:ilvl="2" w:tplc="0409001B">
      <w:start w:val="1"/>
      <w:numFmt w:val="lowerRoman"/>
      <w:lvlText w:val="%3."/>
      <w:lvlJc w:val="right"/>
      <w:pPr>
        <w:tabs>
          <w:tab w:val="num" w:pos="1730"/>
        </w:tabs>
        <w:ind w:left="1730" w:hanging="420"/>
      </w:pPr>
    </w:lvl>
    <w:lvl w:ilvl="3" w:tplc="0409000F">
      <w:start w:val="1"/>
      <w:numFmt w:val="decimal"/>
      <w:lvlText w:val="%4."/>
      <w:lvlJc w:val="left"/>
      <w:pPr>
        <w:tabs>
          <w:tab w:val="num" w:pos="2150"/>
        </w:tabs>
        <w:ind w:left="2150" w:hanging="420"/>
      </w:pPr>
    </w:lvl>
    <w:lvl w:ilvl="4" w:tplc="04090019">
      <w:start w:val="1"/>
      <w:numFmt w:val="lowerLetter"/>
      <w:lvlText w:val="%5)"/>
      <w:lvlJc w:val="left"/>
      <w:pPr>
        <w:tabs>
          <w:tab w:val="num" w:pos="2570"/>
        </w:tabs>
        <w:ind w:left="2570" w:hanging="420"/>
      </w:pPr>
    </w:lvl>
    <w:lvl w:ilvl="5" w:tplc="0409001B">
      <w:start w:val="1"/>
      <w:numFmt w:val="lowerRoman"/>
      <w:lvlText w:val="%6."/>
      <w:lvlJc w:val="right"/>
      <w:pPr>
        <w:tabs>
          <w:tab w:val="num" w:pos="2990"/>
        </w:tabs>
        <w:ind w:left="2990" w:hanging="420"/>
      </w:pPr>
    </w:lvl>
    <w:lvl w:ilvl="6" w:tplc="0409000F">
      <w:start w:val="1"/>
      <w:numFmt w:val="decimal"/>
      <w:lvlText w:val="%7."/>
      <w:lvlJc w:val="left"/>
      <w:pPr>
        <w:tabs>
          <w:tab w:val="num" w:pos="3410"/>
        </w:tabs>
        <w:ind w:left="3410" w:hanging="420"/>
      </w:pPr>
    </w:lvl>
    <w:lvl w:ilvl="7" w:tplc="04090019">
      <w:start w:val="1"/>
      <w:numFmt w:val="lowerLetter"/>
      <w:lvlText w:val="%8)"/>
      <w:lvlJc w:val="left"/>
      <w:pPr>
        <w:tabs>
          <w:tab w:val="num" w:pos="3830"/>
        </w:tabs>
        <w:ind w:left="3830" w:hanging="420"/>
      </w:pPr>
    </w:lvl>
    <w:lvl w:ilvl="8" w:tplc="0409001B">
      <w:start w:val="1"/>
      <w:numFmt w:val="lowerRoman"/>
      <w:lvlText w:val="%9."/>
      <w:lvlJc w:val="right"/>
      <w:pPr>
        <w:tabs>
          <w:tab w:val="num" w:pos="4250"/>
        </w:tabs>
        <w:ind w:left="4250"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C1"/>
    <w:rsid w:val="00017B2C"/>
    <w:rsid w:val="00065B90"/>
    <w:rsid w:val="000A0B37"/>
    <w:rsid w:val="00104B1B"/>
    <w:rsid w:val="001173CF"/>
    <w:rsid w:val="00137CF7"/>
    <w:rsid w:val="001627CD"/>
    <w:rsid w:val="001B690B"/>
    <w:rsid w:val="001E48A5"/>
    <w:rsid w:val="001E66BD"/>
    <w:rsid w:val="002109B2"/>
    <w:rsid w:val="002437C6"/>
    <w:rsid w:val="00253FC5"/>
    <w:rsid w:val="002637AB"/>
    <w:rsid w:val="00282B4C"/>
    <w:rsid w:val="00335134"/>
    <w:rsid w:val="00345D52"/>
    <w:rsid w:val="003B7074"/>
    <w:rsid w:val="003E1221"/>
    <w:rsid w:val="003F0F88"/>
    <w:rsid w:val="004340A7"/>
    <w:rsid w:val="0050268E"/>
    <w:rsid w:val="00517690"/>
    <w:rsid w:val="0052069F"/>
    <w:rsid w:val="00537301"/>
    <w:rsid w:val="005B04F8"/>
    <w:rsid w:val="005C32A2"/>
    <w:rsid w:val="005F0942"/>
    <w:rsid w:val="006256B3"/>
    <w:rsid w:val="00645BAD"/>
    <w:rsid w:val="006967CA"/>
    <w:rsid w:val="006F0353"/>
    <w:rsid w:val="00715804"/>
    <w:rsid w:val="00720BBD"/>
    <w:rsid w:val="0073341D"/>
    <w:rsid w:val="00790708"/>
    <w:rsid w:val="0079630F"/>
    <w:rsid w:val="007B7374"/>
    <w:rsid w:val="007E5109"/>
    <w:rsid w:val="007F1E06"/>
    <w:rsid w:val="008147C1"/>
    <w:rsid w:val="00864915"/>
    <w:rsid w:val="00891E26"/>
    <w:rsid w:val="008C6C2F"/>
    <w:rsid w:val="0090203E"/>
    <w:rsid w:val="00917757"/>
    <w:rsid w:val="0093682B"/>
    <w:rsid w:val="009931A4"/>
    <w:rsid w:val="00A24868"/>
    <w:rsid w:val="00A3662D"/>
    <w:rsid w:val="00A86698"/>
    <w:rsid w:val="00B406A2"/>
    <w:rsid w:val="00B64DF1"/>
    <w:rsid w:val="00BA4AAD"/>
    <w:rsid w:val="00BE2858"/>
    <w:rsid w:val="00CC335E"/>
    <w:rsid w:val="00D31FF5"/>
    <w:rsid w:val="00D52055"/>
    <w:rsid w:val="00D62CB1"/>
    <w:rsid w:val="00D807CB"/>
    <w:rsid w:val="00D82E77"/>
    <w:rsid w:val="00D83ADC"/>
    <w:rsid w:val="00DB7EAB"/>
    <w:rsid w:val="00DC16C4"/>
    <w:rsid w:val="00E275AC"/>
    <w:rsid w:val="00E37F14"/>
    <w:rsid w:val="00EA1D8D"/>
    <w:rsid w:val="00EF3C18"/>
    <w:rsid w:val="00F011C5"/>
    <w:rsid w:val="00F0459E"/>
    <w:rsid w:val="00F14E0C"/>
    <w:rsid w:val="00F547BB"/>
    <w:rsid w:val="00F74396"/>
    <w:rsid w:val="00F836D6"/>
    <w:rsid w:val="00FA19C5"/>
    <w:rsid w:val="00FA3513"/>
    <w:rsid w:val="00FF1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7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22938">
      <w:bodyDiv w:val="1"/>
      <w:marLeft w:val="0"/>
      <w:marRight w:val="0"/>
      <w:marTop w:val="0"/>
      <w:marBottom w:val="0"/>
      <w:divBdr>
        <w:top w:val="none" w:sz="0" w:space="0" w:color="auto"/>
        <w:left w:val="none" w:sz="0" w:space="0" w:color="auto"/>
        <w:bottom w:val="none" w:sz="0" w:space="0" w:color="auto"/>
        <w:right w:val="none" w:sz="0" w:space="0" w:color="auto"/>
      </w:divBdr>
    </w:div>
    <w:div w:id="191215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yk-ccgp.yingkou.net.cn" TargetMode="External" Id="R16947a62c58f41bc"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8C9FD3E14541C996FF73B09FBE7D1F"/>
        <w:category>
          <w:name w:val="常规"/>
          <w:gallery w:val="placeholder"/>
        </w:category>
        <w:types>
          <w:type w:val="bbPlcHdr"/>
        </w:types>
        <w:behaviors>
          <w:behavior w:val="content"/>
        </w:behaviors>
        <w:guid w:val="{B5243E42-0E98-4FD4-9971-05186732272C}"/>
      </w:docPartPr>
      <w:docPartBody>
        <w:p w:rsidR="00000000" w:rsidRDefault="00147550" w:rsidP="00147550">
          <w:pPr>
            <w:pStyle w:val="368C9FD3E14541C996FF73B09FBE7D1F"/>
          </w:pPr>
          <w:r>
            <w:rPr>
              <w:rStyle w:val="a3"/>
              <w:rFonts w:hint="eastAsia"/>
            </w:rPr>
            <w:t>单击此处输入文字。</w:t>
          </w:r>
        </w:p>
      </w:docPartBody>
    </w:docPart>
    <w:docPart>
      <w:docPartPr>
        <w:name w:val="EEA35BE2D31B450DA3ECE6267B0438A7"/>
        <w:category>
          <w:name w:val="常规"/>
          <w:gallery w:val="placeholder"/>
        </w:category>
        <w:types>
          <w:type w:val="bbPlcHdr"/>
        </w:types>
        <w:behaviors>
          <w:behavior w:val="content"/>
        </w:behaviors>
        <w:guid w:val="{EB642CE1-99FD-4C91-AF66-E7AF87F2BD1C}"/>
      </w:docPartPr>
      <w:docPartBody>
        <w:p w:rsidR="00000000" w:rsidRDefault="00147550" w:rsidP="00147550">
          <w:pPr>
            <w:pStyle w:val="EEA35BE2D31B450DA3ECE6267B0438A7"/>
          </w:pPr>
          <w:r>
            <w:rPr>
              <w:rStyle w:val="a3"/>
              <w:rFonts w:hint="eastAsia"/>
            </w:rPr>
            <w:t>单击此处输入文字。</w:t>
          </w:r>
        </w:p>
      </w:docPartBody>
    </w:docPart>
    <w:docPart>
      <w:docPartPr>
        <w:name w:val="9ED02882AF984DF9B34AD03A1C4AD6D3"/>
        <w:category>
          <w:name w:val="常规"/>
          <w:gallery w:val="placeholder"/>
        </w:category>
        <w:types>
          <w:type w:val="bbPlcHdr"/>
        </w:types>
        <w:behaviors>
          <w:behavior w:val="content"/>
        </w:behaviors>
        <w:guid w:val="{EAD30FA5-8336-417E-911F-7A127050C964}"/>
      </w:docPartPr>
      <w:docPartBody>
        <w:p w:rsidR="00000000" w:rsidRDefault="00147550" w:rsidP="00147550">
          <w:pPr>
            <w:pStyle w:val="9ED02882AF984DF9B34AD03A1C4AD6D3"/>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1B"/>
    <w:rsid w:val="000E04D2"/>
    <w:rsid w:val="001250CE"/>
    <w:rsid w:val="00147550"/>
    <w:rsid w:val="00151948"/>
    <w:rsid w:val="001B5649"/>
    <w:rsid w:val="002328C8"/>
    <w:rsid w:val="002A3E14"/>
    <w:rsid w:val="002A6EC6"/>
    <w:rsid w:val="002E246D"/>
    <w:rsid w:val="00440EA6"/>
    <w:rsid w:val="004C270C"/>
    <w:rsid w:val="004E1C17"/>
    <w:rsid w:val="00540664"/>
    <w:rsid w:val="00560950"/>
    <w:rsid w:val="00597DA2"/>
    <w:rsid w:val="005F2314"/>
    <w:rsid w:val="00641A45"/>
    <w:rsid w:val="006B7EA0"/>
    <w:rsid w:val="00761E67"/>
    <w:rsid w:val="007C4C2C"/>
    <w:rsid w:val="008103A2"/>
    <w:rsid w:val="009E29F9"/>
    <w:rsid w:val="00A17EA5"/>
    <w:rsid w:val="00AA340A"/>
    <w:rsid w:val="00AF0D73"/>
    <w:rsid w:val="00AF7FE3"/>
    <w:rsid w:val="00BE709D"/>
    <w:rsid w:val="00D66C1B"/>
    <w:rsid w:val="00D977A3"/>
    <w:rsid w:val="00DD6449"/>
    <w:rsid w:val="00E814C8"/>
    <w:rsid w:val="00F012D7"/>
    <w:rsid w:val="00F16A8E"/>
    <w:rsid w:val="00F31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6E20E24B8A037C4BB253F03088EB4E6A" ma:contentTypeVersion="0" ma:contentTypeDescription="新建文档。" ma:contentTypeScope="" ma:versionID="7b2493502b6aad41be0e19ce50c06705">
  <xsd:schema xmlns:xsd="http://www.w3.org/2001/XMLSchema" xmlns:xs="http://www.w3.org/2001/XMLSchema" xmlns:p="http://schemas.microsoft.com/office/2006/metadata/properties" targetNamespace="http://schemas.microsoft.com/office/2006/metadata/properties" ma:root="true" ma:fieldsID="e9d04423f8d427b2d38a8de0b90a3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4773F-1FD7-4ECB-BB1A-96FC441817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54C19B-1E01-4277-99BC-A1FD1ED73182}">
  <ds:schemaRefs>
    <ds:schemaRef ds:uri="http://schemas.microsoft.com/sharepoint/v3/contenttype/forms"/>
  </ds:schemaRefs>
</ds:datastoreItem>
</file>

<file path=customXml/itemProps3.xml><?xml version="1.0" encoding="utf-8"?>
<ds:datastoreItem xmlns:ds="http://schemas.openxmlformats.org/officeDocument/2006/customXml" ds:itemID="{A3265510-93F3-447A-AC73-C1DACB0FB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B63D84-8E7D-4281-9BB4-28E52B7F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15</Words>
  <Characters>86</Characters>
  <Application>Microsoft Office Word</Application>
  <DocSecurity>0</DocSecurity>
  <Lines>1</Lines>
  <Paragraphs>1</Paragraphs>
  <ScaleCrop>false</ScaleCrop>
  <Company/>
  <LinksUpToDate>false</LinksUpToDate>
  <CharactersWithSpaces>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公开招标货物类需求模板2.5</dc:title>
  <dc:creator>ZD Guan</dc:creator>
  <cp:lastModifiedBy>Yuzh</cp:lastModifiedBy>
  <cp:revision>17</cp:revision>
  <dcterms:created xsi:type="dcterms:W3CDTF">2017-10-24T06:54:00Z</dcterms:created>
  <dcterms:modified xsi:type="dcterms:W3CDTF">2019-10-08T13:24:00Z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f78fdf82-b86b-4220-a399-41ccb53395c4</vt:lpwstr>
  </property>
  <property fmtid="{D5CDD505-2E9C-101B-9397-08002B2CF9AE}" pid="3" name="ContentTypeId">
    <vt:lpwstr>0x0101006E20E24B8A037C4BB253F03088EB4E6A</vt:lpwstr>
  </property>
  <property fmtid="{D5CDD505-2E9C-101B-9397-08002B2CF9AE}" pid="4" name="项目编号">
    <vt:lpwstr>YKSGZC2021028</vt:lpwstr>
  </property>
</Properties>
</file>