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2021年残疾人康复中心采购残疾儿童康复训练设备</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YKSGZC2021055</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营口市民政事务中心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adjustRightInd w:val="0"/>
            <w:snapToGrid w:val="0"/>
            <w:spacing w:line="360" w:lineRule="auto"/>
            <w:ind w:right="105" w:rightChars="50"/>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需  求</w:t>
          </w:r>
        </w:p>
        <w:p>
          <w:pPr>
            <w:snapToGrid w:val="0"/>
            <w:spacing w:before="0" w:beforeAutospacing="0" w:after="0" w:afterAutospacing="0" w:line="360" w:lineRule="auto"/>
            <w:ind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市残疾人康复中心2013年投入使用，共计为全地区1003名残疾儿童实施了康复训练 ，充分发挥了康复中心的社会效益。目前，残疾儿童康复需求日渐增加，2021年预计有260名残疾儿童需要进行康复训练，但现有设备严重不足并且陈旧老化，为满足残疾儿童康复训练需求，提高残疾儿童康复训练水平，现申请购买一批康复训练设备。</w:t>
          </w:r>
        </w:p>
        <w:p>
          <w:pPr>
            <w:adjustRightInd w:val="0"/>
            <w:snapToGrid w:val="0"/>
            <w:spacing w:line="360" w:lineRule="auto"/>
            <w:ind w:left="0" w:leftChars="0" w:right="105" w:rightChars="50" w:firstLine="640" w:firstLineChars="200"/>
            <w:jc w:val="left"/>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rPr>
            <w:t>采购需求：心理沙盘1</w:t>
          </w:r>
          <w:r>
            <w:rPr>
              <w:rFonts w:hint="eastAsia" w:ascii="仿宋_GB2312" w:hAnsi="仿宋_GB2312" w:eastAsia="仿宋_GB2312" w:cs="仿宋_GB2312"/>
              <w:b w:val="0"/>
              <w:i w:val="0"/>
              <w:caps w:val="0"/>
              <w:spacing w:val="0"/>
              <w:w w:val="100"/>
              <w:sz w:val="32"/>
              <w:szCs w:val="32"/>
              <w:lang w:val="en-US" w:eastAsia="zh-CN"/>
            </w:rPr>
            <w:t>项</w:t>
          </w:r>
          <w:r>
            <w:rPr>
              <w:rFonts w:hint="eastAsia" w:ascii="仿宋_GB2312" w:hAnsi="仿宋_GB2312" w:eastAsia="仿宋_GB2312" w:cs="仿宋_GB2312"/>
              <w:b w:val="0"/>
              <w:i w:val="0"/>
              <w:caps w:val="0"/>
              <w:spacing w:val="0"/>
              <w:w w:val="100"/>
              <w:sz w:val="32"/>
              <w:szCs w:val="32"/>
            </w:rPr>
            <w:t>，多媒体感统与律动训练系统1</w:t>
          </w:r>
          <w:r>
            <w:rPr>
              <w:rFonts w:hint="eastAsia" w:ascii="仿宋_GB2312" w:hAnsi="仿宋_GB2312" w:eastAsia="仿宋_GB2312" w:cs="仿宋_GB2312"/>
              <w:b w:val="0"/>
              <w:i w:val="0"/>
              <w:caps w:val="0"/>
              <w:spacing w:val="0"/>
              <w:w w:val="100"/>
              <w:sz w:val="32"/>
              <w:szCs w:val="32"/>
              <w:lang w:val="en-US" w:eastAsia="zh-CN"/>
            </w:rPr>
            <w:t>台</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lang w:val="en-US" w:eastAsia="zh-CN"/>
            </w:rPr>
            <w:t>球池互动</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互动多感官训练系统</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1</w:t>
          </w:r>
          <w:r>
            <w:rPr>
              <w:rFonts w:hint="eastAsia" w:ascii="仿宋_GB2312" w:hAnsi="仿宋_GB2312" w:eastAsia="仿宋_GB2312" w:cs="仿宋_GB2312"/>
              <w:b w:val="0"/>
              <w:i w:val="0"/>
              <w:caps w:val="0"/>
              <w:spacing w:val="0"/>
              <w:w w:val="100"/>
              <w:sz w:val="32"/>
              <w:szCs w:val="32"/>
              <w:lang w:val="en-US" w:eastAsia="zh-CN"/>
            </w:rPr>
            <w:t>台</w:t>
          </w:r>
          <w:r>
            <w:rPr>
              <w:rFonts w:hint="eastAsia" w:ascii="仿宋_GB2312" w:hAnsi="仿宋_GB2312" w:eastAsia="仿宋_GB2312" w:cs="仿宋_GB2312"/>
              <w:b w:val="0"/>
              <w:i w:val="0"/>
              <w:caps w:val="0"/>
              <w:spacing w:val="0"/>
              <w:w w:val="100"/>
              <w:sz w:val="32"/>
              <w:szCs w:val="32"/>
            </w:rPr>
            <w:t>，构音语音测量与训练仪1</w:t>
          </w:r>
          <w:r>
            <w:rPr>
              <w:rFonts w:hint="eastAsia" w:ascii="仿宋_GB2312" w:hAnsi="仿宋_GB2312" w:eastAsia="仿宋_GB2312" w:cs="仿宋_GB2312"/>
              <w:b w:val="0"/>
              <w:i w:val="0"/>
              <w:caps w:val="0"/>
              <w:spacing w:val="0"/>
              <w:w w:val="100"/>
              <w:sz w:val="32"/>
              <w:szCs w:val="32"/>
              <w:lang w:val="en-US" w:eastAsia="zh-CN"/>
            </w:rPr>
            <w:t>台</w:t>
          </w:r>
          <w:r>
            <w:rPr>
              <w:rFonts w:hint="eastAsia" w:ascii="仿宋_GB2312" w:hAnsi="仿宋_GB2312" w:eastAsia="仿宋_GB2312" w:cs="仿宋_GB2312"/>
              <w:b w:val="0"/>
              <w:i w:val="0"/>
              <w:caps w:val="0"/>
              <w:spacing w:val="0"/>
              <w:w w:val="100"/>
              <w:sz w:val="32"/>
              <w:szCs w:val="32"/>
            </w:rPr>
            <w:t>，儿童振动训练系统2</w:t>
          </w:r>
          <w:r>
            <w:rPr>
              <w:rFonts w:hint="eastAsia" w:ascii="仿宋_GB2312" w:hAnsi="仿宋_GB2312" w:eastAsia="仿宋_GB2312" w:cs="仿宋_GB2312"/>
              <w:b w:val="0"/>
              <w:i w:val="0"/>
              <w:caps w:val="0"/>
              <w:spacing w:val="0"/>
              <w:w w:val="100"/>
              <w:sz w:val="32"/>
              <w:szCs w:val="32"/>
              <w:lang w:val="en-US" w:eastAsia="zh-CN"/>
            </w:rPr>
            <w:t>台</w:t>
          </w:r>
          <w:r>
            <w:rPr>
              <w:rFonts w:hint="eastAsia" w:ascii="仿宋_GB2312" w:hAnsi="仿宋_GB2312" w:eastAsia="仿宋_GB2312" w:cs="仿宋_GB2312"/>
              <w:b w:val="0"/>
              <w:i w:val="0"/>
              <w:caps w:val="0"/>
              <w:spacing w:val="0"/>
              <w:w w:val="100"/>
              <w:sz w:val="32"/>
              <w:szCs w:val="32"/>
            </w:rPr>
            <w:t>，听觉康复训练仪1</w:t>
          </w:r>
          <w:r>
            <w:rPr>
              <w:rFonts w:hint="eastAsia" w:ascii="仿宋_GB2312" w:hAnsi="仿宋_GB2312" w:eastAsia="仿宋_GB2312" w:cs="仿宋_GB2312"/>
              <w:b w:val="0"/>
              <w:i w:val="0"/>
              <w:caps w:val="0"/>
              <w:spacing w:val="0"/>
              <w:w w:val="100"/>
              <w:sz w:val="32"/>
              <w:szCs w:val="32"/>
              <w:lang w:val="en-US" w:eastAsia="zh-CN"/>
            </w:rPr>
            <w:t>台</w:t>
          </w:r>
          <w:r>
            <w:rPr>
              <w:rFonts w:hint="eastAsia" w:ascii="仿宋_GB2312" w:hAnsi="仿宋_GB2312" w:eastAsia="仿宋_GB2312" w:cs="仿宋_GB2312"/>
              <w:b w:val="0"/>
              <w:i w:val="0"/>
              <w:caps w:val="0"/>
              <w:spacing w:val="0"/>
              <w:w w:val="100"/>
              <w:sz w:val="32"/>
              <w:szCs w:val="32"/>
            </w:rPr>
            <w:t>，早期语言评估与训练系统1</w:t>
          </w:r>
          <w:r>
            <w:rPr>
              <w:rFonts w:hint="eastAsia" w:ascii="仿宋_GB2312" w:hAnsi="仿宋_GB2312" w:eastAsia="仿宋_GB2312" w:cs="仿宋_GB2312"/>
              <w:b w:val="0"/>
              <w:i w:val="0"/>
              <w:caps w:val="0"/>
              <w:spacing w:val="0"/>
              <w:w w:val="100"/>
              <w:sz w:val="32"/>
              <w:szCs w:val="32"/>
              <w:lang w:val="en-US" w:eastAsia="zh-CN"/>
            </w:rPr>
            <w:t>台</w:t>
          </w:r>
          <w:r>
            <w:rPr>
              <w:rFonts w:hint="eastAsia" w:ascii="仿宋_GB2312" w:hAnsi="仿宋_GB2312" w:eastAsia="仿宋_GB2312" w:cs="仿宋_GB2312"/>
              <w:b w:val="0"/>
              <w:i w:val="0"/>
              <w:caps w:val="0"/>
              <w:spacing w:val="0"/>
              <w:w w:val="100"/>
              <w:sz w:val="32"/>
              <w:szCs w:val="32"/>
            </w:rPr>
            <w:t>，虚拟水流墙1</w:t>
          </w:r>
          <w:r>
            <w:rPr>
              <w:rFonts w:hint="eastAsia" w:ascii="仿宋_GB2312" w:hAnsi="仿宋_GB2312" w:eastAsia="仿宋_GB2312" w:cs="仿宋_GB2312"/>
              <w:b w:val="0"/>
              <w:i w:val="0"/>
              <w:caps w:val="0"/>
              <w:spacing w:val="0"/>
              <w:w w:val="100"/>
              <w:sz w:val="32"/>
              <w:szCs w:val="32"/>
              <w:lang w:val="en-US" w:eastAsia="zh-CN"/>
            </w:rPr>
            <w:t>台</w:t>
          </w:r>
          <w:r>
            <w:rPr>
              <w:rFonts w:hint="eastAsia" w:ascii="仿宋_GB2312" w:hAnsi="仿宋_GB2312" w:eastAsia="仿宋_GB2312" w:cs="仿宋_GB2312"/>
              <w:b w:val="0"/>
              <w:i w:val="0"/>
              <w:caps w:val="0"/>
              <w:spacing w:val="0"/>
              <w:w w:val="100"/>
              <w:sz w:val="32"/>
              <w:szCs w:val="32"/>
            </w:rPr>
            <w:t>，音乐放松椅1</w:t>
          </w:r>
          <w:r>
            <w:rPr>
              <w:rFonts w:hint="eastAsia" w:ascii="仿宋_GB2312" w:hAnsi="仿宋_GB2312" w:eastAsia="仿宋_GB2312" w:cs="仿宋_GB2312"/>
              <w:b w:val="0"/>
              <w:i w:val="0"/>
              <w:caps w:val="0"/>
              <w:spacing w:val="0"/>
              <w:w w:val="100"/>
              <w:sz w:val="32"/>
              <w:szCs w:val="32"/>
              <w:lang w:val="en-US" w:eastAsia="zh-CN"/>
            </w:rPr>
            <w:t>台</w:t>
          </w:r>
          <w:r>
            <w:rPr>
              <w:rFonts w:hint="eastAsia" w:ascii="仿宋_GB2312" w:hAnsi="仿宋_GB2312" w:eastAsia="仿宋_GB2312" w:cs="仿宋_GB2312"/>
              <w:b w:val="0"/>
              <w:i w:val="0"/>
              <w:caps w:val="0"/>
              <w:spacing w:val="0"/>
              <w:w w:val="100"/>
              <w:sz w:val="32"/>
              <w:szCs w:val="32"/>
            </w:rPr>
            <w:t>，嗅觉感知游戏箱1</w:t>
          </w:r>
          <w:r>
            <w:rPr>
              <w:rFonts w:hint="eastAsia" w:ascii="仿宋_GB2312" w:hAnsi="仿宋_GB2312" w:eastAsia="仿宋_GB2312" w:cs="仿宋_GB2312"/>
              <w:b w:val="0"/>
              <w:i w:val="0"/>
              <w:caps w:val="0"/>
              <w:spacing w:val="0"/>
              <w:w w:val="100"/>
              <w:sz w:val="32"/>
              <w:szCs w:val="32"/>
              <w:lang w:val="en-US" w:eastAsia="zh-CN"/>
            </w:rPr>
            <w:t>台</w:t>
          </w:r>
          <w:r>
            <w:rPr>
              <w:rFonts w:hint="eastAsia" w:ascii="仿宋_GB2312" w:hAnsi="仿宋_GB2312" w:eastAsia="仿宋_GB2312" w:cs="仿宋_GB2312"/>
              <w:b w:val="0"/>
              <w:i w:val="0"/>
              <w:caps w:val="0"/>
              <w:spacing w:val="0"/>
              <w:w w:val="100"/>
              <w:sz w:val="32"/>
              <w:szCs w:val="32"/>
            </w:rPr>
            <w:t>，灯光变色拼图桌1</w:t>
          </w:r>
          <w:r>
            <w:rPr>
              <w:rFonts w:hint="eastAsia" w:ascii="仿宋_GB2312" w:hAnsi="仿宋_GB2312" w:eastAsia="仿宋_GB2312" w:cs="仿宋_GB2312"/>
              <w:b w:val="0"/>
              <w:i w:val="0"/>
              <w:caps w:val="0"/>
              <w:spacing w:val="0"/>
              <w:w w:val="100"/>
              <w:sz w:val="32"/>
              <w:szCs w:val="32"/>
              <w:lang w:val="en-US" w:eastAsia="zh-CN"/>
            </w:rPr>
            <w:t>台</w:t>
          </w:r>
          <w:r>
            <w:rPr>
              <w:rFonts w:hint="eastAsia" w:ascii="仿宋_GB2312" w:hAnsi="仿宋_GB2312" w:eastAsia="仿宋_GB2312" w:cs="仿宋_GB2312"/>
              <w:b w:val="0"/>
              <w:i w:val="0"/>
              <w:caps w:val="0"/>
              <w:spacing w:val="0"/>
              <w:w w:val="100"/>
              <w:sz w:val="32"/>
              <w:szCs w:val="32"/>
            </w:rPr>
            <w:t>，颜色转换控制水泡墙1</w:t>
          </w:r>
          <w:r>
            <w:rPr>
              <w:rFonts w:hint="eastAsia" w:ascii="仿宋_GB2312" w:hAnsi="仿宋_GB2312" w:eastAsia="仿宋_GB2312" w:cs="仿宋_GB2312"/>
              <w:b w:val="0"/>
              <w:i w:val="0"/>
              <w:caps w:val="0"/>
              <w:spacing w:val="0"/>
              <w:w w:val="100"/>
              <w:sz w:val="32"/>
              <w:szCs w:val="32"/>
              <w:lang w:val="en-US" w:eastAsia="zh-CN"/>
            </w:rPr>
            <w:t>台</w:t>
          </w:r>
          <w:r>
            <w:rPr>
              <w:rFonts w:hint="eastAsia" w:ascii="仿宋_GB2312" w:hAnsi="仿宋_GB2312" w:eastAsia="仿宋_GB2312" w:cs="仿宋_GB2312"/>
              <w:b w:val="0"/>
              <w:i w:val="0"/>
              <w:caps w:val="0"/>
              <w:spacing w:val="0"/>
              <w:w w:val="100"/>
              <w:sz w:val="32"/>
              <w:szCs w:val="32"/>
            </w:rPr>
            <w:t>，互动多感官球池1</w:t>
          </w:r>
          <w:r>
            <w:rPr>
              <w:rFonts w:hint="eastAsia" w:ascii="仿宋_GB2312" w:hAnsi="仿宋_GB2312" w:eastAsia="仿宋_GB2312" w:cs="仿宋_GB2312"/>
              <w:b w:val="0"/>
              <w:i w:val="0"/>
              <w:caps w:val="0"/>
              <w:spacing w:val="0"/>
              <w:w w:val="100"/>
              <w:sz w:val="32"/>
              <w:szCs w:val="32"/>
              <w:lang w:val="en-US" w:eastAsia="zh-CN"/>
            </w:rPr>
            <w:t>台</w:t>
          </w:r>
          <w:r>
            <w:rPr>
              <w:rFonts w:hint="eastAsia" w:ascii="仿宋_GB2312" w:hAnsi="仿宋_GB2312" w:eastAsia="仿宋_GB2312" w:cs="仿宋_GB2312"/>
              <w:b w:val="0"/>
              <w:i w:val="0"/>
              <w:caps w:val="0"/>
              <w:spacing w:val="0"/>
              <w:w w:val="100"/>
              <w:sz w:val="32"/>
              <w:szCs w:val="32"/>
            </w:rPr>
            <w:t>，多感官地垫170㎡，虚拟互动训练系统1</w:t>
          </w:r>
          <w:r>
            <w:rPr>
              <w:rFonts w:hint="eastAsia" w:ascii="仿宋_GB2312" w:hAnsi="仿宋_GB2312" w:eastAsia="仿宋_GB2312" w:cs="仿宋_GB2312"/>
              <w:b w:val="0"/>
              <w:i w:val="0"/>
              <w:caps w:val="0"/>
              <w:spacing w:val="0"/>
              <w:w w:val="100"/>
              <w:sz w:val="32"/>
              <w:szCs w:val="32"/>
              <w:lang w:val="en-US" w:eastAsia="zh-CN"/>
            </w:rPr>
            <w:t>台</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lang w:val="en-US" w:eastAsia="zh-CN"/>
            </w:rPr>
            <w:t>便携式综合评估与训练仪1台，儿童发展评估仪1台，培智教学系统1套，</w:t>
          </w:r>
          <w:r>
            <w:rPr>
              <w:rFonts w:hint="eastAsia" w:ascii="仿宋_GB2312" w:hAnsi="仿宋_GB2312" w:eastAsia="仿宋_GB2312" w:cs="仿宋_GB2312"/>
              <w:b w:val="0"/>
              <w:i w:val="0"/>
              <w:caps w:val="0"/>
              <w:spacing w:val="0"/>
              <w:w w:val="100"/>
              <w:sz w:val="32"/>
              <w:szCs w:val="32"/>
            </w:rPr>
            <w:t>具体参数详见采购需求 。</w:t>
          </w:r>
        </w:p>
        <w:p>
          <w:pPr>
            <w:adjustRightInd w:val="0"/>
            <w:snapToGrid w:val="0"/>
            <w:spacing w:line="360" w:lineRule="auto"/>
            <w:ind w:left="0" w:leftChars="0" w:right="105" w:rightChars="5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交货时间：合同签订后</w:t>
          </w:r>
          <w:r>
            <w:rPr>
              <w:rFonts w:hint="eastAsia" w:ascii="仿宋_GB2312" w:hAnsi="仿宋_GB2312" w:eastAsia="仿宋_GB2312" w:cs="仿宋_GB2312"/>
              <w:color w:val="FF0000"/>
              <w:sz w:val="32"/>
              <w:szCs w:val="32"/>
              <w:lang w:val="en-US" w:eastAsia="zh-CN"/>
            </w:rPr>
            <w:t>15日</w:t>
          </w:r>
          <w:r>
            <w:rPr>
              <w:rFonts w:hint="eastAsia" w:ascii="仿宋_GB2312" w:hAnsi="仿宋_GB2312" w:eastAsia="仿宋_GB2312" w:cs="仿宋_GB2312"/>
              <w:sz w:val="32"/>
              <w:szCs w:val="32"/>
            </w:rPr>
            <w:t>内</w:t>
          </w:r>
        </w:p>
        <w:p>
          <w:pPr>
            <w:pStyle w:val="2"/>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交货地点：</w:t>
          </w:r>
          <w:r>
            <w:rPr>
              <w:rFonts w:hint="eastAsia" w:ascii="仿宋_GB2312" w:hAnsi="仿宋_GB2312" w:eastAsia="仿宋_GB2312" w:cs="仿宋_GB2312"/>
              <w:sz w:val="32"/>
              <w:szCs w:val="32"/>
              <w:lang w:eastAsia="zh-CN"/>
            </w:rPr>
            <w:t>采购人指定地点</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付款方式及条件：</w:t>
          </w:r>
          <w:r>
            <w:rPr>
              <w:rFonts w:hint="eastAsia" w:ascii="仿宋_GB2312" w:hAnsi="仿宋_GB2312" w:eastAsia="仿宋_GB2312" w:cs="仿宋_GB2312"/>
              <w:sz w:val="32"/>
              <w:szCs w:val="32"/>
              <w:lang w:eastAsia="zh-CN"/>
            </w:rPr>
            <w:t>签订合同支付定金50%，设备验收合格付至合同价款的97%，剩余3%作为质保金一年后付清。</w:t>
          </w:r>
        </w:p>
        <w:p>
          <w:pPr>
            <w:adjustRightInd w:val="0"/>
            <w:snapToGrid w:val="0"/>
            <w:spacing w:line="360" w:lineRule="auto"/>
            <w:ind w:right="105" w:rightChars="5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质量保证期：所有设备质量保证期</w:t>
          </w:r>
          <w:r>
            <w:rPr>
              <w:rFonts w:hint="eastAsia" w:ascii="仿宋_GB2312" w:hAnsi="仿宋_GB2312" w:eastAsia="仿宋_GB2312" w:cs="仿宋_GB2312"/>
              <w:sz w:val="32"/>
              <w:szCs w:val="32"/>
              <w:lang w:val="en-US" w:eastAsia="zh-CN"/>
            </w:rPr>
            <w:t>不少于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p>
        <w:p>
          <w:pPr>
            <w:adjustRightInd w:val="0"/>
            <w:snapToGrid w:val="0"/>
            <w:spacing w:line="360" w:lineRule="auto"/>
            <w:ind w:left="0" w:leftChars="0" w:right="105" w:rightChars="5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服务支持：</w:t>
          </w:r>
          <w:r>
            <w:rPr>
              <w:rFonts w:hint="eastAsia" w:ascii="仿宋_GB2312" w:hAnsi="仿宋_GB2312" w:eastAsia="仿宋_GB2312" w:cs="仿宋_GB2312"/>
              <w:sz w:val="32"/>
              <w:szCs w:val="32"/>
              <w:lang w:val="en-US" w:eastAsia="zh-CN"/>
            </w:rPr>
            <w:t>要求中标方不少于</w:t>
          </w:r>
          <w:r>
            <w:rPr>
              <w:rFonts w:hint="eastAsia" w:ascii="仿宋_GB2312" w:hAnsi="仿宋_GB2312" w:eastAsia="仿宋_GB2312" w:cs="仿宋_GB2312"/>
              <w:color w:val="FF0000"/>
              <w:sz w:val="32"/>
              <w:szCs w:val="32"/>
              <w:lang w:val="en-US" w:eastAsia="zh-CN"/>
            </w:rPr>
            <w:t>3名</w:t>
          </w:r>
          <w:r>
            <w:rPr>
              <w:rFonts w:hint="eastAsia" w:ascii="仿宋_GB2312" w:hAnsi="仿宋_GB2312" w:eastAsia="仿宋_GB2312" w:cs="仿宋_GB2312"/>
              <w:sz w:val="32"/>
              <w:szCs w:val="32"/>
              <w:lang w:val="en-US" w:eastAsia="zh-CN"/>
            </w:rPr>
            <w:t>项目相关工程师驻地负责产品适用培训与指导，为期一年。</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实质性要求及重要指标用★标注，★标注项不得负偏离，如果负偏离，则投标文件无效。</w:t>
          </w:r>
        </w:p>
        <w:p>
          <w:pPr>
            <w:jc w:val="both"/>
            <w:rPr>
              <w:rFonts w:hint="eastAsia" w:eastAsia="宋体" w:cs="宋体"/>
              <w:b/>
              <w:bCs/>
              <w:color w:val="auto"/>
              <w:sz w:val="21"/>
              <w:szCs w:val="21"/>
              <w:u w:val="none"/>
              <w:lang w:val="en-US" w:eastAsia="zh-CN"/>
            </w:rPr>
          </w:pPr>
          <w:r>
            <w:rPr>
              <w:rFonts w:hint="eastAsia" w:eastAsia="宋体" w:cs="宋体"/>
              <w:b/>
              <w:bCs/>
              <w:color w:val="auto"/>
              <w:sz w:val="21"/>
              <w:szCs w:val="21"/>
              <w:u w:val="none"/>
              <w:lang w:val="en-US" w:eastAsia="zh-CN"/>
            </w:rPr>
            <w:t>设备采购清单：</w:t>
          </w:r>
        </w:p>
        <w:tbl>
          <w:tblPr>
            <w:tblStyle w:val="20"/>
            <w:tblW w:w="8733" w:type="dxa"/>
            <w:tblInd w:w="-155" w:type="dxa"/>
            <w:tblLayout w:type="fixed"/>
            <w:tblCellMar>
              <w:top w:w="0" w:type="dxa"/>
              <w:left w:w="0" w:type="dxa"/>
              <w:bottom w:w="0" w:type="dxa"/>
              <w:right w:w="0" w:type="dxa"/>
            </w:tblCellMar>
          </w:tblPr>
          <w:tblGrid>
            <w:gridCol w:w="553"/>
            <w:gridCol w:w="1334"/>
            <w:gridCol w:w="5225"/>
            <w:gridCol w:w="764"/>
            <w:gridCol w:w="857"/>
          </w:tblGrid>
          <w:tr>
            <w:tblPrEx>
              <w:tblCellMar>
                <w:top w:w="0" w:type="dxa"/>
                <w:left w:w="0" w:type="dxa"/>
                <w:bottom w:w="0" w:type="dxa"/>
                <w:right w:w="0" w:type="dxa"/>
              </w:tblCellMar>
            </w:tblPrEx>
            <w:trPr>
              <w:trHeight w:val="1103"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序号</w:t>
                </w:r>
              </w:p>
            </w:tc>
            <w:tc>
              <w:tcPr>
                <w:tcW w:w="1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产品名称</w:t>
                </w:r>
              </w:p>
            </w:tc>
            <w:tc>
              <w:tcPr>
                <w:tcW w:w="5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产品参数</w:t>
                </w:r>
              </w:p>
            </w:tc>
            <w:tc>
              <w:tcPr>
                <w:tcW w:w="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数量</w:t>
                </w: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单位</w:t>
                </w:r>
              </w:p>
            </w:tc>
          </w:tr>
          <w:tr>
            <w:tblPrEx>
              <w:tblCellMar>
                <w:top w:w="0" w:type="dxa"/>
                <w:left w:w="0" w:type="dxa"/>
                <w:bottom w:w="0" w:type="dxa"/>
                <w:right w:w="0" w:type="dxa"/>
              </w:tblCellMar>
            </w:tblPrEx>
            <w:trPr>
              <w:trHeight w:val="14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auto"/>
                    <w:kern w:val="0"/>
                    <w:sz w:val="21"/>
                    <w:szCs w:val="21"/>
                    <w:u w:val="none"/>
                    <w:lang w:val="en-US" w:eastAsia="zh-CN" w:bidi="ar"/>
                  </w:rPr>
                  <w:t>心理沙盘</w:t>
                </w:r>
              </w:p>
            </w:tc>
            <w:tc>
              <w:tcPr>
                <w:tcW w:w="5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ind w:leftChars="0"/>
                  <w:jc w:val="left"/>
                  <w:textAlignment w:val="center"/>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bCs/>
                    <w:i w:val="0"/>
                    <w:color w:val="auto"/>
                    <w:kern w:val="0"/>
                    <w:sz w:val="21"/>
                    <w:szCs w:val="21"/>
                    <w:u w:val="none"/>
                    <w:lang w:val="en-US" w:eastAsia="zh-CN" w:bidi="ar"/>
                  </w:rPr>
                  <w:t>功能阐述：</w:t>
                </w:r>
              </w:p>
              <w:p>
                <w:pPr>
                  <w:keepNext w:val="0"/>
                  <w:keepLines w:val="0"/>
                  <w:widowControl/>
                  <w:numPr>
                    <w:ilvl w:val="0"/>
                    <w:numId w:val="0"/>
                  </w:numPr>
                  <w:suppressLineNumbers w:val="0"/>
                  <w:ind w:leftChars="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心理沙盘设备是运用箱庭疗法开展心理相关工作的标准化工具，共包含沙具、海沙、沙箱、沙箱支架、陈列架五部分，丰富的原型、逼真的造型、安全的材质可帮助来访者充分表达自我，更好地解决焦虑抑郁、压力过大、人际关系不良等心理问题，提高心理健康服务工作质量和效率，</w:t>
                </w:r>
                <w:r>
                  <w:rPr>
                    <w:rFonts w:hint="eastAsia" w:ascii="仿宋" w:hAnsi="仿宋" w:eastAsia="仿宋" w:cs="仿宋"/>
                    <w:i w:val="0"/>
                    <w:color w:val="auto"/>
                    <w:kern w:val="0"/>
                    <w:sz w:val="21"/>
                    <w:szCs w:val="21"/>
                    <w:u w:val="none"/>
                    <w:lang w:val="en-US" w:eastAsia="zh-CN" w:bidi="ar"/>
                  </w:rPr>
                  <w:t>采用意象的创造性形式，“集中提炼身心的生命能量”在所营造的“自由和保护的空间”气氛中，把沙子、水和沙具运用在富有创意的意象中，便是沙盘游戏之心理的创造和象征模式。一个系列的各种沙盘意象，反映了沙盘游戏者内心深处意识和无意识之间的沟通与对话，以及由此而激发的心理过程和人格发展。</w:t>
                </w:r>
              </w:p>
              <w:p>
                <w:pPr>
                  <w:pStyle w:val="2"/>
                  <w:ind w:left="0" w:leftChars="0" w:firstLine="0" w:firstLineChars="0"/>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技术参数：</w:t>
                </w:r>
              </w:p>
              <w:p>
                <w:pPr>
                  <w:keepNext w:val="0"/>
                  <w:keepLines w:val="0"/>
                  <w:widowControl/>
                  <w:numPr>
                    <w:ilvl w:val="0"/>
                    <w:numId w:val="0"/>
                  </w:numPr>
                  <w:suppressLineNumbers w:val="0"/>
                  <w:ind w:leftChars="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1、多种沙具，包含人物类、动物类、植物类、建筑类、家居与生活用品类、交通类、食物果实类、石头贝壳类、景观与场景类及其他类等10大类，57小类。同时为保证咨询效果，材质应包含陶瓷、树脂 、搪胶、木质、塑料、金属、亚克力等，形象逼真、接近现实，满足不同偏好来访者的需要；沙具1000件；天然海沙15kg，沙盘专用天然海沙细腻圆润，经过多道清洗、筛选、消毒、去尘等工序，避免有害物质对皮肤及呼吸道产生刺激，安全无毒；标准实木沙箱1个，标准实木沙箱全实木材质，尺寸为72*57*7cm(内径)，外侧原木本色，内侧海蓝色，表面光滑不上手，内嵌PVC防水内膜，环保材质一次成型，完美贴合沙箱内侧，可以避免磨损沙盘，延长使用寿命，加水时即可成为湿沙盘，一套沙盘干湿两用；沙箱防水内膜1个；个体实木支架1个；标准实木陈列架3个；《指导手册》1本；《箱庭疗法》1本；四件套辅助工具1套；</w:t>
                </w:r>
              </w:p>
              <w:p>
                <w:pPr>
                  <w:keepNext w:val="0"/>
                  <w:keepLines w:val="0"/>
                  <w:widowControl/>
                  <w:numPr>
                    <w:ilvl w:val="0"/>
                    <w:numId w:val="0"/>
                  </w:numPr>
                  <w:suppressLineNumbers w:val="0"/>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2、心理沙盘制度挂图海报一幅，心理沙盘制度挂图海报为防水相纸微喷画芯。</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3、沙盘支架：实木材质支架，尺寸为75*59*（65-70）cm，原木本色，采用环保漆，结实稳固，经典美观。</w:t>
                </w:r>
                <w:r>
                  <w:rPr>
                    <w:rFonts w:hint="eastAsia" w:ascii="仿宋" w:hAnsi="仿宋" w:eastAsia="仿宋" w:cs="仿宋"/>
                    <w:sz w:val="21"/>
                    <w:szCs w:val="21"/>
                    <w:lang w:val="en-US" w:eastAsia="zh-CN"/>
                  </w:rPr>
                  <w:br w:type="textWrapping"/>
                </w:r>
                <w:r>
                  <w:rPr>
                    <w:rFonts w:hint="eastAsia" w:ascii="仿宋" w:hAnsi="仿宋" w:eastAsia="仿宋" w:cs="仿宋"/>
                    <w:b w:val="0"/>
                    <w:bCs w:val="0"/>
                    <w:i w:val="0"/>
                    <w:iCs w:val="0"/>
                    <w:color w:val="000000"/>
                    <w:kern w:val="0"/>
                    <w:sz w:val="21"/>
                    <w:szCs w:val="21"/>
                    <w:u w:val="none"/>
                    <w:lang w:val="en-US" w:eastAsia="zh-CN" w:bidi="ar"/>
                  </w:rPr>
                  <w:t>★标准实木陈列架</w:t>
                </w:r>
                <w:r>
                  <w:rPr>
                    <w:rFonts w:hint="eastAsia" w:ascii="仿宋" w:hAnsi="仿宋" w:eastAsia="仿宋" w:cs="仿宋"/>
                    <w:i w:val="0"/>
                    <w:iCs w:val="0"/>
                    <w:color w:val="000000"/>
                    <w:kern w:val="0"/>
                    <w:sz w:val="21"/>
                    <w:szCs w:val="21"/>
                    <w:u w:val="none"/>
                    <w:lang w:val="en-US" w:eastAsia="zh-CN" w:bidi="ar"/>
                  </w:rPr>
                  <w:t>纯实木制造，环保无味，阶梯搭步式设计，五层八阶，便于取用沙具，同时承重性更强，长久使用稳固不变形；螺丝扣件组装，外侧无钉子痕迹，美观大方。</w:t>
                </w:r>
              </w:p>
            </w:tc>
            <w:tc>
              <w:tcPr>
                <w:tcW w:w="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w:t>
                </w:r>
              </w:p>
            </w:tc>
          </w:tr>
          <w:tr>
            <w:tblPrEx>
              <w:tblCellMar>
                <w:top w:w="0" w:type="dxa"/>
                <w:left w:w="0" w:type="dxa"/>
                <w:bottom w:w="0" w:type="dxa"/>
                <w:right w:w="0" w:type="dxa"/>
              </w:tblCellMar>
            </w:tblPrEx>
            <w:trPr>
              <w:trHeight w:val="72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多媒体感统与律动训练系统</w:t>
                </w:r>
              </w:p>
            </w:tc>
            <w:tc>
              <w:tcPr>
                <w:tcW w:w="5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leftChars="0" w:firstLine="0" w:firstLineChars="0"/>
                  <w:jc w:val="left"/>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功能阐述：</w:t>
                </w:r>
              </w:p>
              <w:p>
                <w:pPr>
                  <w:widowControl/>
                  <w:ind w:left="0" w:leftChars="0" w:firstLine="0" w:firstLineChars="0"/>
                  <w:jc w:val="left"/>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针对不同能力程度的身体控制障碍游戏者，游戏着重游戏者的身体控制能力训练。部份游戏软件，导师可更改身体控制范围的细致要求。</w:t>
                </w:r>
              </w:p>
              <w:p>
                <w:pPr>
                  <w:widowControl/>
                  <w:ind w:left="0" w:leftChars="0" w:firstLine="0" w:firstLineChars="0"/>
                  <w:jc w:val="left"/>
                  <w:rPr>
                    <w:rFonts w:hint="eastAsia" w:ascii="仿宋" w:hAnsi="仿宋" w:eastAsia="仿宋" w:cs="仿宋"/>
                    <w:b/>
                    <w:bCs/>
                    <w:color w:val="auto"/>
                    <w:sz w:val="21"/>
                    <w:szCs w:val="21"/>
                  </w:rPr>
                </w:pPr>
                <w:r>
                  <w:rPr>
                    <w:rFonts w:hint="eastAsia" w:ascii="仿宋" w:hAnsi="仿宋" w:eastAsia="仿宋" w:cs="仿宋"/>
                    <w:b/>
                    <w:bCs/>
                    <w:color w:val="auto"/>
                    <w:sz w:val="21"/>
                    <w:szCs w:val="21"/>
                  </w:rPr>
                  <w:t>多媒体液晶成像设备：</w:t>
                </w:r>
              </w:p>
              <w:p>
                <w:pPr>
                  <w:widowControl/>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由2套多媒体液晶成像设备构成墙地一体的拼接屏幕，墙地投射的成像区域可达400英寸，镜头在&gt;3米的高度，地面投射影像≥3×4㎡，可遥控启动和关闭设备。</w:t>
                </w:r>
              </w:p>
              <w:p>
                <w:pPr>
                  <w:widowControl/>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2、</w:t>
                </w:r>
                <w:r>
                  <w:rPr>
                    <w:rFonts w:hint="eastAsia" w:ascii="仿宋" w:hAnsi="仿宋" w:eastAsia="仿宋" w:cs="仿宋"/>
                    <w:color w:val="auto"/>
                    <w:kern w:val="0"/>
                    <w:sz w:val="21"/>
                    <w:szCs w:val="21"/>
                  </w:rPr>
                  <w:t xml:space="preserve">投影亮度≥3500流明；3D投影支持 </w:t>
                </w:r>
              </w:p>
              <w:p>
                <w:pPr>
                  <w:widowControl/>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3、</w:t>
                </w:r>
                <w:r>
                  <w:rPr>
                    <w:rFonts w:hint="eastAsia" w:ascii="仿宋" w:hAnsi="仿宋" w:eastAsia="仿宋" w:cs="仿宋"/>
                    <w:color w:val="auto"/>
                    <w:kern w:val="0"/>
                    <w:sz w:val="21"/>
                    <w:szCs w:val="21"/>
                  </w:rPr>
                  <w:t>德州仪器DLP数字光学处理投影技术</w:t>
                </w:r>
              </w:p>
              <w:p>
                <w:pPr>
                  <w:widowControl/>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4、</w:t>
                </w:r>
                <w:r>
                  <w:rPr>
                    <w:rFonts w:hint="eastAsia" w:ascii="仿宋" w:hAnsi="仿宋" w:eastAsia="仿宋" w:cs="仿宋"/>
                    <w:color w:val="auto"/>
                    <w:kern w:val="0"/>
                    <w:sz w:val="21"/>
                    <w:szCs w:val="21"/>
                  </w:rPr>
                  <w:t>最大分辨率 1600×1200</w:t>
                </w:r>
              </w:p>
              <w:p>
                <w:pPr>
                  <w:widowControl/>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5、</w:t>
                </w:r>
                <w:r>
                  <w:rPr>
                    <w:rFonts w:hint="eastAsia" w:ascii="仿宋" w:hAnsi="仿宋" w:eastAsia="仿宋" w:cs="仿宋"/>
                    <w:color w:val="auto"/>
                    <w:kern w:val="0"/>
                    <w:sz w:val="21"/>
                    <w:szCs w:val="21"/>
                  </w:rPr>
                  <w:t>投影对比度 15000 ：1</w:t>
                </w:r>
              </w:p>
              <w:p>
                <w:pPr>
                  <w:widowControl/>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6、</w:t>
                </w:r>
                <w:r>
                  <w:rPr>
                    <w:rFonts w:hint="eastAsia" w:ascii="仿宋" w:hAnsi="仿宋" w:eastAsia="仿宋" w:cs="仿宋"/>
                    <w:color w:val="auto"/>
                    <w:kern w:val="0"/>
                    <w:sz w:val="21"/>
                    <w:szCs w:val="21"/>
                  </w:rPr>
                  <w:t>灯泡寿命 4500/6000小时(普通/经济模式)</w:t>
                </w:r>
              </w:p>
              <w:p>
                <w:pPr>
                  <w:widowControl/>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7、</w:t>
                </w:r>
                <w:r>
                  <w:rPr>
                    <w:rFonts w:hint="eastAsia" w:ascii="仿宋" w:hAnsi="仿宋" w:eastAsia="仿宋" w:cs="仿宋"/>
                    <w:color w:val="auto"/>
                    <w:kern w:val="0"/>
                    <w:sz w:val="21"/>
                    <w:szCs w:val="21"/>
                  </w:rPr>
                  <w:t>智能省电模式</w:t>
                </w:r>
                <w:r>
                  <w:rPr>
                    <w:rFonts w:hint="eastAsia" w:ascii="仿宋" w:hAnsi="仿宋" w:eastAsia="仿宋" w:cs="仿宋"/>
                    <w:color w:val="auto"/>
                    <w:sz w:val="21"/>
                    <w:szCs w:val="21"/>
                  </w:rPr>
                  <w:t>≥</w:t>
                </w:r>
                <w:r>
                  <w:rPr>
                    <w:rFonts w:hint="eastAsia" w:ascii="仿宋" w:hAnsi="仿宋" w:eastAsia="仿宋" w:cs="仿宋"/>
                    <w:color w:val="auto"/>
                    <w:kern w:val="0"/>
                    <w:sz w:val="21"/>
                    <w:szCs w:val="21"/>
                  </w:rPr>
                  <w:t>6500/10000</w:t>
                </w:r>
              </w:p>
              <w:p>
                <w:pPr>
                  <w:widowControl/>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8、</w:t>
                </w:r>
                <w:r>
                  <w:rPr>
                    <w:rFonts w:hint="eastAsia" w:ascii="仿宋" w:hAnsi="仿宋" w:eastAsia="仿宋" w:cs="仿宋"/>
                    <w:color w:val="auto"/>
                    <w:kern w:val="0"/>
                    <w:sz w:val="21"/>
                    <w:szCs w:val="21"/>
                  </w:rPr>
                  <w:t xml:space="preserve">投影色彩 </w:t>
                </w:r>
                <w:r>
                  <w:rPr>
                    <w:rFonts w:hint="eastAsia" w:ascii="仿宋" w:hAnsi="仿宋" w:eastAsia="仿宋" w:cs="仿宋"/>
                    <w:color w:val="auto"/>
                    <w:sz w:val="21"/>
                    <w:szCs w:val="21"/>
                  </w:rPr>
                  <w:t>≥</w:t>
                </w:r>
                <w:r>
                  <w:rPr>
                    <w:rFonts w:hint="eastAsia" w:ascii="仿宋" w:hAnsi="仿宋" w:eastAsia="仿宋" w:cs="仿宋"/>
                    <w:color w:val="auto"/>
                    <w:kern w:val="0"/>
                    <w:sz w:val="21"/>
                    <w:szCs w:val="21"/>
                  </w:rPr>
                  <w:t>10.7亿色</w:t>
                </w:r>
              </w:p>
              <w:p>
                <w:pPr>
                  <w:widowControl/>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9、</w:t>
                </w:r>
                <w:r>
                  <w:rPr>
                    <w:rFonts w:hint="eastAsia" w:ascii="仿宋" w:hAnsi="仿宋" w:eastAsia="仿宋" w:cs="仿宋"/>
                    <w:color w:val="auto"/>
                    <w:kern w:val="0"/>
                    <w:sz w:val="21"/>
                    <w:szCs w:val="21"/>
                  </w:rPr>
                  <w:t>屏幕比例 4比3</w:t>
                </w:r>
              </w:p>
              <w:p>
                <w:pPr>
                  <w:ind w:left="0" w:leftChars="0" w:firstLine="0" w:firstLineChars="0"/>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10、</w:t>
                </w:r>
                <w:r>
                  <w:rPr>
                    <w:rFonts w:hint="eastAsia" w:ascii="仿宋" w:hAnsi="仿宋" w:eastAsia="仿宋" w:cs="仿宋"/>
                    <w:color w:val="auto"/>
                    <w:kern w:val="0"/>
                    <w:sz w:val="21"/>
                    <w:szCs w:val="21"/>
                  </w:rPr>
                  <w:t xml:space="preserve">成像尺寸：60-400英寸 </w:t>
                </w:r>
                <w:r>
                  <w:rPr>
                    <w:rFonts w:hint="eastAsia" w:ascii="仿宋" w:hAnsi="仿宋" w:eastAsia="仿宋" w:cs="仿宋"/>
                    <w:color w:val="auto"/>
                    <w:sz w:val="21"/>
                    <w:szCs w:val="21"/>
                  </w:rPr>
                  <w:t>，</w:t>
                </w:r>
                <w:r>
                  <w:rPr>
                    <w:rFonts w:hint="eastAsia" w:ascii="仿宋" w:hAnsi="仿宋" w:eastAsia="仿宋" w:cs="仿宋"/>
                    <w:color w:val="auto"/>
                    <w:kern w:val="0"/>
                    <w:sz w:val="21"/>
                    <w:szCs w:val="21"/>
                  </w:rPr>
                  <w:t>可遥控启动和关闭设备。</w:t>
                </w:r>
              </w:p>
              <w:p>
                <w:pPr>
                  <w:ind w:left="0" w:leftChars="0" w:firstLine="0" w:firstLineChars="0"/>
                  <w:rPr>
                    <w:rFonts w:hint="eastAsia" w:ascii="仿宋" w:hAnsi="仿宋" w:eastAsia="仿宋" w:cs="仿宋"/>
                    <w:b w:val="0"/>
                    <w:bCs w:val="0"/>
                    <w:color w:val="auto"/>
                    <w:sz w:val="21"/>
                    <w:szCs w:val="21"/>
                    <w:lang w:val="zh-CN"/>
                  </w:rPr>
                </w:pPr>
                <w:r>
                  <w:rPr>
                    <w:rFonts w:hint="eastAsia" w:ascii="仿宋" w:hAnsi="仿宋" w:eastAsia="仿宋" w:cs="仿宋"/>
                    <w:b w:val="0"/>
                    <w:bCs w:val="0"/>
                    <w:color w:val="auto"/>
                    <w:sz w:val="21"/>
                    <w:szCs w:val="21"/>
                    <w:lang w:val="zh-CN"/>
                  </w:rPr>
                  <w:t>高清数字互动捕捉设备：</w:t>
                </w:r>
              </w:p>
              <w:p>
                <w:pPr>
                  <w:ind w:left="0" w:leftChars="0" w:firstLine="0" w:firstLineChars="0"/>
                  <w:rPr>
                    <w:rFonts w:hint="eastAsia" w:ascii="仿宋" w:hAnsi="仿宋" w:eastAsia="仿宋" w:cs="仿宋"/>
                    <w:b/>
                    <w:bCs/>
                    <w:color w:val="auto"/>
                    <w:sz w:val="21"/>
                    <w:szCs w:val="21"/>
                  </w:rPr>
                </w:pPr>
                <w:r>
                  <w:rPr>
                    <w:rFonts w:hint="eastAsia" w:ascii="仿宋" w:hAnsi="仿宋" w:eastAsia="仿宋" w:cs="仿宋"/>
                    <w:b/>
                    <w:bCs/>
                    <w:color w:val="auto"/>
                    <w:sz w:val="21"/>
                    <w:szCs w:val="21"/>
                    <w:lang w:val="zh-CN"/>
                  </w:rPr>
                  <w:t>高清数字互动捕捉设备：</w:t>
                </w:r>
              </w:p>
              <w:p>
                <w:pPr>
                  <w:autoSpaceDE w:val="0"/>
                  <w:autoSpaceDN w:val="0"/>
                  <w:adjustRightInd w:val="0"/>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1、</w:t>
                </w:r>
                <w:r>
                  <w:rPr>
                    <w:rFonts w:hint="eastAsia" w:ascii="仿宋" w:hAnsi="仿宋" w:eastAsia="仿宋" w:cs="仿宋"/>
                    <w:color w:val="auto"/>
                    <w:kern w:val="0"/>
                    <w:sz w:val="21"/>
                    <w:szCs w:val="21"/>
                  </w:rPr>
                  <w:t>镜头移动范围1D，Vertical+/-30degrees；</w:t>
                </w:r>
              </w:p>
              <w:p>
                <w:pPr>
                  <w:autoSpaceDE w:val="0"/>
                  <w:autoSpaceDN w:val="0"/>
                  <w:adjustRightInd w:val="0"/>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2、</w:t>
                </w:r>
                <w:r>
                  <w:rPr>
                    <w:rFonts w:hint="eastAsia" w:ascii="仿宋" w:hAnsi="仿宋" w:eastAsia="仿宋" w:cs="仿宋"/>
                    <w:color w:val="auto"/>
                    <w:kern w:val="0"/>
                    <w:sz w:val="21"/>
                    <w:szCs w:val="21"/>
                  </w:rPr>
                  <w:t>垂直偏移130%±5%；</w:t>
                </w:r>
              </w:p>
              <w:p>
                <w:pPr>
                  <w:autoSpaceDE w:val="0"/>
                  <w:autoSpaceDN w:val="0"/>
                  <w:adjustRightInd w:val="0"/>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3、</w:t>
                </w:r>
                <w:r>
                  <w:rPr>
                    <w:rFonts w:hint="eastAsia" w:ascii="仿宋" w:hAnsi="仿宋" w:eastAsia="仿宋" w:cs="仿宋"/>
                    <w:color w:val="auto"/>
                    <w:kern w:val="0"/>
                    <w:sz w:val="21"/>
                    <w:szCs w:val="21"/>
                  </w:rPr>
                  <w:t>支持分辨率up to UXGA 91600×1200；</w:t>
                </w:r>
              </w:p>
              <w:p>
                <w:pPr>
                  <w:autoSpaceDE w:val="0"/>
                  <w:autoSpaceDN w:val="0"/>
                  <w:adjustRightInd w:val="0"/>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4、</w:t>
                </w:r>
                <w:r>
                  <w:rPr>
                    <w:rFonts w:hint="eastAsia" w:ascii="仿宋" w:hAnsi="仿宋" w:eastAsia="仿宋" w:cs="仿宋"/>
                    <w:color w:val="auto"/>
                    <w:kern w:val="0"/>
                    <w:sz w:val="21"/>
                    <w:szCs w:val="21"/>
                  </w:rPr>
                  <w:t>水平频率15-102kHz，垂直频率23-120Hz，噪音值为28dB；色轮6-Seg；</w:t>
                </w:r>
              </w:p>
              <w:p>
                <w:pPr>
                  <w:autoSpaceDE w:val="0"/>
                  <w:autoSpaceDN w:val="0"/>
                  <w:adjustRightInd w:val="0"/>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5、</w:t>
                </w:r>
                <w:r>
                  <w:rPr>
                    <w:rFonts w:hint="eastAsia" w:ascii="仿宋" w:hAnsi="仿宋" w:eastAsia="仿宋" w:cs="仿宋"/>
                    <w:color w:val="auto"/>
                    <w:kern w:val="0"/>
                    <w:sz w:val="21"/>
                    <w:szCs w:val="21"/>
                  </w:rPr>
                  <w:t>色轮转速2X；</w:t>
                </w:r>
              </w:p>
              <w:p>
                <w:pPr>
                  <w:autoSpaceDE w:val="0"/>
                  <w:autoSpaceDN w:val="0"/>
                  <w:adjustRightInd w:val="0"/>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6、</w:t>
                </w:r>
                <w:r>
                  <w:rPr>
                    <w:rFonts w:hint="eastAsia" w:ascii="仿宋" w:hAnsi="仿宋" w:eastAsia="仿宋" w:cs="仿宋"/>
                    <w:color w:val="auto"/>
                    <w:kern w:val="0"/>
                    <w:sz w:val="21"/>
                    <w:szCs w:val="21"/>
                  </w:rPr>
                  <w:t>用于动态捕捉地面成像区域的活动元素。</w:t>
                </w:r>
              </w:p>
              <w:p>
                <w:pPr>
                  <w:autoSpaceDE w:val="0"/>
                  <w:autoSpaceDN w:val="0"/>
                  <w:adjustRightInd w:val="0"/>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7、</w:t>
                </w:r>
                <w:r>
                  <w:rPr>
                    <w:rFonts w:hint="eastAsia" w:ascii="仿宋" w:hAnsi="仿宋" w:eastAsia="仿宋" w:cs="仿宋"/>
                    <w:color w:val="auto"/>
                    <w:kern w:val="0"/>
                    <w:sz w:val="21"/>
                    <w:szCs w:val="21"/>
                  </w:rPr>
                  <w:t>互动捕捉投射角度180°，投射面积50㎡互动捕捉区域200寸；</w:t>
                </w:r>
              </w:p>
              <w:p>
                <w:pPr>
                  <w:autoSpaceDE w:val="0"/>
                  <w:autoSpaceDN w:val="0"/>
                  <w:adjustRightInd w:val="0"/>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8、</w:t>
                </w:r>
                <w:r>
                  <w:rPr>
                    <w:rFonts w:hint="eastAsia" w:ascii="仿宋" w:hAnsi="仿宋" w:eastAsia="仿宋" w:cs="仿宋"/>
                    <w:color w:val="auto"/>
                    <w:kern w:val="0"/>
                    <w:sz w:val="21"/>
                    <w:szCs w:val="21"/>
                  </w:rPr>
                  <w:t>水平清晰度:450 TV Lines (Max);水平扫描频率:15.625/15.750 KHZ;垂直扫描频率:50/60HZ;</w:t>
                </w:r>
              </w:p>
              <w:p>
                <w:pPr>
                  <w:autoSpaceDE w:val="0"/>
                  <w:autoSpaceDN w:val="0"/>
                  <w:adjustRightInd w:val="0"/>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9、</w:t>
                </w:r>
                <w:r>
                  <w:rPr>
                    <w:rFonts w:hint="eastAsia" w:ascii="仿宋" w:hAnsi="仿宋" w:eastAsia="仿宋" w:cs="仿宋"/>
                    <w:color w:val="auto"/>
                    <w:kern w:val="0"/>
                    <w:sz w:val="21"/>
                    <w:szCs w:val="21"/>
                  </w:rPr>
                  <w:t>电子快门控制:1/50,1/60 To 1/100,000sec;</w:t>
                </w:r>
              </w:p>
              <w:p>
                <w:pPr>
                  <w:autoSpaceDE w:val="0"/>
                  <w:autoSpaceDN w:val="0"/>
                  <w:adjustRightInd w:val="0"/>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10、</w:t>
                </w:r>
                <w:r>
                  <w:rPr>
                    <w:rFonts w:hint="eastAsia" w:ascii="仿宋" w:hAnsi="仿宋" w:eastAsia="仿宋" w:cs="仿宋"/>
                    <w:color w:val="auto"/>
                    <w:kern w:val="0"/>
                    <w:sz w:val="21"/>
                    <w:szCs w:val="21"/>
                  </w:rPr>
                  <w:t>视频输出 :1.0 Vpp, 75欧姆复合信号,环C或CS镜头环</w:t>
                </w:r>
              </w:p>
              <w:p>
                <w:pPr>
                  <w:autoSpaceDE w:val="0"/>
                  <w:autoSpaceDN w:val="0"/>
                  <w:adjustRightInd w:val="0"/>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11、</w:t>
                </w:r>
                <w:r>
                  <w:rPr>
                    <w:rFonts w:hint="eastAsia" w:ascii="仿宋" w:hAnsi="仿宋" w:eastAsia="仿宋" w:cs="仿宋"/>
                    <w:color w:val="auto"/>
                    <w:kern w:val="0"/>
                    <w:sz w:val="21"/>
                    <w:szCs w:val="21"/>
                  </w:rPr>
                  <w:t>最小可捕捉物体直径4cm</w:t>
                </w:r>
              </w:p>
              <w:p>
                <w:pPr>
                  <w:autoSpaceDE w:val="0"/>
                  <w:autoSpaceDN w:val="0"/>
                  <w:adjustRightInd w:val="0"/>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12、</w:t>
                </w:r>
                <w:r>
                  <w:rPr>
                    <w:rFonts w:hint="eastAsia" w:ascii="仿宋" w:hAnsi="仿宋" w:eastAsia="仿宋" w:cs="仿宋"/>
                    <w:color w:val="auto"/>
                    <w:kern w:val="0"/>
                    <w:sz w:val="21"/>
                    <w:szCs w:val="21"/>
                  </w:rPr>
                  <w:t>可实现体感动作互动，训练者任意肢体动作，可被设备捕捉与识别并作出相应的图像与声音反馈；</w:t>
                </w:r>
              </w:p>
              <w:p>
                <w:pPr>
                  <w:autoSpaceDE w:val="0"/>
                  <w:autoSpaceDN w:val="0"/>
                  <w:adjustRightInd w:val="0"/>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13、</w:t>
                </w:r>
                <w:r>
                  <w:rPr>
                    <w:rFonts w:hint="eastAsia" w:ascii="仿宋" w:hAnsi="仿宋" w:eastAsia="仿宋" w:cs="仿宋"/>
                    <w:color w:val="auto"/>
                    <w:kern w:val="0"/>
                    <w:sz w:val="21"/>
                    <w:szCs w:val="21"/>
                  </w:rPr>
                  <w:t>实时识别人体姿态变化并通过图像做出实时反馈；</w:t>
                </w:r>
              </w:p>
              <w:p>
                <w:pPr>
                  <w:ind w:left="0" w:leftChars="0" w:firstLine="0" w:firstLineChars="0"/>
                  <w:jc w:val="left"/>
                  <w:rPr>
                    <w:rFonts w:hint="eastAsia" w:ascii="仿宋" w:hAnsi="仿宋" w:eastAsia="仿宋" w:cs="仿宋"/>
                    <w:b/>
                    <w:bCs w:val="0"/>
                    <w:color w:val="auto"/>
                    <w:sz w:val="21"/>
                    <w:szCs w:val="21"/>
                    <w:lang w:eastAsia="zh-CN"/>
                  </w:rPr>
                </w:pPr>
                <w:r>
                  <w:rPr>
                    <w:rFonts w:hint="eastAsia" w:ascii="仿宋" w:hAnsi="仿宋" w:eastAsia="仿宋" w:cs="仿宋"/>
                    <w:b/>
                    <w:bCs w:val="0"/>
                    <w:color w:val="auto"/>
                    <w:sz w:val="21"/>
                    <w:szCs w:val="21"/>
                  </w:rPr>
                  <w:t>触摸式控制主机</w:t>
                </w:r>
                <w:r>
                  <w:rPr>
                    <w:rFonts w:hint="eastAsia" w:ascii="仿宋" w:hAnsi="仿宋" w:eastAsia="仿宋" w:cs="仿宋"/>
                    <w:b/>
                    <w:bCs w:val="0"/>
                    <w:color w:val="auto"/>
                    <w:sz w:val="21"/>
                    <w:szCs w:val="21"/>
                    <w:lang w:eastAsia="zh-CN"/>
                  </w:rPr>
                  <w:t>：</w:t>
                </w:r>
              </w:p>
              <w:p>
                <w:pPr>
                  <w:autoSpaceDE w:val="0"/>
                  <w:autoSpaceDN w:val="0"/>
                  <w:adjustRightInd w:val="0"/>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1、</w:t>
                </w:r>
                <w:r>
                  <w:rPr>
                    <w:rFonts w:hint="eastAsia" w:ascii="仿宋" w:hAnsi="仿宋" w:eastAsia="仿宋" w:cs="仿宋"/>
                    <w:color w:val="auto"/>
                    <w:kern w:val="0"/>
                    <w:sz w:val="21"/>
                    <w:szCs w:val="21"/>
                  </w:rPr>
                  <w:t>CPU: Intel 酷睿2双核 E7200 主频2.53GHz,4M缓存</w:t>
                </w:r>
              </w:p>
              <w:p>
                <w:pPr>
                  <w:autoSpaceDE w:val="0"/>
                  <w:autoSpaceDN w:val="0"/>
                  <w:adjustRightInd w:val="0"/>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2、</w:t>
                </w:r>
                <w:r>
                  <w:rPr>
                    <w:rFonts w:hint="eastAsia" w:ascii="仿宋" w:hAnsi="仿宋" w:eastAsia="仿宋" w:cs="仿宋"/>
                    <w:color w:val="auto"/>
                    <w:kern w:val="0"/>
                    <w:sz w:val="21"/>
                    <w:szCs w:val="21"/>
                  </w:rPr>
                  <w:t>主板： G81,集成网卡，声卡，集成IntelGMAX4500显示核心，</w:t>
                </w:r>
              </w:p>
              <w:p>
                <w:pPr>
                  <w:autoSpaceDE w:val="0"/>
                  <w:autoSpaceDN w:val="0"/>
                  <w:adjustRightInd w:val="0"/>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3、</w:t>
                </w:r>
                <w:r>
                  <w:rPr>
                    <w:rFonts w:hint="eastAsia" w:ascii="仿宋" w:hAnsi="仿宋" w:eastAsia="仿宋" w:cs="仿宋"/>
                    <w:color w:val="auto"/>
                    <w:kern w:val="0"/>
                    <w:sz w:val="21"/>
                    <w:szCs w:val="21"/>
                  </w:rPr>
                  <w:t>显卡：HD5450，1G独立显存</w:t>
                </w:r>
              </w:p>
              <w:p>
                <w:pPr>
                  <w:autoSpaceDE w:val="0"/>
                  <w:autoSpaceDN w:val="0"/>
                  <w:adjustRightInd w:val="0"/>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4、</w:t>
                </w:r>
                <w:r>
                  <w:rPr>
                    <w:rFonts w:hint="eastAsia" w:ascii="仿宋" w:hAnsi="仿宋" w:eastAsia="仿宋" w:cs="仿宋"/>
                    <w:color w:val="auto"/>
                    <w:kern w:val="0"/>
                    <w:sz w:val="21"/>
                    <w:szCs w:val="21"/>
                  </w:rPr>
                  <w:t>硬盘：1TB 7200转，串口</w:t>
                </w:r>
              </w:p>
              <w:p>
                <w:pPr>
                  <w:autoSpaceDE w:val="0"/>
                  <w:autoSpaceDN w:val="0"/>
                  <w:adjustRightInd w:val="0"/>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5、</w:t>
                </w:r>
                <w:r>
                  <w:rPr>
                    <w:rFonts w:hint="eastAsia" w:ascii="仿宋" w:hAnsi="仿宋" w:eastAsia="仿宋" w:cs="仿宋"/>
                    <w:color w:val="auto"/>
                    <w:kern w:val="0"/>
                    <w:sz w:val="21"/>
                    <w:szCs w:val="21"/>
                  </w:rPr>
                  <w:t>内存： 4GB DDR3 1600</w:t>
                </w:r>
              </w:p>
              <w:p>
                <w:pPr>
                  <w:autoSpaceDE w:val="0"/>
                  <w:autoSpaceDN w:val="0"/>
                  <w:adjustRightInd w:val="0"/>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6、</w:t>
                </w:r>
                <w:r>
                  <w:rPr>
                    <w:rFonts w:hint="eastAsia" w:ascii="仿宋" w:hAnsi="仿宋" w:eastAsia="仿宋" w:cs="仿宋"/>
                    <w:color w:val="auto"/>
                    <w:kern w:val="0"/>
                    <w:sz w:val="21"/>
                    <w:szCs w:val="21"/>
                  </w:rPr>
                  <w:t>电源： 260W，静音</w:t>
                </w:r>
              </w:p>
              <w:p>
                <w:pPr>
                  <w:autoSpaceDE w:val="0"/>
                  <w:autoSpaceDN w:val="0"/>
                  <w:adjustRightInd w:val="0"/>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7、</w:t>
                </w:r>
                <w:r>
                  <w:rPr>
                    <w:rFonts w:hint="eastAsia" w:ascii="仿宋" w:hAnsi="仿宋" w:eastAsia="仿宋" w:cs="仿宋"/>
                    <w:color w:val="auto"/>
                    <w:kern w:val="0"/>
                    <w:sz w:val="21"/>
                    <w:szCs w:val="21"/>
                  </w:rPr>
                  <w:t>独立电源，一键开关机；</w:t>
                </w:r>
              </w:p>
              <w:p>
                <w:pPr>
                  <w:autoSpaceDE w:val="0"/>
                  <w:autoSpaceDN w:val="0"/>
                  <w:adjustRightInd w:val="0"/>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8、</w:t>
                </w:r>
                <w:r>
                  <w:rPr>
                    <w:rFonts w:hint="eastAsia" w:ascii="仿宋" w:hAnsi="仿宋" w:eastAsia="仿宋" w:cs="仿宋"/>
                    <w:color w:val="auto"/>
                    <w:kern w:val="0"/>
                    <w:sz w:val="21"/>
                    <w:szCs w:val="21"/>
                  </w:rPr>
                  <w:t>全屏幕防水，全触控操作区防水钢化防爆玻璃，防划防撞，防眩光，等强光干扰；防辐射反光保护膜；</w:t>
                </w:r>
              </w:p>
              <w:p>
                <w:pPr>
                  <w:autoSpaceDE w:val="0"/>
                  <w:autoSpaceDN w:val="0"/>
                  <w:adjustRightInd w:val="0"/>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9、</w:t>
                </w:r>
                <w:r>
                  <w:rPr>
                    <w:rFonts w:hint="eastAsia" w:ascii="仿宋" w:hAnsi="仿宋" w:eastAsia="仿宋" w:cs="仿宋"/>
                    <w:color w:val="auto"/>
                    <w:kern w:val="0"/>
                    <w:sz w:val="21"/>
                    <w:szCs w:val="21"/>
                  </w:rPr>
                  <w:t>触控抗干扰：可识别人体手指及触控笔，对于布料、毛发、木头、塑料、纸张等常见物不识别，具有抗干扰功能。</w:t>
                </w:r>
              </w:p>
              <w:p>
                <w:pPr>
                  <w:autoSpaceDE w:val="0"/>
                  <w:autoSpaceDN w:val="0"/>
                  <w:adjustRightInd w:val="0"/>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10.</w:t>
                </w:r>
                <w:r>
                  <w:rPr>
                    <w:rFonts w:hint="eastAsia" w:ascii="仿宋" w:hAnsi="仿宋" w:eastAsia="仿宋" w:cs="仿宋"/>
                    <w:color w:val="auto"/>
                    <w:kern w:val="0"/>
                    <w:sz w:val="21"/>
                    <w:szCs w:val="21"/>
                  </w:rPr>
                  <w:t>设备机壳制作工艺采用模具注塑一次性冲压成型。</w:t>
                </w:r>
              </w:p>
              <w:p>
                <w:pPr>
                  <w:autoSpaceDE w:val="0"/>
                  <w:autoSpaceDN w:val="0"/>
                  <w:adjustRightInd w:val="0"/>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11、</w:t>
                </w:r>
                <w:r>
                  <w:rPr>
                    <w:rFonts w:hint="eastAsia" w:ascii="仿宋" w:hAnsi="仿宋" w:eastAsia="仿宋" w:cs="仿宋"/>
                    <w:color w:val="auto"/>
                    <w:kern w:val="0"/>
                    <w:sz w:val="21"/>
                    <w:szCs w:val="21"/>
                  </w:rPr>
                  <w:t>整机外型采用弧面设计、无棱角、无尖锐凸出与凹陷，无磕碰隐患，隐藏式按键。</w:t>
                </w:r>
              </w:p>
              <w:p>
                <w:pPr>
                  <w:autoSpaceDE w:val="0"/>
                  <w:autoSpaceDN w:val="0"/>
                  <w:adjustRightInd w:val="0"/>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12、</w:t>
                </w:r>
                <w:r>
                  <w:rPr>
                    <w:rFonts w:hint="eastAsia" w:ascii="仿宋" w:hAnsi="仿宋" w:eastAsia="仿宋" w:cs="仿宋"/>
                    <w:color w:val="auto"/>
                    <w:kern w:val="0"/>
                    <w:sz w:val="21"/>
                    <w:szCs w:val="21"/>
                  </w:rPr>
                  <w:t>触屏手写、键盘操作多种方式。键盘主机一体化设计，非外接键盘；</w:t>
                </w:r>
              </w:p>
              <w:p>
                <w:pPr>
                  <w:autoSpaceDE w:val="0"/>
                  <w:autoSpaceDN w:val="0"/>
                  <w:adjustRightInd w:val="0"/>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rPr>
                  <w:t>13、</w:t>
                </w:r>
                <w:r>
                  <w:rPr>
                    <w:rFonts w:hint="eastAsia" w:ascii="仿宋" w:hAnsi="仿宋" w:eastAsia="仿宋" w:cs="仿宋"/>
                    <w:color w:val="auto"/>
                    <w:kern w:val="0"/>
                    <w:sz w:val="21"/>
                    <w:szCs w:val="21"/>
                  </w:rPr>
                  <w:t>中央系统控制主机，可视画面，触摸式操控，机身与键盘一体化设计，用于全部设备的控制，</w:t>
                </w:r>
                <w:r>
                  <w:rPr>
                    <w:rFonts w:hint="eastAsia" w:ascii="仿宋" w:hAnsi="仿宋" w:eastAsia="仿宋" w:cs="仿宋"/>
                    <w:color w:val="auto"/>
                    <w:sz w:val="21"/>
                    <w:szCs w:val="21"/>
                  </w:rPr>
                  <w:t>一键式启动，快速进入训练软件界面。</w:t>
                </w:r>
              </w:p>
              <w:p>
                <w:pPr>
                  <w:widowControl/>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14、</w:t>
                </w:r>
                <w:r>
                  <w:rPr>
                    <w:rFonts w:hint="eastAsia" w:ascii="仿宋" w:hAnsi="仿宋" w:eastAsia="仿宋" w:cs="仿宋"/>
                    <w:color w:val="auto"/>
                    <w:kern w:val="0"/>
                    <w:sz w:val="21"/>
                    <w:szCs w:val="21"/>
                  </w:rPr>
                  <w:t xml:space="preserve">分辨率：1024*768 </w:t>
                </w:r>
              </w:p>
              <w:p>
                <w:pPr>
                  <w:widowControl/>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15、</w:t>
                </w:r>
                <w:r>
                  <w:rPr>
                    <w:rFonts w:hint="eastAsia" w:ascii="仿宋" w:hAnsi="仿宋" w:eastAsia="仿宋" w:cs="仿宋"/>
                    <w:color w:val="auto"/>
                    <w:kern w:val="0"/>
                    <w:sz w:val="21"/>
                    <w:szCs w:val="21"/>
                  </w:rPr>
                  <w:t>规格: 22寸</w:t>
                </w:r>
                <w:r>
                  <w:rPr>
                    <w:rFonts w:hint="eastAsia" w:ascii="仿宋" w:hAnsi="仿宋" w:eastAsia="仿宋" w:cs="仿宋"/>
                    <w:color w:val="auto"/>
                    <w:sz w:val="21"/>
                    <w:szCs w:val="21"/>
                  </w:rPr>
                  <w:t>高精度红外多点触控屏</w:t>
                </w:r>
                <w:r>
                  <w:rPr>
                    <w:rFonts w:hint="eastAsia" w:ascii="仿宋" w:hAnsi="仿宋" w:eastAsia="仿宋" w:cs="仿宋"/>
                    <w:color w:val="auto"/>
                    <w:kern w:val="0"/>
                    <w:sz w:val="21"/>
                    <w:szCs w:val="21"/>
                  </w:rPr>
                  <w:t>， 4：3显示模式；</w:t>
                </w:r>
              </w:p>
              <w:p>
                <w:pPr>
                  <w:widowControl/>
                  <w:ind w:left="0" w:leftChars="0" w:firstLine="0" w:firstLineChars="0"/>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16、</w:t>
                </w:r>
                <w:r>
                  <w:rPr>
                    <w:rFonts w:hint="eastAsia" w:ascii="仿宋" w:hAnsi="仿宋" w:eastAsia="仿宋" w:cs="仿宋"/>
                    <w:color w:val="auto"/>
                    <w:kern w:val="0"/>
                    <w:sz w:val="21"/>
                    <w:szCs w:val="21"/>
                  </w:rPr>
                  <w:t>响应速度:&lt;16MS</w:t>
                </w:r>
                <w:r>
                  <w:rPr>
                    <w:rFonts w:hint="eastAsia" w:ascii="仿宋" w:hAnsi="仿宋" w:eastAsia="仿宋" w:cs="仿宋"/>
                    <w:color w:val="auto"/>
                    <w:kern w:val="0"/>
                    <w:sz w:val="21"/>
                    <w:szCs w:val="21"/>
                    <w:lang w:val="en-US" w:eastAsia="zh-CN"/>
                  </w:rPr>
                  <w:t>/</w:t>
                </w:r>
              </w:p>
              <w:p>
                <w:pPr>
                  <w:widowControl/>
                  <w:ind w:left="0" w:leftChars="0" w:firstLine="0" w:firstLineChars="0"/>
                  <w:jc w:val="left"/>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rPr>
                  <w:t>多媒体有源音响</w:t>
                </w:r>
                <w:r>
                  <w:rPr>
                    <w:rFonts w:hint="eastAsia" w:ascii="仿宋" w:hAnsi="仿宋" w:eastAsia="仿宋" w:cs="仿宋"/>
                    <w:b/>
                    <w:bCs/>
                    <w:color w:val="auto"/>
                    <w:sz w:val="21"/>
                    <w:szCs w:val="21"/>
                    <w:lang w:eastAsia="zh-CN"/>
                  </w:rPr>
                  <w:t>：</w:t>
                </w:r>
              </w:p>
              <w:p>
                <w:pPr>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双声道（立体声）产生更悦耳的音乐。提供高品质的音响效果，并可遥控控制音量。</w:t>
                </w:r>
              </w:p>
              <w:p>
                <w:pPr>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特殊功能：USB\SD Slot and LCD Scree，and EQ Mp3\储存卡，显示屏，均衡器</w:t>
                </w:r>
              </w:p>
              <w:p>
                <w:pPr>
                  <w:pStyle w:val="2"/>
                  <w:ind w:left="0" w:leftChars="0"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信噪比：&gt;88dB(不计权)</w:t>
                </w:r>
              </w:p>
              <w:p>
                <w:pPr>
                  <w:ind w:left="0" w:leftChars="0"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失真度：THD&lt;0.05%(8Ω、1kHz、40W)</w:t>
                </w:r>
              </w:p>
              <w:p>
                <w:pPr>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rPr>
                  <w:t>5、</w:t>
                </w:r>
                <w:r>
                  <w:rPr>
                    <w:rFonts w:hint="eastAsia" w:ascii="仿宋" w:hAnsi="仿宋" w:eastAsia="仿宋" w:cs="仿宋"/>
                    <w:color w:val="auto"/>
                    <w:kern w:val="0"/>
                    <w:sz w:val="21"/>
                    <w:szCs w:val="21"/>
                  </w:rPr>
                  <w:t>磁铁：50 oz</w:t>
                </w:r>
              </w:p>
              <w:p>
                <w:pPr>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6、</w:t>
                </w:r>
                <w:r>
                  <w:rPr>
                    <w:rFonts w:hint="eastAsia" w:ascii="仿宋" w:hAnsi="仿宋" w:eastAsia="仿宋" w:cs="仿宋"/>
                    <w:color w:val="auto"/>
                    <w:kern w:val="0"/>
                    <w:sz w:val="21"/>
                    <w:szCs w:val="21"/>
                  </w:rPr>
                  <w:t>音圈：2.5″KSV</w:t>
                </w:r>
              </w:p>
              <w:p>
                <w:pPr>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7、</w:t>
                </w:r>
                <w:r>
                  <w:rPr>
                    <w:rFonts w:hint="eastAsia" w:ascii="仿宋" w:hAnsi="仿宋" w:eastAsia="仿宋" w:cs="仿宋"/>
                    <w:color w:val="auto"/>
                    <w:sz w:val="21"/>
                    <w:szCs w:val="21"/>
                  </w:rPr>
                  <w:t>频率响应：50Hz-18KHz（-10dB）</w:t>
                </w:r>
              </w:p>
              <w:p>
                <w:pPr>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rPr>
                  <w:t>灵敏度：96dB(+\-2dB）</w:t>
                </w:r>
              </w:p>
              <w:p>
                <w:pPr>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高音：34芯钛膜，13.5 oz, 8Ω</w:t>
                </w:r>
              </w:p>
              <w:p>
                <w:pPr>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阻抗：4Ω</w:t>
                </w:r>
              </w:p>
              <w:p>
                <w:pPr>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50、</w:t>
                </w:r>
                <w:r>
                  <w:rPr>
                    <w:rFonts w:hint="eastAsia" w:ascii="仿宋" w:hAnsi="仿宋" w:eastAsia="仿宋" w:cs="仿宋"/>
                    <w:color w:val="auto"/>
                    <w:sz w:val="21"/>
                    <w:szCs w:val="21"/>
                  </w:rPr>
                  <w:t>电源：115-230V，60-50Hz</w:t>
                </w:r>
              </w:p>
              <w:p>
                <w:pPr>
                  <w:ind w:left="0" w:leftChars="0" w:firstLine="0" w:firstLineChars="0"/>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11、</w:t>
                </w:r>
                <w:r>
                  <w:rPr>
                    <w:rFonts w:hint="eastAsia" w:ascii="仿宋" w:hAnsi="仿宋" w:eastAsia="仿宋" w:cs="仿宋"/>
                    <w:color w:val="auto"/>
                    <w:kern w:val="0"/>
                    <w:sz w:val="21"/>
                    <w:szCs w:val="21"/>
                  </w:rPr>
                  <w:t>可通过无线耳机可在不发生的情况下，将声音从人体脑骨传导，适用于聋儿及听力障碍人群；</w:t>
                </w:r>
              </w:p>
              <w:p>
                <w:pPr>
                  <w:ind w:left="0" w:leftChars="0" w:firstLine="0" w:firstLineChars="0"/>
                  <w:rPr>
                    <w:rFonts w:hint="eastAsia" w:ascii="仿宋" w:hAnsi="仿宋" w:eastAsia="仿宋" w:cs="仿宋"/>
                    <w:b/>
                    <w:bCs/>
                    <w:color w:val="auto"/>
                    <w:sz w:val="21"/>
                    <w:szCs w:val="21"/>
                  </w:rPr>
                </w:pPr>
                <w:r>
                  <w:rPr>
                    <w:rFonts w:hint="eastAsia" w:ascii="仿宋" w:hAnsi="仿宋" w:eastAsia="仿宋" w:cs="仿宋"/>
                    <w:b/>
                    <w:bCs/>
                    <w:color w:val="auto"/>
                    <w:sz w:val="21"/>
                    <w:szCs w:val="21"/>
                  </w:rPr>
                  <w:t>墙面基础成像设备：</w:t>
                </w:r>
              </w:p>
              <w:p>
                <w:pPr>
                  <w:ind w:left="0" w:leftChars="0" w:firstLine="0" w:firstLineChars="0"/>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12、</w:t>
                </w:r>
                <w:r>
                  <w:rPr>
                    <w:rFonts w:hint="eastAsia" w:ascii="仿宋" w:hAnsi="仿宋" w:eastAsia="仿宋" w:cs="仿宋"/>
                    <w:color w:val="auto"/>
                    <w:kern w:val="0"/>
                    <w:sz w:val="21"/>
                    <w:szCs w:val="21"/>
                  </w:rPr>
                  <w:t>材料使用安全无毒、无害、无甲醛ABS材料，有效的防止对儿童造成损害。</w:t>
                </w:r>
              </w:p>
              <w:p>
                <w:pPr>
                  <w:spacing w:line="360" w:lineRule="auto"/>
                  <w:ind w:left="0" w:leftChars="0" w:firstLine="0" w:firstLineChars="0"/>
                  <w:jc w:val="left"/>
                  <w:rPr>
                    <w:rFonts w:hint="eastAsia" w:ascii="仿宋" w:hAnsi="仿宋" w:eastAsia="仿宋" w:cs="仿宋"/>
                    <w:sz w:val="21"/>
                    <w:szCs w:val="21"/>
                  </w:rPr>
                </w:pPr>
                <w:r>
                  <w:rPr>
                    <w:rFonts w:hint="eastAsia" w:ascii="仿宋" w:hAnsi="仿宋" w:eastAsia="仿宋" w:cs="仿宋"/>
                    <w:color w:val="auto"/>
                    <w:sz w:val="21"/>
                    <w:szCs w:val="21"/>
                    <w:lang w:val="en-US" w:eastAsia="zh-CN"/>
                  </w:rPr>
                  <w:t>13、</w:t>
                </w:r>
                <w:r>
                  <w:rPr>
                    <w:rFonts w:hint="eastAsia" w:ascii="仿宋" w:hAnsi="仿宋" w:eastAsia="仿宋" w:cs="仿宋"/>
                    <w:color w:val="auto"/>
                    <w:sz w:val="21"/>
                    <w:szCs w:val="21"/>
                  </w:rPr>
                  <w:t>成像区域为白色，使成像更加身临其境。</w:t>
                </w:r>
              </w:p>
              <w:p>
                <w:pPr>
                  <w:spacing w:line="360" w:lineRule="auto"/>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sz w:val="21"/>
                    <w:szCs w:val="21"/>
                    <w:lang w:val="en-US" w:eastAsia="zh-CN"/>
                  </w:rPr>
                  <w:t>14、</w:t>
                </w:r>
                <w:r>
                  <w:rPr>
                    <w:rFonts w:hint="eastAsia" w:ascii="仿宋" w:hAnsi="仿宋" w:eastAsia="仿宋" w:cs="仿宋"/>
                    <w:color w:val="auto"/>
                    <w:sz w:val="21"/>
                    <w:szCs w:val="21"/>
                  </w:rPr>
                  <w:t>高清成像设计，使互动成像区域更加身临其境</w:t>
                </w:r>
              </w:p>
              <w:p>
                <w:pPr>
                  <w:spacing w:line="240" w:lineRule="atLeast"/>
                  <w:ind w:left="0" w:leftChars="0" w:firstLine="0" w:firstLineChars="0"/>
                  <w:rPr>
                    <w:rFonts w:hint="eastAsia" w:ascii="仿宋" w:hAnsi="仿宋" w:eastAsia="仿宋" w:cs="仿宋"/>
                    <w:b/>
                    <w:bCs/>
                    <w:color w:val="auto"/>
                    <w:sz w:val="21"/>
                    <w:szCs w:val="21"/>
                  </w:rPr>
                </w:pPr>
                <w:r>
                  <w:rPr>
                    <w:rFonts w:hint="eastAsia" w:ascii="仿宋" w:hAnsi="仿宋" w:eastAsia="仿宋" w:cs="仿宋"/>
                    <w:b/>
                    <w:bCs/>
                    <w:color w:val="auto"/>
                    <w:sz w:val="21"/>
                    <w:szCs w:val="21"/>
                  </w:rPr>
                  <w:t>地面基础成像设备:</w:t>
                </w:r>
              </w:p>
              <w:p>
                <w:pPr>
                  <w:spacing w:line="240" w:lineRule="atLeast"/>
                  <w:ind w:left="0" w:leftChars="0" w:firstLine="0" w:firstLineChars="0"/>
                  <w:rPr>
                    <w:rFonts w:hint="eastAsia" w:ascii="仿宋" w:hAnsi="仿宋" w:eastAsia="仿宋" w:cs="仿宋"/>
                    <w:color w:val="auto"/>
                    <w:sz w:val="21"/>
                    <w:szCs w:val="21"/>
                  </w:rPr>
                </w:pPr>
                <w:r>
                  <w:rPr>
                    <w:rFonts w:hint="eastAsia" w:ascii="仿宋" w:hAnsi="仿宋" w:eastAsia="仿宋" w:cs="仿宋"/>
                    <w:b w:val="0"/>
                    <w:bCs w:val="0"/>
                    <w:color w:val="auto"/>
                    <w:sz w:val="21"/>
                    <w:szCs w:val="21"/>
                    <w:lang w:val="en-US" w:eastAsia="zh-CN"/>
                  </w:rPr>
                  <w:t>15.</w:t>
                </w:r>
                <w:r>
                  <w:rPr>
                    <w:rFonts w:hint="eastAsia" w:ascii="仿宋" w:hAnsi="仿宋" w:eastAsia="仿宋" w:cs="仿宋"/>
                    <w:color w:val="auto"/>
                    <w:sz w:val="21"/>
                    <w:szCs w:val="21"/>
                  </w:rPr>
                  <w:t>高清成像ABS地台，使互动成像区域更加清晰。</w:t>
                </w:r>
              </w:p>
              <w:p>
                <w:pPr>
                  <w:spacing w:line="240" w:lineRule="atLeast"/>
                  <w:ind w:left="0" w:leftChars="0" w:firstLine="0" w:firstLineChars="0"/>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16、</w:t>
                </w:r>
                <w:r>
                  <w:rPr>
                    <w:rFonts w:hint="eastAsia" w:ascii="仿宋" w:hAnsi="仿宋" w:eastAsia="仿宋" w:cs="仿宋"/>
                    <w:color w:val="auto"/>
                    <w:kern w:val="0"/>
                    <w:sz w:val="21"/>
                    <w:szCs w:val="21"/>
                  </w:rPr>
                  <w:t>材料使用安全无毒无害无甲醛材料，有效的防止对儿童造成损害。</w:t>
                </w:r>
              </w:p>
              <w:p>
                <w:pPr>
                  <w:spacing w:line="240" w:lineRule="atLeast"/>
                  <w:ind w:left="0" w:leftChars="0" w:firstLine="0" w:firstLineChars="0"/>
                  <w:rPr>
                    <w:rFonts w:hint="eastAsia" w:ascii="仿宋" w:hAnsi="仿宋" w:eastAsia="仿宋" w:cs="仿宋"/>
                    <w:color w:val="auto"/>
                    <w:kern w:val="2"/>
                    <w:sz w:val="21"/>
                    <w:szCs w:val="21"/>
                  </w:rPr>
                </w:pPr>
                <w:r>
                  <w:rPr>
                    <w:rFonts w:hint="eastAsia" w:ascii="仿宋" w:hAnsi="仿宋" w:eastAsia="仿宋" w:cs="仿宋"/>
                    <w:color w:val="auto"/>
                    <w:kern w:val="0"/>
                    <w:sz w:val="21"/>
                    <w:szCs w:val="21"/>
                    <w:lang w:val="en-US" w:eastAsia="zh-CN"/>
                  </w:rPr>
                  <w:t>17、</w:t>
                </w:r>
                <w:r>
                  <w:rPr>
                    <w:rFonts w:hint="eastAsia" w:ascii="仿宋" w:hAnsi="仿宋" w:eastAsia="仿宋" w:cs="仿宋"/>
                    <w:color w:val="auto"/>
                    <w:kern w:val="0"/>
                    <w:sz w:val="21"/>
                    <w:szCs w:val="21"/>
                  </w:rPr>
                  <w:t>以浅色地贴为主，使图像更加清晰化</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2"/>
                    <w:sz w:val="21"/>
                    <w:szCs w:val="21"/>
                  </w:rPr>
                  <w:t>振动音源：额定阻抗：4欧</w:t>
                </w:r>
                <w:r>
                  <w:rPr>
                    <w:rFonts w:hint="eastAsia" w:ascii="仿宋" w:hAnsi="仿宋" w:eastAsia="仿宋" w:cs="仿宋"/>
                    <w:color w:val="auto"/>
                    <w:kern w:val="2"/>
                    <w:sz w:val="21"/>
                    <w:szCs w:val="21"/>
                    <w:lang w:eastAsia="zh-CN"/>
                  </w:rPr>
                  <w:t>，</w:t>
                </w:r>
                <w:r>
                  <w:rPr>
                    <w:rFonts w:hint="eastAsia" w:ascii="仿宋" w:hAnsi="仿宋" w:eastAsia="仿宋" w:cs="仿宋"/>
                    <w:color w:val="auto"/>
                    <w:kern w:val="2"/>
                    <w:sz w:val="21"/>
                    <w:szCs w:val="21"/>
                  </w:rPr>
                  <w:t>额定功率：50 W响应频率：5~180 Hz</w:t>
                </w:r>
              </w:p>
              <w:p>
                <w:pPr>
                  <w:pStyle w:val="17"/>
                  <w:shd w:val="clear" w:color="auto" w:fill="FFFFFF"/>
                  <w:spacing w:before="0" w:beforeAutospacing="0" w:after="0" w:afterAutospacing="0"/>
                  <w:ind w:left="0" w:leftChars="0" w:firstLine="0" w:firstLineChars="0"/>
                  <w:rPr>
                    <w:rFonts w:hint="eastAsia" w:ascii="仿宋" w:hAnsi="仿宋" w:eastAsia="仿宋" w:cs="仿宋"/>
                    <w:color w:val="auto"/>
                    <w:kern w:val="2"/>
                    <w:sz w:val="21"/>
                    <w:szCs w:val="21"/>
                  </w:rPr>
                </w:pPr>
                <w:r>
                  <w:rPr>
                    <w:rFonts w:hint="eastAsia" w:ascii="仿宋" w:hAnsi="仿宋" w:eastAsia="仿宋" w:cs="仿宋"/>
                    <w:color w:val="auto"/>
                    <w:sz w:val="21"/>
                    <w:szCs w:val="21"/>
                    <w:lang w:val="en-US" w:eastAsia="zh-CN"/>
                  </w:rPr>
                  <w:t>18、</w:t>
                </w:r>
                <w:r>
                  <w:rPr>
                    <w:rFonts w:hint="eastAsia" w:ascii="仿宋" w:hAnsi="仿宋" w:eastAsia="仿宋" w:cs="仿宋"/>
                    <w:color w:val="auto"/>
                    <w:kern w:val="2"/>
                    <w:sz w:val="21"/>
                    <w:szCs w:val="21"/>
                  </w:rPr>
                  <w:t>每块体感音乐地台均设有震动源，身体接触有震感，实现音乐骨传导；</w:t>
                </w:r>
              </w:p>
              <w:p>
                <w:pPr>
                  <w:pStyle w:val="17"/>
                  <w:shd w:val="clear" w:color="auto" w:fill="FFFFFF"/>
                  <w:spacing w:before="0" w:beforeAutospacing="0" w:after="0" w:afterAutospacing="0"/>
                  <w:ind w:left="0" w:leftChars="0"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19、</w:t>
                </w:r>
                <w:r>
                  <w:rPr>
                    <w:rFonts w:hint="eastAsia" w:ascii="仿宋" w:hAnsi="仿宋" w:eastAsia="仿宋" w:cs="仿宋"/>
                    <w:color w:val="auto"/>
                    <w:sz w:val="21"/>
                    <w:szCs w:val="21"/>
                  </w:rPr>
                  <w:t>墙面与地面成像：设备的高低不同配置可在地面或墙面单独成像，也可实现墙面与地面同步成像互动功能；</w:t>
                </w:r>
              </w:p>
              <w:p>
                <w:pPr>
                  <w:pStyle w:val="17"/>
                  <w:shd w:val="clear" w:color="auto" w:fill="FFFFFF"/>
                  <w:spacing w:before="0" w:beforeAutospacing="0" w:after="0" w:afterAutospacing="0"/>
                  <w:ind w:left="0" w:leftChars="0"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20、</w:t>
                </w:r>
                <w:r>
                  <w:rPr>
                    <w:rFonts w:hint="eastAsia" w:ascii="仿宋" w:hAnsi="仿宋" w:eastAsia="仿宋" w:cs="仿宋"/>
                    <w:color w:val="auto"/>
                    <w:sz w:val="21"/>
                    <w:szCs w:val="21"/>
                  </w:rPr>
                  <w:t>可正常进入和退出所有软件；平稳运行、无卡顿、无死机。</w:t>
                </w:r>
              </w:p>
              <w:p>
                <w:pPr>
                  <w:pStyle w:val="17"/>
                  <w:shd w:val="clear" w:color="auto" w:fill="FFFFFF"/>
                  <w:spacing w:before="0" w:beforeAutospacing="0" w:after="0" w:afterAutospacing="0"/>
                  <w:ind w:left="0" w:leftChars="0" w:firstLine="0" w:firstLineChars="0"/>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eastAsia="zh-CN"/>
                  </w:rPr>
                  <w:t>软件功能</w:t>
                </w:r>
                <w:r>
                  <w:rPr>
                    <w:rFonts w:hint="eastAsia" w:ascii="仿宋" w:hAnsi="仿宋" w:eastAsia="仿宋" w:cs="仿宋"/>
                    <w:b/>
                    <w:bCs/>
                    <w:color w:val="auto"/>
                    <w:sz w:val="21"/>
                    <w:szCs w:val="21"/>
                  </w:rPr>
                  <w:t>:</w:t>
                </w:r>
              </w:p>
              <w:p>
                <w:pPr>
                  <w:ind w:left="0" w:leftChars="0" w:firstLine="0" w:firstLineChars="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★前台导览系统能直观选择每一项康复内容，有康复内容的缩略图和内容介绍；</w:t>
                </w:r>
              </w:p>
              <w:p>
                <w:pPr>
                  <w:ind w:left="0" w:leftChars="0" w:firstLine="0" w:firstLineChars="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★前台导览系统设置常用菜单，可将常用康复内容自动记忆归类，方便康复教学使用；</w:t>
                </w:r>
              </w:p>
              <w:p>
                <w:pPr>
                  <w:ind w:left="0" w:leftChars="0" w:firstLine="0" w:firstLineChars="0"/>
                  <w:rPr>
                    <w:rFonts w:hint="eastAsia" w:ascii="仿宋" w:hAnsi="仿宋" w:eastAsia="仿宋" w:cs="仿宋"/>
                    <w:color w:val="FF0000"/>
                    <w:kern w:val="0"/>
                    <w:sz w:val="21"/>
                    <w:szCs w:val="21"/>
                  </w:rPr>
                </w:pPr>
                <w:r>
                  <w:rPr>
                    <w:rFonts w:hint="eastAsia" w:ascii="仿宋" w:hAnsi="仿宋" w:eastAsia="仿宋" w:cs="仿宋"/>
                    <w:color w:val="auto"/>
                    <w:kern w:val="0"/>
                    <w:sz w:val="21"/>
                    <w:szCs w:val="21"/>
                  </w:rPr>
                  <w:t>★训练系统含分为运动康复，认知益智，情景体验，趣味互动，听觉感知，情绪疏解6大类；</w:t>
                </w:r>
              </w:p>
              <w:p>
                <w:pPr>
                  <w:ind w:left="0" w:leftChars="0" w:firstLine="0" w:firstLineChars="0"/>
                  <w:rPr>
                    <w:rFonts w:hint="eastAsia" w:ascii="仿宋" w:hAnsi="仿宋" w:eastAsia="仿宋" w:cs="仿宋"/>
                    <w:i w:val="0"/>
                    <w:color w:val="000000"/>
                    <w:sz w:val="21"/>
                    <w:szCs w:val="21"/>
                    <w:u w:val="none"/>
                  </w:rPr>
                </w:pPr>
                <w:r>
                  <w:rPr>
                    <w:rFonts w:hint="eastAsia" w:ascii="仿宋" w:hAnsi="仿宋" w:eastAsia="仿宋" w:cs="仿宋"/>
                    <w:color w:val="auto"/>
                    <w:kern w:val="0"/>
                    <w:sz w:val="21"/>
                    <w:szCs w:val="21"/>
                  </w:rPr>
                  <w:t>★可通过遥控器进行分类的切换和内容的选择；</w:t>
                </w:r>
              </w:p>
            </w:tc>
            <w:tc>
              <w:tcPr>
                <w:tcW w:w="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台</w:t>
                </w:r>
              </w:p>
            </w:tc>
          </w:tr>
          <w:tr>
            <w:tblPrEx>
              <w:tblCellMar>
                <w:top w:w="0" w:type="dxa"/>
                <w:left w:w="0" w:type="dxa"/>
                <w:bottom w:w="0" w:type="dxa"/>
                <w:right w:w="0" w:type="dxa"/>
              </w:tblCellMar>
            </w:tblPrEx>
            <w:trPr>
              <w:trHeight w:val="144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left="0" w:leftChars="0" w:firstLine="0" w:firstLineChars="0"/>
                  <w:jc w:val="both"/>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球池互动</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互动多感官训练系统</w:t>
                </w:r>
                <w:r>
                  <w:rPr>
                    <w:rFonts w:hint="eastAsia" w:ascii="仿宋" w:hAnsi="仿宋" w:eastAsia="仿宋" w:cs="仿宋"/>
                    <w:color w:val="auto"/>
                    <w:sz w:val="21"/>
                    <w:szCs w:val="21"/>
                    <w:lang w:eastAsia="zh-CN"/>
                  </w:rPr>
                  <w:t>）</w:t>
                </w:r>
              </w:p>
              <w:p>
                <w:pPr>
                  <w:keepNext w:val="0"/>
                  <w:keepLines w:val="0"/>
                  <w:widowControl/>
                  <w:suppressLineNumbers w:val="0"/>
                  <w:jc w:val="center"/>
                  <w:textAlignment w:val="center"/>
                  <w:rPr>
                    <w:rFonts w:hint="eastAsia" w:ascii="仿宋" w:hAnsi="仿宋" w:eastAsia="仿宋" w:cs="仿宋"/>
                    <w:i w:val="0"/>
                    <w:color w:val="auto"/>
                    <w:sz w:val="21"/>
                    <w:szCs w:val="21"/>
                    <w:u w:val="none"/>
                  </w:rPr>
                </w:pPr>
              </w:p>
            </w:tc>
            <w:tc>
              <w:tcPr>
                <w:tcW w:w="5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ind w:firstLine="0"/>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功能阐述：</w:t>
                </w:r>
              </w:p>
              <w:p>
                <w:pPr>
                  <w:pStyle w:val="7"/>
                  <w:ind w:firstLine="0"/>
                  <w:rPr>
                    <w:rFonts w:hint="eastAsia" w:ascii="仿宋" w:hAnsi="仿宋" w:eastAsia="仿宋" w:cs="仿宋"/>
                    <w:b/>
                    <w:bCs/>
                    <w:i w:val="0"/>
                    <w:iCs w:val="0"/>
                    <w:color w:val="auto"/>
                    <w:kern w:val="0"/>
                    <w:sz w:val="21"/>
                    <w:szCs w:val="21"/>
                    <w:u w:val="none"/>
                    <w:lang w:val="en-US" w:eastAsia="zh-CN" w:bidi="ar"/>
                  </w:rPr>
                </w:pPr>
                <w:r>
                  <w:rPr>
                    <w:rStyle w:val="90"/>
                    <w:rFonts w:hint="eastAsia" w:ascii="仿宋" w:hAnsi="仿宋" w:eastAsia="仿宋" w:cs="仿宋"/>
                    <w:color w:val="auto"/>
                    <w:sz w:val="21"/>
                    <w:szCs w:val="21"/>
                    <w:lang w:val="en-US" w:eastAsia="zh-CN" w:bidi="ar"/>
                  </w:rPr>
                  <w:t>互动多感官训练系统为受训者提供了视觉、听觉、触觉等感官刺激的体验环境，运用全新互动技术和动漫手段，进行多感官的训练竞技。互动多感官训练强调自主探索，为特殊儿童安排一个充满感官刺激变换丰富的训练环境，让他们在毫无压力、悠闲和舒适的空间环境中，进行自主选择，自发性地学习不同的感官体验。</w:t>
                </w:r>
              </w:p>
              <w:p>
                <w:pPr>
                  <w:pStyle w:val="7"/>
                  <w:ind w:firstLine="0"/>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设备部分：</w:t>
                </w:r>
              </w:p>
              <w:p>
                <w:pPr>
                  <w:pStyle w:val="7"/>
                  <w:ind w:firstLine="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采用65寸LED液晶屏；</w:t>
                </w:r>
              </w:p>
              <w:p>
                <w:pPr>
                  <w:pStyle w:val="7"/>
                  <w:ind w:firstLine="0"/>
                  <w:rPr>
                    <w:rFonts w:hint="eastAsia" w:ascii="仿宋" w:hAnsi="仿宋" w:eastAsia="仿宋" w:cs="仿宋"/>
                    <w:color w:val="auto"/>
                    <w:sz w:val="21"/>
                    <w:szCs w:val="21"/>
                    <w:lang w:eastAsia="zh-CN"/>
                  </w:rPr>
                </w:pPr>
                <w:r>
                  <w:rPr>
                    <w:rFonts w:hint="eastAsia" w:ascii="仿宋" w:hAnsi="仿宋" w:eastAsia="仿宋" w:cs="仿宋"/>
                    <w:color w:val="auto"/>
                    <w:sz w:val="21"/>
                    <w:szCs w:val="21"/>
                  </w:rPr>
                  <w:t>采用钢化防爆玻璃，防划防撞，防眩光等强光干扰；防辐射防反光保护膜；</w:t>
                </w:r>
                <w:r>
                  <w:rPr>
                    <w:rFonts w:hint="eastAsia" w:ascii="仿宋" w:hAnsi="仿宋" w:eastAsia="仿宋" w:cs="仿宋"/>
                    <w:color w:val="auto"/>
                    <w:sz w:val="21"/>
                    <w:szCs w:val="21"/>
                    <w:lang w:eastAsia="zh-CN"/>
                  </w:rPr>
                  <w:t>、</w:t>
                </w:r>
              </w:p>
              <w:p>
                <w:pPr>
                  <w:pStyle w:val="7"/>
                  <w:numPr>
                    <w:ilvl w:val="0"/>
                    <w:numId w:val="4"/>
                  </w:numPr>
                  <w:ind w:left="0" w:leftChars="0" w:firstLine="0" w:firstLine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CPU： Intel 酷睿2双核，1.6GHZ以上；</w:t>
                </w:r>
              </w:p>
              <w:p>
                <w:pPr>
                  <w:pStyle w:val="7"/>
                  <w:numPr>
                    <w:ilvl w:val="0"/>
                    <w:numId w:val="4"/>
                  </w:numPr>
                  <w:ind w:left="0" w:leftChars="0"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硬盘：64GB以上机械硬盘；</w:t>
                </w:r>
              </w:p>
              <w:p>
                <w:pPr>
                  <w:pStyle w:val="7"/>
                  <w:numPr>
                    <w:ilvl w:val="0"/>
                    <w:numId w:val="4"/>
                  </w:numPr>
                  <w:ind w:left="0" w:leftChars="0"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内存：2GB以上；</w:t>
                </w:r>
              </w:p>
              <w:p>
                <w:pPr>
                  <w:pStyle w:val="7"/>
                  <w:numPr>
                    <w:ilvl w:val="0"/>
                    <w:numId w:val="4"/>
                  </w:numPr>
                  <w:ind w:left="0" w:leftChars="0"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电源：超静音设计，设备整机运行噪音低于28分贝；</w:t>
                </w:r>
              </w:p>
              <w:p>
                <w:pPr>
                  <w:pStyle w:val="7"/>
                  <w:numPr>
                    <w:ilvl w:val="0"/>
                    <w:numId w:val="4"/>
                  </w:numPr>
                  <w:ind w:left="0" w:leftChars="0"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机体</w:t>
                </w:r>
                <w:r>
                  <w:rPr>
                    <w:rFonts w:hint="eastAsia" w:ascii="仿宋" w:hAnsi="仿宋" w:eastAsia="仿宋" w:cs="仿宋"/>
                    <w:color w:val="auto"/>
                    <w:sz w:val="21"/>
                    <w:szCs w:val="21"/>
                  </w:rPr>
                  <w:t>设备采用ABS材质，；边角采用圆弧形设计，有效保护用户的安全；内侧软包防护设计，给儿童创造了安全舒适的训练环境；</w:t>
                </w:r>
              </w:p>
              <w:p>
                <w:pPr>
                  <w:pStyle w:val="7"/>
                  <w:numPr>
                    <w:ilvl w:val="0"/>
                    <w:numId w:val="4"/>
                  </w:numPr>
                  <w:ind w:left="0" w:leftChars="0"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设备主体尺寸为：长200*宽150*高200厘米；</w:t>
                </w:r>
              </w:p>
              <w:p>
                <w:pPr>
                  <w:pStyle w:val="7"/>
                  <w:numPr>
                    <w:ilvl w:val="0"/>
                    <w:numId w:val="4"/>
                  </w:numPr>
                  <w:ind w:left="0" w:leftChars="0"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所有端口均为后置设计，正面无任 何按钮和指示灯，从而有效地提升了用户的专注度，同时也避免了用户的误操作而导致设备关闭的情况；后置启动模式采用电源键和启动键分开控制；USB接口，实现外接设备的快速接入；设备无需悬挂等后期安装，即插即用</w:t>
                </w:r>
              </w:p>
              <w:p>
                <w:pPr>
                  <w:pStyle w:val="7"/>
                  <w:numPr>
                    <w:ilvl w:val="0"/>
                    <w:numId w:val="4"/>
                  </w:numPr>
                  <w:ind w:left="0" w:leftChars="0"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海洋球：4000个安全环保的海洋球是采用环保塑料材质，营造出丰富多彩的多感官环境；</w:t>
                </w:r>
              </w:p>
              <w:p>
                <w:pPr>
                  <w:pStyle w:val="7"/>
                  <w:numPr>
                    <w:ilvl w:val="0"/>
                    <w:numId w:val="4"/>
                  </w:numPr>
                  <w:ind w:left="0" w:leftChars="0" w:firstLine="0" w:firstLineChars="0"/>
                  <w:rPr>
                    <w:rFonts w:hint="eastAsia" w:ascii="仿宋" w:hAnsi="仿宋" w:eastAsia="仿宋" w:cs="仿宋"/>
                    <w:bCs/>
                    <w:color w:val="auto"/>
                    <w:sz w:val="21"/>
                    <w:szCs w:val="21"/>
                  </w:rPr>
                </w:pPr>
                <w:r>
                  <w:rPr>
                    <w:rFonts w:hint="eastAsia" w:ascii="仿宋" w:hAnsi="仿宋" w:eastAsia="仿宋" w:cs="仿宋"/>
                    <w:b w:val="0"/>
                    <w:bCs w:val="0"/>
                    <w:color w:val="auto"/>
                    <w:sz w:val="21"/>
                    <w:szCs w:val="21"/>
                  </w:rPr>
                  <w:t>训练软件可实现多人同时操控，儿童通过投掷海洋球击发训练软件从而实现同时刺激左右脑分区锻炼，提高中枢神经系统的活动水平；</w:t>
                </w:r>
              </w:p>
              <w:p>
                <w:pPr>
                  <w:pStyle w:val="7"/>
                  <w:numPr>
                    <w:ilvl w:val="0"/>
                    <w:numId w:val="4"/>
                  </w:numPr>
                  <w:ind w:left="0" w:leftChars="0" w:firstLine="0" w:firstLineChars="0"/>
                  <w:rPr>
                    <w:rFonts w:hint="eastAsia" w:ascii="仿宋" w:hAnsi="仿宋" w:eastAsia="仿宋" w:cs="仿宋"/>
                    <w:i w:val="0"/>
                    <w:color w:val="auto"/>
                    <w:sz w:val="21"/>
                    <w:szCs w:val="21"/>
                    <w:u w:val="none"/>
                  </w:rPr>
                </w:pPr>
                <w:r>
                  <w:rPr>
                    <w:rFonts w:hint="eastAsia" w:ascii="仿宋" w:hAnsi="仿宋" w:eastAsia="仿宋" w:cs="仿宋"/>
                    <w:bCs/>
                    <w:color w:val="auto"/>
                    <w:sz w:val="21"/>
                    <w:szCs w:val="21"/>
                  </w:rPr>
                  <w:t>儿童沉浸在多元互动的感官训练中，从而提高感官能力、减少与环境不相符的感官行为，愉悦身心，丰富视、听、触觉等多方面的感官经验，提高手眼协调能力。</w:t>
                </w:r>
              </w:p>
              <w:p>
                <w:pPr>
                  <w:pStyle w:val="7"/>
                  <w:numPr>
                    <w:ilvl w:val="0"/>
                    <w:numId w:val="0"/>
                  </w:numPr>
                  <w:ind w:leftChars="0"/>
                  <w:rPr>
                    <w:rFonts w:hint="eastAsia" w:ascii="仿宋" w:hAnsi="仿宋" w:eastAsia="仿宋" w:cs="仿宋"/>
                    <w:b/>
                    <w:bCs/>
                    <w:i w:val="0"/>
                    <w:color w:val="auto"/>
                    <w:sz w:val="21"/>
                    <w:szCs w:val="21"/>
                    <w:u w:val="none"/>
                  </w:rPr>
                </w:pPr>
                <w:r>
                  <w:rPr>
                    <w:rFonts w:hint="eastAsia" w:ascii="仿宋" w:hAnsi="仿宋" w:eastAsia="仿宋" w:cs="仿宋"/>
                    <w:b/>
                    <w:bCs/>
                    <w:color w:val="auto"/>
                    <w:sz w:val="21"/>
                    <w:szCs w:val="21"/>
                  </w:rPr>
                  <w:t>软件</w:t>
                </w:r>
                <w:r>
                  <w:rPr>
                    <w:rFonts w:hint="eastAsia" w:ascii="仿宋" w:hAnsi="仿宋" w:eastAsia="仿宋" w:cs="仿宋"/>
                    <w:b/>
                    <w:bCs/>
                    <w:color w:val="auto"/>
                    <w:sz w:val="21"/>
                    <w:szCs w:val="21"/>
                    <w:lang w:val="en-US" w:eastAsia="zh-CN"/>
                  </w:rPr>
                  <w:t>部分</w:t>
                </w:r>
                <w:r>
                  <w:rPr>
                    <w:rFonts w:hint="eastAsia" w:ascii="仿宋" w:hAnsi="仿宋" w:eastAsia="仿宋" w:cs="仿宋"/>
                    <w:b/>
                    <w:bCs/>
                    <w:color w:val="auto"/>
                    <w:sz w:val="21"/>
                    <w:szCs w:val="21"/>
                  </w:rPr>
                  <w:t>：</w:t>
                </w:r>
              </w:p>
              <w:p>
                <w:pPr>
                  <w:pStyle w:val="7"/>
                  <w:numPr>
                    <w:ilvl w:val="0"/>
                    <w:numId w:val="0"/>
                  </w:numPr>
                  <w:ind w:leftChars="0"/>
                  <w:rPr>
                    <w:rFonts w:hint="eastAsia" w:ascii="仿宋" w:hAnsi="仿宋" w:eastAsia="仿宋" w:cs="仿宋"/>
                    <w:i w:val="0"/>
                    <w:color w:val="auto"/>
                    <w:sz w:val="21"/>
                    <w:szCs w:val="21"/>
                    <w:u w:val="none"/>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软件包含：消防营救、抓住一只耳、阻击外星人、气球砰砰砰、攻击飞碟、烟花、快乐丛林等12款游戏</w:t>
                </w:r>
                <w:r>
                  <w:rPr>
                    <w:rFonts w:hint="eastAsia" w:ascii="仿宋" w:hAnsi="仿宋" w:eastAsia="仿宋" w:cs="仿宋"/>
                    <w:color w:val="auto"/>
                    <w:sz w:val="21"/>
                    <w:szCs w:val="21"/>
                    <w:lang w:eastAsia="zh-CN"/>
                  </w:rPr>
                  <w:t>，</w:t>
                </w:r>
                <w:r>
                  <w:rPr>
                    <w:rFonts w:hint="eastAsia" w:ascii="仿宋" w:hAnsi="仿宋" w:eastAsia="仿宋" w:cs="仿宋"/>
                    <w:bCs/>
                    <w:color w:val="auto"/>
                    <w:sz w:val="21"/>
                    <w:szCs w:val="21"/>
                  </w:rPr>
                  <w:t>设备训练软件升级采用USB接入方式 ，通过专用U盘接入设备USB端口，升级程序自动启动完成升级程序。</w:t>
                </w:r>
              </w:p>
            </w:tc>
            <w:tc>
              <w:tcPr>
                <w:tcW w:w="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台</w:t>
                </w:r>
              </w:p>
            </w:tc>
          </w:tr>
          <w:tr>
            <w:tblPrEx>
              <w:tblCellMar>
                <w:top w:w="0" w:type="dxa"/>
                <w:left w:w="0" w:type="dxa"/>
                <w:bottom w:w="0" w:type="dxa"/>
                <w:right w:w="0" w:type="dxa"/>
              </w:tblCellMar>
            </w:tblPrEx>
            <w:trPr>
              <w:trHeight w:val="135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构音语音测量与训练仪</w:t>
                </w:r>
              </w:p>
            </w:tc>
            <w:tc>
              <w:tcPr>
                <w:tcW w:w="5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功能阐述：</w:t>
                </w:r>
              </w:p>
              <w:p>
                <w:pPr>
                  <w:keepNext w:val="0"/>
                  <w:keepLines w:val="0"/>
                  <w:widowControl/>
                  <w:numPr>
                    <w:ilvl w:val="0"/>
                    <w:numId w:val="0"/>
                  </w:numPr>
                  <w:suppressLineNumbers w:val="0"/>
                  <w:jc w:val="left"/>
                  <w:textAlignment w:val="center"/>
                  <w:rPr>
                    <w:rStyle w:val="91"/>
                    <w:rFonts w:hint="eastAsia" w:ascii="仿宋" w:hAnsi="仿宋" w:eastAsia="仿宋" w:cs="仿宋"/>
                    <w:color w:val="auto"/>
                    <w:sz w:val="21"/>
                    <w:szCs w:val="21"/>
                    <w:lang w:val="en-US" w:eastAsia="zh-CN" w:bidi="ar"/>
                  </w:rPr>
                </w:pPr>
                <w:r>
                  <w:rPr>
                    <w:rStyle w:val="91"/>
                    <w:rFonts w:hint="eastAsia" w:ascii="仿宋" w:hAnsi="仿宋" w:eastAsia="仿宋" w:cs="仿宋"/>
                    <w:color w:val="auto"/>
                    <w:sz w:val="21"/>
                    <w:szCs w:val="21"/>
                    <w:lang w:val="en-US" w:eastAsia="zh-CN" w:bidi="ar"/>
                  </w:rPr>
                  <w:t>本系统设备开创性地综合计算机科学、语言学、心理学、听觉学、统计学、病理学、解剖学和生理学等多种学科，利用多媒体电脑提供声音和影像，通过生动有趣的游戏和练习，从而刺激引发兴趣、提高注意力、参与能力、增进学习效率，从而达到构音障碍功能评估与训练目的。</w:t>
                </w:r>
              </w:p>
              <w:p>
                <w:pPr>
                  <w:pStyle w:val="2"/>
                  <w:ind w:left="0" w:leftChars="0" w:firstLine="0" w:firstLineChars="0"/>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技术参数：</w:t>
                </w:r>
              </w:p>
              <w:p>
                <w:pPr>
                  <w:pStyle w:val="2"/>
                  <w:ind w:left="0" w:leftChars="0" w:firstLine="0" w:firstLineChars="0"/>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1、评估功能模块：构音功能评估分为器官评估、运动评估、发音评估和交谈评估，评估模式分为主观评估和客观评估，两者相接合，更方便治疗师对受训者的实际水平进行选择性评估。</w:t>
                </w:r>
                <w:r>
                  <w:rPr>
                    <w:rFonts w:hint="eastAsia" w:ascii="仿宋" w:hAnsi="仿宋" w:eastAsia="仿宋" w:cs="仿宋"/>
                    <w:b w:val="0"/>
                    <w:bCs w:val="0"/>
                    <w:i w:val="0"/>
                    <w:color w:val="auto"/>
                    <w:kern w:val="0"/>
                    <w:sz w:val="21"/>
                    <w:szCs w:val="21"/>
                    <w:u w:val="none"/>
                    <w:lang w:val="en-US" w:eastAsia="zh-CN" w:bidi="ar"/>
                  </w:rPr>
                  <w:br w:type="textWrapping"/>
                </w:r>
                <w:r>
                  <w:rPr>
                    <w:rFonts w:hint="eastAsia" w:ascii="仿宋" w:hAnsi="仿宋" w:eastAsia="仿宋" w:cs="仿宋"/>
                    <w:b w:val="0"/>
                    <w:bCs w:val="0"/>
                    <w:i w:val="0"/>
                    <w:color w:val="auto"/>
                    <w:kern w:val="0"/>
                    <w:sz w:val="21"/>
                    <w:szCs w:val="21"/>
                    <w:u w:val="none"/>
                    <w:lang w:val="en-US" w:eastAsia="zh-CN" w:bidi="ar"/>
                  </w:rPr>
                  <w:t>2、参数数据分析：系统可分析出口腔轮替运动速率、下颌距、舌域距、舌距、浊音起始时间、音征长度、走势、送气时间比率、清浊音比率、语音类型和构音清晰度等语音学参数及相关的舌位图、声位图等。</w:t>
                </w:r>
                <w:r>
                  <w:rPr>
                    <w:rFonts w:hint="eastAsia" w:ascii="仿宋" w:hAnsi="仿宋" w:eastAsia="仿宋" w:cs="仿宋"/>
                    <w:b w:val="0"/>
                    <w:bCs w:val="0"/>
                    <w:i w:val="0"/>
                    <w:color w:val="auto"/>
                    <w:kern w:val="0"/>
                    <w:sz w:val="21"/>
                    <w:szCs w:val="21"/>
                    <w:u w:val="none"/>
                    <w:lang w:val="en-US" w:eastAsia="zh-CN" w:bidi="ar"/>
                  </w:rPr>
                  <w:br w:type="textWrapping"/>
                </w:r>
                <w:r>
                  <w:rPr>
                    <w:rFonts w:hint="eastAsia" w:ascii="仿宋" w:hAnsi="仿宋" w:eastAsia="仿宋" w:cs="仿宋"/>
                    <w:b w:val="0"/>
                    <w:bCs w:val="0"/>
                    <w:i w:val="0"/>
                    <w:color w:val="auto"/>
                    <w:kern w:val="0"/>
                    <w:sz w:val="21"/>
                    <w:szCs w:val="21"/>
                    <w:u w:val="none"/>
                    <w:lang w:val="en-US" w:eastAsia="zh-CN" w:bidi="ar"/>
                  </w:rPr>
                  <w:t>3、康复训练模块：康复训练包括异常构音矫治训练、构音器官运动训练、构音运动训练等多种构音康复训练。</w:t>
                </w:r>
                <w:r>
                  <w:rPr>
                    <w:rFonts w:hint="eastAsia" w:ascii="仿宋" w:hAnsi="仿宋" w:eastAsia="仿宋" w:cs="仿宋"/>
                    <w:b w:val="0"/>
                    <w:bCs w:val="0"/>
                    <w:i w:val="0"/>
                    <w:color w:val="auto"/>
                    <w:kern w:val="0"/>
                    <w:sz w:val="21"/>
                    <w:szCs w:val="21"/>
                    <w:u w:val="none"/>
                    <w:lang w:val="en-US" w:eastAsia="zh-CN" w:bidi="ar"/>
                  </w:rPr>
                  <w:br w:type="textWrapping"/>
                </w:r>
                <w:r>
                  <w:rPr>
                    <w:rFonts w:hint="eastAsia" w:ascii="仿宋" w:hAnsi="仿宋" w:eastAsia="仿宋" w:cs="仿宋"/>
                    <w:b w:val="0"/>
                    <w:bCs w:val="0"/>
                    <w:i w:val="0"/>
                    <w:color w:val="auto"/>
                    <w:kern w:val="0"/>
                    <w:sz w:val="21"/>
                    <w:szCs w:val="21"/>
                    <w:u w:val="none"/>
                    <w:lang w:val="en-US" w:eastAsia="zh-CN" w:bidi="ar"/>
                  </w:rPr>
                  <w:t>4、运动评估分为8部分：包括核心韵母、喉、呼吸、腭咽机制、唇、下颌、舌头、口腔轮替</w:t>
                </w:r>
                <w:r>
                  <w:rPr>
                    <w:rFonts w:hint="eastAsia" w:ascii="仿宋" w:hAnsi="仿宋" w:eastAsia="仿宋" w:cs="仿宋"/>
                    <w:b w:val="0"/>
                    <w:bCs w:val="0"/>
                    <w:i w:val="0"/>
                    <w:color w:val="auto"/>
                    <w:kern w:val="0"/>
                    <w:sz w:val="21"/>
                    <w:szCs w:val="21"/>
                    <w:u w:val="none"/>
                    <w:lang w:val="en-US" w:eastAsia="zh-CN" w:bidi="ar"/>
                  </w:rPr>
                  <w:br w:type="textWrapping"/>
                </w:r>
                <w:r>
                  <w:rPr>
                    <w:rFonts w:hint="eastAsia" w:ascii="仿宋" w:hAnsi="仿宋" w:eastAsia="仿宋" w:cs="仿宋"/>
                    <w:b w:val="0"/>
                    <w:bCs w:val="0"/>
                    <w:i w:val="0"/>
                    <w:color w:val="auto"/>
                    <w:kern w:val="0"/>
                    <w:sz w:val="21"/>
                    <w:szCs w:val="21"/>
                    <w:u w:val="none"/>
                    <w:lang w:val="en-US" w:eastAsia="zh-CN" w:bidi="ar"/>
                  </w:rPr>
                  <w:t>5、发音评估分为5部分：包括单韵母、复韵母、鼻韵母、辅音、声调</w:t>
                </w:r>
                <w:r>
                  <w:rPr>
                    <w:rFonts w:hint="eastAsia" w:ascii="仿宋" w:hAnsi="仿宋" w:eastAsia="仿宋" w:cs="仿宋"/>
                    <w:b w:val="0"/>
                    <w:bCs w:val="0"/>
                    <w:i w:val="0"/>
                    <w:color w:val="auto"/>
                    <w:kern w:val="0"/>
                    <w:sz w:val="21"/>
                    <w:szCs w:val="21"/>
                    <w:u w:val="none"/>
                    <w:lang w:val="en-US" w:eastAsia="zh-CN" w:bidi="ar"/>
                  </w:rPr>
                  <w:br w:type="textWrapping"/>
                </w:r>
                <w:r>
                  <w:rPr>
                    <w:rFonts w:hint="eastAsia" w:ascii="仿宋" w:hAnsi="仿宋" w:eastAsia="仿宋" w:cs="仿宋"/>
                    <w:b w:val="0"/>
                    <w:bCs w:val="0"/>
                    <w:i w:val="0"/>
                    <w:color w:val="auto"/>
                    <w:kern w:val="0"/>
                    <w:sz w:val="21"/>
                    <w:szCs w:val="21"/>
                    <w:u w:val="none"/>
                    <w:lang w:val="en-US" w:eastAsia="zh-CN" w:bidi="ar"/>
                  </w:rPr>
                  <w:t>6、交谈评估：包括表达水平、表达信息、精神状态、注意力、音量大小、分析语音。</w:t>
                </w:r>
                <w:r>
                  <w:rPr>
                    <w:rFonts w:hint="eastAsia" w:ascii="仿宋" w:hAnsi="仿宋" w:eastAsia="仿宋" w:cs="仿宋"/>
                    <w:b w:val="0"/>
                    <w:bCs w:val="0"/>
                    <w:i w:val="0"/>
                    <w:color w:val="auto"/>
                    <w:kern w:val="0"/>
                    <w:sz w:val="21"/>
                    <w:szCs w:val="21"/>
                    <w:u w:val="none"/>
                    <w:lang w:val="en-US" w:eastAsia="zh-CN" w:bidi="ar"/>
                  </w:rPr>
                  <w:br w:type="textWrapping"/>
                </w:r>
                <w:r>
                  <w:rPr>
                    <w:rFonts w:hint="eastAsia" w:ascii="仿宋" w:hAnsi="仿宋" w:eastAsia="仿宋" w:cs="仿宋"/>
                    <w:b w:val="0"/>
                    <w:bCs w:val="0"/>
                    <w:i w:val="0"/>
                    <w:color w:val="auto"/>
                    <w:kern w:val="0"/>
                    <w:sz w:val="21"/>
                    <w:szCs w:val="21"/>
                    <w:u w:val="none"/>
                    <w:lang w:val="en-US" w:eastAsia="zh-CN" w:bidi="ar"/>
                  </w:rPr>
                  <w:t>7、个性化康复计划：治疗师根据构音功能的评估结果，制定有针对性的（不同难度和灵敏度可供选择）的个性化康复训练计划。</w:t>
                </w:r>
                <w:r>
                  <w:rPr>
                    <w:rFonts w:hint="eastAsia" w:ascii="仿宋" w:hAnsi="仿宋" w:eastAsia="仿宋" w:cs="仿宋"/>
                    <w:b w:val="0"/>
                    <w:bCs w:val="0"/>
                    <w:i w:val="0"/>
                    <w:color w:val="auto"/>
                    <w:kern w:val="0"/>
                    <w:sz w:val="21"/>
                    <w:szCs w:val="21"/>
                    <w:u w:val="none"/>
                    <w:lang w:val="en-US" w:eastAsia="zh-CN" w:bidi="ar"/>
                  </w:rPr>
                  <w:br w:type="textWrapping"/>
                </w:r>
                <w:r>
                  <w:rPr>
                    <w:rFonts w:hint="eastAsia" w:ascii="仿宋" w:hAnsi="仿宋" w:eastAsia="仿宋" w:cs="仿宋"/>
                    <w:b w:val="0"/>
                    <w:bCs w:val="0"/>
                    <w:i w:val="0"/>
                    <w:color w:val="auto"/>
                    <w:kern w:val="0"/>
                    <w:sz w:val="21"/>
                    <w:szCs w:val="21"/>
                    <w:u w:val="none"/>
                    <w:lang w:val="en-US" w:eastAsia="zh-CN" w:bidi="ar"/>
                  </w:rPr>
                  <w:t>8、语音库管理：用户可自定义添加、修改、删除语音库的语音，通过采集</w:t>
                </w:r>
                <w:r>
                  <w:rPr>
                    <w:rFonts w:hint="eastAsia" w:ascii="仿宋" w:hAnsi="仿宋" w:eastAsia="仿宋" w:cs="仿宋"/>
                    <w:i w:val="0"/>
                    <w:color w:val="auto"/>
                    <w:kern w:val="0"/>
                    <w:sz w:val="21"/>
                    <w:szCs w:val="21"/>
                    <w:u w:val="none"/>
                    <w:lang w:val="en-US" w:eastAsia="zh-CN" w:bidi="ar"/>
                  </w:rPr>
                  <w:t>正常人的各种语音的特征，记录元音和辅音的语音特征的均值，标准差，均值加1.96标准差、均值减1.96标准差为筛查评估和康复训练部分评估和训练提供标准的语音识别特征参数。</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双屏显示技术：系统依据独特的分屏功能设计，通过软件多窗口交互控制机制，实现了不同屏幕显示不同内容的双屏功能；其中老师为主控屏，受训者为带触摸功能的操控制屏。方便老师实时观察受训者的反应并控制训练过程的进行，同时也可避免受训者因目光注视或观看到训练结果等产生的各种不利于训练进行的情绪，又可清楚地了解受训者的实时训练情况.</w:t>
                </w:r>
              </w:p>
              <w:p>
                <w:pPr>
                  <w:keepNext w:val="0"/>
                  <w:keepLines w:val="0"/>
                  <w:widowControl/>
                  <w:numPr>
                    <w:ilvl w:val="0"/>
                    <w:numId w:val="0"/>
                  </w:numPr>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9、计算机：CPU 频率≥2.8GHz，内存≥4G，硬盘≥1000G，独立显卡，显存≥1GB，液晶显示器≥21寸</w:t>
                </w:r>
              </w:p>
              <w:p>
                <w:pPr>
                  <w:keepNext w:val="0"/>
                  <w:keepLines w:val="0"/>
                  <w:widowControl/>
                  <w:numPr>
                    <w:ilvl w:val="0"/>
                    <w:numId w:val="0"/>
                  </w:numPr>
                  <w:suppressLineNumbers w:val="0"/>
                  <w:ind w:left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10、触摸显示器尺寸≥21寸</w:t>
                </w:r>
              </w:p>
              <w:p>
                <w:pPr>
                  <w:keepNext w:val="0"/>
                  <w:keepLines w:val="0"/>
                  <w:widowControl/>
                  <w:numPr>
                    <w:ilvl w:val="0"/>
                    <w:numId w:val="0"/>
                  </w:numPr>
                  <w:suppressLineNumbers w:val="0"/>
                  <w:ind w:left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11、激光打印机，支持A4打印，内存≥2MB，接口高速USB2.0</w:t>
                </w:r>
              </w:p>
              <w:p>
                <w:pPr>
                  <w:keepNext w:val="0"/>
                  <w:keepLines w:val="0"/>
                  <w:widowControl/>
                  <w:numPr>
                    <w:ilvl w:val="0"/>
                    <w:numId w:val="0"/>
                  </w:numPr>
                  <w:suppressLineNumbers w:val="0"/>
                  <w:ind w:left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12、麦克风：专业型定向型麦克风,电池供电方式, 含话筒架, 背极式驻极体, 心型指向</w:t>
                </w:r>
              </w:p>
              <w:p>
                <w:pPr>
                  <w:keepNext w:val="0"/>
                  <w:keepLines w:val="0"/>
                  <w:widowControl/>
                  <w:numPr>
                    <w:ilvl w:val="0"/>
                    <w:numId w:val="0"/>
                  </w:numPr>
                  <w:suppressLineNumbers w:val="0"/>
                  <w:ind w:left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13、有源音箱：2.0有源音箱，失真度（%）：≤0.5，信噪比：≥80dba，功率≥4W*2，声道：双声道</w:t>
                </w:r>
              </w:p>
              <w:p>
                <w:pPr>
                  <w:keepNext w:val="0"/>
                  <w:keepLines w:val="0"/>
                  <w:widowControl/>
                  <w:numPr>
                    <w:ilvl w:val="0"/>
                    <w:numId w:val="0"/>
                  </w:numPr>
                  <w:suppressLineNumbers w:val="0"/>
                  <w:ind w:left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14、摄像头：USB接口，即插即用免驱型高清摄像头</w:t>
                </w:r>
              </w:p>
              <w:p>
                <w:pPr>
                  <w:keepNext w:val="0"/>
                  <w:keepLines w:val="0"/>
                  <w:widowControl/>
                  <w:numPr>
                    <w:ilvl w:val="0"/>
                    <w:numId w:val="0"/>
                  </w:numPr>
                  <w:suppressLineNumbers w:val="0"/>
                  <w:ind w:left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15、工作台车：ABS操作平台，美观大方，环保材料 。 </w:t>
                </w:r>
              </w:p>
            </w:tc>
            <w:tc>
              <w:tcPr>
                <w:tcW w:w="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台</w:t>
                </w:r>
              </w:p>
            </w:tc>
          </w:tr>
          <w:tr>
            <w:tblPrEx>
              <w:tblCellMar>
                <w:top w:w="0" w:type="dxa"/>
                <w:left w:w="0" w:type="dxa"/>
                <w:bottom w:w="0" w:type="dxa"/>
                <w:right w:w="0" w:type="dxa"/>
              </w:tblCellMar>
            </w:tblPrEx>
            <w:trPr>
              <w:trHeight w:val="2444"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儿童振动训练系统</w:t>
                </w:r>
              </w:p>
            </w:tc>
            <w:tc>
              <w:tcPr>
                <w:tcW w:w="5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top"/>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功能阐述：</w:t>
                </w:r>
              </w:p>
              <w:p>
                <w:pPr>
                  <w:keepNext w:val="0"/>
                  <w:keepLines w:val="0"/>
                  <w:widowControl/>
                  <w:numPr>
                    <w:ilvl w:val="0"/>
                    <w:numId w:val="0"/>
                  </w:numPr>
                  <w:suppressLineNumbers w:val="0"/>
                  <w:jc w:val="left"/>
                  <w:textAlignment w:val="top"/>
                  <w:rPr>
                    <w:rStyle w:val="92"/>
                    <w:rFonts w:hint="eastAsia" w:ascii="仿宋" w:hAnsi="仿宋" w:eastAsia="仿宋" w:cs="仿宋"/>
                    <w:color w:val="auto"/>
                    <w:sz w:val="21"/>
                    <w:szCs w:val="21"/>
                    <w:lang w:val="en-US" w:eastAsia="zh-CN" w:bidi="ar"/>
                  </w:rPr>
                </w:pPr>
                <w:r>
                  <w:rPr>
                    <w:rFonts w:hint="eastAsia" w:ascii="仿宋" w:hAnsi="仿宋" w:eastAsia="仿宋" w:cs="仿宋"/>
                    <w:i w:val="0"/>
                    <w:color w:val="auto"/>
                    <w:kern w:val="0"/>
                    <w:sz w:val="21"/>
                    <w:szCs w:val="21"/>
                    <w:u w:val="none"/>
                    <w:lang w:val="en-US" w:eastAsia="zh-CN" w:bidi="ar"/>
                  </w:rPr>
                  <w:t>用于病人的振动训练；提高肌肉力量，改善肌肉功能；改善使用者的平衡性和协调性本体觉刺激，</w:t>
                </w:r>
                <w:r>
                  <w:rPr>
                    <w:rStyle w:val="92"/>
                    <w:rFonts w:hint="eastAsia" w:ascii="仿宋" w:hAnsi="仿宋" w:eastAsia="仿宋" w:cs="仿宋"/>
                    <w:color w:val="auto"/>
                    <w:sz w:val="21"/>
                    <w:szCs w:val="21"/>
                    <w:lang w:val="en-US" w:eastAsia="zh-CN" w:bidi="ar"/>
                  </w:rPr>
                  <w:t>振动仪的振动平台可左右交替倾斜，从而带动下肢引起两侧骨盆的交替倾斜，此运动刺激可以模拟步态对人体肌肉，骨骼和神经的刺激，从而达到不同的康复治疗目的。通过调整振动幅度和频率改变对人体的刺激强度和方式，并通过不同的站姿、坐姿及体位变换实现针对不同部位的肌肉、骨骼和神经的康复训练。</w:t>
                </w:r>
              </w:p>
              <w:p>
                <w:pPr>
                  <w:pStyle w:val="2"/>
                  <w:ind w:left="0" w:leftChars="0" w:firstLine="0" w:firstLineChars="0"/>
                  <w:rPr>
                    <w:rFonts w:hint="eastAsia" w:ascii="仿宋" w:hAnsi="仿宋" w:eastAsia="仿宋" w:cs="仿宋"/>
                    <w:sz w:val="21"/>
                    <w:szCs w:val="21"/>
                    <w:lang w:val="en-US" w:eastAsia="zh-CN"/>
                  </w:rPr>
                </w:pPr>
                <w:r>
                  <w:rPr>
                    <w:rFonts w:hint="eastAsia" w:ascii="仿宋" w:hAnsi="仿宋" w:eastAsia="仿宋" w:cs="仿宋"/>
                    <w:b/>
                    <w:bCs/>
                    <w:sz w:val="21"/>
                    <w:szCs w:val="21"/>
                    <w:lang w:val="en-US" w:eastAsia="zh-CN"/>
                  </w:rPr>
                  <w:t>技术参数：</w:t>
                </w:r>
              </w:p>
              <w:p>
                <w:pPr>
                  <w:keepNext w:val="0"/>
                  <w:keepLines w:val="0"/>
                  <w:widowControl/>
                  <w:numPr>
                    <w:ilvl w:val="0"/>
                    <w:numId w:val="5"/>
                  </w:numPr>
                  <w:suppressLineNumbers w:val="0"/>
                  <w:ind w:left="-200" w:leftChars="0" w:firstLineChars="0"/>
                  <w:jc w:val="left"/>
                  <w:textAlignment w:val="top"/>
                  <w:rPr>
                    <w:rStyle w:val="92"/>
                    <w:rFonts w:hint="eastAsia" w:ascii="仿宋" w:hAnsi="仿宋" w:eastAsia="仿宋" w:cs="仿宋"/>
                    <w:color w:val="auto"/>
                    <w:sz w:val="21"/>
                    <w:szCs w:val="21"/>
                    <w:lang w:val="en-US" w:eastAsia="zh-CN" w:bidi="ar"/>
                  </w:rPr>
                </w:pPr>
                <w:r>
                  <w:rPr>
                    <w:rStyle w:val="92"/>
                    <w:rFonts w:hint="eastAsia" w:ascii="仿宋" w:hAnsi="仿宋" w:eastAsia="仿宋" w:cs="仿宋"/>
                    <w:color w:val="auto"/>
                    <w:sz w:val="21"/>
                    <w:szCs w:val="21"/>
                    <w:lang w:val="en-US" w:eastAsia="zh-CN" w:bidi="ar"/>
                  </w:rPr>
                  <w:t>振动仪的振动平台可左右交替倾斜，从而带动下肢引起两侧骨盆的交替倾斜，此运动刺激可以模拟步态对人体肌肉，骨骼和神经的刺激，从而达到不同的康复治疗目的，通过调整振动幅度和频率改变对人体的刺激强度和方式，并通过不同的站姿、坐姿及体位变换实现针对不同部位的肌肉、骨骼和神经的康复训练。</w:t>
                </w:r>
              </w:p>
              <w:p>
                <w:pPr>
                  <w:keepNext w:val="0"/>
                  <w:keepLines w:val="0"/>
                  <w:widowControl/>
                  <w:numPr>
                    <w:ilvl w:val="0"/>
                    <w:numId w:val="5"/>
                  </w:numPr>
                  <w:suppressLineNumbers w:val="0"/>
                  <w:ind w:left="-200" w:leftChars="0" w:firstLineChars="0"/>
                  <w:jc w:val="left"/>
                  <w:textAlignment w:val="top"/>
                  <w:rPr>
                    <w:rStyle w:val="92"/>
                    <w:rFonts w:hint="eastAsia" w:ascii="仿宋" w:hAnsi="仿宋" w:eastAsia="仿宋" w:cs="仿宋"/>
                    <w:color w:val="auto"/>
                    <w:sz w:val="21"/>
                    <w:szCs w:val="21"/>
                    <w:lang w:val="en-US" w:eastAsia="zh-CN" w:bidi="ar"/>
                  </w:rPr>
                </w:pPr>
                <w:r>
                  <w:rPr>
                    <w:rStyle w:val="92"/>
                    <w:rFonts w:hint="eastAsia" w:ascii="仿宋" w:hAnsi="仿宋" w:eastAsia="仿宋" w:cs="仿宋"/>
                    <w:color w:val="auto"/>
                    <w:sz w:val="21"/>
                    <w:szCs w:val="21"/>
                    <w:lang w:val="en-US" w:eastAsia="zh-CN" w:bidi="ar"/>
                  </w:rPr>
                  <w:t>振动仪振幅：0-+/-3.9毫米</w:t>
                </w:r>
              </w:p>
              <w:p>
                <w:pPr>
                  <w:keepNext w:val="0"/>
                  <w:keepLines w:val="0"/>
                  <w:widowControl/>
                  <w:numPr>
                    <w:ilvl w:val="0"/>
                    <w:numId w:val="5"/>
                  </w:numPr>
                  <w:suppressLineNumbers w:val="0"/>
                  <w:ind w:left="-200" w:leftChars="0" w:firstLineChars="0"/>
                  <w:jc w:val="left"/>
                  <w:textAlignment w:val="top"/>
                  <w:rPr>
                    <w:rStyle w:val="92"/>
                    <w:rFonts w:hint="eastAsia" w:ascii="仿宋" w:hAnsi="仿宋" w:eastAsia="仿宋" w:cs="仿宋"/>
                    <w:color w:val="auto"/>
                    <w:sz w:val="21"/>
                    <w:szCs w:val="21"/>
                    <w:lang w:val="en-US" w:eastAsia="zh-CN" w:bidi="ar"/>
                  </w:rPr>
                </w:pPr>
                <w:r>
                  <w:rPr>
                    <w:rStyle w:val="92"/>
                    <w:rFonts w:hint="eastAsia" w:ascii="仿宋" w:hAnsi="仿宋" w:eastAsia="仿宋" w:cs="仿宋"/>
                    <w:color w:val="auto"/>
                    <w:sz w:val="21"/>
                    <w:szCs w:val="21"/>
                    <w:lang w:val="en-US" w:eastAsia="zh-CN" w:bidi="ar"/>
                  </w:rPr>
                  <w:t>振动仪频率：5-30Hz</w:t>
                </w:r>
              </w:p>
              <w:p>
                <w:pPr>
                  <w:keepNext w:val="0"/>
                  <w:keepLines w:val="0"/>
                  <w:widowControl/>
                  <w:numPr>
                    <w:ilvl w:val="0"/>
                    <w:numId w:val="5"/>
                  </w:numPr>
                  <w:suppressLineNumbers w:val="0"/>
                  <w:ind w:left="-200" w:leftChars="0" w:firstLineChars="0"/>
                  <w:jc w:val="left"/>
                  <w:textAlignment w:val="top"/>
                  <w:rPr>
                    <w:rStyle w:val="92"/>
                    <w:rFonts w:hint="eastAsia" w:ascii="仿宋" w:hAnsi="仿宋" w:eastAsia="仿宋" w:cs="仿宋"/>
                    <w:color w:val="auto"/>
                    <w:sz w:val="21"/>
                    <w:szCs w:val="21"/>
                    <w:lang w:val="en-US" w:eastAsia="zh-CN" w:bidi="ar"/>
                  </w:rPr>
                </w:pPr>
                <w:r>
                  <w:rPr>
                    <w:rStyle w:val="92"/>
                    <w:rFonts w:hint="eastAsia" w:ascii="仿宋" w:hAnsi="仿宋" w:eastAsia="仿宋" w:cs="仿宋"/>
                    <w:color w:val="auto"/>
                    <w:sz w:val="21"/>
                    <w:szCs w:val="21"/>
                    <w:lang w:val="en-US" w:eastAsia="zh-CN" w:bidi="ar"/>
                  </w:rPr>
                  <w:t>通过调整振动幅度和频率改变对人体的刺激强度和方式，从而达到不同的康复治疗目的。并通过不同体位变换实现针对不同部位的肌肉、骨骼和神经的康复训练。</w:t>
                </w:r>
                <w:r>
                  <w:rPr>
                    <w:rStyle w:val="92"/>
                    <w:rFonts w:hint="eastAsia" w:ascii="仿宋" w:hAnsi="仿宋" w:eastAsia="仿宋" w:cs="仿宋"/>
                    <w:color w:val="auto"/>
                    <w:sz w:val="21"/>
                    <w:szCs w:val="21"/>
                    <w:lang w:val="en-US" w:eastAsia="zh-CN" w:bidi="ar"/>
                  </w:rPr>
                  <w:br w:type="textWrapping"/>
                </w:r>
                <w:r>
                  <w:rPr>
                    <w:rStyle w:val="92"/>
                    <w:rFonts w:hint="eastAsia" w:ascii="仿宋" w:hAnsi="仿宋" w:eastAsia="仿宋" w:cs="仿宋"/>
                    <w:color w:val="auto"/>
                    <w:sz w:val="21"/>
                    <w:szCs w:val="21"/>
                    <w:lang w:val="en-US" w:eastAsia="zh-CN" w:bidi="ar"/>
                  </w:rPr>
                  <w:t>Wo5、Wobbel功能：振动频率随机调节功能，可更好的进行训练。</w:t>
                </w:r>
              </w:p>
              <w:p>
                <w:pPr>
                  <w:keepNext w:val="0"/>
                  <w:keepLines w:val="0"/>
                  <w:widowControl/>
                  <w:numPr>
                    <w:ilvl w:val="0"/>
                    <w:numId w:val="5"/>
                  </w:numPr>
                  <w:suppressLineNumbers w:val="0"/>
                  <w:ind w:left="-200" w:leftChars="0" w:firstLine="200" w:firstLineChars="0"/>
                  <w:jc w:val="left"/>
                  <w:textAlignment w:val="center"/>
                  <w:rPr>
                    <w:rStyle w:val="92"/>
                    <w:rFonts w:hint="eastAsia" w:ascii="仿宋" w:hAnsi="仿宋" w:eastAsia="仿宋" w:cs="仿宋"/>
                    <w:color w:val="auto"/>
                    <w:sz w:val="21"/>
                    <w:szCs w:val="21"/>
                    <w:lang w:val="en-US" w:eastAsia="zh-CN" w:bidi="ar"/>
                  </w:rPr>
                </w:pPr>
                <w:r>
                  <w:rPr>
                    <w:rStyle w:val="92"/>
                    <w:rFonts w:hint="eastAsia" w:ascii="仿宋" w:hAnsi="仿宋" w:eastAsia="仿宋" w:cs="仿宋"/>
                    <w:color w:val="auto"/>
                    <w:sz w:val="21"/>
                    <w:szCs w:val="21"/>
                    <w:lang w:val="en-US" w:eastAsia="zh-CN" w:bidi="ar"/>
                  </w:rPr>
                  <w:t>哑铃频率：5-40Hz、</w:t>
                </w:r>
              </w:p>
              <w:p>
                <w:pPr>
                  <w:keepNext w:val="0"/>
                  <w:keepLines w:val="0"/>
                  <w:widowControl/>
                  <w:numPr>
                    <w:ilvl w:val="0"/>
                    <w:numId w:val="5"/>
                  </w:numPr>
                  <w:suppressLineNumbers w:val="0"/>
                  <w:ind w:left="-200" w:leftChars="0" w:firstLine="200" w:firstLineChars="0"/>
                  <w:jc w:val="left"/>
                  <w:textAlignment w:val="center"/>
                  <w:rPr>
                    <w:rFonts w:hint="eastAsia" w:ascii="仿宋" w:hAnsi="仿宋" w:eastAsia="仿宋" w:cs="仿宋"/>
                    <w:i w:val="0"/>
                    <w:color w:val="000000"/>
                    <w:sz w:val="21"/>
                    <w:szCs w:val="21"/>
                    <w:u w:val="none"/>
                  </w:rPr>
                </w:pPr>
                <w:r>
                  <w:rPr>
                    <w:rStyle w:val="92"/>
                    <w:rFonts w:hint="eastAsia" w:ascii="仿宋" w:hAnsi="仿宋" w:eastAsia="仿宋" w:cs="仿宋"/>
                    <w:color w:val="auto"/>
                    <w:sz w:val="21"/>
                    <w:szCs w:val="21"/>
                    <w:lang w:val="en-US" w:eastAsia="zh-CN" w:bidi="ar"/>
                  </w:rPr>
                  <w:t>哑铃加速度：16.1 g</w:t>
                </w:r>
              </w:p>
              <w:p>
                <w:pPr>
                  <w:keepNext w:val="0"/>
                  <w:keepLines w:val="0"/>
                  <w:widowControl/>
                  <w:numPr>
                    <w:ilvl w:val="0"/>
                    <w:numId w:val="5"/>
                  </w:numPr>
                  <w:suppressLineNumbers w:val="0"/>
                  <w:ind w:left="-200" w:leftChars="0" w:firstLine="200" w:firstLineChars="0"/>
                  <w:jc w:val="left"/>
                  <w:textAlignment w:val="center"/>
                  <w:rPr>
                    <w:rFonts w:hint="eastAsia" w:ascii="仿宋" w:hAnsi="仿宋" w:eastAsia="仿宋" w:cs="仿宋"/>
                    <w:i w:val="0"/>
                    <w:color w:val="000000"/>
                    <w:sz w:val="21"/>
                    <w:szCs w:val="21"/>
                    <w:u w:val="none"/>
                  </w:rPr>
                </w:pPr>
                <w:r>
                  <w:rPr>
                    <w:rStyle w:val="92"/>
                    <w:rFonts w:hint="eastAsia" w:ascii="仿宋" w:hAnsi="仿宋" w:eastAsia="仿宋" w:cs="仿宋"/>
                    <w:color w:val="auto"/>
                    <w:sz w:val="21"/>
                    <w:szCs w:val="21"/>
                    <w:lang w:val="en-US" w:eastAsia="zh-CN" w:bidi="ar"/>
                  </w:rPr>
                  <w:t>哑铃规格：21.7 x 13.2x 4.6 cm</w:t>
                </w:r>
              </w:p>
              <w:p>
                <w:pPr>
                  <w:keepNext w:val="0"/>
                  <w:keepLines w:val="0"/>
                  <w:widowControl/>
                  <w:numPr>
                    <w:ilvl w:val="0"/>
                    <w:numId w:val="5"/>
                  </w:numPr>
                  <w:suppressLineNumbers w:val="0"/>
                  <w:ind w:left="-200" w:leftChars="0" w:firstLine="200" w:firstLineChars="0"/>
                  <w:jc w:val="left"/>
                  <w:textAlignment w:val="center"/>
                  <w:rPr>
                    <w:rFonts w:hint="eastAsia" w:ascii="仿宋" w:hAnsi="仿宋" w:eastAsia="仿宋" w:cs="仿宋"/>
                    <w:i w:val="0"/>
                    <w:color w:val="000000"/>
                    <w:sz w:val="21"/>
                    <w:szCs w:val="21"/>
                    <w:u w:val="none"/>
                  </w:rPr>
                </w:pPr>
                <w:r>
                  <w:rPr>
                    <w:rStyle w:val="92"/>
                    <w:rFonts w:hint="eastAsia" w:ascii="仿宋" w:hAnsi="仿宋" w:eastAsia="仿宋" w:cs="仿宋"/>
                    <w:color w:val="auto"/>
                    <w:sz w:val="21"/>
                    <w:szCs w:val="21"/>
                    <w:lang w:val="en-US" w:eastAsia="zh-CN" w:bidi="ar"/>
                  </w:rPr>
                  <w:t>哑铃重量：1.1 kg</w:t>
                </w:r>
              </w:p>
              <w:p>
                <w:pPr>
                  <w:keepNext w:val="0"/>
                  <w:keepLines w:val="0"/>
                  <w:widowControl/>
                  <w:numPr>
                    <w:ilvl w:val="0"/>
                    <w:numId w:val="5"/>
                  </w:numPr>
                  <w:suppressLineNumbers w:val="0"/>
                  <w:ind w:left="-200" w:leftChars="0" w:firstLine="200" w:firstLineChars="0"/>
                  <w:jc w:val="left"/>
                  <w:textAlignment w:val="center"/>
                  <w:rPr>
                    <w:rFonts w:hint="eastAsia" w:ascii="仿宋" w:hAnsi="仿宋" w:eastAsia="仿宋" w:cs="仿宋"/>
                    <w:i w:val="0"/>
                    <w:color w:val="000000"/>
                    <w:sz w:val="21"/>
                    <w:szCs w:val="21"/>
                    <w:u w:val="none"/>
                  </w:rPr>
                </w:pPr>
                <w:r>
                  <w:rPr>
                    <w:rStyle w:val="92"/>
                    <w:rFonts w:hint="eastAsia" w:ascii="仿宋" w:hAnsi="仿宋" w:eastAsia="仿宋" w:cs="仿宋"/>
                    <w:color w:val="auto"/>
                    <w:sz w:val="21"/>
                    <w:szCs w:val="21"/>
                    <w:lang w:val="en-US" w:eastAsia="zh-CN" w:bidi="ar"/>
                  </w:rPr>
                  <w:t>主机规格：25 x 16 x 8 cm</w:t>
                </w:r>
              </w:p>
              <w:p>
                <w:pPr>
                  <w:keepNext w:val="0"/>
                  <w:keepLines w:val="0"/>
                  <w:widowControl/>
                  <w:numPr>
                    <w:ilvl w:val="0"/>
                    <w:numId w:val="5"/>
                  </w:numPr>
                  <w:suppressLineNumbers w:val="0"/>
                  <w:ind w:left="-200" w:leftChars="0" w:firstLine="200" w:firstLineChars="0"/>
                  <w:jc w:val="left"/>
                  <w:textAlignment w:val="center"/>
                  <w:rPr>
                    <w:rFonts w:hint="eastAsia" w:ascii="仿宋" w:hAnsi="仿宋" w:eastAsia="仿宋" w:cs="仿宋"/>
                    <w:i w:val="0"/>
                    <w:color w:val="000000"/>
                    <w:sz w:val="21"/>
                    <w:szCs w:val="21"/>
                    <w:u w:val="none"/>
                  </w:rPr>
                </w:pPr>
                <w:r>
                  <w:rPr>
                    <w:rStyle w:val="92"/>
                    <w:rFonts w:hint="eastAsia" w:ascii="仿宋" w:hAnsi="仿宋" w:eastAsia="仿宋" w:cs="仿宋"/>
                    <w:color w:val="auto"/>
                    <w:sz w:val="21"/>
                    <w:szCs w:val="21"/>
                    <w:lang w:val="en-US" w:eastAsia="zh-CN" w:bidi="ar"/>
                  </w:rPr>
                  <w:t>主机重量：1.9 kg</w:t>
                </w:r>
              </w:p>
              <w:p>
                <w:pPr>
                  <w:pStyle w:val="2"/>
                  <w:numPr>
                    <w:ilvl w:val="0"/>
                    <w:numId w:val="6"/>
                  </w:numPr>
                  <w:ind w:left="0" w:leftChars="0" w:firstLine="0" w:firstLineChars="0"/>
                  <w:rPr>
                    <w:rStyle w:val="92"/>
                    <w:rFonts w:hint="eastAsia" w:ascii="仿宋" w:hAnsi="仿宋" w:eastAsia="仿宋" w:cs="仿宋"/>
                    <w:color w:val="auto"/>
                    <w:sz w:val="21"/>
                    <w:szCs w:val="21"/>
                    <w:lang w:val="en-US" w:eastAsia="zh-CN" w:bidi="ar"/>
                  </w:rPr>
                </w:pPr>
                <w:r>
                  <w:rPr>
                    <w:rStyle w:val="92"/>
                    <w:rFonts w:hint="eastAsia" w:ascii="仿宋" w:hAnsi="仿宋" w:eastAsia="仿宋" w:cs="仿宋"/>
                    <w:color w:val="auto"/>
                    <w:sz w:val="21"/>
                    <w:szCs w:val="21"/>
                    <w:lang w:val="en-US" w:eastAsia="zh-CN" w:bidi="ar"/>
                  </w:rPr>
                  <w:t>哑铃振幅：0-+/-2.5毫米（顶端最大范围5毫米）</w:t>
                </w:r>
              </w:p>
              <w:p>
                <w:pPr>
                  <w:pStyle w:val="2"/>
                  <w:numPr>
                    <w:ilvl w:val="0"/>
                    <w:numId w:val="6"/>
                  </w:numPr>
                  <w:ind w:left="0" w:leftChars="0" w:firstLine="0" w:firstLineChars="0"/>
                  <w:rPr>
                    <w:rFonts w:hint="eastAsia" w:ascii="仿宋" w:hAnsi="仿宋" w:eastAsia="仿宋" w:cs="仿宋"/>
                    <w:i w:val="0"/>
                    <w:color w:val="000000"/>
                    <w:sz w:val="21"/>
                    <w:szCs w:val="21"/>
                    <w:u w:val="none"/>
                  </w:rPr>
                </w:pPr>
                <w:r>
                  <w:rPr>
                    <w:rStyle w:val="92"/>
                    <w:rFonts w:hint="eastAsia" w:ascii="仿宋" w:hAnsi="仿宋" w:eastAsia="仿宋" w:cs="仿宋"/>
                    <w:color w:val="auto"/>
                    <w:sz w:val="21"/>
                    <w:szCs w:val="21"/>
                    <w:lang w:val="en-US" w:eastAsia="zh-CN" w:bidi="ar"/>
                  </w:rPr>
                  <w:t>持额外加配一个振动哑铃，即可进行单人双上肢运动训练，或双人同时训练。</w:t>
                </w:r>
              </w:p>
            </w:tc>
            <w:tc>
              <w:tcPr>
                <w:tcW w:w="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台</w:t>
                </w:r>
              </w:p>
            </w:tc>
          </w:tr>
          <w:tr>
            <w:tblPrEx>
              <w:tblCellMar>
                <w:top w:w="0" w:type="dxa"/>
                <w:left w:w="0" w:type="dxa"/>
                <w:bottom w:w="0" w:type="dxa"/>
                <w:right w:w="0" w:type="dxa"/>
              </w:tblCellMar>
            </w:tblPrEx>
            <w:trPr>
              <w:trHeight w:val="48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1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听觉康复训练仪</w:t>
                </w:r>
              </w:p>
            </w:tc>
            <w:tc>
              <w:tcPr>
                <w:tcW w:w="5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top"/>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功能阐述：</w:t>
                </w:r>
              </w:p>
              <w:p>
                <w:pPr>
                  <w:keepNext w:val="0"/>
                  <w:keepLines w:val="0"/>
                  <w:widowControl/>
                  <w:numPr>
                    <w:ilvl w:val="0"/>
                    <w:numId w:val="0"/>
                  </w:numPr>
                  <w:suppressLineNumbers w:val="0"/>
                  <w:jc w:val="left"/>
                  <w:textAlignment w:val="top"/>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听觉康复仪是通过对听觉言语信号的实时检测、处理，为听觉障碍、听觉言语障碍提供相应的康复训练。听觉康复训练系统是以国际通行的听觉发育的四个阶段（听察知、听分辨、听识别、听理解）理论为指导，将详实、科学、丰富的视觉和听觉材料有机结合，配有专业、生动有趣的视觉反馈动画，强化对特殊学生的听觉康复。</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适用范围：适用于听障儿童、语言发育迟缓、精神发育迟滞、自闭症、脑瘫等各类有听觉障碍或伴随听觉障碍的人群，可用于各级残联康复机构、各级特殊教育机构、各类康复训练机构。复仪是通过对听觉言语信号的实时检测，为听觉障碍提供相应的康复训练。</w:t>
                </w:r>
              </w:p>
              <w:p>
                <w:pPr>
                  <w:keepNext w:val="0"/>
                  <w:keepLines w:val="0"/>
                  <w:widowControl/>
                  <w:numPr>
                    <w:ilvl w:val="0"/>
                    <w:numId w:val="0"/>
                  </w:numPr>
                  <w:suppressLineNumbers w:val="0"/>
                  <w:jc w:val="left"/>
                  <w:textAlignment w:val="top"/>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bCs/>
                    <w:i w:val="0"/>
                    <w:color w:val="auto"/>
                    <w:kern w:val="0"/>
                    <w:sz w:val="21"/>
                    <w:szCs w:val="21"/>
                    <w:u w:val="none"/>
                    <w:lang w:val="en-US" w:eastAsia="zh-CN" w:bidi="ar"/>
                  </w:rPr>
                  <w:t>技术参数：</w:t>
                </w:r>
              </w:p>
              <w:p>
                <w:pPr>
                  <w:keepNext w:val="0"/>
                  <w:keepLines w:val="0"/>
                  <w:widowControl/>
                  <w:numPr>
                    <w:ilvl w:val="0"/>
                    <w:numId w:val="0"/>
                  </w:numPr>
                  <w:suppressLineNumbers w:val="0"/>
                  <w:jc w:val="left"/>
                  <w:textAlignment w:val="top"/>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1、主频特性明确的听察知训练；</w:t>
                </w:r>
              </w:p>
              <w:p>
                <w:pPr>
                  <w:keepNext w:val="0"/>
                  <w:keepLines w:val="0"/>
                  <w:widowControl/>
                  <w:numPr>
                    <w:ilvl w:val="0"/>
                    <w:numId w:val="0"/>
                  </w:numPr>
                  <w:suppressLineNumbers w:val="0"/>
                  <w:jc w:val="left"/>
                  <w:textAlignment w:val="top"/>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2、滤波复合音的视听训练；                                                                                                        3、超音段分辨条件下的听分辨训练；</w:t>
                </w:r>
              </w:p>
              <w:p>
                <w:pPr>
                  <w:keepNext w:val="0"/>
                  <w:keepLines w:val="0"/>
                  <w:widowControl/>
                  <w:numPr>
                    <w:ilvl w:val="0"/>
                    <w:numId w:val="0"/>
                  </w:numPr>
                  <w:suppressLineNumbers w:val="0"/>
                  <w:jc w:val="left"/>
                  <w:textAlignment w:val="top"/>
                  <w:rPr>
                    <w:rFonts w:hint="eastAsia" w:ascii="仿宋" w:hAnsi="仿宋" w:eastAsia="仿宋" w:cs="仿宋"/>
                    <w:i w:val="0"/>
                    <w:color w:val="000000"/>
                    <w:sz w:val="21"/>
                    <w:szCs w:val="21"/>
                    <w:u w:val="none"/>
                  </w:rPr>
                </w:pPr>
                <w:r>
                  <w:rPr>
                    <w:rFonts w:hint="eastAsia" w:ascii="仿宋" w:hAnsi="仿宋" w:eastAsia="仿宋" w:cs="仿宋"/>
                    <w:i w:val="0"/>
                    <w:color w:val="auto"/>
                    <w:kern w:val="0"/>
                    <w:sz w:val="21"/>
                    <w:szCs w:val="21"/>
                    <w:u w:val="none"/>
                    <w:lang w:val="en-US" w:eastAsia="zh-CN" w:bidi="ar"/>
                  </w:rPr>
                  <w:t>4、基于音位对比条件下的音位识别训练；</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5、听觉理解训练，基于单、双、三条件、词组和短句的听理解训练；</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6、基于音位对比条件下的音位识别评估，并且显示错误走向分析；</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7、基于单、双、三条件、词组和短句的听理解训练；</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8、共振峰合成功能：可根据录入的语音信号，对其进行分析，最终合成共振峰分析图和模拟出声道形状图。</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9、康复效果全程监控系统：采用单一被试技术对康复效果进行全程监控。</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10、可对同一用户不同次数的评估结果进行对比、统计，并显示直方图。</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11、计算机：CPU 频率≥2.8GHz，内存≥4G，硬盘≥1000G，液晶显示器≥21寸</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12、触摸显示器尺寸≥21寸</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13、打印机：激光打印机，支持A4打印，内存≥2MB，接口：高速USB2.0</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14、麦克风：专业型定向型麦克风,电池供电方式, 含话筒架, 背极式驻极体, 心型指向。</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15、有源音箱：2.0有源音箱，失真度（%）：≤0.5，信噪比：≥80dba，功率≥4W*2，声道：双声道</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 xml:space="preserve">16、工作台车：ABS操作平台，美观大方，环保材料 。  </w:t>
                </w:r>
              </w:p>
            </w:tc>
            <w:tc>
              <w:tcPr>
                <w:tcW w:w="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台</w:t>
                </w:r>
              </w:p>
            </w:tc>
          </w:tr>
          <w:tr>
            <w:tblPrEx>
              <w:tblCellMar>
                <w:top w:w="0" w:type="dxa"/>
                <w:left w:w="0" w:type="dxa"/>
                <w:bottom w:w="0" w:type="dxa"/>
                <w:right w:w="0" w:type="dxa"/>
              </w:tblCellMar>
            </w:tblPrEx>
            <w:trPr>
              <w:trHeight w:val="48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7</w:t>
                </w:r>
              </w:p>
            </w:tc>
            <w:tc>
              <w:tcPr>
                <w:tcW w:w="1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早期语言评估与训练系统</w:t>
                </w:r>
              </w:p>
            </w:tc>
            <w:tc>
              <w:tcPr>
                <w:tcW w:w="5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功能阐述：</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系统可提供儿童早期语言能力的训练和评估，训练内容有基础训练、词语、词组、句子、短文各方面训练。系统按照儿童语言发育规律，可对儿童进行无意识交流的唤醒训练、交流训练和短句、短文表达交流训练等。训练内容分为多个主题，含有大量词汇、句子和短文素材，便于对儿童进行个性化教学训练。</w:t>
                </w:r>
              </w:p>
              <w:p>
                <w:pPr>
                  <w:keepNext w:val="0"/>
                  <w:keepLines w:val="0"/>
                  <w:widowControl/>
                  <w:suppressLineNumbers w:val="0"/>
                  <w:ind w:left="0" w:leftChars="0" w:firstLine="0" w:firstLineChars="0"/>
                  <w:jc w:val="left"/>
                  <w:textAlignment w:val="center"/>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bCs/>
                    <w:i w:val="0"/>
                    <w:color w:val="auto"/>
                    <w:kern w:val="0"/>
                    <w:sz w:val="21"/>
                    <w:szCs w:val="21"/>
                    <w:u w:val="none"/>
                    <w:lang w:val="en-US" w:eastAsia="zh-CN" w:bidi="ar"/>
                  </w:rPr>
                  <w:t>技术参数：</w:t>
                </w:r>
              </w:p>
              <w:p>
                <w:pPr>
                  <w:keepNext w:val="0"/>
                  <w:keepLines w:val="0"/>
                  <w:widowControl/>
                  <w:numPr>
                    <w:ilvl w:val="0"/>
                    <w:numId w:val="7"/>
                  </w:numPr>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提供言语功能成套评估：系统不仅提供23种国际通用言语认知评估量表，还提供经信度效度检验的言语成套测验，包含定向能力、注意能力、语言能力、执行能力、记忆能力、计算能力、日常知识、推理能力8个方面，其中，语言能力又包括表达、听理解、视理解和命名，使临床人员能够完成对患者各领域的评估。</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2、支持双屏分控模式：系统既可单屏运行，又可双屏运行。双屏模式时为主试者和被试者提供功能与操作均不相同的屏幕控制，保证主试者和被试者双方功能和操作的独立性，极大地增强了评估的客观性。</w:t>
                </w:r>
              </w:p>
              <w:p>
                <w:pPr>
                  <w:keepNext w:val="0"/>
                  <w:keepLines w:val="0"/>
                  <w:widowControl/>
                  <w:numPr>
                    <w:ilvl w:val="0"/>
                    <w:numId w:val="7"/>
                  </w:numPr>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支持多模式反馈：系统支持丰富反馈方式，被试者可使用单一选择、多选择、绘画书写、图像选择、图像排列、语音、数字计算等多种反馈。</w:t>
                </w:r>
              </w:p>
              <w:p>
                <w:pPr>
                  <w:keepNext w:val="0"/>
                  <w:keepLines w:val="0"/>
                  <w:widowControl/>
                  <w:numPr>
                    <w:ilvl w:val="0"/>
                    <w:numId w:val="7"/>
                  </w:numPr>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评估操作简单一致：评估控制操作界面风格统一，操作方式一致，可随时了解评估进度及已评估情况，使各类多样的量表操作化繁为简，测试过程轻松化。</w:t>
                </w:r>
              </w:p>
              <w:p>
                <w:pPr>
                  <w:keepNext w:val="0"/>
                  <w:keepLines w:val="0"/>
                  <w:widowControl/>
                  <w:numPr>
                    <w:ilvl w:val="0"/>
                    <w:numId w:val="7"/>
                  </w:numPr>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提供强大的透明统计：穿透式统计可深入统计到量表的具体评估项目得分情况，系统既可宏观统计，又可微观统计，实现数据分析全透明化。</w:t>
                </w:r>
              </w:p>
              <w:p>
                <w:pPr>
                  <w:keepNext w:val="0"/>
                  <w:keepLines w:val="0"/>
                  <w:widowControl/>
                  <w:numPr>
                    <w:ilvl w:val="0"/>
                    <w:numId w:val="7"/>
                  </w:numPr>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多重细节提示：系统具有丰富的计时、计数功能，可实现多项中止条件判断，并可根据得分情况进行跳转和提示，细节功能丰富。</w:t>
                </w:r>
              </w:p>
              <w:p>
                <w:pPr>
                  <w:keepNext w:val="0"/>
                  <w:keepLines w:val="0"/>
                  <w:widowControl/>
                  <w:numPr>
                    <w:ilvl w:val="0"/>
                    <w:numId w:val="7"/>
                  </w:numPr>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打印结果报告：系统可打印评估报告及训练报告，为治疗师提供直观的评估训练结果显示。</w:t>
                </w:r>
              </w:p>
              <w:p>
                <w:pPr>
                  <w:keepNext w:val="0"/>
                  <w:keepLines w:val="0"/>
                  <w:widowControl/>
                  <w:numPr>
                    <w:ilvl w:val="0"/>
                    <w:numId w:val="7"/>
                  </w:numPr>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视听觉反馈支持：系统可将自由设置视觉和听觉的反馈及其组合，方便视觉或听觉障碍患者的训练。</w:t>
                </w:r>
              </w:p>
              <w:p>
                <w:pPr>
                  <w:keepNext w:val="0"/>
                  <w:keepLines w:val="0"/>
                  <w:widowControl/>
                  <w:numPr>
                    <w:ilvl w:val="0"/>
                    <w:numId w:val="7"/>
                  </w:numPr>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治疗师可以根据患者个别差异编辑有针对性的训练、评估内容,让训练过程更加多样化。</w:t>
                </w:r>
              </w:p>
              <w:p>
                <w:pPr>
                  <w:keepNext w:val="0"/>
                  <w:keepLines w:val="0"/>
                  <w:widowControl/>
                  <w:numPr>
                    <w:ilvl w:val="0"/>
                    <w:numId w:val="7"/>
                  </w:numPr>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全面的训练内容，提供42种康复训练游戏，提高康复质量，包含结构组织能力（空间理解、空间综合、方位判断）、定向能力（时间定向、地点定向、人物定向）、专注能力（视觉专注、听觉专注、连线游戏）、语言能力（复述、命名、判断、理解、阅读、组句、选择、匹配）、记忆能力（形象记忆、逻辑记忆、运动记忆）、计算能力（直接运算、间接运算、创造性运算）、推理能力（次序推理、图像推理、事件推理）等。</w:t>
                </w:r>
              </w:p>
              <w:p>
                <w:pPr>
                  <w:keepNext w:val="0"/>
                  <w:keepLines w:val="0"/>
                  <w:widowControl/>
                  <w:numPr>
                    <w:ilvl w:val="0"/>
                    <w:numId w:val="7"/>
                  </w:numPr>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数据自动采集，量化评估，训练效果实时反馈，系统自动分析形成临床报告，定制化打印。</w:t>
                </w:r>
              </w:p>
              <w:p>
                <w:pPr>
                  <w:keepNext w:val="0"/>
                  <w:keepLines w:val="0"/>
                  <w:widowControl/>
                  <w:numPr>
                    <w:ilvl w:val="0"/>
                    <w:numId w:val="7"/>
                  </w:numPr>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内置帮助系统图例，指导标准化操作，方便治疗师及患者快速熟悉康复训练要求。</w:t>
                </w:r>
              </w:p>
              <w:p>
                <w:pPr>
                  <w:keepNext w:val="0"/>
                  <w:keepLines w:val="0"/>
                  <w:widowControl/>
                  <w:numPr>
                    <w:ilvl w:val="0"/>
                    <w:numId w:val="0"/>
                  </w:numPr>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★完善的用户管理：系统可进行多种权限设置，满足使用人员较多时的复杂管理，保护系统授权运行，无需治疗师全程陪同训练，减轻治疗师工作量。</w:t>
                </w:r>
              </w:p>
              <w:p>
                <w:pPr>
                  <w:keepNext w:val="0"/>
                  <w:keepLines w:val="0"/>
                  <w:widowControl/>
                  <w:numPr>
                    <w:ilvl w:val="0"/>
                    <w:numId w:val="0"/>
                  </w:numPr>
                  <w:suppressLineNumbers w:val="0"/>
                  <w:jc w:val="left"/>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★反馈记录全媒体化：系统可实时全程录制主试者及被试者的语音，捕获被试者的屏幕，可全程记录被试者的多种反馈，再现评测现场数据，方便典型病例的完整的评估回溯，保留科研的一线数据。</w:t>
                </w:r>
                <w:r>
                  <w:rPr>
                    <w:rFonts w:hint="eastAsia" w:ascii="仿宋" w:hAnsi="仿宋" w:eastAsia="仿宋" w:cs="仿宋"/>
                    <w:i w:val="0"/>
                    <w:color w:val="0000FF"/>
                    <w:kern w:val="0"/>
                    <w:sz w:val="21"/>
                    <w:szCs w:val="21"/>
                    <w:u w:val="none"/>
                    <w:lang w:val="en-US" w:eastAsia="zh-CN" w:bidi="ar"/>
                  </w:rPr>
                  <w:br w:type="textWrapping"/>
                </w:r>
                <w:r>
                  <w:rPr>
                    <w:rFonts w:hint="eastAsia" w:ascii="仿宋" w:hAnsi="仿宋" w:eastAsia="仿宋" w:cs="仿宋"/>
                    <w:b/>
                    <w:bCs/>
                    <w:i w:val="0"/>
                    <w:color w:val="auto"/>
                    <w:kern w:val="0"/>
                    <w:sz w:val="21"/>
                    <w:szCs w:val="21"/>
                    <w:u w:val="none"/>
                    <w:lang w:val="en-US" w:eastAsia="zh-CN" w:bidi="ar"/>
                  </w:rPr>
                  <w:t>主机部分：</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 xml:space="preserve">1、产品规格：1200mm*700mm；额定电压：220V ；额定功率：300W </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2、22寸电脑显示一体机，8G运行内存，Intel I3四核CPU，240G固态硬盘，可驱动2台以上显示设备的显卡，Windows10操作系统。</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3、显示器：22寸电容多点触摸显示屏，分辨率1920*1080。</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4、打印机：品牌彩色打印机。</w:t>
                </w:r>
              </w:p>
            </w:tc>
            <w:tc>
              <w:tcPr>
                <w:tcW w:w="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台</w:t>
                </w:r>
              </w:p>
            </w:tc>
          </w:tr>
          <w:tr>
            <w:tblPrEx>
              <w:tblCellMar>
                <w:top w:w="0" w:type="dxa"/>
                <w:left w:w="0" w:type="dxa"/>
                <w:bottom w:w="0" w:type="dxa"/>
                <w:right w:w="0" w:type="dxa"/>
              </w:tblCellMar>
            </w:tblPrEx>
            <w:trPr>
              <w:trHeight w:val="48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w:t>
                </w:r>
              </w:p>
            </w:tc>
            <w:tc>
              <w:tcPr>
                <w:tcW w:w="1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虚拟水流墙</w:t>
                </w:r>
              </w:p>
            </w:tc>
            <w:tc>
              <w:tcPr>
                <w:tcW w:w="5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功能阐述：</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虚拟水流墙”用一款对现实中水流的各种物理特性进行模拟的虚拟现实系统；参与者可以在墙面触摸屏上，对虚拟的水流进行各种控制，利用虚拟道具进行与水的互动游戏；改变水流的方向、完成不同的游戏训练任务。系统的使用，对于儿童的手眼协调，大脑益智，都带来了很好的体验；是一款具有很强互动性，趣味性，创新性，启迪性和教育性的游戏平台</w:t>
                </w:r>
              </w:p>
              <w:p>
                <w:pPr>
                  <w:pStyle w:val="2"/>
                  <w:ind w:left="0" w:leftChars="0" w:firstLine="0" w:firstLineChars="0"/>
                  <w:rPr>
                    <w:rFonts w:hint="eastAsia" w:ascii="仿宋" w:hAnsi="仿宋" w:eastAsia="仿宋" w:cs="仿宋"/>
                    <w:b/>
                    <w:bCs/>
                    <w:sz w:val="21"/>
                    <w:szCs w:val="21"/>
                    <w:lang w:val="en-US" w:eastAsia="zh-CN"/>
                  </w:rPr>
                </w:pPr>
                <w:r>
                  <w:rPr>
                    <w:rFonts w:hint="eastAsia" w:ascii="仿宋" w:hAnsi="仿宋" w:eastAsia="仿宋" w:cs="仿宋"/>
                    <w:b/>
                    <w:bCs/>
                    <w:i w:val="0"/>
                    <w:color w:val="auto"/>
                    <w:kern w:val="0"/>
                    <w:sz w:val="21"/>
                    <w:szCs w:val="21"/>
                    <w:u w:val="none"/>
                    <w:lang w:val="en-US" w:eastAsia="zh-CN" w:bidi="ar"/>
                  </w:rPr>
                  <w:t>技术参数：</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1、硬件构成：55寸高清LED显示屏；一体机机柜，内置主控电脑主机：内置工控电脑，英特尔酷睿双核处理器® G2010以上，内存≥8GB，硬盘≥120G，LAN网络接口、，USB接口2个。</w:t>
                </w:r>
                <w:r>
                  <w:rPr>
                    <w:rFonts w:hint="eastAsia" w:ascii="仿宋" w:hAnsi="仿宋" w:eastAsia="仿宋" w:cs="仿宋"/>
                    <w:b w:val="0"/>
                    <w:bCs w:val="0"/>
                    <w:i w:val="0"/>
                    <w:color w:val="auto"/>
                    <w:kern w:val="0"/>
                    <w:sz w:val="21"/>
                    <w:szCs w:val="21"/>
                    <w:u w:val="none"/>
                    <w:lang w:val="en-US" w:eastAsia="zh-CN" w:bidi="ar"/>
                  </w:rPr>
                  <w:br w:type="textWrapping"/>
                </w:r>
                <w:r>
                  <w:rPr>
                    <w:rFonts w:hint="eastAsia" w:ascii="仿宋" w:hAnsi="仿宋" w:eastAsia="仿宋" w:cs="仿宋"/>
                    <w:b w:val="0"/>
                    <w:bCs w:val="0"/>
                    <w:i w:val="0"/>
                    <w:color w:val="auto"/>
                    <w:kern w:val="0"/>
                    <w:sz w:val="21"/>
                    <w:szCs w:val="21"/>
                    <w:u w:val="none"/>
                    <w:lang w:val="en-US" w:eastAsia="zh-CN" w:bidi="ar"/>
                  </w:rPr>
                  <w:t>2、软件构成：包</w:t>
                </w:r>
                <w:r>
                  <w:rPr>
                    <w:rFonts w:hint="eastAsia" w:ascii="仿宋" w:hAnsi="仿宋" w:eastAsia="仿宋" w:cs="仿宋"/>
                    <w:i w:val="0"/>
                    <w:color w:val="auto"/>
                    <w:kern w:val="0"/>
                    <w:sz w:val="21"/>
                    <w:szCs w:val="21"/>
                    <w:u w:val="none"/>
                    <w:lang w:val="en-US" w:eastAsia="zh-CN" w:bidi="ar"/>
                  </w:rPr>
                  <w:t>含奇幻水流，方块世界，五彩城市，消防总动员，疯狂动物园等5款水流游戏。</w:t>
                </w:r>
              </w:p>
            </w:tc>
            <w:tc>
              <w:tcPr>
                <w:tcW w:w="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台</w:t>
                </w:r>
              </w:p>
            </w:tc>
          </w:tr>
          <w:tr>
            <w:tblPrEx>
              <w:tblCellMar>
                <w:top w:w="0" w:type="dxa"/>
                <w:left w:w="0" w:type="dxa"/>
                <w:bottom w:w="0" w:type="dxa"/>
                <w:right w:w="0" w:type="dxa"/>
              </w:tblCellMar>
            </w:tblPrEx>
            <w:trPr>
              <w:trHeight w:val="48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278"/>
                  </w:tabs>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ab/>
                </w:r>
                <w:r>
                  <w:rPr>
                    <w:rFonts w:hint="eastAsia" w:ascii="仿宋" w:hAnsi="仿宋" w:eastAsia="仿宋" w:cs="仿宋"/>
                    <w:i w:val="0"/>
                    <w:color w:val="000000"/>
                    <w:kern w:val="0"/>
                    <w:sz w:val="21"/>
                    <w:szCs w:val="21"/>
                    <w:u w:val="none"/>
                    <w:lang w:val="en-US" w:eastAsia="zh-CN" w:bidi="ar"/>
                  </w:rPr>
                  <w:t>9</w:t>
                </w:r>
              </w:p>
            </w:tc>
            <w:tc>
              <w:tcPr>
                <w:tcW w:w="1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32"/>
                  </w:tabs>
                  <w:ind w:left="0" w:leftChars="0" w:firstLine="0" w:firstLineChars="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音乐放松椅</w:t>
                </w:r>
              </w:p>
            </w:tc>
            <w:tc>
              <w:tcPr>
                <w:tcW w:w="5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功能阐述：</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通过音放松训练（呼吸调整、意向放松、渐进式肌肉放松和催眠治疗），采用“智能反馈、实时监控”训练过程，制定最佳放松训练方案来调节人体的心理状态，帮助体验者快速减轻心理压力，缓解焦虑、紧张情绪，缓解焦虑、紧张情绪，恢复体力、脑力疲劳等。</w:t>
                </w:r>
              </w:p>
              <w:p>
                <w:pPr>
                  <w:pStyle w:val="2"/>
                  <w:ind w:left="0" w:leftChars="0" w:firstLine="0" w:firstLineChars="0"/>
                  <w:rPr>
                    <w:rFonts w:hint="eastAsia" w:ascii="仿宋" w:hAnsi="仿宋" w:eastAsia="仿宋" w:cs="仿宋"/>
                    <w:b/>
                    <w:bCs/>
                    <w:sz w:val="21"/>
                    <w:szCs w:val="21"/>
                    <w:lang w:val="en-US" w:eastAsia="zh-CN"/>
                  </w:rPr>
                </w:pPr>
                <w:r>
                  <w:rPr>
                    <w:rFonts w:hint="eastAsia" w:ascii="仿宋" w:hAnsi="仿宋" w:eastAsia="仿宋" w:cs="仿宋"/>
                    <w:b/>
                    <w:bCs/>
                    <w:i w:val="0"/>
                    <w:color w:val="auto"/>
                    <w:kern w:val="0"/>
                    <w:sz w:val="21"/>
                    <w:szCs w:val="21"/>
                    <w:u w:val="none"/>
                    <w:lang w:val="en-US" w:eastAsia="zh-CN" w:bidi="ar"/>
                  </w:rPr>
                  <w:t>技术参数：</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1、产品系统组成：独立电动控制系统：音乐椅靠背、腿部电动控制设计，靠背约100度-170度，腿部约90度-170度任意调节； 触摸屏播放系统：9.6寸触摸屏播放器，安卓系统，四核处理器，处理器架构ARM架构；系统内存：2GB；内存类型DDR3；存储容量16GB；存储介质eMMC；存储扩展支持Micro SD（TF）卡，最大支持128GB；屏幕分辨率HD1280×800，屏幕描述电容式触摸屏，多点式触摸屏，支持任意格式音乐、心理文章，心理图片、心理电影播放，可连接WiFi，可下载相关心理游戏等，</w:t>
                </w:r>
                <w:r>
                  <w:rPr>
                    <w:rFonts w:hint="eastAsia" w:ascii="仿宋" w:hAnsi="仿宋" w:eastAsia="仿宋" w:cs="仿宋"/>
                    <w:b w:val="0"/>
                    <w:bCs w:val="0"/>
                    <w:i w:val="0"/>
                    <w:color w:val="auto"/>
                    <w:kern w:val="0"/>
                    <w:sz w:val="21"/>
                    <w:szCs w:val="21"/>
                    <w:u w:val="none"/>
                    <w:lang w:val="en-US" w:eastAsia="zh-CN" w:bidi="ar"/>
                  </w:rPr>
                  <w:br w:type="textWrapping"/>
                </w:r>
                <w:r>
                  <w:rPr>
                    <w:rFonts w:hint="eastAsia" w:ascii="仿宋" w:hAnsi="仿宋" w:eastAsia="仿宋" w:cs="仿宋"/>
                    <w:b w:val="0"/>
                    <w:bCs w:val="0"/>
                    <w:i w:val="0"/>
                    <w:color w:val="auto"/>
                    <w:kern w:val="0"/>
                    <w:sz w:val="21"/>
                    <w:szCs w:val="21"/>
                    <w:u w:val="none"/>
                    <w:lang w:val="en-US" w:eastAsia="zh-CN" w:bidi="ar"/>
                  </w:rPr>
                  <w:t>2、心理助手：包括呼吸助手与催眠训练助手，呼吸助手按舒缓、稍快两种训练模式，通过动画将语音提示形象展现，用户根据语音提示的节奏进行模仿训练，可有效地缓解压力，预防心肺问题，适合所有人群，尤指运动极少，轻度焦虑者；催眠训练助手内置36种场景音乐，8种不同播放时长选择，用户可根据需求选择相应的场景音乐及播放时长进行想象放松，缓解躯体紧张，帮助大脑放松；</w:t>
                </w:r>
                <w:r>
                  <w:rPr>
                    <w:rFonts w:hint="eastAsia" w:ascii="仿宋" w:hAnsi="仿宋" w:eastAsia="仿宋" w:cs="仿宋"/>
                    <w:b w:val="0"/>
                    <w:bCs w:val="0"/>
                    <w:i w:val="0"/>
                    <w:color w:val="auto"/>
                    <w:kern w:val="0"/>
                    <w:sz w:val="21"/>
                    <w:szCs w:val="21"/>
                    <w:u w:val="none"/>
                    <w:lang w:val="en-US" w:eastAsia="zh-CN" w:bidi="ar"/>
                  </w:rPr>
                  <w:br w:type="textWrapping"/>
                </w:r>
                <w:r>
                  <w:rPr>
                    <w:rFonts w:hint="eastAsia" w:ascii="仿宋" w:hAnsi="仿宋" w:eastAsia="仿宋" w:cs="仿宋"/>
                    <w:b w:val="0"/>
                    <w:bCs w:val="0"/>
                    <w:i w:val="0"/>
                    <w:color w:val="auto"/>
                    <w:kern w:val="0"/>
                    <w:sz w:val="21"/>
                    <w:szCs w:val="21"/>
                    <w:u w:val="none"/>
                    <w:lang w:val="en-US" w:eastAsia="zh-CN" w:bidi="ar"/>
                  </w:rPr>
                  <w:t>3、播音系统:</w:t>
                </w:r>
                <w:r>
                  <w:rPr>
                    <w:rFonts w:hint="eastAsia" w:ascii="仿宋" w:hAnsi="仿宋" w:eastAsia="仿宋" w:cs="仿宋"/>
                    <w:i w:val="0"/>
                    <w:color w:val="auto"/>
                    <w:kern w:val="0"/>
                    <w:sz w:val="21"/>
                    <w:szCs w:val="21"/>
                    <w:u w:val="none"/>
                    <w:lang w:val="en-US" w:eastAsia="zh-CN" w:bidi="ar"/>
                  </w:rPr>
                  <w:t>内置高品质音响，公放尺寸约200mm×180mm，质流线型手工箱体设计，喇叭外露式设计环绕，功率：10W+10W、低音功率：25W、标准阻抗：4欧姆、灵敏度：85dB、频率范围：80Hz~18KHz、电源输入：220v~50Hz。内置蓝牙，带有模拟音频信号输入接口、USB输入接口，支持电脑、手机、平板等随需切换无线/有线模式，更多应用场景；</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 xml:space="preserve">       </w:t>
                </w:r>
              </w:p>
            </w:tc>
            <w:tc>
              <w:tcPr>
                <w:tcW w:w="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台</w:t>
                </w:r>
              </w:p>
            </w:tc>
          </w:tr>
          <w:tr>
            <w:tblPrEx>
              <w:tblCellMar>
                <w:top w:w="0" w:type="dxa"/>
                <w:left w:w="0" w:type="dxa"/>
                <w:bottom w:w="0" w:type="dxa"/>
                <w:right w:w="0" w:type="dxa"/>
              </w:tblCellMar>
            </w:tblPrEx>
            <w:trPr>
              <w:trHeight w:val="48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w:t>
                </w:r>
              </w:p>
            </w:tc>
            <w:tc>
              <w:tcPr>
                <w:tcW w:w="1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9"/>
                  <w:ind w:left="0" w:leftChars="0" w:firstLine="0" w:firstLineChars="0"/>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嗅觉感知游戏箱</w:t>
                </w:r>
              </w:p>
            </w:tc>
            <w:tc>
              <w:tcPr>
                <w:tcW w:w="5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功能阐述：</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训练孩子的嗅觉与物件关系的辨别能力.里面有8种不同的香味，并且为独立的空间，通过控制开关来控制各个空间里各种不同香味的溢出从而达到训练嗅觉的目的。</w:t>
                </w:r>
              </w:p>
              <w:p>
                <w:pPr>
                  <w:pStyle w:val="2"/>
                  <w:ind w:left="0" w:leftChars="0" w:firstLine="0" w:firstLineChars="0"/>
                  <w:rPr>
                    <w:rFonts w:hint="eastAsia" w:ascii="仿宋" w:hAnsi="仿宋" w:eastAsia="仿宋" w:cs="仿宋"/>
                    <w:b/>
                    <w:bCs/>
                    <w:sz w:val="21"/>
                    <w:szCs w:val="21"/>
                    <w:lang w:val="en-US" w:eastAsia="zh-CN"/>
                  </w:rPr>
                </w:pPr>
                <w:r>
                  <w:rPr>
                    <w:rFonts w:hint="eastAsia" w:ascii="仿宋" w:hAnsi="仿宋" w:eastAsia="仿宋" w:cs="仿宋"/>
                    <w:b/>
                    <w:bCs/>
                    <w:i w:val="0"/>
                    <w:color w:val="auto"/>
                    <w:kern w:val="0"/>
                    <w:sz w:val="21"/>
                    <w:szCs w:val="21"/>
                    <w:u w:val="none"/>
                    <w:lang w:val="en-US" w:eastAsia="zh-CN" w:bidi="ar"/>
                  </w:rPr>
                  <w:t>技术参数：</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1、输入电压:220VAC  ；工作电压:12VDC；额定功率：小于40W</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2、灯光视觉表现区域尺寸为：830*480MM，大尺寸视觉感官刺激表现；</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3、产品整体尺寸：1080*706*100mm；外壳为ABS环保材质一次冲压成型；</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4、底部4种按钮启动模式对应不同颜色出风口</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5、水果香料(含卡片)8种</w:t>
                </w:r>
              </w:p>
            </w:tc>
            <w:tc>
              <w:tcPr>
                <w:tcW w:w="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台</w:t>
                </w:r>
              </w:p>
            </w:tc>
          </w:tr>
          <w:tr>
            <w:tblPrEx>
              <w:tblCellMar>
                <w:top w:w="0" w:type="dxa"/>
                <w:left w:w="0" w:type="dxa"/>
                <w:bottom w:w="0" w:type="dxa"/>
                <w:right w:w="0" w:type="dxa"/>
              </w:tblCellMar>
            </w:tblPrEx>
            <w:trPr>
              <w:trHeight w:val="48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w:t>
                </w:r>
              </w:p>
            </w:tc>
            <w:tc>
              <w:tcPr>
                <w:tcW w:w="1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灯光变色拼图桌</w:t>
                </w:r>
              </w:p>
            </w:tc>
            <w:tc>
              <w:tcPr>
                <w:tcW w:w="5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left="0" w:leftChars="0" w:firstLine="0" w:firstLineChars="0"/>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bCs/>
                    <w:i w:val="0"/>
                    <w:color w:val="auto"/>
                    <w:kern w:val="0"/>
                    <w:sz w:val="21"/>
                    <w:szCs w:val="21"/>
                    <w:u w:val="none"/>
                    <w:lang w:val="en-US" w:eastAsia="zh-CN" w:bidi="ar"/>
                  </w:rPr>
                  <w:t>功能阐述：</w:t>
                </w:r>
              </w:p>
              <w:p>
                <w:pPr>
                  <w:ind w:left="0" w:leftChars="0" w:firstLine="0" w:firstLineChars="0"/>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灯光变色拼图，通过调节不同的灯光特效，桌面上呈现出不一样的效果，我们可以通过桌面的各种图形和灯光配合，拼出各种不同的图案，刺激儿童的视觉感官，舒缓焦虑的情绪，同事也正加了拼图的趣味性</w:t>
                </w:r>
              </w:p>
              <w:p>
                <w:pPr>
                  <w:pStyle w:val="2"/>
                  <w:ind w:left="0" w:leftChars="0" w:firstLine="0" w:firstLineChars="0"/>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技术参数：</w:t>
                </w:r>
              </w:p>
              <w:p>
                <w:pPr>
                  <w:ind w:left="0" w:leftChars="0" w:firstLine="0" w:firstLineChars="0"/>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1、产品尺寸：50*50*10cm</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2、输入电压:220VAC  工作电压:12VDC。</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3、额定功率：小于40W</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4、产品侧面按钮可以调节桌面灯光</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5、设备材质为ABS防火材质</w:t>
                </w:r>
              </w:p>
            </w:tc>
            <w:tc>
              <w:tcPr>
                <w:tcW w:w="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台</w:t>
                </w:r>
              </w:p>
            </w:tc>
          </w:tr>
          <w:tr>
            <w:tblPrEx>
              <w:tblCellMar>
                <w:top w:w="0" w:type="dxa"/>
                <w:left w:w="0" w:type="dxa"/>
                <w:bottom w:w="0" w:type="dxa"/>
                <w:right w:w="0" w:type="dxa"/>
              </w:tblCellMar>
            </w:tblPrEx>
            <w:trPr>
              <w:trHeight w:val="48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w:t>
                </w:r>
              </w:p>
            </w:tc>
            <w:tc>
              <w:tcPr>
                <w:tcW w:w="1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颜色转换控制水泡墙</w:t>
                </w:r>
              </w:p>
            </w:tc>
            <w:tc>
              <w:tcPr>
                <w:tcW w:w="5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top"/>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b/>
                    <w:bCs/>
                    <w:i w:val="0"/>
                    <w:color w:val="auto"/>
                    <w:kern w:val="0"/>
                    <w:sz w:val="21"/>
                    <w:szCs w:val="21"/>
                    <w:u w:val="none"/>
                    <w:lang w:val="en-US" w:eastAsia="zh-CN" w:bidi="ar"/>
                  </w:rPr>
                  <w:t>功能阐述：</w:t>
                </w:r>
                <w:r>
                  <w:rPr>
                    <w:rFonts w:hint="eastAsia" w:ascii="仿宋" w:hAnsi="仿宋" w:eastAsia="仿宋" w:cs="仿宋"/>
                    <w:i w:val="0"/>
                    <w:color w:val="auto"/>
                    <w:kern w:val="0"/>
                    <w:sz w:val="21"/>
                    <w:szCs w:val="21"/>
                    <w:u w:val="none"/>
                    <w:lang w:val="en-US" w:eastAsia="zh-CN" w:bidi="ar"/>
                  </w:rPr>
                  <w:t>水泡通过七彩led灯光的映射下可自由变化，仿佛带人进入身临其境的海洋世界，仿佛又是在海底追逐。</w:t>
                </w:r>
              </w:p>
              <w:p>
                <w:pPr>
                  <w:keepNext w:val="0"/>
                  <w:keepLines w:val="0"/>
                  <w:widowControl/>
                  <w:suppressLineNumbers w:val="0"/>
                  <w:ind w:left="0" w:leftChars="0" w:firstLine="0" w:firstLineChars="0"/>
                  <w:jc w:val="left"/>
                  <w:textAlignment w:val="top"/>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bCs/>
                    <w:i w:val="0"/>
                    <w:color w:val="auto"/>
                    <w:kern w:val="0"/>
                    <w:sz w:val="21"/>
                    <w:szCs w:val="21"/>
                    <w:u w:val="none"/>
                    <w:lang w:val="en-US" w:eastAsia="zh-CN" w:bidi="ar"/>
                  </w:rPr>
                  <w:t>技术参数：</w:t>
                </w:r>
              </w:p>
              <w:p>
                <w:pPr>
                  <w:keepNext w:val="0"/>
                  <w:keepLines w:val="0"/>
                  <w:widowControl/>
                  <w:suppressLineNumbers w:val="0"/>
                  <w:ind w:left="0" w:leftChars="0" w:firstLine="0" w:firstLineChars="0"/>
                  <w:jc w:val="left"/>
                  <w:textAlignment w:val="top"/>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1、输入电压:220VAC ；工作电压:12VDC。；额定功率：小于40W</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★灯光视觉表现区域尺寸为：≥830*480MM，大尺寸视觉感官刺激表现；</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★产品整体尺寸：≥1080*706*100mm</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标★号参数功能</w:t>
                </w:r>
                <w:r>
                  <w:rPr>
                    <w:rFonts w:hint="eastAsia" w:ascii="仿宋" w:hAnsi="仿宋" w:eastAsia="仿宋" w:cs="仿宋"/>
                    <w:color w:val="auto"/>
                    <w:kern w:val="0"/>
                    <w:sz w:val="21"/>
                    <w:szCs w:val="21"/>
                  </w:rPr>
                  <w:t>，必</w:t>
                </w:r>
                <w:r>
                  <w:rPr>
                    <w:rFonts w:hint="eastAsia" w:ascii="仿宋" w:hAnsi="仿宋" w:eastAsia="仿宋" w:cs="仿宋"/>
                    <w:color w:val="auto"/>
                    <w:kern w:val="0"/>
                    <w:sz w:val="21"/>
                    <w:szCs w:val="21"/>
                    <w:lang w:val="en-US" w:eastAsia="zh-CN"/>
                  </w:rPr>
                  <w:t>提供</w:t>
                </w:r>
                <w:r>
                  <w:rPr>
                    <w:rFonts w:hint="eastAsia" w:ascii="仿宋" w:hAnsi="仿宋" w:eastAsia="仿宋" w:cs="仿宋"/>
                    <w:color w:val="auto"/>
                    <w:kern w:val="0"/>
                    <w:sz w:val="21"/>
                    <w:szCs w:val="21"/>
                  </w:rPr>
                  <w:t>省级及以上质量监督检验机构</w:t>
                </w:r>
                <w:r>
                  <w:rPr>
                    <w:rFonts w:hint="eastAsia" w:ascii="仿宋" w:hAnsi="仿宋" w:eastAsia="仿宋" w:cs="仿宋"/>
                    <w:color w:val="auto"/>
                    <w:kern w:val="0"/>
                    <w:sz w:val="21"/>
                    <w:szCs w:val="21"/>
                    <w:lang w:val="en-US" w:eastAsia="zh-CN"/>
                  </w:rPr>
                  <w:t>出具的</w:t>
                </w:r>
                <w:r>
                  <w:rPr>
                    <w:rFonts w:hint="eastAsia" w:ascii="仿宋" w:hAnsi="仿宋" w:eastAsia="仿宋" w:cs="仿宋"/>
                    <w:color w:val="auto"/>
                    <w:kern w:val="0"/>
                    <w:sz w:val="21"/>
                    <w:szCs w:val="21"/>
                  </w:rPr>
                  <w:t>质检报告，以质检报告结论来证明是否满足</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不满足按无效投标处理</w:t>
                </w:r>
                <w:r>
                  <w:rPr>
                    <w:rFonts w:hint="eastAsia" w:ascii="仿宋" w:hAnsi="仿宋" w:eastAsia="仿宋" w:cs="仿宋"/>
                    <w:color w:val="auto"/>
                    <w:kern w:val="0"/>
                    <w:sz w:val="21"/>
                    <w:szCs w:val="21"/>
                    <w:lang w:val="en-US" w:eastAsia="zh-CN"/>
                  </w:rPr>
                  <w:t>。</w:t>
                </w:r>
              </w:p>
            </w:tc>
            <w:tc>
              <w:tcPr>
                <w:tcW w:w="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台</w:t>
                </w:r>
              </w:p>
            </w:tc>
          </w:tr>
          <w:tr>
            <w:tblPrEx>
              <w:tblCellMar>
                <w:top w:w="0" w:type="dxa"/>
                <w:left w:w="0" w:type="dxa"/>
                <w:bottom w:w="0" w:type="dxa"/>
                <w:right w:w="0" w:type="dxa"/>
              </w:tblCellMar>
            </w:tblPrEx>
            <w:trPr>
              <w:trHeight w:val="48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w:t>
                </w:r>
              </w:p>
            </w:tc>
            <w:tc>
              <w:tcPr>
                <w:tcW w:w="1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互动多感官球池</w:t>
                </w:r>
              </w:p>
            </w:tc>
            <w:tc>
              <w:tcPr>
                <w:tcW w:w="5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bCs/>
                    <w:i w:val="0"/>
                    <w:color w:val="auto"/>
                    <w:kern w:val="0"/>
                    <w:sz w:val="21"/>
                    <w:szCs w:val="21"/>
                    <w:u w:val="none"/>
                    <w:lang w:val="en-US" w:eastAsia="zh-CN" w:bidi="ar"/>
                  </w:rPr>
                  <w:t>功能阐述：</w:t>
                </w:r>
                <w:r>
                  <w:rPr>
                    <w:rFonts w:hint="eastAsia" w:ascii="仿宋" w:hAnsi="仿宋" w:eastAsia="仿宋" w:cs="仿宋"/>
                    <w:i w:val="0"/>
                    <w:color w:val="auto"/>
                    <w:kern w:val="0"/>
                    <w:sz w:val="21"/>
                    <w:szCs w:val="21"/>
                    <w:u w:val="none"/>
                    <w:lang w:val="en-US" w:eastAsia="zh-CN" w:bidi="ar"/>
                  </w:rPr>
                  <w:t>互动多感官训练系统为受训者提供了视觉、听觉、触觉等感官刺激的体验环境，运用全新互动技术和动漫手段，进行多感官的训练竞技。互动多感官训练强调自主探索，为特殊儿童安排一个充满感官刺激变换丰富的训练环境。</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b/>
                    <w:bCs/>
                    <w:i w:val="0"/>
                    <w:color w:val="auto"/>
                    <w:kern w:val="0"/>
                    <w:sz w:val="21"/>
                    <w:szCs w:val="21"/>
                    <w:u w:val="none"/>
                    <w:lang w:val="en-US" w:eastAsia="zh-CN" w:bidi="ar"/>
                  </w:rPr>
                  <w:t>硬件部分：</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1、高清投影机，投影画面大于100寸；投影亮度≥3000流明；对比度≥15000:1 ；</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2、立体声音响一套，由2个音箱单元组成；</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3、4000—6000个安全环保不同功能的炫彩海洋球，营造出丰富多彩的多感官环境；海洋球为环保塑料材质；</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4、高清数字捕捉设备，用于动态捕捉画面成像区域的活动元素。响应速度＜20ms，</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5、互动捕捉区域内可实现无限点触发，即可通过海洋球实现互动，也可不借助任何触控设备实现实时互动；</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b/>
                    <w:bCs/>
                    <w:i w:val="0"/>
                    <w:color w:val="auto"/>
                    <w:kern w:val="0"/>
                    <w:sz w:val="21"/>
                    <w:szCs w:val="21"/>
                    <w:u w:val="none"/>
                    <w:lang w:val="en-US" w:eastAsia="zh-CN" w:bidi="ar"/>
                  </w:rPr>
                  <w:t>软件部分：</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★康复内容需包含：深海捕鱼，开心切水果，丛林保卫战，保护食物，打靶等5个内容</w:t>
                </w:r>
              </w:p>
            </w:tc>
            <w:tc>
              <w:tcPr>
                <w:tcW w:w="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台</w:t>
                </w:r>
              </w:p>
            </w:tc>
          </w:tr>
          <w:tr>
            <w:tblPrEx>
              <w:tblCellMar>
                <w:top w:w="0" w:type="dxa"/>
                <w:left w:w="0" w:type="dxa"/>
                <w:bottom w:w="0" w:type="dxa"/>
                <w:right w:w="0" w:type="dxa"/>
              </w:tblCellMar>
            </w:tblPrEx>
            <w:trPr>
              <w:trHeight w:val="48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w:t>
                </w:r>
              </w:p>
            </w:tc>
            <w:tc>
              <w:tcPr>
                <w:tcW w:w="1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多感官地垫</w:t>
                </w:r>
              </w:p>
            </w:tc>
            <w:tc>
              <w:tcPr>
                <w:tcW w:w="5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bCs/>
                    <w:i w:val="0"/>
                    <w:color w:val="auto"/>
                    <w:kern w:val="0"/>
                    <w:sz w:val="21"/>
                    <w:szCs w:val="21"/>
                    <w:u w:val="none"/>
                    <w:lang w:val="en-US" w:eastAsia="zh-CN" w:bidi="ar"/>
                  </w:rPr>
                  <w:t>功能阐述：</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为训练人群提供足够的安全保护措施。</w:t>
                </w:r>
              </w:p>
              <w:p>
                <w:pPr>
                  <w:keepNext w:val="0"/>
                  <w:keepLines w:val="0"/>
                  <w:widowControl/>
                  <w:suppressLineNumbers w:val="0"/>
                  <w:ind w:left="0" w:leftChars="0" w:firstLine="0" w:firstLineChars="0"/>
                  <w:jc w:val="left"/>
                  <w:textAlignment w:val="center"/>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bCs/>
                    <w:i w:val="0"/>
                    <w:color w:val="auto"/>
                    <w:kern w:val="0"/>
                    <w:sz w:val="21"/>
                    <w:szCs w:val="21"/>
                    <w:u w:val="none"/>
                    <w:lang w:val="en-US" w:eastAsia="zh-CN" w:bidi="ar"/>
                  </w:rPr>
                  <w:t>技术参数：</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1、100cm*100cm*5cm（EVA材质、无毒、无味）含安装。   </w:t>
                </w:r>
              </w:p>
            </w:tc>
            <w:tc>
              <w:tcPr>
                <w:tcW w:w="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170</w:t>
                </w: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r>
          <w:tr>
            <w:tblPrEx>
              <w:tblCellMar>
                <w:top w:w="0" w:type="dxa"/>
                <w:left w:w="0" w:type="dxa"/>
                <w:bottom w:w="0" w:type="dxa"/>
                <w:right w:w="0" w:type="dxa"/>
              </w:tblCellMar>
            </w:tblPrEx>
            <w:trPr>
              <w:trHeight w:val="48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w:t>
                </w:r>
              </w:p>
            </w:tc>
            <w:tc>
              <w:tcPr>
                <w:tcW w:w="1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虚拟互动训练系统</w:t>
                </w:r>
              </w:p>
            </w:tc>
            <w:tc>
              <w:tcPr>
                <w:tcW w:w="5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bCs/>
                    <w:i w:val="0"/>
                    <w:color w:val="auto"/>
                    <w:kern w:val="0"/>
                    <w:sz w:val="21"/>
                    <w:szCs w:val="21"/>
                    <w:u w:val="none"/>
                    <w:lang w:val="en-US" w:eastAsia="zh-CN" w:bidi="ar"/>
                  </w:rPr>
                  <w:t>功能阐述：</w:t>
                </w:r>
                <w:r>
                  <w:rPr>
                    <w:rFonts w:hint="eastAsia" w:ascii="仿宋" w:hAnsi="仿宋" w:eastAsia="仿宋" w:cs="仿宋"/>
                    <w:i w:val="0"/>
                    <w:color w:val="auto"/>
                    <w:kern w:val="0"/>
                    <w:sz w:val="21"/>
                    <w:szCs w:val="21"/>
                    <w:u w:val="none"/>
                    <w:lang w:val="en-US" w:eastAsia="zh-CN" w:bidi="ar"/>
                  </w:rPr>
                  <w:t>多感官情景互动系统，此产品是一款用于整体功能训练及任务导向康复训练的高科技产品，它可以通过3D动态捕捉器对患者的康复训练动作进行识别判断，进行关节活动度的精确静态数值测量和动态曲线测量及游戏互动中的识别。提供多种训练动作包含作业训练，整体拉伸、认知、任务导向训练游戏等情景互动训练模式，实现在可控的范围内做上肢、下肢、颈椎和腰椎系统运动的康复训练，可针对不同关节不同方向进行训练。在训练中可以增加训练难易程度及时间的调整。使患者的训练精细化，具体化。</w:t>
                </w:r>
              </w:p>
              <w:p>
                <w:pPr>
                  <w:keepNext w:val="0"/>
                  <w:keepLines w:val="0"/>
                  <w:widowControl/>
                  <w:suppressLineNumbers w:val="0"/>
                  <w:ind w:left="0" w:leftChars="0" w:firstLine="0" w:firstLineChars="0"/>
                  <w:jc w:val="left"/>
                  <w:textAlignment w:val="center"/>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bCs/>
                    <w:i w:val="0"/>
                    <w:color w:val="auto"/>
                    <w:kern w:val="0"/>
                    <w:sz w:val="21"/>
                    <w:szCs w:val="21"/>
                    <w:u w:val="none"/>
                    <w:lang w:val="en-US" w:eastAsia="zh-CN" w:bidi="ar"/>
                  </w:rPr>
                  <w:t>硬件部分：</w:t>
                </w:r>
              </w:p>
              <w:p>
                <w:pPr>
                  <w:keepNext w:val="0"/>
                  <w:keepLines w:val="0"/>
                  <w:widowControl/>
                  <w:numPr>
                    <w:ilvl w:val="0"/>
                    <w:numId w:val="8"/>
                  </w:numPr>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显示屏：≥50寸液晶显示屏</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2.分辨率：1920*1080</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3.屏幕刷新频率：60Hz</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4.帧速：≥40fps</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 xml:space="preserve">5.主机操作系统： Microsoft® Windows 8.1 </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6.显卡：接口支持HDMI接口/显存容量3G</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 xml:space="preserve">7.处理器： Intel® Core i7 </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8.硬盘：≥120GB固态硬盘</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 xml:space="preserve">9.内存： ≥8 GB </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10.接口类型：USB3.0</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11.散热器：适用范围：LGA1151/风量：60.29CFM</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12.电脑电源：AC220V/550W</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13.感应器：KinectV2</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14.无线鼠标/无线键盘</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15.3D虚拟场景</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16.技术：Kinect图像处理技术，精确捕捉人体目标</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b/>
                    <w:bCs/>
                    <w:i w:val="0"/>
                    <w:color w:val="auto"/>
                    <w:kern w:val="0"/>
                    <w:sz w:val="21"/>
                    <w:szCs w:val="21"/>
                    <w:u w:val="none"/>
                    <w:lang w:val="en-US" w:eastAsia="zh-CN" w:bidi="ar"/>
                  </w:rPr>
                  <w:t>软件部分：</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1、无需传统量角器，无需佩带传感器，采用智能关节识别技术，对全身 25 个关节点快速识别；通过虚拟视听情景互动方式快速进行康复训练</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2、 通过虚拟视听情景互动方式进行四肢和躯干关节以及粗大运动的训练，包括单侧或双侧肢体同时训练、协调能力训练及肌力等多种训练。</w:t>
                </w:r>
              </w:p>
              <w:p>
                <w:pPr>
                  <w:keepNext w:val="0"/>
                  <w:keepLines w:val="0"/>
                  <w:widowControl/>
                  <w:numPr>
                    <w:ilvl w:val="0"/>
                    <w:numId w:val="0"/>
                  </w:numPr>
                  <w:suppressLineNumbers w:val="0"/>
                  <w:ind w:leftChars="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3、大容量的患者数据库功能，可以保存患者所有测评和训练的数据，便于前后 纵向对比，并可为临床科学研究提供相关数据支持。</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★系统一键开机进入系统，可通过遥控器进行节目的选择和内容的切换。</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★音乐格子和厨房取物可训练空间方向定位和精准位置控制训练任务，通过训练改善空间方位认知障碍、提高精细动作的控制。</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★可设置并保存训练处方，根据不同患者情况，科学匹配训练处方；</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标★号参数功能</w:t>
                </w:r>
                <w:r>
                  <w:rPr>
                    <w:rFonts w:hint="eastAsia" w:ascii="仿宋" w:hAnsi="仿宋" w:eastAsia="仿宋" w:cs="仿宋"/>
                    <w:color w:val="auto"/>
                    <w:kern w:val="0"/>
                    <w:sz w:val="21"/>
                    <w:szCs w:val="21"/>
                  </w:rPr>
                  <w:t>，必</w:t>
                </w:r>
                <w:r>
                  <w:rPr>
                    <w:rFonts w:hint="eastAsia" w:ascii="仿宋" w:hAnsi="仿宋" w:eastAsia="仿宋" w:cs="仿宋"/>
                    <w:color w:val="auto"/>
                    <w:kern w:val="0"/>
                    <w:sz w:val="21"/>
                    <w:szCs w:val="21"/>
                    <w:lang w:val="en-US" w:eastAsia="zh-CN"/>
                  </w:rPr>
                  <w:t>提供</w:t>
                </w:r>
                <w:r>
                  <w:rPr>
                    <w:rFonts w:hint="eastAsia" w:ascii="仿宋" w:hAnsi="仿宋" w:eastAsia="仿宋" w:cs="仿宋"/>
                    <w:color w:val="auto"/>
                    <w:kern w:val="0"/>
                    <w:sz w:val="21"/>
                    <w:szCs w:val="21"/>
                  </w:rPr>
                  <w:t>省级及以上质量监督检验机构</w:t>
                </w:r>
                <w:r>
                  <w:rPr>
                    <w:rFonts w:hint="eastAsia" w:ascii="仿宋" w:hAnsi="仿宋" w:eastAsia="仿宋" w:cs="仿宋"/>
                    <w:color w:val="auto"/>
                    <w:kern w:val="0"/>
                    <w:sz w:val="21"/>
                    <w:szCs w:val="21"/>
                    <w:lang w:val="en-US" w:eastAsia="zh-CN"/>
                  </w:rPr>
                  <w:t>出具的</w:t>
                </w:r>
                <w:r>
                  <w:rPr>
                    <w:rFonts w:hint="eastAsia" w:ascii="仿宋" w:hAnsi="仿宋" w:eastAsia="仿宋" w:cs="仿宋"/>
                    <w:color w:val="auto"/>
                    <w:kern w:val="0"/>
                    <w:sz w:val="21"/>
                    <w:szCs w:val="21"/>
                  </w:rPr>
                  <w:t>质检报告，以质检报告结论来证明是否满足</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不满足按无效投标处理</w:t>
                </w:r>
                <w:r>
                  <w:rPr>
                    <w:rFonts w:hint="eastAsia" w:ascii="仿宋" w:hAnsi="仿宋" w:eastAsia="仿宋" w:cs="仿宋"/>
                    <w:color w:val="auto"/>
                    <w:kern w:val="0"/>
                    <w:sz w:val="21"/>
                    <w:szCs w:val="21"/>
                    <w:lang w:val="en-US" w:eastAsia="zh-CN"/>
                  </w:rPr>
                  <w:t>。</w:t>
                </w:r>
              </w:p>
            </w:tc>
            <w:tc>
              <w:tcPr>
                <w:tcW w:w="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台</w:t>
                </w:r>
              </w:p>
            </w:tc>
          </w:tr>
          <w:tr>
            <w:tblPrEx>
              <w:tblCellMar>
                <w:top w:w="0" w:type="dxa"/>
                <w:left w:w="0" w:type="dxa"/>
                <w:bottom w:w="0" w:type="dxa"/>
                <w:right w:w="0" w:type="dxa"/>
              </w:tblCellMar>
            </w:tblPrEx>
            <w:trPr>
              <w:trHeight w:val="48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16</w:t>
                </w:r>
              </w:p>
            </w:tc>
            <w:tc>
              <w:tcPr>
                <w:tcW w:w="1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便携式综合评估与训练仪</w:t>
                </w:r>
              </w:p>
            </w:tc>
            <w:tc>
              <w:tcPr>
                <w:tcW w:w="5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功能阐述：</w:t>
                </w:r>
                <w:r>
                  <w:rPr>
                    <w:rFonts w:hint="eastAsia" w:ascii="仿宋" w:hAnsi="仿宋" w:eastAsia="仿宋" w:cs="仿宋"/>
                    <w:i w:val="0"/>
                    <w:color w:val="auto"/>
                    <w:kern w:val="0"/>
                    <w:sz w:val="21"/>
                    <w:szCs w:val="21"/>
                    <w:u w:val="none"/>
                    <w:lang w:val="en-US" w:eastAsia="zh-CN" w:bidi="ar"/>
                  </w:rPr>
                  <w:t>置功能全面的面向特殊儿童的量表评估和训练评估系统；可进行用户建档和评估档案存档，应用全面的综合能力评估、融合评估与训练相结合的全方位数字化综合康复理念，实现对多重障碍儿童进行有效性评估与训练，系统评估项内容丰富全面，训练内容涵盖感知觉能力、注意能力、观察能力、记忆能力、思维能力、推理能力等。</w:t>
                </w:r>
              </w:p>
              <w:p>
                <w:pPr>
                  <w:keepNext w:val="0"/>
                  <w:keepLines w:val="0"/>
                  <w:widowControl/>
                  <w:suppressLineNumbers w:val="0"/>
                  <w:ind w:left="0" w:leftChars="0" w:firstLine="0" w:firstLineChars="0"/>
                  <w:jc w:val="left"/>
                  <w:textAlignment w:val="center"/>
                  <w:rPr>
                    <w:rFonts w:hint="eastAsia" w:ascii="仿宋" w:hAnsi="仿宋" w:eastAsia="仿宋" w:cs="仿宋"/>
                    <w:sz w:val="21"/>
                    <w:szCs w:val="21"/>
                    <w:lang w:val="en-US" w:eastAsia="zh-CN"/>
                  </w:rPr>
                </w:pPr>
                <w:r>
                  <w:rPr>
                    <w:rFonts w:hint="eastAsia" w:ascii="仿宋" w:hAnsi="仿宋" w:eastAsia="仿宋" w:cs="仿宋"/>
                    <w:b/>
                    <w:bCs/>
                    <w:sz w:val="21"/>
                    <w:szCs w:val="21"/>
                    <w:lang w:val="en-US" w:eastAsia="zh-CN"/>
                  </w:rPr>
                  <w:t>技术参数：</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1、角色分配</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根据用户角色，可设定管理员、测试人员、被测人员，每个测试人员可单独设置用户名和密码，管理员可根据实际需要对测试人员进行不同的权限设置。</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2、评估档案管理</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对评估数据、患者档案进行修改、调看、打印等，可实现儿童头像照片采集。</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3、系统采用多屏幕多光标多触点操作模式，认知评估系统实时分析出学生的认知情况，老师实时监控患者，辅助提醒患者评估</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4、用户开机版面和评估报告题目可按使用单位设计，保证产品的唯一性和安全性。</w:t>
                </w:r>
              </w:p>
              <w:p>
                <w:pPr>
                  <w:pStyle w:val="2"/>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5、游戏化训练</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康复训练利用多媒体电脑提供声音和影像，通过生动有趣的游戏和练习，从而刺激引发兴趣、提高注意力、参与能力、增进学习效率，从而达到训练言语认知功能的目的,让患者重新获得生活能力的康复系统。</w:t>
                </w:r>
              </w:p>
              <w:p>
                <w:pPr>
                  <w:keepNext w:val="0"/>
                  <w:keepLines w:val="0"/>
                  <w:widowControl/>
                  <w:suppressLineNumbers w:val="0"/>
                  <w:ind w:left="0" w:leftChars="0" w:firstLine="0" w:firstLineChars="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★自动化量表评估</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评估过程中通过科学的量表，对特殊儿童的综合素质，成长发育进行测试评估，所测评结果进行汇总，并能存档打印；</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★认知能力训练与评估</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针对五项认知能力：感知觉、注意、观察、记忆、思维（推理）能力训练，根据患者的不同认知能力，采用阶梯式康复训练横式，同一种认知能力项训练均有不同的难度级别训练题库供康复师选择。</w:t>
                </w:r>
              </w:p>
              <w:p>
                <w:pPr>
                  <w:keepNext w:val="0"/>
                  <w:keepLines w:val="0"/>
                  <w:widowControl/>
                  <w:suppressLineNumbers w:val="0"/>
                  <w:ind w:left="0" w:leftChars="0" w:firstLine="0" w:firstLineChars="0"/>
                  <w:jc w:val="left"/>
                  <w:textAlignment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★认知训练模块：</w:t>
                </w:r>
              </w:p>
              <w:p>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针对五项认知能力：感知觉、注意、观察、记忆、思维（推理）能力训练，根据患者的不同认知能力，可采用阶梯式康复训练横式，同一种认知能力项训练均有不同的难度。</w:t>
                </w:r>
              </w:p>
              <w:p>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（1）、包含图形，颜色，数字，动物，植物，交通，日常，人物，汉字，动作等10大类的认知图片训练；</w:t>
                </w:r>
              </w:p>
              <w:p>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（2）、可通过闪卡模式，翻阅模式，测试模式进行认知训练和评估；</w:t>
                </w:r>
              </w:p>
              <w:p>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（3）、闪卡模式和翻阅模式下，包含语音和图形双重认知训练，可进行自动播放和翻阅播放，可进行跟读认知和重复认知；</w:t>
                </w:r>
              </w:p>
              <w:p>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（4）、可设置单位课程的认知卡片数量；</w:t>
                </w:r>
              </w:p>
              <w:p>
                <w:pPr>
                  <w:keepNext w:val="0"/>
                  <w:keepLines w:val="0"/>
                  <w:widowControl/>
                  <w:suppressLineNumbers w:val="0"/>
                  <w:jc w:val="left"/>
                  <w:textAlignment w:val="center"/>
                  <w:rPr>
                    <w:rFonts w:hint="eastAsia" w:ascii="仿宋" w:hAnsi="仿宋" w:eastAsia="仿宋" w:cs="仿宋"/>
                    <w:b w:val="0"/>
                    <w:bCs w:val="0"/>
                    <w:sz w:val="21"/>
                    <w:szCs w:val="21"/>
                    <w:lang w:val="en-US" w:eastAsia="zh-CN"/>
                  </w:rPr>
                </w:pPr>
                <w:r>
                  <w:rPr>
                    <w:rFonts w:hint="eastAsia" w:ascii="仿宋" w:hAnsi="仿宋" w:eastAsia="仿宋" w:cs="仿宋"/>
                    <w:sz w:val="21"/>
                    <w:szCs w:val="21"/>
                    <w:lang w:val="en-US" w:eastAsia="zh-CN"/>
                  </w:rPr>
                  <w:t>（5）、测试模式可进行难度设置，包含听音指认测试</w:t>
                </w:r>
                <w:r>
                  <w:rPr>
                    <w:rFonts w:hint="eastAsia" w:ascii="仿宋" w:hAnsi="仿宋" w:eastAsia="仿宋" w:cs="仿宋"/>
                    <w:b w:val="0"/>
                    <w:bCs w:val="0"/>
                    <w:sz w:val="21"/>
                    <w:szCs w:val="21"/>
                    <w:lang w:val="en-US" w:eastAsia="zh-CN"/>
                  </w:rPr>
                  <w:t>和图片匹配测试；</w:t>
                </w:r>
              </w:p>
              <w:p>
                <w:pPr>
                  <w:keepNext w:val="0"/>
                  <w:keepLines w:val="0"/>
                  <w:widowControl/>
                  <w:suppressLineNumbers w:val="0"/>
                  <w:ind w:left="0" w:leftChars="0" w:firstLine="0" w:firstLineChars="0"/>
                  <w:jc w:val="left"/>
                  <w:textAlignment w:val="center"/>
                  <w:rPr>
                    <w:rFonts w:hint="eastAsia" w:ascii="仿宋" w:hAnsi="仿宋" w:eastAsia="仿宋" w:cs="仿宋"/>
                    <w:sz w:val="21"/>
                    <w:szCs w:val="21"/>
                    <w:lang w:val="en-US" w:eastAsia="zh-CN"/>
                  </w:rPr>
                </w:pPr>
                <w:r>
                  <w:rPr>
                    <w:rFonts w:hint="eastAsia" w:ascii="仿宋" w:hAnsi="仿宋" w:eastAsia="仿宋" w:cs="仿宋"/>
                    <w:b/>
                    <w:bCs/>
                    <w:color w:val="auto"/>
                    <w:sz w:val="21"/>
                    <w:szCs w:val="21"/>
                    <w:lang w:val="en-US" w:eastAsia="zh-CN"/>
                  </w:rPr>
                  <w:t>★阶梯评估模块：</w:t>
                </w:r>
              </w:p>
              <w:p>
                <w:pPr>
                  <w:keepNext w:val="0"/>
                  <w:keepLines w:val="0"/>
                  <w:widowControl/>
                  <w:suppressLineNumbers w:val="0"/>
                  <w:ind w:left="0" w:leftChars="0" w:firstLine="0" w:firstLineChars="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1、利用多媒体设备提供声音和影像，通过生动有趣的游戏和练习，从而刺激引发兴趣、提高注意力、参与能力、增进学习效率，从而达到训练言语认知功能的目的,让患者重新获得生活能力的康复系统。</w:t>
                </w:r>
              </w:p>
              <w:p>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（1）、包含三个阶梯的认知训练和评估；实现了容易，中、难三个不同的认知训练和评估；</w:t>
                </w:r>
              </w:p>
              <w:p>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（2）、第一阶段包含：身体部位，日用品，人称，食物，水果，动物，衣服，蔬菜，动词的认知</w:t>
                </w:r>
              </w:p>
              <w:p>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（3）、第二阶段包含：交通工具，生活用品，电器，家具用品，生活环境，家庭情景，学习用品</w:t>
                </w:r>
              </w:p>
              <w:p>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（4）、第三阶段包含：比较词，并列词，数量词，介词，形容词，关联词，迷宫，情绪表达，语言描述，问答练习</w:t>
                </w:r>
              </w:p>
              <w:p>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（5）、评估模块对应分为三个阶段，每个阶段评估从对应阶段的10个认知中随机抽取10个题目进行评估练习；</w:t>
                </w:r>
              </w:p>
              <w:p>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（6）、可智能评估患儿的认知掌握程度；</w:t>
                </w:r>
              </w:p>
              <w:p>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（7）、可汇总认知档案；</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sz w:val="21"/>
                    <w:szCs w:val="21"/>
                    <w:lang w:val="en-US" w:eastAsia="zh-CN"/>
                  </w:rPr>
                  <w:t>2、平板二合一触摸屏电脑1套，尺寸不小于11.6寸，存储空间不小于64GB，内存不低于4G,四核。</w:t>
                </w:r>
              </w:p>
            </w:tc>
            <w:tc>
              <w:tcPr>
                <w:tcW w:w="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台</w:t>
                </w:r>
              </w:p>
            </w:tc>
          </w:tr>
          <w:tr>
            <w:tblPrEx>
              <w:tblCellMar>
                <w:top w:w="0" w:type="dxa"/>
                <w:left w:w="0" w:type="dxa"/>
                <w:bottom w:w="0" w:type="dxa"/>
                <w:right w:w="0" w:type="dxa"/>
              </w:tblCellMar>
            </w:tblPrEx>
            <w:trPr>
              <w:trHeight w:val="48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w:t>
                </w:r>
              </w:p>
            </w:tc>
            <w:tc>
              <w:tcPr>
                <w:tcW w:w="1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儿童发展评估仪</w:t>
                </w:r>
              </w:p>
            </w:tc>
            <w:tc>
              <w:tcPr>
                <w:tcW w:w="5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top"/>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功能阐述：</w:t>
                </w:r>
              </w:p>
              <w:p>
                <w:pPr>
                  <w:keepNext w:val="0"/>
                  <w:keepLines w:val="0"/>
                  <w:widowControl/>
                  <w:suppressLineNumbers w:val="0"/>
                  <w:ind w:left="0" w:leftChars="0" w:firstLine="0" w:firstLineChars="0"/>
                  <w:jc w:val="left"/>
                  <w:textAlignment w:val="top"/>
                  <w:rPr>
                    <w:rFonts w:hint="eastAsia" w:ascii="仿宋" w:hAnsi="仿宋" w:eastAsia="仿宋" w:cs="仿宋"/>
                    <w:b/>
                    <w:bCs/>
                    <w:sz w:val="21"/>
                    <w:szCs w:val="21"/>
                    <w:lang w:val="en-US" w:eastAsia="zh-CN"/>
                  </w:rPr>
                </w:pPr>
                <w:r>
                  <w:rPr>
                    <w:rFonts w:hint="eastAsia" w:ascii="仿宋" w:hAnsi="仿宋" w:eastAsia="仿宋" w:cs="仿宋"/>
                    <w:i w:val="0"/>
                    <w:color w:val="000000"/>
                    <w:kern w:val="0"/>
                    <w:sz w:val="21"/>
                    <w:szCs w:val="21"/>
                    <w:u w:val="none"/>
                    <w:lang w:val="en-US" w:eastAsia="zh-CN" w:bidi="ar"/>
                  </w:rPr>
                  <w:t>儿童发展能力评估测评箱，是针对儿童进行送教上门教学和成长发育水平的评估的设备，系统通过对儿童各方面能力的观察与了解、儿童的现场测评、测评师观察等、评估出儿童的实际发展发育状况，让家长和教师正确认识孩子的发展发育情况，为儿童的发展发育提供科学合理的康复指导。</w:t>
                </w:r>
              </w:p>
              <w:p>
                <w:pPr>
                  <w:keepNext w:val="0"/>
                  <w:keepLines w:val="0"/>
                  <w:widowControl/>
                  <w:suppressLineNumbers w:val="0"/>
                  <w:ind w:left="0" w:leftChars="0" w:firstLine="0" w:firstLineChars="0"/>
                  <w:jc w:val="left"/>
                  <w:textAlignment w:val="top"/>
                  <w:rPr>
                    <w:rFonts w:hint="eastAsia" w:ascii="仿宋" w:hAnsi="仿宋" w:eastAsia="仿宋" w:cs="仿宋"/>
                    <w:sz w:val="21"/>
                    <w:szCs w:val="21"/>
                    <w:lang w:val="en-US" w:eastAsia="zh-CN"/>
                  </w:rPr>
                </w:pPr>
                <w:r>
                  <w:rPr>
                    <w:rFonts w:hint="eastAsia" w:ascii="仿宋" w:hAnsi="仿宋" w:eastAsia="仿宋" w:cs="仿宋"/>
                    <w:b/>
                    <w:bCs/>
                    <w:sz w:val="21"/>
                    <w:szCs w:val="21"/>
                    <w:lang w:val="en-US" w:eastAsia="zh-CN"/>
                  </w:rPr>
                  <w:t>硬件要求:</w:t>
                </w:r>
                <w:r>
                  <w:rPr>
                    <w:rFonts w:hint="eastAsia" w:ascii="仿宋" w:hAnsi="仿宋" w:eastAsia="仿宋" w:cs="仿宋"/>
                    <w:sz w:val="21"/>
                    <w:szCs w:val="21"/>
                    <w:lang w:val="en-US" w:eastAsia="zh-CN"/>
                  </w:rPr>
                  <w:t xml:space="preserve"> </w:t>
                </w:r>
              </w:p>
              <w:p>
                <w:pPr>
                  <w:keepNext w:val="0"/>
                  <w:keepLines w:val="0"/>
                  <w:widowControl/>
                  <w:suppressLineNumbers w:val="0"/>
                  <w:ind w:left="0" w:leftChars="0" w:firstLine="0" w:firstLineChars="0"/>
                  <w:jc w:val="left"/>
                  <w:textAlignment w:val="top"/>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1、平板电脑1套，尺寸不小于11.6寸，存储空间不小于64GB，内存不低于4G,四核。</w:t>
                </w:r>
              </w:p>
              <w:p>
                <w:pPr>
                  <w:keepNext w:val="0"/>
                  <w:keepLines w:val="0"/>
                  <w:widowControl/>
                  <w:suppressLineNumbers w:val="0"/>
                  <w:ind w:left="0" w:leftChars="0" w:firstLine="0" w:firstLineChars="0"/>
                  <w:jc w:val="left"/>
                  <w:textAlignment w:val="top"/>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系统功能：</w:t>
                </w:r>
              </w:p>
              <w:p>
                <w:pPr>
                  <w:keepNext w:val="0"/>
                  <w:keepLines w:val="0"/>
                  <w:widowControl/>
                  <w:suppressLineNumbers w:val="0"/>
                  <w:ind w:left="0" w:leftChars="0" w:firstLine="0" w:firstLineChars="0"/>
                  <w:jc w:val="left"/>
                  <w:textAlignment w:val="top"/>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1.★系统设置</w:t>
                </w:r>
              </w:p>
              <w:p>
                <w:pPr>
                  <w:keepNext w:val="0"/>
                  <w:keepLines w:val="0"/>
                  <w:widowControl/>
                  <w:suppressLineNumbers w:val="0"/>
                  <w:jc w:val="left"/>
                  <w:textAlignment w:val="top"/>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可设置系统使用单位的单位名称，logo信息等。</w:t>
                </w:r>
              </w:p>
              <w:p>
                <w:pPr>
                  <w:keepNext w:val="0"/>
                  <w:keepLines w:val="0"/>
                  <w:widowControl/>
                  <w:suppressLineNumbers w:val="0"/>
                  <w:ind w:left="0" w:leftChars="0" w:firstLine="0" w:firstLineChars="0"/>
                  <w:jc w:val="left"/>
                  <w:textAlignment w:val="top"/>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2.★自助化量表评估</w:t>
                </w:r>
              </w:p>
              <w:p>
                <w:pPr>
                  <w:keepNext w:val="0"/>
                  <w:keepLines w:val="0"/>
                  <w:widowControl/>
                  <w:suppressLineNumbers w:val="0"/>
                  <w:jc w:val="left"/>
                  <w:textAlignment w:val="top"/>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sz w:val="21"/>
                    <w:szCs w:val="21"/>
                    <w:lang w:val="en-US" w:eastAsia="zh-CN"/>
                  </w:rPr>
                  <w:t>根据系统提示逐项进行评估，也可以跳跃到不同的功能项进行评估；系统根据评估勾选情况自动汇总相关项目的功能得分；</w:t>
                </w:r>
              </w:p>
            </w:tc>
            <w:tc>
              <w:tcPr>
                <w:tcW w:w="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台</w:t>
                </w:r>
              </w:p>
            </w:tc>
          </w:tr>
          <w:tr>
            <w:tblPrEx>
              <w:tblCellMar>
                <w:top w:w="0" w:type="dxa"/>
                <w:left w:w="0" w:type="dxa"/>
                <w:bottom w:w="0" w:type="dxa"/>
                <w:right w:w="0" w:type="dxa"/>
              </w:tblCellMar>
            </w:tblPrEx>
            <w:trPr>
              <w:trHeight w:val="480" w:hRule="atLeast"/>
            </w:trPr>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18</w:t>
                </w:r>
              </w:p>
            </w:tc>
            <w:tc>
              <w:tcPr>
                <w:tcW w:w="1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培智教学系统</w:t>
                </w:r>
              </w:p>
            </w:tc>
            <w:tc>
              <w:tcPr>
                <w:tcW w:w="5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仿宋" w:hAnsi="仿宋" w:eastAsia="仿宋" w:cs="仿宋"/>
                    <w:sz w:val="21"/>
                    <w:szCs w:val="21"/>
                  </w:rPr>
                </w:pPr>
                <w:r>
                  <w:rPr>
                    <w:rFonts w:hint="eastAsia" w:ascii="仿宋" w:hAnsi="仿宋" w:eastAsia="仿宋" w:cs="仿宋"/>
                    <w:b/>
                    <w:bCs/>
                    <w:color w:val="000000"/>
                    <w:kern w:val="0"/>
                    <w:sz w:val="21"/>
                    <w:szCs w:val="21"/>
                    <w:lang w:val="en-US" w:eastAsia="zh-CN" w:bidi="ar"/>
                  </w:rPr>
                  <w:t>功能阐述：</w:t>
                </w:r>
                <w:r>
                  <w:rPr>
                    <w:rFonts w:hint="eastAsia" w:ascii="仿宋" w:hAnsi="仿宋" w:eastAsia="仿宋" w:cs="仿宋"/>
                    <w:color w:val="000000"/>
                    <w:kern w:val="0"/>
                    <w:sz w:val="21"/>
                    <w:szCs w:val="21"/>
                    <w:lang w:val="en-US" w:eastAsia="zh-CN" w:bidi="ar"/>
                  </w:rPr>
                  <w:t xml:space="preserve">培智教学系统，是一款促进特殊教育水平提升和服务特殊儿童教育的教学系统和资源平台。系统按照《培 智学校义务教育课程标准（2016 年版）》的要求，参考人民教育出版社新版全日制培智教材《生活适应》《生 </w:t>
                </w:r>
              </w:p>
              <w:p>
                <w:pPr>
                  <w:keepNext w:val="0"/>
                  <w:keepLines w:val="0"/>
                  <w:widowControl/>
                  <w:suppressLineNumbers w:val="0"/>
                  <w:ind w:left="0" w:leftChars="0" w:firstLine="0" w:firstLineChars="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活语文》《生活数学》研发的一款与课程同步的学习产品。它遵循科学性、教育性、交互性、实用性的原则，立足基点，突出重点，突破难点，补充盲点，力求资源明确、清晰、精要、实用、有趣，能助培 智学校教师教学、学生学习、家长辅导一臂之力。</w:t>
                </w:r>
              </w:p>
              <w:p>
                <w:pPr>
                  <w:pStyle w:val="2"/>
                  <w:ind w:left="0" w:leftChars="0" w:firstLine="0" w:firstLineChars="0"/>
                  <w:rPr>
                    <w:rFonts w:hint="eastAsia" w:ascii="仿宋" w:hAnsi="仿宋" w:eastAsia="仿宋" w:cs="仿宋"/>
                    <w:b/>
                    <w:bCs/>
                    <w:sz w:val="21"/>
                    <w:szCs w:val="21"/>
                    <w:lang w:val="en-US" w:eastAsia="zh-CN"/>
                  </w:rPr>
                </w:pPr>
                <w:r>
                  <w:rPr>
                    <w:rFonts w:hint="eastAsia" w:ascii="仿宋" w:hAnsi="仿宋" w:eastAsia="仿宋" w:cs="仿宋"/>
                    <w:b/>
                    <w:bCs/>
                    <w:color w:val="000000"/>
                    <w:kern w:val="0"/>
                    <w:sz w:val="21"/>
                    <w:szCs w:val="21"/>
                    <w:lang w:val="en-US" w:eastAsia="zh-CN" w:bidi="ar"/>
                  </w:rPr>
                  <w:t>技术参数：</w:t>
                </w:r>
              </w:p>
              <w:p>
                <w:pPr>
                  <w:keepNext w:val="0"/>
                  <w:keepLines w:val="0"/>
                  <w:widowControl/>
                  <w:suppressLineNumbers w:val="0"/>
                  <w:ind w:left="0" w:leftChars="0" w:firstLine="0" w:firstLineChars="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★1、电子教材 :包含人民教育出版社已出特教教材 1~3 年级生活语文、生活数学、生活适应课件电子书，共 18 本电子书教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材。内容包含我上学了、老师和同学、学校、教室等课程内容。 </w:t>
                </w:r>
              </w:p>
              <w:p>
                <w:pPr>
                  <w:keepNext w:val="0"/>
                  <w:keepLines w:val="0"/>
                  <w:widowControl/>
                  <w:suppressLineNumbers w:val="0"/>
                  <w:ind w:left="0" w:leftChars="0" w:firstLine="0" w:firstLineChars="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★2、培智课件 :课件以体验式学习理论、情境学习理论和具身认知理论为基础，通过寓教于乐的形式启发孩子的心智，让孩子真正成为教学中的主体，培养孩子的学习兴趣，学会生存的基本技能，提高适应社会的能力。激发孩子的潜 能。内容以儿童生活、学习认知、行为规范、安全意义等为主线不少于 66 个内容。包含入离园、洗手洗脸、穿 脱衣服、公众场所说话礼仪、介绍自己、体贴父母、节日的认识：六一儿童节、五一劳动节、新年、国庆节等、安全教育意识：外出安全、小心陌生人、安全用电、雷电安全、地震安全等内容。认知内容丰富，从各个方面 训练特殊儿童的校园适应能力，改善其智力发育和社会适应能力。 </w:t>
                </w:r>
              </w:p>
              <w:p>
                <w:pPr>
                  <w:keepNext w:val="0"/>
                  <w:keepLines w:val="0"/>
                  <w:widowControl/>
                  <w:suppressLineNumbers w:val="0"/>
                  <w:ind w:left="0" w:leftChars="0" w:firstLine="0" w:firstLineChars="0"/>
                  <w:jc w:val="left"/>
                  <w:rPr>
                    <w:rFonts w:hint="eastAsia" w:ascii="仿宋" w:hAnsi="仿宋" w:eastAsia="仿宋" w:cs="仿宋"/>
                    <w:color w:val="0000FF"/>
                    <w:sz w:val="21"/>
                    <w:szCs w:val="21"/>
                  </w:rPr>
                </w:pPr>
                <w:r>
                  <w:rPr>
                    <w:rFonts w:hint="eastAsia" w:ascii="仿宋" w:hAnsi="仿宋" w:eastAsia="仿宋" w:cs="仿宋"/>
                    <w:color w:val="auto"/>
                    <w:kern w:val="0"/>
                    <w:sz w:val="21"/>
                    <w:szCs w:val="21"/>
                    <w:lang w:val="en-US" w:eastAsia="zh-CN" w:bidi="ar"/>
                  </w:rPr>
                  <w:t>★3、培智资源:培智资源模块包括儿歌、动画：成语故事、动物故事、儿童故事、益智故事动画、儿童国学，资源内容不少于 200 个。</w:t>
                </w:r>
                <w:r>
                  <w:rPr>
                    <w:rFonts w:hint="eastAsia" w:ascii="仿宋" w:hAnsi="仿宋" w:eastAsia="仿宋" w:cs="仿宋"/>
                    <w:color w:val="0000FF"/>
                    <w:kern w:val="0"/>
                    <w:sz w:val="21"/>
                    <w:szCs w:val="21"/>
                    <w:lang w:val="en-US" w:eastAsia="zh-CN" w:bidi="ar"/>
                  </w:rPr>
                  <w:t xml:space="preserve"> </w:t>
                </w:r>
              </w:p>
              <w:p>
                <w:pPr>
                  <w:keepNext w:val="0"/>
                  <w:keepLines w:val="0"/>
                  <w:widowControl/>
                  <w:suppressLineNumbers w:val="0"/>
                  <w:ind w:left="0" w:leftChars="0" w:firstLine="0" w:firstLineChars="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4.实现先进的触摸技术、计算机技术，彻底颠覆传统多媒体教学模式，有效满足了多重交互、情景创设、自主探 究、合作学习等教学要求。系统实现康复教师和学生可以在屏幕上进行点、画，身临其境般演绎各种游戏，增 强教学的互动性、趣味性和灵活性。 </w:t>
                </w:r>
              </w:p>
              <w:p>
                <w:pPr>
                  <w:keepNext w:val="0"/>
                  <w:keepLines w:val="0"/>
                  <w:widowControl/>
                  <w:suppressLineNumbers w:val="0"/>
                  <w:ind w:left="0" w:leftChars="0" w:firstLine="0" w:firstLineChars="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5.标准的系统配音:所有音频文件均须由国家一级配音演员配音,采用标准普通话，能有效的克服因方言、口音差 异带来的评估障碍和误差； </w:t>
                </w:r>
              </w:p>
              <w:p>
                <w:pPr>
                  <w:keepNext w:val="0"/>
                  <w:keepLines w:val="0"/>
                  <w:widowControl/>
                  <w:suppressLineNumbers w:val="0"/>
                  <w:ind w:left="0" w:leftChars="0" w:firstLine="0" w:firstLineChars="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6.游戏化训练：康复训练利用多媒体电脑提供声音和影像，通过生动有趣的游戏和练习，从而刺激引发兴趣、提 高注意力、参与能力、增进学习效率，从而达到训练学习的目的,让学生重新获得生活能力的康复系统。 </w:t>
                </w:r>
              </w:p>
              <w:p>
                <w:pPr>
                  <w:keepNext w:val="0"/>
                  <w:keepLines w:val="0"/>
                  <w:widowControl/>
                  <w:suppressLineNumbers w:val="0"/>
                  <w:ind w:left="0" w:leftChars="0" w:firstLine="0" w:firstLineChars="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7.系统具有触摸选择功能，学生在老师通过课件程序发出指令后，学生能根据指令触控选择。 </w:t>
                </w:r>
              </w:p>
              <w:p>
                <w:pPr>
                  <w:keepNext w:val="0"/>
                  <w:keepLines w:val="0"/>
                  <w:widowControl/>
                  <w:suppressLineNumbers w:val="0"/>
                  <w:ind w:left="0" w:leftChars="0" w:firstLine="0" w:firstLineChars="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8、教学课件可根据学生接受能力等因素进行多次使用。 </w:t>
                </w:r>
              </w:p>
              <w:p>
                <w:pPr>
                  <w:keepNext w:val="0"/>
                  <w:keepLines w:val="0"/>
                  <w:widowControl/>
                  <w:suppressLineNumbers w:val="0"/>
                  <w:ind w:left="0" w:leftChars="0" w:firstLine="0" w:firstLineChars="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9、系统具有完整的知识体系. </w:t>
                </w:r>
              </w:p>
              <w:p>
                <w:pPr>
                  <w:keepNext w:val="0"/>
                  <w:keepLines w:val="0"/>
                  <w:widowControl/>
                  <w:suppressLineNumbers w:val="0"/>
                  <w:ind w:left="0" w:leftChars="0" w:firstLine="0" w:firstLineChars="0"/>
                  <w:jc w:val="left"/>
                  <w:textAlignment w:val="top"/>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 xml:space="preserve">硬件配置要求: </w:t>
                </w:r>
              </w:p>
              <w:p>
                <w:pPr>
                  <w:keepNext w:val="0"/>
                  <w:keepLines w:val="0"/>
                  <w:widowControl/>
                  <w:suppressLineNumbers w:val="0"/>
                  <w:ind w:left="0" w:leftChars="0" w:firstLine="0" w:firstLineChars="0"/>
                  <w:jc w:val="left"/>
                  <w:textAlignment w:val="top"/>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sz w:val="21"/>
                    <w:szCs w:val="21"/>
                    <w:lang w:val="en-US" w:eastAsia="zh-CN"/>
                  </w:rPr>
                  <w:t>1</w:t>
                </w:r>
                <w:r>
                  <w:rPr>
                    <w:rFonts w:hint="eastAsia" w:ascii="仿宋" w:hAnsi="仿宋" w:eastAsia="仿宋" w:cs="仿宋"/>
                    <w:color w:val="000000"/>
                    <w:kern w:val="0"/>
                    <w:sz w:val="21"/>
                    <w:szCs w:val="21"/>
                    <w:lang w:val="en-US" w:eastAsia="zh-CN" w:bidi="ar"/>
                  </w:rPr>
                  <w:t>、</w:t>
                </w:r>
                <w:r>
                  <w:rPr>
                    <w:rFonts w:hint="eastAsia" w:ascii="仿宋" w:hAnsi="仿宋" w:eastAsia="仿宋" w:cs="仿宋"/>
                    <w:sz w:val="21"/>
                    <w:szCs w:val="21"/>
                    <w:lang w:val="en-US" w:eastAsia="zh-CN"/>
                  </w:rPr>
                  <w:t>平板电脑1套，尺寸不小于11.6寸，存储空间不小于64GB，内存不低于4G,四核。</w:t>
                </w:r>
              </w:p>
            </w:tc>
            <w:tc>
              <w:tcPr>
                <w:tcW w:w="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套</w:t>
                </w:r>
              </w:p>
            </w:tc>
          </w:tr>
        </w:tbl>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9988950cff3d4ce8"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9988950cff3d4ce8"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YKSGZC2021055</vt:lpwstr>
  </property>
</Properties>
</file>