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8"/>
        <w:jc w:val="center"/>
        <w:rPr>
          <w:rFonts w:hint="eastAsia" w:ascii="宋体" w:hAnsi="宋体" w:cs="宋体"/>
          <w:color w:val="333333"/>
          <w:sz w:val="44"/>
          <w:szCs w:val="44"/>
        </w:rPr>
      </w:pPr>
      <w:r>
        <w:rPr>
          <w:rFonts w:hint="eastAsia" w:ascii="宋体" w:hAnsi="宋体" w:cs="仿宋"/>
          <w:color w:val="333333"/>
          <w:kern w:val="0"/>
          <w:sz w:val="44"/>
          <w:szCs w:val="44"/>
          <w:shd w:val="clear" w:color="auto" w:fill="FFFFFF"/>
          <w:lang w:bidi="ar"/>
        </w:rPr>
        <w:t>保安服务招标</w:t>
      </w:r>
      <w:r>
        <w:rPr>
          <w:rFonts w:ascii="宋体" w:hAnsi="宋体" w:cs="仿宋"/>
          <w:color w:val="333333"/>
          <w:kern w:val="0"/>
          <w:sz w:val="44"/>
          <w:szCs w:val="44"/>
          <w:shd w:val="clear" w:color="auto" w:fill="FFFFFF"/>
          <w:lang w:bidi="ar"/>
        </w:rPr>
        <w:t>采购服务需求</w:t>
      </w:r>
    </w:p>
    <w:p>
      <w:pPr>
        <w:pStyle w:val="5"/>
        <w:rPr>
          <w:rFonts w:ascii="Times New Roman" w:hAnsi="Times New Roman"/>
          <w:sz w:val="32"/>
          <w:szCs w:val="32"/>
        </w:rPr>
      </w:pPr>
      <w:r>
        <w:rPr>
          <w:rFonts w:hint="eastAsia"/>
          <w:b/>
          <w:kern w:val="0"/>
          <w:sz w:val="32"/>
          <w:szCs w:val="32"/>
          <w:shd w:val="clear" w:color="auto" w:fill="FFFFFF"/>
          <w:lang w:bidi="ar"/>
        </w:rPr>
        <w:t xml:space="preserve">     </w:t>
      </w:r>
      <w:r>
        <w:rPr>
          <w:rFonts w:hint="eastAsia" w:ascii="黑体" w:hAnsi="黑体" w:eastAsia="黑体"/>
          <w:kern w:val="0"/>
          <w:sz w:val="32"/>
          <w:szCs w:val="32"/>
          <w:shd w:val="clear" w:color="auto" w:fill="FFFFFF"/>
          <w:lang w:bidi="ar"/>
        </w:rPr>
        <w:t>一、项目总体情况</w:t>
      </w:r>
    </w:p>
    <w:p>
      <w:pPr>
        <w:pStyle w:val="5"/>
        <w:ind w:firstLine="640" w:firstLineChars="200"/>
        <w:rPr>
          <w:rFonts w:hint="eastAsia" w:ascii="仿宋_GB2312" w:hAnsi="仿宋_GB2312" w:eastAsia="仿宋_GB2312" w:cs="仿宋_GB2312"/>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bidi="ar"/>
        </w:rPr>
        <w:t>本项目由营口市公安局统一向社会公开招标合格保安服务</w:t>
      </w:r>
      <w:r>
        <w:rPr>
          <w:rFonts w:hint="eastAsia" w:ascii="仿宋_GB2312" w:hAnsi="仿宋_GB2312" w:eastAsia="仿宋_GB2312" w:cs="仿宋_GB2312"/>
          <w:kern w:val="0"/>
          <w:sz w:val="32"/>
          <w:szCs w:val="32"/>
          <w:shd w:val="clear" w:color="auto" w:fill="FFFFFF"/>
          <w:lang w:eastAsia="zh-CN" w:bidi="ar"/>
        </w:rPr>
        <w:t>，以配合公安机关确保相应工作场所的安全。</w:t>
      </w:r>
    </w:p>
    <w:p>
      <w:pPr>
        <w:pStyle w:val="5"/>
        <w:ind w:firstLine="640" w:firstLineChars="200"/>
        <w:rPr>
          <w:rFonts w:hint="eastAsia" w:ascii="Times New Roman" w:hAnsi="仿宋" w:eastAsia="仿宋"/>
          <w:kern w:val="0"/>
          <w:sz w:val="32"/>
          <w:szCs w:val="32"/>
          <w:shd w:val="clear" w:color="auto" w:fill="FFFFFF"/>
          <w:lang w:eastAsia="zh-CN" w:bidi="ar"/>
        </w:rPr>
      </w:pPr>
      <w:r>
        <w:rPr>
          <w:rFonts w:hint="eastAsia" w:ascii="仿宋_GB2312" w:hAnsi="仿宋_GB2312" w:eastAsia="仿宋_GB2312" w:cs="仿宋_GB2312"/>
          <w:kern w:val="0"/>
          <w:sz w:val="32"/>
          <w:szCs w:val="32"/>
          <w:shd w:val="clear" w:color="auto" w:fill="FFFFFF"/>
          <w:lang w:eastAsia="zh-CN" w:bidi="ar"/>
        </w:rPr>
        <w:t>每次</w:t>
      </w:r>
      <w:r>
        <w:rPr>
          <w:rFonts w:hint="eastAsia" w:ascii="仿宋_GB2312" w:hAnsi="仿宋_GB2312" w:eastAsia="仿宋_GB2312" w:cs="仿宋_GB2312"/>
          <w:sz w:val="32"/>
          <w:szCs w:val="32"/>
        </w:rPr>
        <w:t>工作任务</w:t>
      </w:r>
      <w:r>
        <w:rPr>
          <w:rFonts w:hint="eastAsia" w:ascii="仿宋_GB2312" w:hAnsi="仿宋_GB2312" w:eastAsia="仿宋_GB2312" w:cs="仿宋_GB2312"/>
          <w:sz w:val="32"/>
          <w:szCs w:val="32"/>
          <w:lang w:eastAsia="zh-CN"/>
        </w:rPr>
        <w:t>前，甲方</w:t>
      </w:r>
      <w:r>
        <w:rPr>
          <w:rFonts w:hint="eastAsia" w:ascii="仿宋_GB2312" w:hAnsi="仿宋_GB2312" w:eastAsia="仿宋_GB2312" w:cs="仿宋_GB2312"/>
          <w:sz w:val="32"/>
          <w:szCs w:val="32"/>
        </w:rPr>
        <w:t>提前通知</w:t>
      </w:r>
      <w:r>
        <w:rPr>
          <w:rFonts w:hint="eastAsia" w:ascii="仿宋_GB2312" w:hAnsi="仿宋_GB2312" w:eastAsia="仿宋_GB2312" w:cs="仿宋_GB2312"/>
          <w:sz w:val="32"/>
          <w:szCs w:val="32"/>
          <w:lang w:eastAsia="zh-CN"/>
        </w:rPr>
        <w:t>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eastAsia="zh-CN"/>
        </w:rPr>
        <w:t>配备</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的保安</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eastAsia="zh-CN"/>
        </w:rPr>
        <w:t>、性别</w:t>
      </w:r>
      <w:r>
        <w:rPr>
          <w:rFonts w:hint="eastAsia" w:ascii="仿宋_GB2312" w:hAnsi="仿宋_GB2312" w:eastAsia="仿宋_GB2312" w:cs="仿宋_GB2312"/>
          <w:sz w:val="32"/>
          <w:szCs w:val="32"/>
        </w:rPr>
        <w:t>和工作时间</w:t>
      </w:r>
      <w:r>
        <w:rPr>
          <w:rFonts w:hint="eastAsia" w:ascii="仿宋_GB2312" w:hAnsi="仿宋_GB2312" w:eastAsia="仿宋_GB2312" w:cs="仿宋_GB2312"/>
          <w:sz w:val="32"/>
          <w:szCs w:val="32"/>
          <w:lang w:eastAsia="zh-CN"/>
        </w:rPr>
        <w:t>。</w:t>
      </w:r>
    </w:p>
    <w:p>
      <w:pPr>
        <w:pStyle w:val="5"/>
        <w:ind w:firstLine="640" w:firstLineChars="200"/>
        <w:rPr>
          <w:rFonts w:hint="eastAsia" w:ascii="黑体" w:hAnsi="黑体" w:eastAsia="黑体" w:cs="黑体"/>
          <w:kern w:val="0"/>
          <w:sz w:val="32"/>
          <w:szCs w:val="32"/>
          <w:shd w:val="clear" w:color="auto" w:fill="FFFFFF"/>
          <w:lang w:eastAsia="zh-CN" w:bidi="ar"/>
        </w:rPr>
      </w:pPr>
      <w:r>
        <w:rPr>
          <w:rFonts w:hint="eastAsia" w:ascii="黑体" w:hAnsi="黑体" w:eastAsia="黑体" w:cs="黑体"/>
          <w:kern w:val="0"/>
          <w:sz w:val="32"/>
          <w:szCs w:val="32"/>
          <w:shd w:val="clear" w:color="auto" w:fill="FFFFFF"/>
          <w:lang w:eastAsia="zh-CN" w:bidi="ar"/>
        </w:rPr>
        <w:t>二、履约期限</w:t>
      </w:r>
    </w:p>
    <w:p>
      <w:pPr>
        <w:pStyle w:val="5"/>
        <w:numPr>
          <w:ilvl w:val="0"/>
          <w:numId w:val="0"/>
        </w:numPr>
        <w:ind w:firstLine="640" w:firstLineChars="200"/>
        <w:rPr>
          <w:rFonts w:hint="eastAsia" w:ascii="Times New Roman" w:hAnsi="仿宋" w:eastAsia="仿宋"/>
          <w:kern w:val="0"/>
          <w:sz w:val="32"/>
          <w:szCs w:val="32"/>
          <w:shd w:val="clear" w:color="auto" w:fill="FFFFFF"/>
          <w:lang w:val="en-US" w:eastAsia="zh-CN" w:bidi="ar"/>
        </w:rPr>
      </w:pPr>
      <w:r>
        <w:rPr>
          <w:rFonts w:hint="eastAsia" w:ascii="Times New Roman" w:hAnsi="仿宋" w:eastAsia="仿宋"/>
          <w:kern w:val="0"/>
          <w:sz w:val="32"/>
          <w:szCs w:val="32"/>
          <w:shd w:val="clear" w:color="auto" w:fill="FFFFFF"/>
          <w:lang w:eastAsia="zh-CN" w:bidi="ar"/>
        </w:rPr>
        <w:t>履约期限</w:t>
      </w:r>
      <w:r>
        <w:rPr>
          <w:rFonts w:hint="eastAsia" w:ascii="Times New Roman" w:hAnsi="仿宋" w:eastAsia="仿宋"/>
          <w:kern w:val="0"/>
          <w:sz w:val="32"/>
          <w:szCs w:val="32"/>
          <w:shd w:val="clear" w:color="auto" w:fill="FFFFFF"/>
          <w:lang w:val="en-US" w:eastAsia="zh-CN" w:bidi="ar"/>
        </w:rPr>
        <w:t>2年,合同一年一签。</w:t>
      </w:r>
    </w:p>
    <w:p>
      <w:pPr>
        <w:spacing w:line="640" w:lineRule="exact"/>
        <w:ind w:firstLine="680" w:firstLineChars="200"/>
        <w:rPr>
          <w:rFonts w:hint="eastAsia" w:ascii="黑体" w:hAnsi="黑体" w:eastAsia="黑体"/>
          <w:sz w:val="34"/>
          <w:szCs w:val="34"/>
        </w:rPr>
      </w:pPr>
      <w:r>
        <w:rPr>
          <w:rFonts w:hint="eastAsia" w:ascii="黑体" w:hAnsi="黑体" w:eastAsia="黑体"/>
          <w:sz w:val="34"/>
          <w:szCs w:val="34"/>
          <w:lang w:eastAsia="zh-CN"/>
        </w:rPr>
        <w:t>三</w:t>
      </w:r>
      <w:r>
        <w:rPr>
          <w:rFonts w:hint="eastAsia" w:ascii="黑体" w:hAnsi="黑体" w:eastAsia="黑体"/>
          <w:sz w:val="34"/>
          <w:szCs w:val="34"/>
        </w:rPr>
        <w:t>、履约地点</w:t>
      </w:r>
    </w:p>
    <w:p>
      <w:pPr>
        <w:pStyle w:val="5"/>
        <w:numPr>
          <w:ilvl w:val="0"/>
          <w:numId w:val="0"/>
        </w:numPr>
        <w:ind w:firstLine="680" w:firstLineChars="200"/>
        <w:rPr>
          <w:rFonts w:hint="eastAsia" w:ascii="仿宋_GB2312" w:hAnsi="仿宋" w:eastAsia="仿宋_GB2312"/>
          <w:sz w:val="34"/>
          <w:szCs w:val="34"/>
          <w:lang w:eastAsia="zh-CN"/>
        </w:rPr>
      </w:pPr>
      <w:r>
        <w:rPr>
          <w:rFonts w:hint="eastAsia" w:ascii="仿宋_GB2312" w:hAnsi="仿宋" w:eastAsia="仿宋_GB2312"/>
          <w:sz w:val="34"/>
          <w:szCs w:val="34"/>
        </w:rPr>
        <w:t>采购单位指定地点</w:t>
      </w:r>
      <w:r>
        <w:rPr>
          <w:rFonts w:hint="eastAsia" w:ascii="仿宋_GB2312" w:hAnsi="仿宋" w:eastAsia="仿宋_GB2312"/>
          <w:sz w:val="34"/>
          <w:szCs w:val="34"/>
          <w:lang w:eastAsia="zh-CN"/>
        </w:rPr>
        <w:t>。</w:t>
      </w:r>
    </w:p>
    <w:p>
      <w:pPr>
        <w:pStyle w:val="5"/>
        <w:numPr>
          <w:ilvl w:val="0"/>
          <w:numId w:val="0"/>
        </w:numPr>
        <w:ind w:firstLine="643" w:firstLineChars="200"/>
        <w:rPr>
          <w:rFonts w:hint="eastAsia" w:ascii="仿宋" w:hAnsi="仿宋" w:eastAsia="仿宋" w:cs="仿宋"/>
          <w:b/>
          <w:bCs/>
          <w:kern w:val="0"/>
          <w:sz w:val="32"/>
          <w:szCs w:val="32"/>
          <w:shd w:val="clear" w:color="auto" w:fill="FFFFFF"/>
          <w:lang w:eastAsia="zh-CN" w:bidi="ar"/>
        </w:rPr>
      </w:pPr>
      <w:r>
        <w:rPr>
          <w:rFonts w:hint="eastAsia" w:ascii="仿宋_GB2312" w:hAnsi="仿宋_GB2312" w:eastAsia="仿宋_GB2312" w:cs="仿宋_GB2312"/>
          <w:b/>
          <w:bCs/>
          <w:kern w:val="0"/>
          <w:sz w:val="32"/>
          <w:szCs w:val="32"/>
          <w:shd w:val="clear" w:color="auto" w:fill="FFFFFF"/>
          <w:lang w:eastAsia="zh-CN" w:bidi="ar"/>
        </w:rPr>
        <w:t>四、付款方式</w:t>
      </w:r>
    </w:p>
    <w:p>
      <w:pPr>
        <w:spacing w:line="640" w:lineRule="exact"/>
        <w:ind w:firstLine="640" w:firstLineChars="200"/>
        <w:rPr>
          <w:rFonts w:hint="default" w:ascii="Times New Roman" w:hAnsi="仿宋" w:eastAsia="仿宋"/>
          <w:kern w:val="0"/>
          <w:sz w:val="32"/>
          <w:szCs w:val="32"/>
          <w:shd w:val="clear" w:color="auto" w:fill="FFFFFF"/>
          <w:lang w:val="en-US" w:bidi="ar"/>
        </w:rPr>
      </w:pPr>
      <w:r>
        <w:rPr>
          <w:rFonts w:hint="eastAsia" w:ascii="仿宋" w:hAnsi="仿宋" w:eastAsia="仿宋" w:cs="仿宋"/>
          <w:kern w:val="0"/>
          <w:sz w:val="32"/>
          <w:szCs w:val="32"/>
          <w:shd w:val="clear" w:color="auto" w:fill="FFFFFF"/>
          <w:lang w:val="en-US" w:eastAsia="zh-CN" w:bidi="ar"/>
        </w:rPr>
        <w:t>从合同签订之日起算，每月底前付款一次。</w:t>
      </w:r>
      <w:r>
        <w:rPr>
          <w:rFonts w:hint="eastAsia" w:ascii="仿宋" w:hAnsi="仿宋" w:eastAsia="仿宋" w:cs="仿宋"/>
          <w:sz w:val="32"/>
          <w:szCs w:val="32"/>
        </w:rPr>
        <w:t>如遇节假日或财政封账，结算时间顺延。</w:t>
      </w:r>
    </w:p>
    <w:p>
      <w:pPr>
        <w:pStyle w:val="5"/>
        <w:numPr>
          <w:ilvl w:val="0"/>
          <w:numId w:val="0"/>
        </w:numPr>
        <w:ind w:firstLine="640" w:firstLineChars="200"/>
        <w:rPr>
          <w:rFonts w:hint="eastAsia" w:ascii="黑体" w:hAnsi="黑体" w:eastAsia="黑体" w:cs="黑体"/>
          <w:kern w:val="0"/>
          <w:sz w:val="32"/>
          <w:szCs w:val="32"/>
          <w:shd w:val="clear" w:color="auto" w:fill="FFFFFF"/>
          <w:lang w:eastAsia="zh-CN" w:bidi="ar"/>
        </w:rPr>
      </w:pPr>
      <w:r>
        <w:rPr>
          <w:rFonts w:hint="eastAsia" w:ascii="黑体" w:hAnsi="黑体" w:eastAsia="黑体" w:cs="黑体"/>
          <w:kern w:val="0"/>
          <w:sz w:val="32"/>
          <w:szCs w:val="32"/>
          <w:shd w:val="clear" w:color="auto" w:fill="FFFFFF"/>
          <w:lang w:eastAsia="zh-CN" w:bidi="ar"/>
        </w:rPr>
        <w:t>五、特殊资质</w:t>
      </w:r>
    </w:p>
    <w:p>
      <w:pPr>
        <w:pStyle w:val="5"/>
        <w:numPr>
          <w:ilvl w:val="0"/>
          <w:numId w:val="0"/>
        </w:numPr>
        <w:ind w:firstLine="640" w:firstLineChars="200"/>
        <w:rPr>
          <w:rFonts w:hint="eastAsia" w:ascii="Times New Roman" w:hAnsi="仿宋" w:eastAsia="仿宋"/>
          <w:color w:val="auto"/>
          <w:kern w:val="0"/>
          <w:sz w:val="32"/>
          <w:szCs w:val="32"/>
          <w:highlight w:val="none"/>
          <w:shd w:val="clear" w:color="auto" w:fill="FFFFFF"/>
          <w:lang w:eastAsia="zh-CN" w:bidi="ar"/>
        </w:rPr>
      </w:pPr>
      <w:r>
        <w:rPr>
          <w:rFonts w:hint="eastAsia" w:ascii="Times New Roman" w:hAnsi="仿宋" w:eastAsia="仿宋"/>
          <w:color w:val="auto"/>
          <w:kern w:val="0"/>
          <w:sz w:val="32"/>
          <w:szCs w:val="32"/>
          <w:highlight w:val="none"/>
          <w:shd w:val="clear" w:color="auto" w:fill="FFFFFF"/>
          <w:lang w:eastAsia="zh-CN" w:bidi="ar"/>
        </w:rPr>
        <w:t>无</w:t>
      </w:r>
    </w:p>
    <w:p>
      <w:pPr>
        <w:pStyle w:val="5"/>
        <w:numPr>
          <w:ilvl w:val="0"/>
          <w:numId w:val="0"/>
        </w:numPr>
        <w:ind w:firstLine="640" w:firstLineChars="200"/>
        <w:rPr>
          <w:rFonts w:hint="eastAsia" w:ascii="黑体" w:hAnsi="黑体" w:eastAsia="黑体"/>
          <w:kern w:val="0"/>
          <w:sz w:val="32"/>
          <w:szCs w:val="32"/>
          <w:shd w:val="clear" w:color="auto" w:fill="FFFFFF"/>
          <w:lang w:eastAsia="zh-CN" w:bidi="ar"/>
        </w:rPr>
      </w:pPr>
      <w:r>
        <w:rPr>
          <w:rFonts w:hint="eastAsia" w:ascii="黑体" w:hAnsi="黑体" w:eastAsia="黑体"/>
          <w:kern w:val="0"/>
          <w:sz w:val="32"/>
          <w:szCs w:val="32"/>
          <w:shd w:val="clear" w:color="auto" w:fill="FFFFFF"/>
          <w:lang w:eastAsia="zh-CN" w:bidi="ar"/>
        </w:rPr>
        <w:t>六、人员需求条件</w:t>
      </w:r>
    </w:p>
    <w:p>
      <w:pPr>
        <w:spacing w:line="64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lang w:val="en-US" w:eastAsia="zh-CN"/>
        </w:rPr>
        <w:t>1、</w:t>
      </w:r>
      <w:r>
        <w:rPr>
          <w:rFonts w:hint="eastAsia" w:ascii="仿宋_GB2312" w:hAnsi="仿宋" w:eastAsia="仿宋_GB2312"/>
          <w:sz w:val="34"/>
          <w:szCs w:val="34"/>
        </w:rPr>
        <w:t>保安公司需证件齐全，有相关行业资质。有较好的队伍管理水平及大型物业管理的经验。保安工作人员要求：</w:t>
      </w:r>
    </w:p>
    <w:p>
      <w:pPr>
        <w:spacing w:beforeLines="30" w:line="640" w:lineRule="exact"/>
        <w:ind w:firstLine="680" w:firstLineChars="200"/>
        <w:rPr>
          <w:rFonts w:hint="eastAsia" w:ascii="仿宋_GB2312" w:hAnsi="仿宋_GB2312" w:eastAsia="仿宋_GB2312" w:cs="仿宋_GB2312"/>
          <w:sz w:val="34"/>
          <w:szCs w:val="34"/>
        </w:rPr>
      </w:pPr>
      <w:r>
        <w:rPr>
          <w:rFonts w:hint="eastAsia" w:ascii="仿宋_GB2312" w:hAnsi="仿宋" w:eastAsia="仿宋_GB2312"/>
          <w:sz w:val="34"/>
          <w:szCs w:val="34"/>
        </w:rPr>
        <w:t>（一）</w:t>
      </w:r>
      <w:r>
        <w:rPr>
          <w:rFonts w:hint="eastAsia" w:ascii="仿宋_GB2312" w:hAnsi="仿宋_GB2312" w:eastAsia="仿宋_GB2312" w:cs="仿宋_GB2312"/>
          <w:sz w:val="34"/>
          <w:szCs w:val="34"/>
        </w:rPr>
        <w:t>具有中华人民共和国国籍；</w:t>
      </w:r>
    </w:p>
    <w:p>
      <w:pPr>
        <w:spacing w:line="640" w:lineRule="exact"/>
        <w:ind w:firstLine="680" w:firstLineChars="2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（二）</w:t>
      </w:r>
      <w:r>
        <w:rPr>
          <w:rFonts w:hint="eastAsia" w:ascii="仿宋_GB2312" w:hAnsi="仿宋_GB2312" w:eastAsia="仿宋_GB2312" w:cs="仿宋_GB2312"/>
          <w:sz w:val="34"/>
          <w:szCs w:val="34"/>
          <w:lang w:eastAsia="zh-CN"/>
        </w:rPr>
        <w:t>男性</w:t>
      </w:r>
      <w:r>
        <w:rPr>
          <w:rFonts w:hint="eastAsia" w:ascii="仿宋_GB2312" w:hAnsi="仿宋_GB2312" w:eastAsia="仿宋_GB2312" w:cs="仿宋_GB2312"/>
          <w:sz w:val="34"/>
          <w:szCs w:val="34"/>
        </w:rPr>
        <w:t>18周岁以上、</w:t>
      </w:r>
      <w:r>
        <w:rPr>
          <w:rFonts w:hint="eastAsia" w:ascii="仿宋_GB2312" w:hAnsi="仿宋_GB2312" w:eastAsia="仿宋_GB2312" w:cs="仿宋_GB2312"/>
          <w:sz w:val="34"/>
          <w:szCs w:val="34"/>
          <w:lang w:val="en-US" w:eastAsia="zh-CN"/>
        </w:rPr>
        <w:t>55</w:t>
      </w:r>
      <w:r>
        <w:rPr>
          <w:rFonts w:hint="eastAsia" w:ascii="仿宋_GB2312" w:hAnsi="仿宋_GB2312" w:eastAsia="仿宋_GB2312" w:cs="仿宋_GB2312"/>
          <w:sz w:val="34"/>
          <w:szCs w:val="34"/>
        </w:rPr>
        <w:t>周岁以下；</w:t>
      </w:r>
      <w:r>
        <w:rPr>
          <w:rFonts w:hint="eastAsia" w:ascii="仿宋_GB2312" w:hAnsi="仿宋_GB2312" w:eastAsia="仿宋_GB2312" w:cs="仿宋_GB2312"/>
          <w:sz w:val="34"/>
          <w:szCs w:val="34"/>
          <w:lang w:eastAsia="zh-CN"/>
        </w:rPr>
        <w:t>女性</w:t>
      </w:r>
      <w:r>
        <w:rPr>
          <w:rFonts w:hint="eastAsia" w:ascii="仿宋_GB2312" w:hAnsi="仿宋_GB2312" w:eastAsia="仿宋_GB2312" w:cs="仿宋_GB2312"/>
          <w:sz w:val="34"/>
          <w:szCs w:val="34"/>
        </w:rPr>
        <w:t>18周岁以上、</w:t>
      </w:r>
      <w:r>
        <w:rPr>
          <w:rFonts w:hint="eastAsia" w:ascii="仿宋_GB2312" w:hAnsi="仿宋_GB2312" w:eastAsia="仿宋_GB2312" w:cs="仿宋_GB2312"/>
          <w:sz w:val="34"/>
          <w:szCs w:val="34"/>
          <w:lang w:val="en-US" w:eastAsia="zh-CN"/>
        </w:rPr>
        <w:t>45</w:t>
      </w:r>
      <w:r>
        <w:rPr>
          <w:rFonts w:hint="eastAsia" w:ascii="仿宋_GB2312" w:hAnsi="仿宋_GB2312" w:eastAsia="仿宋_GB2312" w:cs="仿宋_GB2312"/>
          <w:sz w:val="34"/>
          <w:szCs w:val="34"/>
        </w:rPr>
        <w:t>周岁以下</w:t>
      </w:r>
      <w:r>
        <w:rPr>
          <w:rFonts w:hint="eastAsia" w:ascii="仿宋_GB2312" w:hAnsi="仿宋_GB2312" w:eastAsia="仿宋_GB2312" w:cs="仿宋_GB2312"/>
          <w:sz w:val="34"/>
          <w:szCs w:val="34"/>
          <w:lang w:eastAsia="zh-CN"/>
        </w:rPr>
        <w:t>。</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xml:space="preserve">（三）拥护中华人民共和国宪法，拥护中国共产党领导和社会主义制度； </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（四）具有正常履行职责的身体条件和心理素质；</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（五）具有符合职位要求的工作能力；</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（六）未受过刑事处罚或治安管理处罚的；</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（七）未曾因违纪违规被开除、辞退或解聘的；</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（八）没有较为严重个人不良信用记录等；</w:t>
      </w:r>
    </w:p>
    <w:p>
      <w:pPr>
        <w:spacing w:line="64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（九）具备拟任职位所要求的其他资格条件。</w:t>
      </w:r>
    </w:p>
    <w:p>
      <w:pPr>
        <w:numPr>
          <w:ilvl w:val="0"/>
          <w:numId w:val="0"/>
        </w:numPr>
        <w:spacing w:line="64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lang w:val="en-US" w:eastAsia="zh-CN"/>
        </w:rPr>
        <w:t>2、</w:t>
      </w:r>
      <w:r>
        <w:rPr>
          <w:rFonts w:hint="eastAsia" w:ascii="仿宋_GB2312" w:hAnsi="仿宋" w:eastAsia="仿宋_GB2312"/>
          <w:sz w:val="34"/>
          <w:szCs w:val="34"/>
        </w:rPr>
        <w:t>保安服务企业与采购人，双方共同负责保安员的业务、技术、政治思想教育及日常行政管理工作，保安服务企业应当特别制定安全、保密制度，从行业人员的选聘要求身体健康、历史清白，无违法犯罪记录（需提供配偶及直系亲属无违法犯罪记录）。日常管理中要加强保密教育，在具体工作中也应有相应的措施。</w:t>
      </w:r>
    </w:p>
    <w:p>
      <w:pPr>
        <w:numPr>
          <w:ilvl w:val="0"/>
          <w:numId w:val="0"/>
        </w:numPr>
        <w:spacing w:line="64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lang w:val="en-US" w:eastAsia="zh-CN"/>
        </w:rPr>
        <w:t>3、</w:t>
      </w:r>
      <w:r>
        <w:rPr>
          <w:rFonts w:hint="eastAsia" w:ascii="仿宋_GB2312" w:hAnsi="仿宋" w:eastAsia="仿宋_GB2312"/>
          <w:sz w:val="34"/>
          <w:szCs w:val="34"/>
        </w:rPr>
        <w:t>保安服务企业应与员工签订劳动合同，并办理各种用工手续，员工的工资、奖金、各种福利待遇、社会保险及工作期间发生的工伤事故全部由物业服务企业负责支付和缴纳。</w:t>
      </w:r>
    </w:p>
    <w:p>
      <w:pPr>
        <w:numPr>
          <w:ilvl w:val="0"/>
          <w:numId w:val="0"/>
        </w:numPr>
        <w:spacing w:line="640" w:lineRule="exact"/>
        <w:ind w:firstLine="680" w:firstLineChars="200"/>
        <w:rPr>
          <w:rFonts w:hint="eastAsia" w:ascii="仿宋_GB2312" w:hAnsi="仿宋" w:eastAsia="仿宋_GB2312"/>
          <w:sz w:val="34"/>
          <w:szCs w:val="34"/>
          <w:lang w:eastAsia="zh-CN"/>
        </w:rPr>
      </w:pPr>
      <w:r>
        <w:rPr>
          <w:rFonts w:hint="eastAsia" w:ascii="仿宋_GB2312" w:hAnsi="仿宋" w:eastAsia="仿宋_GB2312"/>
          <w:sz w:val="34"/>
          <w:szCs w:val="34"/>
          <w:lang w:val="en-US" w:eastAsia="zh-CN"/>
        </w:rPr>
        <w:t>4、</w:t>
      </w:r>
      <w:r>
        <w:rPr>
          <w:rFonts w:hint="eastAsia" w:ascii="仿宋_GB2312" w:hAnsi="仿宋" w:eastAsia="仿宋_GB2312"/>
          <w:sz w:val="34"/>
          <w:szCs w:val="34"/>
        </w:rPr>
        <w:t>由于保安服务企业人员违反相关安全规定玩忽职守造成一般性后果，保安服务企业无条件按价赔偿。造成严重后果的，除赔偿损失外追究相关责任人员刑事责任。因保安人员违反工作纪律，采购方可随时要求中标单位进行人员更换，造成严重后果的，采购人有权对中标方进行处罚并终止合同</w:t>
      </w:r>
      <w:r>
        <w:rPr>
          <w:rFonts w:hint="eastAsia" w:ascii="仿宋_GB2312" w:hAnsi="仿宋" w:eastAsia="仿宋_GB2312"/>
          <w:sz w:val="34"/>
          <w:szCs w:val="34"/>
          <w:lang w:eastAsia="zh-CN"/>
        </w:rPr>
        <w:t>。</w:t>
      </w:r>
    </w:p>
    <w:p>
      <w:pPr>
        <w:numPr>
          <w:ilvl w:val="0"/>
          <w:numId w:val="0"/>
        </w:numPr>
        <w:spacing w:line="64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lang w:val="en-US" w:eastAsia="zh-CN"/>
        </w:rPr>
        <w:t>5、</w:t>
      </w:r>
      <w:r>
        <w:rPr>
          <w:rFonts w:hint="eastAsia" w:ascii="仿宋_GB2312" w:hAnsi="仿宋" w:eastAsia="仿宋_GB2312"/>
          <w:sz w:val="34"/>
          <w:szCs w:val="34"/>
        </w:rPr>
        <w:t>采购人主管部门每月对保安服务企业包括考勤在内的综合性服务进行检查，对不合格问题将责令整改，整改无效、屡教不改将进行处罚并终止合同。</w:t>
      </w:r>
    </w:p>
    <w:p>
      <w:pPr>
        <w:pStyle w:val="5"/>
        <w:ind w:firstLine="540"/>
        <w:rPr>
          <w:rFonts w:hint="eastAsia" w:ascii="仿宋_GB2312" w:hAnsi="仿宋" w:eastAsia="仿宋_GB2312"/>
          <w:sz w:val="32"/>
          <w:szCs w:val="32"/>
        </w:rPr>
      </w:pPr>
      <w:r>
        <w:rPr>
          <w:rFonts w:hint="eastAsia" w:ascii="仿宋_GB2312" w:hAnsi="仿宋" w:eastAsia="仿宋_GB2312"/>
          <w:sz w:val="34"/>
          <w:szCs w:val="34"/>
          <w:lang w:val="en-US" w:eastAsia="zh-CN"/>
        </w:rPr>
        <w:t>6、</w:t>
      </w:r>
      <w:r>
        <w:rPr>
          <w:rFonts w:hint="eastAsia" w:ascii="仿宋_GB2312" w:hAnsi="仿宋" w:eastAsia="仿宋_GB2312"/>
          <w:sz w:val="34"/>
          <w:szCs w:val="34"/>
        </w:rPr>
        <w:t>工作时间</w:t>
      </w:r>
      <w:r>
        <w:rPr>
          <w:rFonts w:hint="eastAsia" w:ascii="仿宋_GB2312" w:hAnsi="仿宋" w:eastAsia="仿宋_GB2312"/>
          <w:sz w:val="34"/>
          <w:szCs w:val="34"/>
          <w:lang w:eastAsia="zh-CN"/>
        </w:rPr>
        <w:t>。</w:t>
      </w:r>
      <w:r>
        <w:rPr>
          <w:rFonts w:hint="eastAsia" w:ascii="仿宋_GB2312" w:hAnsi="仿宋_GB2312" w:eastAsia="仿宋_GB2312" w:cs="仿宋_GB2312"/>
          <w:kern w:val="0"/>
          <w:sz w:val="32"/>
          <w:szCs w:val="32"/>
          <w:shd w:val="clear" w:color="auto" w:fill="FFFFFF"/>
          <w:lang w:eastAsia="zh-CN" w:bidi="ar"/>
        </w:rPr>
        <w:t>工作期间，每</w:t>
      </w:r>
      <w:r>
        <w:rPr>
          <w:rFonts w:hint="eastAsia" w:ascii="仿宋_GB2312" w:hAnsi="仿宋_GB2312" w:eastAsia="仿宋_GB2312" w:cs="仿宋_GB2312"/>
          <w:kern w:val="0"/>
          <w:sz w:val="32"/>
          <w:szCs w:val="32"/>
          <w:shd w:val="clear" w:color="auto" w:fill="FFFFFF"/>
          <w:lang w:val="en-US" w:eastAsia="zh-CN" w:bidi="ar"/>
        </w:rPr>
        <w:t>2人为1个工作小组，</w:t>
      </w:r>
      <w:r>
        <w:rPr>
          <w:rFonts w:ascii="Times New Roman" w:hAnsi="仿宋" w:eastAsia="仿宋"/>
          <w:kern w:val="0"/>
          <w:sz w:val="32"/>
          <w:szCs w:val="32"/>
          <w:shd w:val="clear" w:color="auto" w:fill="FFFFFF"/>
          <w:lang w:bidi="ar"/>
        </w:rPr>
        <w:t>在指定居所</w:t>
      </w:r>
      <w:r>
        <w:rPr>
          <w:rFonts w:hint="eastAsia" w:ascii="Times New Roman" w:hAnsi="仿宋" w:eastAsia="仿宋"/>
          <w:kern w:val="0"/>
          <w:sz w:val="32"/>
          <w:szCs w:val="32"/>
          <w:shd w:val="clear" w:color="auto" w:fill="FFFFFF"/>
          <w:lang w:eastAsia="zh-CN" w:bidi="ar"/>
        </w:rPr>
        <w:t>执行任务，上</w:t>
      </w:r>
      <w:r>
        <w:rPr>
          <w:rFonts w:hint="eastAsia" w:ascii="Times New Roman" w:hAnsi="Times New Roman" w:eastAsia="仿宋"/>
          <w:kern w:val="0"/>
          <w:sz w:val="32"/>
          <w:szCs w:val="32"/>
          <w:shd w:val="clear" w:color="auto" w:fill="FFFFFF"/>
          <w:lang w:val="en-US" w:eastAsia="zh-CN" w:bidi="ar"/>
        </w:rPr>
        <w:t>24</w:t>
      </w:r>
      <w:r>
        <w:rPr>
          <w:rFonts w:ascii="Times New Roman" w:hAnsi="仿宋" w:eastAsia="仿宋"/>
          <w:kern w:val="0"/>
          <w:sz w:val="32"/>
          <w:szCs w:val="32"/>
          <w:shd w:val="clear" w:color="auto" w:fill="FFFFFF"/>
          <w:lang w:bidi="ar"/>
        </w:rPr>
        <w:t>小时，休息</w:t>
      </w:r>
      <w:r>
        <w:rPr>
          <w:rFonts w:hint="eastAsia" w:ascii="Times New Roman" w:hAnsi="Times New Roman" w:eastAsia="仿宋"/>
          <w:kern w:val="0"/>
          <w:sz w:val="32"/>
          <w:szCs w:val="32"/>
          <w:shd w:val="clear" w:color="auto" w:fill="FFFFFF"/>
          <w:lang w:val="en-US" w:eastAsia="zh-CN" w:bidi="ar"/>
        </w:rPr>
        <w:t>48</w:t>
      </w:r>
      <w:r>
        <w:rPr>
          <w:rFonts w:ascii="Times New Roman" w:hAnsi="仿宋" w:eastAsia="仿宋"/>
          <w:kern w:val="0"/>
          <w:sz w:val="32"/>
          <w:szCs w:val="32"/>
          <w:shd w:val="clear" w:color="auto" w:fill="FFFFFF"/>
          <w:lang w:bidi="ar"/>
        </w:rPr>
        <w:t>小</w:t>
      </w:r>
      <w:r>
        <w:rPr>
          <w:rFonts w:hint="eastAsia" w:ascii="Times New Roman" w:hAnsi="仿宋" w:eastAsia="仿宋"/>
          <w:kern w:val="0"/>
          <w:sz w:val="32"/>
          <w:szCs w:val="32"/>
          <w:shd w:val="clear" w:color="auto" w:fill="FFFFFF"/>
          <w:lang w:eastAsia="zh-CN" w:bidi="ar"/>
        </w:rPr>
        <w:t>时。</w:t>
      </w:r>
      <w:r>
        <w:rPr>
          <w:rFonts w:hint="eastAsia" w:ascii="仿宋_GB2312" w:hAnsi="仿宋" w:eastAsia="仿宋_GB2312"/>
          <w:sz w:val="32"/>
          <w:szCs w:val="32"/>
        </w:rPr>
        <w:t>每人每天人工费最高限价2</w:t>
      </w:r>
      <w:r>
        <w:rPr>
          <w:rFonts w:hint="eastAsia" w:ascii="仿宋_GB2312" w:hAnsi="仿宋" w:eastAsia="仿宋_GB2312"/>
          <w:sz w:val="32"/>
          <w:szCs w:val="32"/>
          <w:lang w:val="en-US" w:eastAsia="zh-CN"/>
        </w:rPr>
        <w:t>40</w:t>
      </w:r>
      <w:r>
        <w:rPr>
          <w:rFonts w:hint="eastAsia" w:ascii="仿宋_GB2312" w:hAnsi="仿宋" w:eastAsia="仿宋_GB2312"/>
          <w:sz w:val="32"/>
          <w:szCs w:val="32"/>
        </w:rPr>
        <w:t>元。</w:t>
      </w:r>
    </w:p>
    <w:p>
      <w:pPr>
        <w:spacing w:line="640" w:lineRule="exact"/>
        <w:ind w:firstLine="680" w:firstLineChars="200"/>
        <w:rPr>
          <w:rFonts w:hint="eastAsia" w:ascii="仿宋_GB2312" w:hAnsi="仿宋" w:eastAsia="仿宋_GB2312"/>
          <w:sz w:val="34"/>
          <w:szCs w:val="34"/>
          <w:lang w:eastAsia="zh-CN"/>
        </w:rPr>
      </w:pPr>
      <w:r>
        <w:rPr>
          <w:rFonts w:hint="eastAsia" w:ascii="仿宋_GB2312" w:hAnsi="仿宋" w:eastAsia="仿宋_GB2312"/>
          <w:sz w:val="34"/>
          <w:szCs w:val="34"/>
          <w:lang w:val="en-US" w:eastAsia="zh-CN"/>
        </w:rPr>
        <w:t>7</w:t>
      </w:r>
      <w:r>
        <w:rPr>
          <w:rFonts w:hint="eastAsia" w:ascii="仿宋_GB2312" w:hAnsi="仿宋" w:eastAsia="仿宋_GB2312"/>
          <w:sz w:val="34"/>
          <w:szCs w:val="34"/>
        </w:rPr>
        <w:t>、人员上岗后不允许调换，上岗时需提供人员名册</w:t>
      </w:r>
      <w:r>
        <w:rPr>
          <w:rFonts w:hint="eastAsia" w:ascii="仿宋_GB2312" w:hAnsi="仿宋" w:eastAsia="仿宋_GB2312"/>
          <w:sz w:val="34"/>
          <w:szCs w:val="34"/>
          <w:lang w:eastAsia="zh-CN"/>
        </w:rPr>
        <w:t>，并按要求签到。</w:t>
      </w:r>
    </w:p>
    <w:p>
      <w:pPr>
        <w:pStyle w:val="2"/>
        <w:ind w:firstLine="640" w:firstLineChars="200"/>
        <w:rPr>
          <w:rFonts w:hint="eastAsia" w:ascii="黑体" w:hAnsi="黑体" w:eastAsia="黑体" w:cs="黑体"/>
          <w:sz w:val="34"/>
          <w:szCs w:val="34"/>
          <w:lang w:eastAsia="zh-CN"/>
        </w:rPr>
      </w:pPr>
      <w:r>
        <w:rPr>
          <w:rFonts w:hint="eastAsia" w:ascii="黑体" w:hAnsi="黑体" w:eastAsia="黑体" w:cs="黑体"/>
          <w:sz w:val="32"/>
          <w:szCs w:val="32"/>
          <w:lang w:eastAsia="zh-CN"/>
        </w:rPr>
        <w:t>七、人员管理</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每一次执行任务前，</w:t>
      </w:r>
      <w:r>
        <w:rPr>
          <w:rFonts w:hint="eastAsia" w:ascii="仿宋_GB2312" w:hAnsi="仿宋" w:eastAsia="仿宋_GB2312"/>
          <w:sz w:val="32"/>
          <w:szCs w:val="32"/>
        </w:rPr>
        <w:t>乙方根据甲方需求</w:t>
      </w:r>
      <w:r>
        <w:rPr>
          <w:rFonts w:hint="eastAsia" w:ascii="仿宋_GB2312" w:hAnsi="仿宋" w:eastAsia="仿宋_GB2312"/>
          <w:sz w:val="32"/>
          <w:szCs w:val="32"/>
          <w:lang w:eastAsia="zh-CN"/>
        </w:rPr>
        <w:t>保安</w:t>
      </w:r>
      <w:r>
        <w:rPr>
          <w:rFonts w:hint="eastAsia" w:ascii="仿宋_GB2312" w:hAnsi="仿宋" w:eastAsia="仿宋_GB2312"/>
          <w:sz w:val="32"/>
          <w:szCs w:val="32"/>
        </w:rPr>
        <w:t>人员的数量</w:t>
      </w:r>
      <w:r>
        <w:rPr>
          <w:rFonts w:hint="eastAsia" w:ascii="仿宋_GB2312" w:hAnsi="仿宋" w:eastAsia="仿宋_GB2312"/>
          <w:sz w:val="32"/>
          <w:szCs w:val="32"/>
          <w:lang w:eastAsia="zh-CN"/>
        </w:rPr>
        <w:t>及性别</w:t>
      </w:r>
      <w:r>
        <w:rPr>
          <w:rFonts w:hint="eastAsia" w:ascii="仿宋_GB2312" w:hAnsi="仿宋" w:eastAsia="仿宋_GB2312"/>
          <w:sz w:val="32"/>
          <w:szCs w:val="32"/>
        </w:rPr>
        <w:t>，安排人员上岗。</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2、人员由乙方进行管理，并负有监管、培训责任。</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3、对不服从管理，或者无法胜任本职工作的，甲方有权责成劳务派遣公司进行辞退，甲方不负任何责任。</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z w:val="32"/>
          <w:szCs w:val="32"/>
          <w:lang w:eastAsia="zh-CN"/>
        </w:rPr>
        <w:t>执行每次任务时，</w:t>
      </w:r>
      <w:r>
        <w:rPr>
          <w:rFonts w:hint="eastAsia" w:ascii="仿宋_GB2312" w:hAnsi="仿宋" w:eastAsia="仿宋_GB2312"/>
          <w:sz w:val="32"/>
          <w:szCs w:val="32"/>
        </w:rPr>
        <w:t>乙方必须保证保证人员数量、质量均能够满足甲方需要并在接到采购人通知后</w:t>
      </w:r>
      <w:r>
        <w:rPr>
          <w:rFonts w:hint="eastAsia" w:ascii="仿宋_GB2312" w:hAnsi="仿宋" w:eastAsia="仿宋_GB2312"/>
          <w:sz w:val="32"/>
          <w:szCs w:val="32"/>
          <w:lang w:val="en-US" w:eastAsia="zh-CN"/>
        </w:rPr>
        <w:t>24</w:t>
      </w:r>
      <w:r>
        <w:rPr>
          <w:rFonts w:hint="eastAsia" w:ascii="仿宋_GB2312" w:hAnsi="仿宋" w:eastAsia="仿宋_GB2312"/>
          <w:sz w:val="32"/>
          <w:szCs w:val="32"/>
        </w:rPr>
        <w:t>小时内配备到岗。特殊情况，经双方协商12小时内到岗。</w:t>
      </w:r>
    </w:p>
    <w:p>
      <w:pPr>
        <w:spacing w:line="640" w:lineRule="exact"/>
        <w:ind w:firstLine="640" w:firstLineChars="200"/>
        <w:rPr>
          <w:rFonts w:hint="eastAsia" w:ascii="仿宋_GB2312" w:hAnsi="仿宋" w:eastAsia="仿宋_GB2312"/>
          <w:color w:val="auto"/>
          <w:sz w:val="32"/>
          <w:szCs w:val="32"/>
        </w:rPr>
      </w:pPr>
      <w:r>
        <w:rPr>
          <w:rFonts w:hint="eastAsia" w:ascii="仿宋_GB2312" w:hAnsi="仿宋" w:eastAsia="仿宋_GB2312"/>
          <w:sz w:val="32"/>
          <w:szCs w:val="32"/>
        </w:rPr>
        <w:t>5、</w:t>
      </w:r>
      <w:r>
        <w:rPr>
          <w:rFonts w:hint="eastAsia" w:ascii="仿宋_GB2312" w:hAnsi="仿宋" w:eastAsia="仿宋_GB2312"/>
          <w:color w:val="auto"/>
          <w:sz w:val="32"/>
          <w:szCs w:val="32"/>
        </w:rPr>
        <w:t>乙方应健全内部分配管理制度，切实维护员工的合法权益，严格按照国家、省、市有关劳务派遣员工的社保缴纳标准如实、如时缴费；每月实发工资按照营口市人力资源和社会保障局文件（营人社发【2021】5号）《关于调整我市最低工资标准的通知》要求不得低于1,710元。乙方如不如实缴纳社保及每月实发工资额低于营口市最低工资标准，出现一切后果由乙方自负。</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乙方要依法、合规进行各项劳动人事管理工作，严格按照国家法律、法规有关规定，与使用人员签订、解除（终止）劳动合同、办理相关手续，避免发生劳动争议。如发生劳动争议的，乙方应积极予以处理、解决，甲方不负任何责任。</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7、乙方应具备在疫情期间继续提供服务的能力，保安人员需进行集中隔离后上岗等情况，由乙方负责。</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8、保安员由保安服务企业与采购人双方实行双重领导，根据采购人任务需要双方共同研究部署保安力量。</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9、保安服务企业负责保安员的业务、技术、政治思想教育及日常行政管理工作。</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10、因采购人工作需要加班时保安服务企业保安员应无条件予以配合。</w:t>
      </w:r>
    </w:p>
    <w:p>
      <w:pPr>
        <w:spacing w:line="640" w:lineRule="exact"/>
        <w:ind w:firstLine="640" w:firstLineChars="200"/>
        <w:rPr>
          <w:rFonts w:hint="eastAsia"/>
        </w:rPr>
      </w:pPr>
      <w:r>
        <w:rPr>
          <w:rFonts w:hint="eastAsia" w:ascii="仿宋_GB2312" w:hAnsi="仿宋" w:eastAsia="仿宋_GB2312"/>
          <w:sz w:val="32"/>
          <w:szCs w:val="32"/>
        </w:rPr>
        <w:t>11、保安员在上岗期间内因工作致伤、致残、致死和遭遇不测时，由</w:t>
      </w:r>
      <w:r>
        <w:rPr>
          <w:rFonts w:hint="eastAsia" w:ascii="仿宋_GB2312" w:hAnsi="仿宋" w:eastAsia="仿宋_GB2312"/>
          <w:sz w:val="32"/>
          <w:szCs w:val="32"/>
          <w:lang w:eastAsia="zh-CN"/>
        </w:rPr>
        <w:t>乙方</w:t>
      </w:r>
      <w:r>
        <w:rPr>
          <w:rFonts w:hint="eastAsia" w:ascii="仿宋_GB2312" w:hAnsi="仿宋" w:eastAsia="仿宋_GB2312"/>
          <w:sz w:val="32"/>
          <w:szCs w:val="32"/>
        </w:rPr>
        <w:t>按社保局有关规定处理。</w:t>
      </w:r>
    </w:p>
    <w:p>
      <w:pPr>
        <w:pStyle w:val="5"/>
        <w:ind w:firstLine="640" w:firstLineChars="200"/>
        <w:rPr>
          <w:rFonts w:hint="eastAsia" w:ascii="黑体" w:hAnsi="黑体" w:eastAsia="黑体"/>
          <w:kern w:val="0"/>
          <w:sz w:val="32"/>
          <w:szCs w:val="32"/>
          <w:shd w:val="clear" w:color="auto" w:fill="FFFFFF"/>
          <w:lang w:bidi="ar"/>
        </w:rPr>
      </w:pPr>
      <w:r>
        <w:rPr>
          <w:rFonts w:hint="eastAsia" w:ascii="黑体" w:hAnsi="黑体" w:eastAsia="黑体"/>
          <w:kern w:val="0"/>
          <w:sz w:val="32"/>
          <w:szCs w:val="32"/>
          <w:shd w:val="clear" w:color="auto" w:fill="FFFFFF"/>
          <w:lang w:eastAsia="zh-CN" w:bidi="ar"/>
        </w:rPr>
        <w:t>八、</w:t>
      </w:r>
      <w:r>
        <w:rPr>
          <w:rFonts w:hint="eastAsia" w:ascii="黑体" w:hAnsi="黑体" w:eastAsia="黑体"/>
          <w:kern w:val="0"/>
          <w:sz w:val="32"/>
          <w:szCs w:val="32"/>
          <w:shd w:val="clear" w:color="auto" w:fill="FFFFFF"/>
          <w:lang w:bidi="ar"/>
        </w:rPr>
        <w:t>保安岗位职责</w:t>
      </w:r>
    </w:p>
    <w:p>
      <w:pPr>
        <w:pStyle w:val="5"/>
        <w:ind w:firstLine="640" w:firstLineChars="200"/>
        <w:rPr>
          <w:rFonts w:ascii="Times New Roman" w:hAnsi="Times New Roman" w:eastAsia="仿宋"/>
          <w:kern w:val="0"/>
          <w:sz w:val="32"/>
          <w:szCs w:val="32"/>
          <w:shd w:val="clear" w:color="auto" w:fill="FFFFFF"/>
          <w:lang w:bidi="ar"/>
        </w:rPr>
      </w:pPr>
      <w:r>
        <w:rPr>
          <w:rFonts w:ascii="Times New Roman" w:hAnsi="Times New Roman" w:eastAsia="仿宋"/>
          <w:kern w:val="0"/>
          <w:sz w:val="32"/>
          <w:szCs w:val="32"/>
          <w:shd w:val="clear" w:color="auto" w:fill="FFFFFF"/>
          <w:lang w:bidi="ar"/>
        </w:rPr>
        <w:t>1</w:t>
      </w:r>
      <w:r>
        <w:rPr>
          <w:rFonts w:hint="eastAsia" w:ascii="Times New Roman" w:hAnsi="Times New Roman" w:eastAsia="仿宋"/>
          <w:kern w:val="0"/>
          <w:sz w:val="32"/>
          <w:szCs w:val="32"/>
          <w:shd w:val="clear" w:color="auto" w:fill="FFFFFF"/>
          <w:lang w:eastAsia="zh-CN" w:bidi="ar"/>
        </w:rPr>
        <w:t>、</w:t>
      </w:r>
      <w:r>
        <w:rPr>
          <w:rFonts w:ascii="Times New Roman" w:hAnsi="仿宋" w:eastAsia="仿宋"/>
          <w:kern w:val="0"/>
          <w:sz w:val="32"/>
          <w:szCs w:val="32"/>
          <w:shd w:val="clear" w:color="auto" w:fill="FFFFFF"/>
          <w:lang w:bidi="ar"/>
        </w:rPr>
        <w:t>保安人员必须为人正直，作风正派，对工作有高度的责任感，不玩忽职守。</w:t>
      </w:r>
    </w:p>
    <w:p>
      <w:pPr>
        <w:pStyle w:val="5"/>
        <w:ind w:firstLine="640" w:firstLineChars="200"/>
        <w:rPr>
          <w:rFonts w:ascii="Times New Roman" w:hAnsi="Times New Roman" w:eastAsia="仿宋"/>
          <w:kern w:val="0"/>
          <w:sz w:val="32"/>
          <w:szCs w:val="32"/>
          <w:shd w:val="clear" w:color="auto" w:fill="FFFFFF"/>
          <w:lang w:bidi="ar"/>
        </w:rPr>
      </w:pPr>
      <w:r>
        <w:rPr>
          <w:rFonts w:hint="eastAsia" w:ascii="Times New Roman" w:hAnsi="Times New Roman" w:eastAsia="仿宋"/>
          <w:kern w:val="0"/>
          <w:sz w:val="32"/>
          <w:szCs w:val="32"/>
          <w:shd w:val="clear" w:color="auto" w:fill="FFFFFF"/>
          <w:lang w:val="en-US" w:eastAsia="zh-CN" w:bidi="ar"/>
        </w:rPr>
        <w:t>2、</w:t>
      </w:r>
      <w:r>
        <w:rPr>
          <w:rFonts w:ascii="Times New Roman" w:hAnsi="仿宋" w:eastAsia="仿宋"/>
          <w:kern w:val="0"/>
          <w:sz w:val="32"/>
          <w:szCs w:val="32"/>
          <w:shd w:val="clear" w:color="auto" w:fill="FFFFFF"/>
          <w:lang w:bidi="ar"/>
        </w:rPr>
        <w:t>认真履行值班登记制度，值班中发生任何情况要随时进行报告并做好详细登记，交接班时移交清楚，责任明确。</w:t>
      </w:r>
    </w:p>
    <w:p>
      <w:pPr>
        <w:pStyle w:val="5"/>
        <w:ind w:firstLine="640" w:firstLineChars="200"/>
        <w:rPr>
          <w:rFonts w:ascii="Times New Roman" w:hAnsi="Times New Roman" w:eastAsia="仿宋"/>
          <w:kern w:val="0"/>
          <w:sz w:val="32"/>
          <w:szCs w:val="32"/>
          <w:shd w:val="clear" w:color="auto" w:fill="FFFFFF"/>
          <w:lang w:bidi="ar"/>
        </w:rPr>
      </w:pPr>
      <w:r>
        <w:rPr>
          <w:rFonts w:hint="eastAsia" w:ascii="Times New Roman" w:hAnsi="Times New Roman" w:eastAsia="仿宋"/>
          <w:kern w:val="0"/>
          <w:sz w:val="32"/>
          <w:szCs w:val="32"/>
          <w:shd w:val="clear" w:color="auto" w:fill="FFFFFF"/>
          <w:lang w:val="en-US" w:eastAsia="zh-CN" w:bidi="ar"/>
        </w:rPr>
        <w:t>3、</w:t>
      </w:r>
      <w:r>
        <w:rPr>
          <w:rFonts w:hint="eastAsia" w:ascii="Times New Roman" w:hAnsi="Times New Roman" w:eastAsia="仿宋"/>
          <w:kern w:val="0"/>
          <w:sz w:val="32"/>
          <w:szCs w:val="32"/>
          <w:shd w:val="clear" w:color="auto" w:fill="FFFFFF"/>
          <w:lang w:bidi="ar"/>
        </w:rPr>
        <w:t>保安人员在工作中要随时保持高度警惕，不得睡觉。</w:t>
      </w:r>
    </w:p>
    <w:p>
      <w:pPr>
        <w:pStyle w:val="5"/>
        <w:ind w:firstLine="640" w:firstLineChars="200"/>
        <w:rPr>
          <w:rFonts w:ascii="Times New Roman" w:hAnsi="Times New Roman" w:eastAsia="仿宋"/>
          <w:kern w:val="0"/>
          <w:sz w:val="32"/>
          <w:szCs w:val="32"/>
          <w:shd w:val="clear" w:color="auto" w:fill="FFFFFF"/>
          <w:lang w:bidi="ar"/>
        </w:rPr>
      </w:pPr>
      <w:r>
        <w:rPr>
          <w:rFonts w:hint="eastAsia" w:ascii="Times New Roman" w:hAnsi="Times New Roman" w:eastAsia="仿宋"/>
          <w:kern w:val="0"/>
          <w:sz w:val="32"/>
          <w:szCs w:val="32"/>
          <w:shd w:val="clear" w:color="auto" w:fill="FFFFFF"/>
          <w:lang w:val="en-US" w:eastAsia="zh-CN" w:bidi="ar"/>
        </w:rPr>
        <w:t>4、</w:t>
      </w:r>
      <w:r>
        <w:rPr>
          <w:rFonts w:ascii="Times New Roman" w:hAnsi="仿宋" w:eastAsia="仿宋"/>
          <w:kern w:val="0"/>
          <w:sz w:val="32"/>
          <w:szCs w:val="32"/>
          <w:shd w:val="clear" w:color="auto" w:fill="FFFFFF"/>
          <w:lang w:bidi="ar"/>
        </w:rPr>
        <w:t>遵守工作时间。严格按规定时间上岗，与上一班</w:t>
      </w:r>
      <w:r>
        <w:rPr>
          <w:rFonts w:hint="eastAsia" w:ascii="Times New Roman" w:hAnsi="仿宋" w:eastAsia="仿宋"/>
          <w:kern w:val="0"/>
          <w:sz w:val="32"/>
          <w:szCs w:val="32"/>
          <w:shd w:val="clear" w:color="auto" w:fill="FFFFFF"/>
          <w:lang w:bidi="ar"/>
        </w:rPr>
        <w:t>保安</w:t>
      </w:r>
      <w:r>
        <w:rPr>
          <w:rFonts w:ascii="Times New Roman" w:hAnsi="仿宋" w:eastAsia="仿宋"/>
          <w:kern w:val="0"/>
          <w:sz w:val="32"/>
          <w:szCs w:val="32"/>
          <w:shd w:val="clear" w:color="auto" w:fill="FFFFFF"/>
          <w:lang w:bidi="ar"/>
        </w:rPr>
        <w:t>人员做好交接，交接后上一班人员方可离岗。</w:t>
      </w:r>
    </w:p>
    <w:p>
      <w:pPr>
        <w:pStyle w:val="5"/>
        <w:ind w:firstLine="640" w:firstLineChars="200"/>
        <w:rPr>
          <w:rFonts w:ascii="Times New Roman" w:hAnsi="Times New Roman" w:eastAsia="仿宋"/>
          <w:kern w:val="0"/>
          <w:sz w:val="32"/>
          <w:szCs w:val="32"/>
          <w:shd w:val="clear" w:color="auto" w:fill="FFFFFF"/>
          <w:lang w:bidi="ar"/>
        </w:rPr>
      </w:pPr>
      <w:r>
        <w:rPr>
          <w:rFonts w:hint="eastAsia" w:ascii="Times New Roman" w:hAnsi="Times New Roman" w:eastAsia="仿宋"/>
          <w:kern w:val="0"/>
          <w:sz w:val="32"/>
          <w:szCs w:val="32"/>
          <w:shd w:val="clear" w:color="auto" w:fill="FFFFFF"/>
          <w:lang w:val="en-US" w:eastAsia="zh-CN" w:bidi="ar"/>
        </w:rPr>
        <w:t>5、</w:t>
      </w:r>
      <w:r>
        <w:rPr>
          <w:rFonts w:ascii="Times New Roman" w:hAnsi="仿宋" w:eastAsia="仿宋"/>
          <w:kern w:val="0"/>
          <w:sz w:val="32"/>
          <w:szCs w:val="32"/>
          <w:shd w:val="clear" w:color="auto" w:fill="FFFFFF"/>
          <w:lang w:bidi="ar"/>
        </w:rPr>
        <w:t>遵守保密纪律。</w:t>
      </w:r>
      <w:r>
        <w:rPr>
          <w:rFonts w:hint="eastAsia" w:ascii="Times New Roman" w:hAnsi="Times New Roman" w:eastAsia="仿宋"/>
          <w:kern w:val="0"/>
          <w:sz w:val="32"/>
          <w:szCs w:val="32"/>
          <w:shd w:val="clear" w:color="auto" w:fill="FFFFFF"/>
          <w:lang w:bidi="ar"/>
        </w:rPr>
        <w:t>不得</w:t>
      </w:r>
      <w:r>
        <w:rPr>
          <w:rFonts w:hint="eastAsia" w:ascii="Times New Roman" w:hAnsi="Times New Roman" w:eastAsia="仿宋"/>
          <w:kern w:val="0"/>
          <w:sz w:val="32"/>
          <w:szCs w:val="32"/>
          <w:shd w:val="clear" w:color="auto" w:fill="FFFFFF"/>
          <w:lang w:eastAsia="zh-CN" w:bidi="ar"/>
        </w:rPr>
        <w:t>交流探讨与公安工作相关的内容，</w:t>
      </w:r>
      <w:r>
        <w:rPr>
          <w:rFonts w:ascii="Times New Roman" w:hAnsi="仿宋" w:eastAsia="仿宋"/>
          <w:kern w:val="0"/>
          <w:sz w:val="32"/>
          <w:szCs w:val="32"/>
          <w:shd w:val="clear" w:color="auto" w:fill="FFFFFF"/>
          <w:lang w:bidi="ar"/>
        </w:rPr>
        <w:t>不得将</w:t>
      </w:r>
      <w:r>
        <w:rPr>
          <w:rFonts w:hint="eastAsia" w:ascii="Times New Roman" w:hAnsi="仿宋" w:eastAsia="仿宋"/>
          <w:kern w:val="0"/>
          <w:sz w:val="32"/>
          <w:szCs w:val="32"/>
          <w:shd w:val="clear" w:color="auto" w:fill="FFFFFF"/>
          <w:lang w:eastAsia="zh-CN" w:bidi="ar"/>
        </w:rPr>
        <w:t>工作情况</w:t>
      </w:r>
      <w:r>
        <w:rPr>
          <w:rFonts w:ascii="Times New Roman" w:hAnsi="仿宋" w:eastAsia="仿宋"/>
          <w:kern w:val="0"/>
          <w:sz w:val="32"/>
          <w:szCs w:val="32"/>
          <w:shd w:val="clear" w:color="auto" w:fill="FFFFFF"/>
          <w:lang w:bidi="ar"/>
        </w:rPr>
        <w:t>情况泄漏给无关人员。</w:t>
      </w:r>
    </w:p>
    <w:p>
      <w:pPr>
        <w:pStyle w:val="5"/>
        <w:ind w:firstLine="640" w:firstLineChars="200"/>
        <w:rPr>
          <w:rFonts w:ascii="Times New Roman" w:hAnsi="Times New Roman" w:eastAsia="仿宋"/>
          <w:kern w:val="0"/>
          <w:sz w:val="32"/>
          <w:szCs w:val="32"/>
          <w:shd w:val="clear" w:color="auto" w:fill="FFFFFF"/>
          <w:lang w:bidi="ar"/>
        </w:rPr>
      </w:pPr>
      <w:r>
        <w:rPr>
          <w:rFonts w:hint="eastAsia" w:ascii="Times New Roman" w:hAnsi="Times New Roman" w:eastAsia="仿宋"/>
          <w:kern w:val="0"/>
          <w:sz w:val="32"/>
          <w:szCs w:val="32"/>
          <w:shd w:val="clear" w:color="auto" w:fill="FFFFFF"/>
          <w:lang w:val="en-US" w:eastAsia="zh-CN" w:bidi="ar"/>
        </w:rPr>
        <w:t>6</w:t>
      </w:r>
      <w:r>
        <w:rPr>
          <w:rFonts w:ascii="Times New Roman" w:hAnsi="仿宋" w:eastAsia="仿宋"/>
          <w:kern w:val="0"/>
          <w:sz w:val="32"/>
          <w:szCs w:val="32"/>
          <w:shd w:val="clear" w:color="auto" w:fill="FFFFFF"/>
          <w:lang w:bidi="ar"/>
        </w:rPr>
        <w:t>、认真履行职责。</w:t>
      </w:r>
      <w:r>
        <w:rPr>
          <w:rFonts w:hint="eastAsia" w:ascii="Times New Roman" w:hAnsi="仿宋" w:eastAsia="仿宋"/>
          <w:kern w:val="0"/>
          <w:sz w:val="32"/>
          <w:szCs w:val="32"/>
          <w:shd w:val="clear" w:color="auto" w:fill="FFFFFF"/>
          <w:lang w:bidi="ar"/>
        </w:rPr>
        <w:t>保安</w:t>
      </w:r>
      <w:r>
        <w:rPr>
          <w:rFonts w:ascii="Times New Roman" w:hAnsi="仿宋" w:eastAsia="仿宋"/>
          <w:kern w:val="0"/>
          <w:sz w:val="32"/>
          <w:szCs w:val="32"/>
          <w:shd w:val="clear" w:color="auto" w:fill="FFFFFF"/>
          <w:lang w:bidi="ar"/>
        </w:rPr>
        <w:t>人员上岗期间全时在岗，严禁脱岗。发现异常</w:t>
      </w:r>
      <w:r>
        <w:rPr>
          <w:rFonts w:hint="eastAsia" w:ascii="Times New Roman" w:hAnsi="仿宋" w:eastAsia="仿宋"/>
          <w:kern w:val="0"/>
          <w:sz w:val="32"/>
          <w:szCs w:val="32"/>
          <w:shd w:val="clear" w:color="auto" w:fill="FFFFFF"/>
          <w:lang w:eastAsia="zh-CN" w:bidi="ar"/>
        </w:rPr>
        <w:t>情况</w:t>
      </w:r>
      <w:r>
        <w:rPr>
          <w:rFonts w:ascii="Times New Roman" w:hAnsi="仿宋" w:eastAsia="仿宋"/>
          <w:kern w:val="0"/>
          <w:sz w:val="32"/>
          <w:szCs w:val="32"/>
          <w:shd w:val="clear" w:color="auto" w:fill="FFFFFF"/>
          <w:lang w:bidi="ar"/>
        </w:rPr>
        <w:t>及时报告</w:t>
      </w:r>
      <w:r>
        <w:rPr>
          <w:rFonts w:hint="eastAsia" w:ascii="Times New Roman" w:hAnsi="仿宋" w:eastAsia="仿宋"/>
          <w:kern w:val="0"/>
          <w:sz w:val="32"/>
          <w:szCs w:val="32"/>
          <w:shd w:val="clear" w:color="auto" w:fill="FFFFFF"/>
          <w:lang w:eastAsia="zh-CN" w:bidi="ar"/>
        </w:rPr>
        <w:t>值班领导</w:t>
      </w:r>
      <w:r>
        <w:rPr>
          <w:rFonts w:ascii="Times New Roman" w:hAnsi="仿宋" w:eastAsia="仿宋"/>
          <w:kern w:val="0"/>
          <w:sz w:val="32"/>
          <w:szCs w:val="32"/>
          <w:shd w:val="clear" w:color="auto" w:fill="FFFFFF"/>
          <w:lang w:bidi="ar"/>
        </w:rPr>
        <w:t>。</w:t>
      </w:r>
    </w:p>
    <w:p>
      <w:pPr>
        <w:pStyle w:val="5"/>
        <w:ind w:firstLine="640" w:firstLineChars="200"/>
        <w:rPr>
          <w:rFonts w:ascii="Times New Roman" w:hAnsi="Times New Roman" w:eastAsia="仿宋"/>
          <w:kern w:val="0"/>
          <w:sz w:val="32"/>
          <w:szCs w:val="32"/>
          <w:shd w:val="clear" w:color="auto" w:fill="FFFFFF"/>
          <w:lang w:bidi="ar"/>
        </w:rPr>
      </w:pPr>
      <w:r>
        <w:rPr>
          <w:rFonts w:hint="eastAsia" w:ascii="Times New Roman" w:hAnsi="Times New Roman" w:eastAsia="仿宋"/>
          <w:kern w:val="0"/>
          <w:sz w:val="32"/>
          <w:szCs w:val="32"/>
          <w:shd w:val="clear" w:color="auto" w:fill="FFFFFF"/>
          <w:lang w:val="en-US" w:eastAsia="zh-CN" w:bidi="ar"/>
        </w:rPr>
        <w:t>7</w:t>
      </w:r>
      <w:r>
        <w:rPr>
          <w:rFonts w:ascii="Times New Roman" w:hAnsi="仿宋" w:eastAsia="仿宋"/>
          <w:kern w:val="0"/>
          <w:sz w:val="32"/>
          <w:szCs w:val="32"/>
          <w:shd w:val="clear" w:color="auto" w:fill="FFFFFF"/>
          <w:lang w:bidi="ar"/>
        </w:rPr>
        <w:t>、确保安全。</w:t>
      </w:r>
      <w:r>
        <w:rPr>
          <w:rFonts w:hint="eastAsia" w:ascii="Times New Roman" w:hAnsi="仿宋" w:eastAsia="仿宋"/>
          <w:kern w:val="0"/>
          <w:sz w:val="32"/>
          <w:szCs w:val="32"/>
          <w:shd w:val="clear" w:color="auto" w:fill="FFFFFF"/>
          <w:lang w:bidi="ar"/>
        </w:rPr>
        <w:t>保安</w:t>
      </w:r>
      <w:r>
        <w:rPr>
          <w:rFonts w:ascii="Times New Roman" w:hAnsi="仿宋" w:eastAsia="仿宋"/>
          <w:kern w:val="0"/>
          <w:sz w:val="32"/>
          <w:szCs w:val="32"/>
          <w:shd w:val="clear" w:color="auto" w:fill="FFFFFF"/>
          <w:lang w:bidi="ar"/>
        </w:rPr>
        <w:t>人员上岗期间要保证</w:t>
      </w:r>
      <w:r>
        <w:rPr>
          <w:rFonts w:hint="eastAsia" w:ascii="Times New Roman" w:hAnsi="仿宋" w:eastAsia="仿宋"/>
          <w:kern w:val="0"/>
          <w:sz w:val="32"/>
          <w:szCs w:val="32"/>
          <w:shd w:val="clear" w:color="auto" w:fill="FFFFFF"/>
          <w:lang w:eastAsia="zh-CN" w:bidi="ar"/>
        </w:rPr>
        <w:t>相关人员及</w:t>
      </w:r>
      <w:r>
        <w:rPr>
          <w:rFonts w:ascii="Times New Roman" w:hAnsi="仿宋" w:eastAsia="仿宋"/>
          <w:kern w:val="0"/>
          <w:sz w:val="32"/>
          <w:szCs w:val="32"/>
          <w:shd w:val="clear" w:color="auto" w:fill="FFFFFF"/>
          <w:lang w:bidi="ar"/>
        </w:rPr>
        <w:t>自身安全，加强安全检查，注意用电安全、门窗安全、用品安全，消除安全隐患。</w:t>
      </w:r>
    </w:p>
    <w:p>
      <w:pPr>
        <w:pStyle w:val="5"/>
        <w:rPr>
          <w:rFonts w:hint="eastAsia" w:ascii="黑体" w:hAnsi="黑体" w:eastAsia="黑体"/>
          <w:kern w:val="0"/>
          <w:sz w:val="32"/>
          <w:szCs w:val="32"/>
          <w:shd w:val="clear" w:color="auto" w:fill="FFFFFF"/>
          <w:lang w:bidi="ar"/>
        </w:rPr>
      </w:pPr>
      <w:r>
        <w:rPr>
          <w:rFonts w:hint="eastAsia"/>
          <w:kern w:val="0"/>
          <w:sz w:val="28"/>
          <w:szCs w:val="28"/>
          <w:shd w:val="clear" w:color="auto" w:fill="FFFFFF"/>
          <w:lang w:bidi="ar"/>
        </w:rPr>
        <w:t xml:space="preserve">  </w:t>
      </w:r>
      <w:r>
        <w:rPr>
          <w:rFonts w:hint="eastAsia"/>
          <w:kern w:val="0"/>
          <w:sz w:val="28"/>
          <w:szCs w:val="28"/>
          <w:shd w:val="clear" w:color="auto" w:fill="FFFFFF"/>
          <w:lang w:val="en-US" w:eastAsia="zh-CN" w:bidi="ar"/>
        </w:rPr>
        <w:t xml:space="preserve"> </w:t>
      </w:r>
      <w:r>
        <w:rPr>
          <w:rFonts w:hint="eastAsia" w:ascii="黑体" w:hAnsi="黑体" w:eastAsia="黑体"/>
          <w:kern w:val="0"/>
          <w:sz w:val="32"/>
          <w:szCs w:val="32"/>
          <w:shd w:val="clear" w:color="auto" w:fill="FFFFFF"/>
          <w:lang w:eastAsia="zh-CN" w:bidi="ar"/>
        </w:rPr>
        <w:t>九</w:t>
      </w:r>
      <w:r>
        <w:rPr>
          <w:rFonts w:hint="eastAsia" w:ascii="黑体" w:hAnsi="黑体" w:eastAsia="黑体"/>
          <w:kern w:val="0"/>
          <w:sz w:val="32"/>
          <w:szCs w:val="32"/>
          <w:shd w:val="clear" w:color="auto" w:fill="FFFFFF"/>
          <w:lang w:bidi="ar"/>
        </w:rPr>
        <w:t>、特别说明</w:t>
      </w:r>
    </w:p>
    <w:p>
      <w:pPr>
        <w:pStyle w:val="5"/>
        <w:ind w:firstLine="58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eastAsia="zh-CN" w:bidi="ar"/>
        </w:rPr>
        <w:t>每次执行任务时</w:t>
      </w:r>
      <w:r>
        <w:rPr>
          <w:rFonts w:hint="eastAsia" w:ascii="仿宋" w:hAnsi="仿宋" w:eastAsia="仿宋" w:cs="仿宋"/>
          <w:kern w:val="0"/>
          <w:sz w:val="32"/>
          <w:szCs w:val="32"/>
          <w:shd w:val="clear" w:color="auto" w:fill="FFFFFF"/>
          <w:lang w:bidi="ar"/>
        </w:rPr>
        <w:t>具体</w:t>
      </w:r>
      <w:r>
        <w:rPr>
          <w:rFonts w:hint="eastAsia" w:ascii="仿宋" w:hAnsi="仿宋" w:eastAsia="仿宋" w:cs="仿宋"/>
          <w:kern w:val="0"/>
          <w:sz w:val="32"/>
          <w:szCs w:val="32"/>
          <w:shd w:val="clear" w:color="auto" w:fill="FFFFFF"/>
          <w:lang w:eastAsia="zh-CN" w:bidi="ar"/>
        </w:rPr>
        <w:t>配备的保安</w:t>
      </w:r>
      <w:r>
        <w:rPr>
          <w:rFonts w:hint="eastAsia" w:ascii="仿宋" w:hAnsi="仿宋" w:eastAsia="仿宋" w:cs="仿宋"/>
          <w:kern w:val="0"/>
          <w:sz w:val="32"/>
          <w:szCs w:val="32"/>
          <w:shd w:val="clear" w:color="auto" w:fill="FFFFFF"/>
          <w:lang w:bidi="ar"/>
        </w:rPr>
        <w:t>人数</w:t>
      </w:r>
      <w:r>
        <w:rPr>
          <w:rFonts w:hint="eastAsia" w:ascii="仿宋" w:hAnsi="仿宋" w:eastAsia="仿宋" w:cs="仿宋"/>
          <w:kern w:val="0"/>
          <w:sz w:val="32"/>
          <w:szCs w:val="32"/>
          <w:shd w:val="clear" w:color="auto" w:fill="FFFFFF"/>
          <w:lang w:eastAsia="zh-CN" w:bidi="ar"/>
        </w:rPr>
        <w:t>及</w:t>
      </w:r>
      <w:r>
        <w:rPr>
          <w:rFonts w:hint="eastAsia" w:ascii="仿宋" w:hAnsi="仿宋" w:eastAsia="仿宋" w:cs="仿宋"/>
          <w:kern w:val="0"/>
          <w:sz w:val="32"/>
          <w:szCs w:val="32"/>
          <w:shd w:val="clear" w:color="auto" w:fill="FFFFFF"/>
          <w:lang w:bidi="ar"/>
        </w:rPr>
        <w:t>工作期限，以</w:t>
      </w:r>
      <w:r>
        <w:rPr>
          <w:rFonts w:hint="eastAsia" w:ascii="仿宋" w:hAnsi="仿宋" w:eastAsia="仿宋" w:cs="仿宋"/>
          <w:kern w:val="0"/>
          <w:sz w:val="32"/>
          <w:szCs w:val="32"/>
          <w:shd w:val="clear" w:color="auto" w:fill="FFFFFF"/>
          <w:lang w:eastAsia="zh-CN" w:bidi="ar"/>
        </w:rPr>
        <w:t>工作</w:t>
      </w:r>
      <w:r>
        <w:rPr>
          <w:rFonts w:hint="eastAsia" w:ascii="仿宋" w:hAnsi="仿宋" w:eastAsia="仿宋" w:cs="仿宋"/>
          <w:kern w:val="0"/>
          <w:sz w:val="32"/>
          <w:szCs w:val="32"/>
          <w:shd w:val="clear" w:color="auto" w:fill="FFFFFF"/>
          <w:lang w:bidi="ar"/>
        </w:rPr>
        <w:t>实际为准。</w:t>
      </w:r>
      <w:r>
        <w:rPr>
          <w:rFonts w:hint="eastAsia" w:ascii="仿宋" w:hAnsi="仿宋" w:eastAsia="仿宋" w:cs="仿宋"/>
          <w:kern w:val="0"/>
          <w:sz w:val="32"/>
          <w:szCs w:val="32"/>
          <w:shd w:val="clear" w:color="auto" w:fill="FFFFFF"/>
          <w:lang w:eastAsia="zh-CN" w:bidi="ar"/>
        </w:rPr>
        <w:t>每月工资以参与任务的实际人数、工作时间进行结算。</w:t>
      </w:r>
    </w:p>
    <w:p>
      <w:pPr>
        <w:pStyle w:val="2"/>
        <w:numPr>
          <w:ilvl w:val="0"/>
          <w:numId w:val="0"/>
        </w:numPr>
        <w:ind w:firstLine="640" w:firstLineChars="200"/>
        <w:rPr>
          <w:rFonts w:hint="eastAsia" w:ascii="仿宋_GB2312" w:hAnsi="仿宋" w:eastAsia="仿宋_GB2312"/>
          <w:color w:val="FF0000"/>
          <w:kern w:val="2"/>
          <w:sz w:val="32"/>
          <w:szCs w:val="32"/>
          <w:lang w:val="en-US" w:eastAsia="zh-CN" w:bidi="ar-SA"/>
        </w:rPr>
      </w:pPr>
      <w:r>
        <w:rPr>
          <w:rFonts w:hint="eastAsia" w:ascii="仿宋_GB2312" w:hAnsi="仿宋" w:eastAsia="仿宋_GB2312"/>
          <w:color w:val="FF0000"/>
          <w:kern w:val="2"/>
          <w:sz w:val="32"/>
          <w:szCs w:val="32"/>
          <w:lang w:val="en-US" w:eastAsia="zh-CN" w:bidi="ar-SA"/>
        </w:rPr>
        <w:t>另外，请供应商提供自2019年1月1日以来党政机关及企、事业单位类似服务业绩（合同内容服务范围包括保安）（提供合同复印件加盖投标人公章，日期以合同签订日期为准）。如遇最低报价相同，业绩多者优先中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zNjMmM3MTZiM2Y1OTA5YmM0OTNmMjMwOThhNmIifQ=="/>
  </w:docVars>
  <w:rsids>
    <w:rsidRoot w:val="312B0595"/>
    <w:rsid w:val="0CB82538"/>
    <w:rsid w:val="312B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No Spacing"/>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2022-06-16T05:53:00Z</dcterms:created>
  <dc:creator>L、z</dc:creator>
  <cp:lastModifiedBy>L、z</cp:lastModifiedBy>
  <dcterms:modified xsi:type="dcterms:W3CDTF">2022-06-16T07:07:54Z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5C2052C0DF784A9FAC30F9DCC60590BE</vt:lpwstr>
  </property>
</Properties>
</file>