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Chars="0" w:right="0" w:rightChars="0"/>
        <w:jc w:val="center"/>
        <w:rPr>
          <w:rFonts w:ascii="长城小标宋体" w:hAnsi="长城小标宋体" w:eastAsia="长城小标宋体"/>
          <w:sz w:val="44"/>
          <w:szCs w:val="44"/>
        </w:rPr>
      </w:pPr>
      <w:bookmarkStart w:id="0" w:name="_Toc2821_WPSOffice_Level1"/>
      <w:r>
        <w:rPr>
          <w:rFonts w:hint="eastAsia" w:ascii="长城小标宋体" w:hAnsi="长城小标宋体" w:eastAsia="长城小标宋体"/>
          <w:sz w:val="44"/>
          <w:szCs w:val="44"/>
        </w:rPr>
        <w:t>采购需求</w:t>
      </w:r>
    </w:p>
    <w:p>
      <w:pPr>
        <w:spacing w:line="560" w:lineRule="exact"/>
        <w:ind w:left="0" w:leftChars="0" w:right="0" w:rightChars="0" w:firstLine="640" w:firstLineChars="200"/>
        <w:rPr>
          <w:rFonts w:ascii="黑体" w:hAnsi="黑体" w:eastAsia="黑体"/>
          <w:szCs w:val="32"/>
        </w:rPr>
      </w:pPr>
    </w:p>
    <w:p>
      <w:pPr>
        <w:spacing w:line="560" w:lineRule="exact"/>
        <w:ind w:left="0" w:leftChars="0" w:right="0" w:rightChars="0" w:firstLine="640" w:firstLineChars="200"/>
      </w:pPr>
      <w:bookmarkStart w:id="4" w:name="_GoBack"/>
      <w:r>
        <w:rPr>
          <w:rFonts w:hint="eastAsia" w:ascii="黑体" w:hAnsi="黑体" w:eastAsia="黑体"/>
          <w:szCs w:val="32"/>
        </w:rPr>
        <w:t>一、项目名称：</w:t>
      </w:r>
    </w:p>
    <w:p>
      <w:pPr>
        <w:spacing w:line="560" w:lineRule="exact"/>
        <w:ind w:left="0" w:leftChars="0" w:right="0" w:rightChars="0" w:firstLine="640" w:firstLineChars="200"/>
        <w:rPr>
          <w:rFonts w:ascii="仿宋_GB2312" w:eastAsia="仿宋_GB2312"/>
          <w:szCs w:val="32"/>
        </w:rPr>
      </w:pPr>
      <w:r>
        <w:rPr>
          <w:rFonts w:hint="eastAsia" w:ascii="仿宋_GB2312" w:eastAsia="仿宋_GB2312"/>
          <w:szCs w:val="32"/>
        </w:rPr>
        <w:t>智慧教室建设项目</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二、项目类型：</w:t>
      </w:r>
    </w:p>
    <w:p>
      <w:pPr>
        <w:spacing w:line="560" w:lineRule="exact"/>
        <w:ind w:left="0" w:leftChars="0" w:right="0" w:rightChars="0" w:firstLine="640" w:firstLineChars="200"/>
        <w:rPr>
          <w:rFonts w:ascii="仿宋_GB2312" w:eastAsia="仿宋_GB2312"/>
          <w:szCs w:val="32"/>
        </w:rPr>
      </w:pPr>
      <w:r>
        <w:rPr>
          <w:rFonts w:hint="eastAsia" w:ascii="仿宋_GB2312" w:eastAsia="仿宋_GB2312"/>
          <w:szCs w:val="32"/>
        </w:rPr>
        <w:t>货物类</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三、预算金额（万元）：</w:t>
      </w:r>
    </w:p>
    <w:p>
      <w:pPr>
        <w:spacing w:line="560" w:lineRule="exact"/>
        <w:ind w:left="0" w:leftChars="0" w:right="0" w:rightChars="0" w:firstLine="640" w:firstLineChars="200"/>
        <w:rPr>
          <w:rFonts w:ascii="仿宋_GB2312" w:eastAsia="仿宋_GB2312"/>
          <w:color w:val="FF0000"/>
          <w:szCs w:val="32"/>
        </w:rPr>
      </w:pPr>
      <w:r>
        <w:rPr>
          <w:rFonts w:hint="eastAsia" w:ascii="仿宋_GB2312" w:eastAsia="仿宋_GB2312"/>
          <w:szCs w:val="32"/>
        </w:rPr>
        <w:t>2</w:t>
      </w:r>
      <w:r>
        <w:rPr>
          <w:rFonts w:ascii="仿宋_GB2312" w:eastAsia="仿宋_GB2312"/>
          <w:szCs w:val="32"/>
        </w:rPr>
        <w:t>11.5</w:t>
      </w:r>
      <w:r>
        <w:rPr>
          <w:rFonts w:hint="eastAsia" w:ascii="仿宋_GB2312" w:eastAsia="仿宋_GB2312"/>
          <w:szCs w:val="32"/>
        </w:rPr>
        <w:t>万元</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四、付款方式：</w:t>
      </w:r>
    </w:p>
    <w:p>
      <w:pPr>
        <w:spacing w:line="560" w:lineRule="exact"/>
        <w:ind w:left="0" w:leftChars="0" w:right="0" w:rightChars="0" w:firstLine="640" w:firstLineChars="200"/>
        <w:rPr>
          <w:rFonts w:ascii="仿宋_GB2312" w:eastAsia="仿宋_GB2312"/>
          <w:color w:val="FF0000"/>
          <w:szCs w:val="32"/>
        </w:rPr>
      </w:pPr>
      <w:r>
        <w:rPr>
          <w:rFonts w:hint="eastAsia" w:ascii="仿宋_GB2312" w:eastAsia="仿宋_GB2312"/>
          <w:szCs w:val="32"/>
        </w:rPr>
        <w:t>验收合格后一次性付清合同款（不计利息），具体付款时间以财政拨款进度为准。</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五、交货时间：</w:t>
      </w:r>
    </w:p>
    <w:p>
      <w:pPr>
        <w:spacing w:line="560" w:lineRule="exact"/>
        <w:ind w:left="0" w:leftChars="0" w:right="0" w:rightChars="0" w:firstLine="640" w:firstLineChars="200"/>
        <w:rPr>
          <w:rFonts w:ascii="仿宋_GB2312" w:eastAsia="仿宋_GB2312"/>
          <w:szCs w:val="32"/>
        </w:rPr>
      </w:pPr>
      <w:r>
        <w:rPr>
          <w:rFonts w:hint="eastAsia" w:ascii="仿宋_GB2312" w:eastAsia="仿宋_GB2312"/>
          <w:szCs w:val="32"/>
        </w:rPr>
        <w:t>合同签订后</w:t>
      </w:r>
      <w:r>
        <w:rPr>
          <w:rFonts w:ascii="仿宋_GB2312" w:eastAsia="仿宋_GB2312"/>
          <w:szCs w:val="32"/>
        </w:rPr>
        <w:t>30</w:t>
      </w:r>
      <w:r>
        <w:rPr>
          <w:rFonts w:hint="eastAsia" w:ascii="仿宋_GB2312" w:eastAsia="仿宋_GB2312"/>
          <w:szCs w:val="32"/>
        </w:rPr>
        <w:t>日内交货并完成安装、调试。</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六、交货地点：</w:t>
      </w:r>
    </w:p>
    <w:p>
      <w:pPr>
        <w:spacing w:line="560" w:lineRule="exact"/>
        <w:ind w:left="0" w:leftChars="0" w:right="0" w:rightChars="0" w:firstLine="640" w:firstLineChars="200"/>
        <w:rPr>
          <w:rFonts w:ascii="仿宋_GB2312" w:eastAsia="仿宋_GB2312"/>
          <w:szCs w:val="32"/>
        </w:rPr>
      </w:pPr>
      <w:r>
        <w:rPr>
          <w:rFonts w:hint="eastAsia" w:ascii="仿宋_GB2312" w:eastAsia="仿宋_GB2312"/>
          <w:szCs w:val="32"/>
        </w:rPr>
        <w:t>营口理工学院指定地点。</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七、质保期：</w:t>
      </w:r>
    </w:p>
    <w:p>
      <w:pPr>
        <w:spacing w:line="560" w:lineRule="exact"/>
        <w:ind w:left="0" w:leftChars="0" w:right="0" w:rightChars="0" w:firstLine="640" w:firstLineChars="200"/>
        <w:rPr>
          <w:rFonts w:ascii="仿宋_GB2312" w:eastAsia="仿宋_GB2312"/>
          <w:szCs w:val="32"/>
        </w:rPr>
      </w:pPr>
      <w:r>
        <w:rPr>
          <w:rFonts w:hint="eastAsia" w:ascii="仿宋_GB2312" w:eastAsia="仿宋_GB2312"/>
          <w:szCs w:val="32"/>
        </w:rPr>
        <w:t>验收合格后1年。</w:t>
      </w:r>
    </w:p>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八、货物明细表：</w:t>
      </w:r>
    </w:p>
    <w:tbl>
      <w:tblPr>
        <w:tblStyle w:val="16"/>
        <w:tblW w:w="5331" w:type="dxa"/>
        <w:jc w:val="center"/>
        <w:tblLayout w:type="autofit"/>
        <w:tblCellMar>
          <w:top w:w="0" w:type="dxa"/>
          <w:left w:w="108" w:type="dxa"/>
          <w:bottom w:w="0" w:type="dxa"/>
          <w:right w:w="108" w:type="dxa"/>
        </w:tblCellMar>
      </w:tblPr>
      <w:tblGrid>
        <w:gridCol w:w="959"/>
        <w:gridCol w:w="2246"/>
        <w:gridCol w:w="1134"/>
        <w:gridCol w:w="992"/>
      </w:tblGrid>
      <w:tr>
        <w:tblPrEx>
          <w:tblCellMar>
            <w:top w:w="0" w:type="dxa"/>
            <w:left w:w="108" w:type="dxa"/>
            <w:bottom w:w="0" w:type="dxa"/>
            <w:right w:w="108" w:type="dxa"/>
          </w:tblCellMar>
        </w:tblPrEx>
        <w:trPr>
          <w:trHeight w:val="454" w:hRule="atLeast"/>
          <w:jc w:val="center"/>
        </w:trPr>
        <w:tc>
          <w:tcPr>
            <w:tcW w:w="959"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b/>
                <w:color w:val="000000"/>
                <w:kern w:val="0"/>
                <w:sz w:val="24"/>
              </w:rPr>
            </w:pPr>
            <w:bookmarkStart w:id="1" w:name="_Hlk108184354"/>
            <w:r>
              <w:rPr>
                <w:rFonts w:hint="eastAsia" w:ascii="仿宋_GB2312" w:hAnsi="仿宋" w:eastAsia="仿宋_GB2312" w:cs="宋体"/>
                <w:b/>
                <w:color w:val="000000"/>
                <w:kern w:val="0"/>
                <w:sz w:val="24"/>
              </w:rPr>
              <w:t>序号</w:t>
            </w:r>
          </w:p>
        </w:tc>
        <w:tc>
          <w:tcPr>
            <w:tcW w:w="2246" w:type="dxa"/>
            <w:tcBorders>
              <w:top w:val="single" w:color="auto" w:sz="8" w:space="0"/>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产品名称</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单位</w:t>
            </w:r>
          </w:p>
        </w:tc>
        <w:tc>
          <w:tcPr>
            <w:tcW w:w="992" w:type="dxa"/>
            <w:tcBorders>
              <w:top w:val="single" w:color="auto" w:sz="8" w:space="0"/>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b/>
                <w:color w:val="000000"/>
                <w:kern w:val="0"/>
                <w:sz w:val="24"/>
              </w:rPr>
            </w:pPr>
            <w:r>
              <w:rPr>
                <w:rFonts w:hint="eastAsia" w:ascii="仿宋_GB2312" w:hAnsi="仿宋" w:eastAsia="仿宋_GB2312" w:cs="宋体"/>
                <w:b/>
                <w:color w:val="000000"/>
                <w:kern w:val="0"/>
                <w:sz w:val="24"/>
              </w:rPr>
              <w:t>数量</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w:t>
            </w:r>
          </w:p>
        </w:tc>
        <w:tc>
          <w:tcPr>
            <w:tcW w:w="2246"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智慧教学主机（核心产品）</w:t>
            </w:r>
          </w:p>
        </w:tc>
        <w:tc>
          <w:tcPr>
            <w:tcW w:w="1134"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云桌面管理系统</w:t>
            </w:r>
          </w:p>
        </w:tc>
        <w:tc>
          <w:tcPr>
            <w:tcW w:w="1134"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ascii="仿宋_GB2312" w:hAnsi="仿宋" w:eastAsia="仿宋_GB2312" w:cs="宋体"/>
                <w:color w:val="000000"/>
                <w:kern w:val="0"/>
                <w:sz w:val="24"/>
              </w:rPr>
              <w:t>1</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高清摄像机</w:t>
            </w:r>
          </w:p>
        </w:tc>
        <w:tc>
          <w:tcPr>
            <w:tcW w:w="1134"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46</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三角架</w:t>
            </w:r>
          </w:p>
        </w:tc>
        <w:tc>
          <w:tcPr>
            <w:tcW w:w="1134"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46</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5</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智慧黑板</w:t>
            </w:r>
          </w:p>
        </w:tc>
        <w:tc>
          <w:tcPr>
            <w:tcW w:w="113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75寸电视机（节能产品）</w:t>
            </w:r>
          </w:p>
        </w:tc>
        <w:tc>
          <w:tcPr>
            <w:tcW w:w="113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38</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7</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55寸电视机（节能产品）</w:t>
            </w:r>
          </w:p>
        </w:tc>
        <w:tc>
          <w:tcPr>
            <w:tcW w:w="113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46</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8</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无线同屏器</w:t>
            </w:r>
          </w:p>
        </w:tc>
        <w:tc>
          <w:tcPr>
            <w:tcW w:w="113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tr>
        <w:tblPrEx>
          <w:tblCellMar>
            <w:top w:w="0" w:type="dxa"/>
            <w:left w:w="108" w:type="dxa"/>
            <w:bottom w:w="0" w:type="dxa"/>
            <w:right w:w="108" w:type="dxa"/>
          </w:tblCellMar>
        </w:tblPrEx>
        <w:trPr>
          <w:trHeight w:val="737" w:hRule="atLeast"/>
          <w:jc w:val="center"/>
        </w:trPr>
        <w:tc>
          <w:tcPr>
            <w:tcW w:w="959" w:type="dxa"/>
            <w:tcBorders>
              <w:top w:val="nil"/>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9</w:t>
            </w:r>
          </w:p>
        </w:tc>
        <w:tc>
          <w:tcPr>
            <w:tcW w:w="2246"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多媒体讲台</w:t>
            </w:r>
          </w:p>
        </w:tc>
        <w:tc>
          <w:tcPr>
            <w:tcW w:w="1134"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tr>
        <w:tblPrEx>
          <w:tblCellMar>
            <w:top w:w="0" w:type="dxa"/>
            <w:left w:w="108" w:type="dxa"/>
            <w:bottom w:w="0" w:type="dxa"/>
            <w:right w:w="108" w:type="dxa"/>
          </w:tblCellMar>
        </w:tblPrEx>
        <w:trPr>
          <w:trHeight w:val="737" w:hRule="atLeast"/>
          <w:jc w:val="center"/>
        </w:trPr>
        <w:tc>
          <w:tcPr>
            <w:tcW w:w="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10</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智慧教室组合桌椅（6人/套）</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套</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300</w:t>
            </w:r>
          </w:p>
        </w:tc>
      </w:tr>
      <w:tr>
        <w:tblPrEx>
          <w:tblCellMar>
            <w:top w:w="0" w:type="dxa"/>
            <w:left w:w="108" w:type="dxa"/>
            <w:bottom w:w="0" w:type="dxa"/>
            <w:right w:w="108" w:type="dxa"/>
          </w:tblCellMar>
        </w:tblPrEx>
        <w:trPr>
          <w:trHeight w:val="737" w:hRule="atLeast"/>
          <w:jc w:val="center"/>
        </w:trPr>
        <w:tc>
          <w:tcPr>
            <w:tcW w:w="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11</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分屏器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15</w:t>
            </w:r>
          </w:p>
        </w:tc>
      </w:tr>
      <w:tr>
        <w:tblPrEx>
          <w:tblCellMar>
            <w:top w:w="0" w:type="dxa"/>
            <w:left w:w="108" w:type="dxa"/>
            <w:bottom w:w="0" w:type="dxa"/>
            <w:right w:w="108" w:type="dxa"/>
          </w:tblCellMar>
        </w:tblPrEx>
        <w:trPr>
          <w:trHeight w:val="737" w:hRule="atLeast"/>
          <w:jc w:val="center"/>
        </w:trPr>
        <w:tc>
          <w:tcPr>
            <w:tcW w:w="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12</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分屏器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15</w:t>
            </w:r>
          </w:p>
        </w:tc>
      </w:tr>
      <w:tr>
        <w:tblPrEx>
          <w:tblCellMar>
            <w:top w:w="0" w:type="dxa"/>
            <w:left w:w="108" w:type="dxa"/>
            <w:bottom w:w="0" w:type="dxa"/>
            <w:right w:w="108" w:type="dxa"/>
          </w:tblCellMar>
        </w:tblPrEx>
        <w:trPr>
          <w:trHeight w:val="737" w:hRule="atLeast"/>
          <w:jc w:val="center"/>
        </w:trPr>
        <w:tc>
          <w:tcPr>
            <w:tcW w:w="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13</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分屏器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tr>
        <w:tblPrEx>
          <w:tblCellMar>
            <w:top w:w="0" w:type="dxa"/>
            <w:left w:w="108" w:type="dxa"/>
            <w:bottom w:w="0" w:type="dxa"/>
            <w:right w:w="108" w:type="dxa"/>
          </w:tblCellMar>
        </w:tblPrEx>
        <w:trPr>
          <w:trHeight w:val="737" w:hRule="atLeast"/>
          <w:jc w:val="center"/>
        </w:trPr>
        <w:tc>
          <w:tcPr>
            <w:tcW w:w="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14</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显示器（节能产品）</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tr>
        <w:tblPrEx>
          <w:tblCellMar>
            <w:top w:w="0" w:type="dxa"/>
            <w:left w:w="108" w:type="dxa"/>
            <w:bottom w:w="0" w:type="dxa"/>
            <w:right w:w="108" w:type="dxa"/>
          </w:tblCellMar>
        </w:tblPrEx>
        <w:trPr>
          <w:trHeight w:val="737" w:hRule="atLeast"/>
          <w:jc w:val="center"/>
        </w:trPr>
        <w:tc>
          <w:tcPr>
            <w:tcW w:w="959"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15</w:t>
            </w:r>
          </w:p>
        </w:tc>
        <w:tc>
          <w:tcPr>
            <w:tcW w:w="2246" w:type="dxa"/>
            <w:tcBorders>
              <w:top w:val="single" w:color="auto" w:sz="4" w:space="0"/>
              <w:left w:val="nil"/>
              <w:bottom w:val="single" w:color="auto" w:sz="8"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键盘鼠标</w:t>
            </w:r>
          </w:p>
        </w:tc>
        <w:tc>
          <w:tcPr>
            <w:tcW w:w="1134" w:type="dxa"/>
            <w:tcBorders>
              <w:top w:val="single" w:color="auto" w:sz="4" w:space="0"/>
              <w:left w:val="nil"/>
              <w:bottom w:val="single" w:color="auto" w:sz="8"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套</w:t>
            </w:r>
          </w:p>
        </w:tc>
        <w:tc>
          <w:tcPr>
            <w:tcW w:w="992" w:type="dxa"/>
            <w:tcBorders>
              <w:top w:val="single" w:color="auto" w:sz="4" w:space="0"/>
              <w:left w:val="nil"/>
              <w:bottom w:val="single" w:color="auto" w:sz="8" w:space="0"/>
              <w:right w:val="single" w:color="auto" w:sz="4" w:space="0"/>
            </w:tcBorders>
            <w:shd w:val="clear" w:color="auto" w:fill="auto"/>
            <w:vAlign w:val="center"/>
          </w:tcPr>
          <w:p>
            <w:pPr>
              <w:widowControl/>
              <w:ind w:left="0" w:leftChars="0" w:right="0" w:rightChars="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23</w:t>
            </w:r>
          </w:p>
        </w:tc>
      </w:tr>
      <w:bookmarkEnd w:id="1"/>
    </w:tbl>
    <w:p>
      <w:pPr>
        <w:spacing w:line="560" w:lineRule="exact"/>
        <w:ind w:left="0" w:leftChars="0" w:right="0" w:rightChars="0" w:firstLine="640" w:firstLineChars="200"/>
        <w:rPr>
          <w:rFonts w:ascii="黑体" w:hAnsi="黑体" w:eastAsia="黑体"/>
          <w:szCs w:val="32"/>
        </w:rPr>
      </w:pPr>
      <w:r>
        <w:rPr>
          <w:rFonts w:hint="eastAsia" w:ascii="黑体" w:hAnsi="黑体" w:eastAsia="黑体"/>
          <w:szCs w:val="32"/>
        </w:rPr>
        <w:t>九、技术参数：</w:t>
      </w:r>
    </w:p>
    <w:p>
      <w:pPr>
        <w:spacing w:line="560" w:lineRule="exact"/>
        <w:ind w:left="0" w:leftChars="0" w:right="0" w:rightChars="0" w:firstLine="646"/>
        <w:rPr>
          <w:rFonts w:ascii="仿宋_GB2312" w:eastAsia="仿宋_GB2312"/>
          <w:b/>
          <w:szCs w:val="32"/>
        </w:rPr>
      </w:pPr>
      <w:r>
        <w:rPr>
          <w:rFonts w:hint="eastAsia" w:ascii="仿宋_GB2312" w:eastAsia="仿宋_GB2312"/>
          <w:b/>
          <w:szCs w:val="32"/>
        </w:rPr>
        <w:t>1．智慧教学主机</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1.1.不少于1路HDMI输入接口、不少于1路HDMI输出接口、音频输入输出接口不少于LineIn*1，不少于LineOut*1，支持无线麦克风、音箱的连接。I/</w:t>
      </w:r>
      <w:r>
        <w:rPr>
          <w:rFonts w:ascii="仿宋_GB2312" w:eastAsia="仿宋_GB2312"/>
          <w:szCs w:val="32"/>
        </w:rPr>
        <w:t>O</w:t>
      </w:r>
      <w:r>
        <w:rPr>
          <w:rFonts w:hint="eastAsia" w:ascii="仿宋_GB2312" w:eastAsia="仿宋_GB2312"/>
          <w:szCs w:val="32"/>
        </w:rPr>
        <w:t>接口不少于3个USB接口并支持扩展，具备以太网RJ45数据接口，支持WAN口接入互联网；视频输出：支持多种显示分辨率，教学互动终端可自动适配HDMI外接的大屏端分辨率，最高支持3840*2160分辨率，具有“录制”按钮，可一键式录制课程；</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★1.2.教学互动终端无需硬件遥控器或USB切换器，用户只需扫码下载遥控器APP即可将移动终端作为控制端，支持Windows、Android、</w:t>
      </w:r>
      <w:r>
        <w:rPr>
          <w:rFonts w:ascii="仿宋_GB2312" w:eastAsia="仿宋_GB2312"/>
          <w:szCs w:val="32"/>
        </w:rPr>
        <w:t>IO</w:t>
      </w:r>
      <w:r>
        <w:rPr>
          <w:rFonts w:hint="eastAsia" w:ascii="仿宋_GB2312" w:eastAsia="仿宋_GB2312"/>
          <w:szCs w:val="32"/>
        </w:rPr>
        <w:t>S系统安装控制端软件（提供功能截图复印件并加盖投标人公章）；</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1.3.用户可直接在触控显示屏上操作多媒体互动教学系统软件的工具条，或通过鼠标点击工具条控制，工具条具有截屏、录制、白板、布局、切屏、批注、互动、校园电视台、推流、拉流、应用程序、扫码带走等功能按钮，并可以看到时间、设备状态等信息；</w:t>
      </w:r>
    </w:p>
    <w:p>
      <w:pPr>
        <w:spacing w:line="560" w:lineRule="exact"/>
        <w:ind w:left="0" w:leftChars="0" w:right="0" w:rightChars="0" w:firstLine="646"/>
        <w:rPr>
          <w:rFonts w:ascii="仿宋_GB2312" w:eastAsia="仿宋_GB2312"/>
          <w:szCs w:val="32"/>
        </w:rPr>
      </w:pPr>
      <w:r>
        <w:rPr>
          <w:rFonts w:hint="eastAsia" w:ascii="仿宋_GB2312" w:eastAsia="仿宋_GB2312"/>
          <w:szCs w:val="32"/>
        </w:rPr>
        <w:t>1.4.支持工具条显示或隐藏，工具条隐藏后可点击隐藏按钮再次显示，且无操作10秒钟后，工具条会自动隐藏；</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1.5.多路终端同屏显示：能够在大屏端展示不少于16屏画面，并自由拖动画面位置，支持对其中某个设备画面进行音量开关、画面全屏、画面移除或画面旋转等，或对全体设备画面音量调节；</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1.6.支持通过硬件设备上的“录制”按键一键开始录制或通过软件中“录制”按钮一键录制，微课录制支持多画面和外接无线麦克风声音同步录入，支持720P、1080P格式，录制的视频可保存在外接U盘中或云盘或硬件设备自带的硬盘中，支持存储空间不足时的文字提醒功能；</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1.7.U盘读写：支持外接NTFS、EXFAT格式的大容量移动存储设备，“存储”可支持截屏、录制内容写入，“读取”可选择U盘中的文档、图片、视频等资料直接打开播放，也可对存储至U盘的截屏图片和录制的视频预览、移除；</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1.8.三大类公有传输协议投屏：支持Air Play、Miracast、WIDI投射协议投屏，能够将</w:t>
      </w:r>
      <w:r>
        <w:rPr>
          <w:rFonts w:ascii="仿宋_GB2312" w:eastAsia="仿宋_GB2312"/>
          <w:szCs w:val="32"/>
        </w:rPr>
        <w:t>I</w:t>
      </w:r>
      <w:r>
        <w:rPr>
          <w:rFonts w:hint="eastAsia" w:ascii="仿宋_GB2312" w:eastAsia="仿宋_GB2312"/>
          <w:szCs w:val="32"/>
        </w:rPr>
        <w:t>OS设备、Android设备、Windows设备不安装任何APP或者插件的前提下直接无线接入教学互动终端进行投屏；</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1.9.支持大屏端全屏缩放：通过遥控器APP或在触控显示屏上对投屏显示设备画面缩放，达到对文字或重点画面逐步放大的效果，能够对单屏或多屏画面进行最大400%放大；</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1.10.文件上屏：使用遥控器APP，可将遥控器本地的文件、图片、视频上传至屏幕，并以最多4屏画面显示；</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1.11.拍照与拍视频上屏：使用遥控器APP，可通过遥控器手机/平板的相机功能，拍摄多张照片上传至屏幕，亦可录制多段视频上传至屏幕，并以最多4屏画面显示；</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1.12.在接入互联网或断开互联网状态下，系统均可生成二维码，用户可使用移动终端扫码下载图库中的单张、多张图片，支持批注时调用此功能，分享批注画面及白板书写画面；</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1.13.资源分享：通过客户端APP可一键截屏当前内容画面，并支持通过微信、微博、QQ等第三方应用程序分享发送，支持将存储在U盘或局域网云盘或硬盘中的图片下载到本地；</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1.14.回控操作：支持在触控显示屏上对HDMI有线接入的电脑反向控制操作，支持无线投屏的部分Android、Windows设备反向控制操作，可在大屏端触摸或通过系统设备外接鼠标反向控制；</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1.15.PIN码与密码策略：支持教学互动终端设置PIN码，任何无线投屏的终端均需输入PIN码投屏，支持管理员密码保护策略，设置密码后，每次点击进入“设置”界面均需要再次输入管理员密码；</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1.16.支持推流、拉流功能：可实时将教学互动终端的画面、声音通过互联网直播，最多可完成16路投屏设备画面同步直播到互联网，用户可预置多个推流地址，也可以从指定拉流地址的服务器中获取画面、声音，同步直播到互联网；</w:t>
      </w:r>
    </w:p>
    <w:p>
      <w:pPr>
        <w:spacing w:line="560" w:lineRule="exact"/>
        <w:ind w:left="0" w:leftChars="0" w:right="0" w:rightChars="0" w:firstLine="646"/>
        <w:jc w:val="both"/>
        <w:rPr>
          <w:rFonts w:ascii="仿宋_GB2312" w:eastAsia="仿宋_GB2312"/>
          <w:szCs w:val="32"/>
        </w:rPr>
      </w:pPr>
      <w:bookmarkStart w:id="2" w:name="_Hlk107739643"/>
      <w:r>
        <w:rPr>
          <w:rFonts w:hint="eastAsia" w:ascii="仿宋_GB2312" w:eastAsia="仿宋_GB2312"/>
          <w:szCs w:val="32"/>
        </w:rPr>
        <w:t>★</w:t>
      </w:r>
      <w:bookmarkEnd w:id="2"/>
      <w:r>
        <w:rPr>
          <w:rFonts w:hint="eastAsia" w:ascii="仿宋_GB2312" w:eastAsia="仿宋_GB2312"/>
          <w:szCs w:val="32"/>
        </w:rPr>
        <w:t>1.17.支持第三方应用程序嵌入式安装在教学互动终端，无需借助教师平板可直接开启师生互动软件，完成智慧课堂教学互动过程，（提供功能截图复印件并加盖投标人公章）；</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1.18.支持在多画面接入和展现时，对所有画面声音的一键静音和解除静音，关闭麦克风和打开麦克风，并可手动调节音量大小，在多音源输入和输出时，能够选择声音输入输出设备，支持播放测试音和启用侦听；</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1.19.支持教师端与小组端的协同批注功能，教师端开始同步广播后，教师和学生能够同时对广播内容进行同步批注操作，支持画笔、荧光笔、自动清除笔迹等功能；</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1.20.批注：支持多色画笔、板擦、撤销、重做、激光笔、聚焦功能，支持批注内容保存到本地，上传到云空间或者直接生成二维码扫描分享功能，聚焦功能支持选择需要聚焦的屏幕内容，可放大、缩小，支持关灯功能，只显示聚焦部分画面，支持保存到本地或者云空间功能，支持讲解功能，直接将聚焦内容呈现到白板中，在白板教学，支持同时多个聚焦内容呈现到同一块白板中教学，支持置顶操作；</w:t>
      </w:r>
    </w:p>
    <w:p>
      <w:pPr>
        <w:spacing w:line="560" w:lineRule="exact"/>
        <w:ind w:left="0" w:leftChars="0" w:right="0" w:rightChars="0" w:firstLine="646"/>
        <w:jc w:val="both"/>
        <w:rPr>
          <w:rFonts w:ascii="仿宋_GB2312" w:eastAsia="仿宋_GB2312"/>
          <w:color w:val="0070C0"/>
          <w:szCs w:val="32"/>
        </w:rPr>
      </w:pPr>
      <w:r>
        <w:rPr>
          <w:rFonts w:hint="eastAsia" w:ascii="仿宋_GB2312" w:eastAsia="仿宋_GB2312"/>
          <w:szCs w:val="32"/>
        </w:rPr>
        <w:t>1.21.支持白板功能，支持多色画笔、板擦、撤销、重做、激光笔、随写板等功能，支持多块白板内容的存储及切，支持白板内容保存到本地，上传到云空间或者直接生成二维码扫描分享功能，随写板功能支持一块可移动、可放大缩小的白板功能，支持滑动清除，支持增加白板、多白板切换等功能。</w:t>
      </w:r>
    </w:p>
    <w:p>
      <w:pPr>
        <w:spacing w:line="560" w:lineRule="exact"/>
        <w:ind w:left="0" w:leftChars="0" w:right="0" w:rightChars="0" w:firstLine="646"/>
        <w:jc w:val="both"/>
        <w:rPr>
          <w:rFonts w:ascii="仿宋_GB2312" w:eastAsia="仿宋_GB2312"/>
          <w:b/>
          <w:szCs w:val="32"/>
        </w:rPr>
      </w:pPr>
      <w:r>
        <w:rPr>
          <w:rFonts w:hint="eastAsia" w:ascii="仿宋_GB2312" w:eastAsia="仿宋_GB2312"/>
          <w:b/>
          <w:szCs w:val="32"/>
        </w:rPr>
        <w:t>2.云桌面管理系统</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管理机：1套</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2.1.CPU：≥I3 10100；</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2.2.内存：≥8G；</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2.3.硬盘：≥500G SSD；</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2.4.显示器：≥23.6英寸液晶显示器（含键盘鼠标）；</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2.5.软件要求为C/S（客户端/服务端）架构，支持现有网络环境下的跨网段、跨路由管理；</w:t>
      </w:r>
    </w:p>
    <w:p>
      <w:pPr>
        <w:spacing w:line="560" w:lineRule="exact"/>
        <w:ind w:left="0" w:leftChars="0" w:right="0" w:rightChars="0" w:firstLine="646"/>
        <w:jc w:val="both"/>
        <w:rPr>
          <w:rFonts w:ascii="仿宋_GB2312" w:eastAsia="仿宋_GB2312"/>
          <w:szCs w:val="32"/>
        </w:rPr>
      </w:pPr>
      <w:r>
        <w:rPr>
          <w:rFonts w:hint="eastAsia" w:ascii="仿宋_GB2312" w:eastAsia="仿宋_GB2312"/>
          <w:szCs w:val="32"/>
        </w:rPr>
        <w:t>2.6.软件负载要求，单台入门级服务器（或主流PC）可管理客户端≥500台；</w:t>
      </w:r>
    </w:p>
    <w:p>
      <w:pPr>
        <w:pStyle w:val="6"/>
        <w:spacing w:line="560" w:lineRule="exact"/>
        <w:ind w:left="0" w:leftChars="0" w:right="0" w:rightChars="0" w:firstLine="640"/>
        <w:jc w:val="both"/>
        <w:rPr>
          <w:rFonts w:ascii="仿宋_GB2312" w:eastAsia="仿宋_GB2312"/>
          <w:szCs w:val="32"/>
        </w:rPr>
      </w:pPr>
      <w:r>
        <w:rPr>
          <w:rFonts w:hint="eastAsia" w:ascii="仿宋_GB2312" w:eastAsia="仿宋_GB2312"/>
          <w:szCs w:val="32"/>
        </w:rPr>
        <w:t>2.7.软件需支持</w:t>
      </w:r>
      <w:r>
        <w:rPr>
          <w:rFonts w:hint="eastAsia" w:ascii="仿宋_GB2312" w:hAnsi="黑体" w:eastAsia="仿宋_GB2312"/>
          <w:szCs w:val="32"/>
        </w:rPr>
        <w:t>ADS</w:t>
      </w:r>
      <w:r>
        <w:rPr>
          <w:rFonts w:hint="eastAsia" w:ascii="仿宋_GB2312" w:eastAsia="仿宋_GB2312"/>
          <w:szCs w:val="32"/>
        </w:rPr>
        <w:t>磁盘虚拟化技术，实现不同品牌所有的计算机终端集中统一管理；</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2.8.服务端软件需支持一键简易升级，原有机房客户端软件无需升级，即可实现不同软件版本的客户端统一管理，与校园原有智慧教室能无缝对接；</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★2.9.软件交互界面需采用统一的控制台，要求简单易操作，控制台中至少包含镜像、磁盘、分组三个功能模块（提供功能截图复印件并加盖投标人公章）；</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2.10.终端在无操作系统的裸机状态下，开机设置网络启动后，连上服务端即可使用，无须提前网络部署或对终端硬盘进行任何的操作；</w:t>
      </w:r>
    </w:p>
    <w:p>
      <w:pPr>
        <w:spacing w:line="560" w:lineRule="exact"/>
        <w:ind w:left="0" w:leftChars="0" w:right="0" w:rightChars="0" w:firstLine="640" w:firstLineChars="200"/>
        <w:jc w:val="both"/>
        <w:rPr>
          <w:rFonts w:ascii="仿宋_GB2312" w:eastAsia="仿宋_GB2312"/>
        </w:rPr>
      </w:pPr>
      <w:r>
        <w:rPr>
          <w:rFonts w:hint="eastAsia" w:ascii="仿宋_GB2312" w:eastAsia="仿宋_GB2312"/>
          <w:szCs w:val="32"/>
        </w:rPr>
        <w:t>2.11</w:t>
      </w:r>
      <w:r>
        <w:rPr>
          <w:rFonts w:hint="eastAsia" w:ascii="仿宋_GB2312" w:eastAsia="仿宋_GB2312"/>
        </w:rPr>
        <w:t>.支持客户端双硬盘的统一部署和保护还原，支持每次/天/周/月及手动还原等多种恢复策略；</w:t>
      </w:r>
    </w:p>
    <w:p>
      <w:pPr>
        <w:spacing w:line="560" w:lineRule="exact"/>
        <w:ind w:left="0" w:leftChars="0" w:right="0" w:rightChars="0" w:firstLine="640" w:firstLineChars="200"/>
        <w:jc w:val="both"/>
        <w:rPr>
          <w:rFonts w:ascii="仿宋_GB2312" w:eastAsia="仿宋_GB2312"/>
        </w:rPr>
      </w:pPr>
      <w:r>
        <w:rPr>
          <w:rFonts w:hint="eastAsia" w:ascii="仿宋_GB2312" w:eastAsia="仿宋_GB2312"/>
          <w:szCs w:val="32"/>
        </w:rPr>
        <w:t>2.12</w:t>
      </w:r>
      <w:r>
        <w:rPr>
          <w:rFonts w:hint="eastAsia" w:ascii="仿宋_GB2312" w:eastAsia="仿宋_GB2312"/>
        </w:rPr>
        <w:t>.支持客户端共存操作系统数量不少于64个，并需具有多项系统部署策略，不局限于部署所有系统，部署默认系统，部署隐藏系统等策略；</w:t>
      </w:r>
    </w:p>
    <w:p>
      <w:pPr>
        <w:spacing w:line="560" w:lineRule="exact"/>
        <w:ind w:left="0" w:leftChars="0" w:right="0" w:rightChars="0" w:firstLine="640" w:firstLineChars="200"/>
        <w:jc w:val="both"/>
        <w:rPr>
          <w:rFonts w:ascii="仿宋_GB2312" w:eastAsia="仿宋_GB2312"/>
        </w:rPr>
      </w:pPr>
      <w:r>
        <w:rPr>
          <w:rFonts w:hint="eastAsia" w:ascii="仿宋_GB2312" w:eastAsia="仿宋_GB2312"/>
          <w:szCs w:val="32"/>
        </w:rPr>
        <w:t>2.13</w:t>
      </w:r>
      <w:r>
        <w:rPr>
          <w:rFonts w:hint="eastAsia" w:ascii="仿宋_GB2312" w:eastAsia="仿宋_GB2312"/>
        </w:rPr>
        <w:t>.终端需支持在断网或服务端宕机的极端情况下，部署至本地硬盘的所有操作系统，均可正常使用和每次开机还原，同时提供单机保存的管理接口；</w:t>
      </w:r>
    </w:p>
    <w:p>
      <w:pPr>
        <w:spacing w:line="560" w:lineRule="exact"/>
        <w:ind w:left="0" w:leftChars="0" w:right="0" w:rightChars="0" w:firstLine="640" w:firstLineChars="200"/>
        <w:jc w:val="both"/>
        <w:rPr>
          <w:rFonts w:ascii="仿宋_GB2312" w:eastAsia="仿宋_GB2312"/>
        </w:rPr>
      </w:pPr>
      <w:r>
        <w:rPr>
          <w:rFonts w:hint="eastAsia" w:ascii="仿宋_GB2312" w:eastAsia="仿宋_GB2312"/>
          <w:szCs w:val="32"/>
        </w:rPr>
        <w:t>2.14</w:t>
      </w:r>
      <w:r>
        <w:rPr>
          <w:rFonts w:hint="eastAsia" w:ascii="仿宋_GB2312" w:eastAsia="仿宋_GB2312"/>
        </w:rPr>
        <w:t>.通过桌面云服务器部署至终端本地硬盘的操作系统，需支持卸载客户端软件，同时保留操作系统的功能，便于管理人员对终端的灵活调配，</w:t>
      </w:r>
      <w:r>
        <w:rPr>
          <w:rFonts w:hint="eastAsia" w:ascii="仿宋_GB2312" w:hAnsi="仿宋" w:eastAsia="仿宋_GB2312"/>
          <w:szCs w:val="32"/>
        </w:rPr>
        <w:t>桌面云管理系统:不少于23点；</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2.15</w:t>
      </w:r>
      <w:r>
        <w:rPr>
          <w:rFonts w:hint="eastAsia" w:ascii="仿宋_GB2312" w:hAnsi="仿宋" w:eastAsia="仿宋_GB2312"/>
          <w:szCs w:val="32"/>
        </w:rPr>
        <w:t>.软件要求为C/S（客户端/服务端）架构，支持现有网络环境下的跨网段、跨路由管理；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2.16.</w:t>
      </w:r>
      <w:r>
        <w:rPr>
          <w:rFonts w:hint="eastAsia" w:ascii="仿宋_GB2312" w:hAnsi="仿宋" w:eastAsia="仿宋_GB2312"/>
          <w:szCs w:val="32"/>
        </w:rPr>
        <w:t>软件负载要求，单台入门级服务器（或主流PC）可管理客户端≥500台;</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2.17</w:t>
      </w:r>
      <w:r>
        <w:rPr>
          <w:rFonts w:hint="eastAsia" w:ascii="仿宋_GB2312" w:hAnsi="仿宋" w:eastAsia="仿宋_GB2312"/>
          <w:szCs w:val="32"/>
        </w:rPr>
        <w:t>.软件需支持ADS磁盘虚拟化技术，实现不同品牌所有的计算机终端集中统一管理；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2.18</w:t>
      </w:r>
      <w:r>
        <w:rPr>
          <w:rFonts w:hint="eastAsia" w:ascii="仿宋_GB2312" w:hAnsi="仿宋" w:eastAsia="仿宋_GB2312"/>
          <w:szCs w:val="32"/>
        </w:rPr>
        <w:t>.软件交互界面需采用统一的控制台，要求简单易操作，控制台中至少包含镜像、磁盘、分组三个功能模块；</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2.19</w:t>
      </w:r>
      <w:r>
        <w:rPr>
          <w:rFonts w:hint="eastAsia" w:ascii="仿宋_GB2312" w:hAnsi="仿宋" w:eastAsia="仿宋_GB2312"/>
          <w:szCs w:val="32"/>
        </w:rPr>
        <w:t>.支持客户端双硬盘的统一部署和保护还原，支持每次/天/周/月及手动还原等多种恢复策略；</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2.20</w:t>
      </w:r>
      <w:r>
        <w:rPr>
          <w:rFonts w:hint="eastAsia" w:ascii="仿宋_GB2312" w:hAnsi="仿宋" w:eastAsia="仿宋_GB2312"/>
          <w:szCs w:val="32"/>
        </w:rPr>
        <w:t>.终端在多系统情况下，管理员可指定支持共享的分区，以及使用共享分区的操作系统；</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2.21</w:t>
      </w:r>
      <w:r>
        <w:rPr>
          <w:rFonts w:hint="eastAsia" w:ascii="仿宋_GB2312" w:hAnsi="仿宋" w:eastAsia="仿宋_GB2312"/>
          <w:szCs w:val="32"/>
        </w:rPr>
        <w:t>.终端开机操作系统选单需支持中文显示及密码验证进入功能，每个系统名称需支持不少于10个汉字，每个系统可设置不同的验证密码；</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2.22</w:t>
      </w:r>
      <w:r>
        <w:rPr>
          <w:rFonts w:hint="eastAsia" w:ascii="仿宋_GB2312" w:hAnsi="仿宋" w:eastAsia="仿宋_GB2312"/>
          <w:szCs w:val="32"/>
        </w:rPr>
        <w:t>.支持客户端裸机开机使用，并提供开机自动部署的开关，用户可灵活手动调整；</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2.23</w:t>
      </w:r>
      <w:r>
        <w:rPr>
          <w:rFonts w:hint="eastAsia" w:ascii="仿宋_GB2312" w:hAnsi="仿宋" w:eastAsia="仿宋_GB2312"/>
          <w:szCs w:val="32"/>
        </w:rPr>
        <w:t>.支持P2P或广播两种不同的部署模式进行后台部署，以适应多种网络环境；</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2.24</w:t>
      </w:r>
      <w:r>
        <w:rPr>
          <w:rFonts w:hint="eastAsia" w:ascii="仿宋_GB2312" w:hAnsi="仿宋" w:eastAsia="仿宋_GB2312"/>
          <w:szCs w:val="32"/>
        </w:rPr>
        <w:t>.支持客户端计算机名、MAC和IP地址等信息的导入导出；</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2.25</w:t>
      </w:r>
      <w:r>
        <w:rPr>
          <w:rFonts w:hint="eastAsia" w:ascii="仿宋_GB2312" w:hAnsi="仿宋" w:eastAsia="仿宋_GB2312"/>
          <w:szCs w:val="32"/>
        </w:rPr>
        <w:t>.支持客户端IP占位功能，实现新客户端加入服务端时，不会由于单点的故障而影响整体的计算机名和IP排序管理；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eastAsia="仿宋_GB2312"/>
          <w:szCs w:val="32"/>
        </w:rPr>
        <w:t>2.26</w:t>
      </w:r>
      <w:r>
        <w:rPr>
          <w:rFonts w:hint="eastAsia" w:ascii="仿宋_GB2312" w:hAnsi="仿宋" w:eastAsia="仿宋_GB2312"/>
          <w:szCs w:val="32"/>
        </w:rPr>
        <w:t>.支持软件预注册功能，支持PhotoShop、3DMAX、AutoCAD、MAYA等应用软件的统一注册下发，无需手动逐台激活；</w:t>
      </w:r>
    </w:p>
    <w:p>
      <w:pPr>
        <w:spacing w:line="560" w:lineRule="exact"/>
        <w:ind w:left="0" w:leftChars="0" w:right="0" w:rightChars="0" w:firstLine="640" w:firstLineChars="200"/>
        <w:jc w:val="both"/>
        <w:rPr>
          <w:rFonts w:ascii="仿宋" w:hAnsi="仿宋"/>
          <w:szCs w:val="32"/>
        </w:rPr>
      </w:pPr>
      <w:r>
        <w:rPr>
          <w:rFonts w:hint="eastAsia" w:ascii="仿宋_GB2312" w:eastAsia="仿宋_GB2312"/>
          <w:szCs w:val="32"/>
        </w:rPr>
        <w:t>2.27</w:t>
      </w:r>
      <w:r>
        <w:rPr>
          <w:rFonts w:hint="eastAsia" w:ascii="仿宋_GB2312" w:hAnsi="仿宋" w:eastAsia="仿宋_GB2312"/>
          <w:szCs w:val="32"/>
        </w:rPr>
        <w:t>.支持USB存储设备及光驱的开启/禁用，支持远程开关机，远程监控。</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3.</w:t>
      </w:r>
      <w:r>
        <w:rPr>
          <w:rFonts w:hint="eastAsia" w:ascii="仿宋_GB2312" w:hAnsi="仿宋" w:eastAsia="仿宋_GB2312" w:cs="宋体"/>
          <w:b/>
          <w:color w:val="000000"/>
          <w:kern w:val="0"/>
          <w:szCs w:val="32"/>
        </w:rPr>
        <w:t xml:space="preserve"> </w:t>
      </w:r>
      <w:r>
        <w:rPr>
          <w:rFonts w:hint="eastAsia" w:ascii="仿宋_GB2312" w:hAnsi="仿宋" w:eastAsia="仿宋_GB2312"/>
          <w:b/>
          <w:szCs w:val="32"/>
        </w:rPr>
        <w:t>高清摄像机</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3.1.H.265编码，支持H.265编码的视频会议摄像机，可实现全高清1080p/60fps超低带宽传输；</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3.2.1080P全高清，不低于1/2.7英寸、207万有效像素的高品质HD CMOS传感器，可实现最大1920x1080高分辨率的优质图像；</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3.3.超高帧率，1080P下输出帧频不低于60fps，720P下输出不低于120fps（仅网络支持），640x480P下不低于240fps（仅网络支持,可选）；</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3.4.人脸检测，内置人脸检测模块，可实现人脸检测进行云台跟踪；</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3.5.AAC音频编码，支持AAC音频编码，音质更佳，带宽占用更小；</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3.6.本地存储，支持本地存储功能，无需NVR即可实现U盘本地直接录制；</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3.7.低照度，CMOS图像传感器可有效降低在低照度情况下的图像噪声，同时应用2D和3D降噪算法，大幅降低了图像噪声，即便是超低照度情况下，依然保持画面干净清晰，图像信噪比高达55dB以上；</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3.8.丰富完善的接口，支持HDMI高清输出，另配备3G-SDI接口，有效传输距离最高不低于150米（1080p30），HDMI、SDI、网络三路可同时输出，另外还支持CVBS标清输出（仅V61支持）；</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3.9.使用RS232和RS485串口，可对摄像机进行控制；</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3.10.高清输出不少于1路HDMI，不少于1路3G-SDI:BNC类型,800mVp-p,75Ω,遵循SMPTE 424M标准；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3.11.标清输出</w:t>
      </w:r>
      <w:bookmarkStart w:id="3" w:name="_Hlk107741055"/>
      <w:r>
        <w:rPr>
          <w:rFonts w:hint="eastAsia" w:ascii="仿宋_GB2312" w:hAnsi="仿宋" w:eastAsia="仿宋_GB2312"/>
          <w:szCs w:val="32"/>
        </w:rPr>
        <w:t>不少于</w:t>
      </w:r>
      <w:bookmarkEnd w:id="3"/>
      <w:r>
        <w:rPr>
          <w:rFonts w:hint="eastAsia" w:ascii="仿宋_GB2312" w:hAnsi="仿宋" w:eastAsia="仿宋_GB2312"/>
          <w:szCs w:val="32"/>
        </w:rPr>
        <w:t>1路,CVBS:3.5mm直径迷你插孔,1Vp-p,75Ω；</w:t>
      </w:r>
    </w:p>
    <w:p>
      <w:pPr>
        <w:spacing w:line="560" w:lineRule="exact"/>
        <w:ind w:left="0" w:leftChars="0" w:right="0" w:rightChars="0" w:firstLine="640" w:firstLineChars="200"/>
        <w:jc w:val="both"/>
        <w:rPr>
          <w:rFonts w:ascii="仿宋_GB2312" w:hAnsi="等线" w:eastAsia="仿宋_GB2312" w:cs="MS Gothic"/>
          <w:szCs w:val="32"/>
        </w:rPr>
      </w:pPr>
      <w:r>
        <w:rPr>
          <w:rFonts w:hint="eastAsia" w:ascii="仿宋_GB2312" w:hAnsi="仿宋" w:eastAsia="仿宋_GB2312"/>
          <w:szCs w:val="32"/>
        </w:rPr>
        <w:t>3.12</w:t>
      </w:r>
      <w:r>
        <w:rPr>
          <w:rFonts w:ascii="仿宋_GB2312" w:hAnsi="仿宋" w:eastAsia="仿宋_GB2312"/>
          <w:szCs w:val="32"/>
        </w:rPr>
        <w:t>.</w:t>
      </w:r>
      <w:r>
        <w:rPr>
          <w:rFonts w:hint="eastAsia" w:ascii="仿宋_GB2312" w:hAnsi="仿宋" w:eastAsia="仿宋_GB2312"/>
          <w:szCs w:val="32"/>
        </w:rPr>
        <w:t>网络接口不少于1路,RJ45:10M/100M自适应以太网口；</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3.13.音频接口不少于1路,Line In,3.5mm音频接口；</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3.14.USB接口不少于1路,USB2.0；</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3.15.A型插座通讯接口不少于1路,RS232 In:8针小型DIN,最大距离:30米,VISCA/Pelco-D/Pe。</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4.三角架</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4</w:t>
      </w:r>
      <w:r>
        <w:rPr>
          <w:rFonts w:ascii="仿宋_GB2312" w:hAnsi="仿宋" w:eastAsia="仿宋_GB2312"/>
          <w:szCs w:val="32"/>
        </w:rPr>
        <w:t>.1.</w:t>
      </w:r>
      <w:r>
        <w:rPr>
          <w:rFonts w:hint="eastAsia" w:ascii="仿宋_GB2312" w:hAnsi="仿宋" w:eastAsia="仿宋_GB2312"/>
          <w:szCs w:val="32"/>
        </w:rPr>
        <w:t>最低工作高度不高于550mm；</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4</w:t>
      </w:r>
      <w:r>
        <w:rPr>
          <w:rFonts w:ascii="仿宋_GB2312" w:hAnsi="仿宋" w:eastAsia="仿宋_GB2312"/>
          <w:szCs w:val="32"/>
        </w:rPr>
        <w:t>.2.</w:t>
      </w:r>
      <w:r>
        <w:rPr>
          <w:rFonts w:hint="eastAsia" w:ascii="仿宋_GB2312" w:hAnsi="仿宋" w:eastAsia="仿宋_GB2312"/>
          <w:szCs w:val="32"/>
        </w:rPr>
        <w:t>最高工作高度不低于1490mm；</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4</w:t>
      </w:r>
      <w:r>
        <w:rPr>
          <w:rFonts w:ascii="仿宋_GB2312" w:hAnsi="仿宋" w:eastAsia="仿宋_GB2312"/>
          <w:szCs w:val="32"/>
        </w:rPr>
        <w:t>.3.</w:t>
      </w:r>
      <w:r>
        <w:rPr>
          <w:rFonts w:hint="eastAsia" w:ascii="仿宋_GB2312" w:hAnsi="仿宋" w:eastAsia="仿宋_GB2312"/>
          <w:szCs w:val="32"/>
        </w:rPr>
        <w:t>承重10KG重量。</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5.智慧黑板</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5.1．硬件参数：</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整机采用全金属外壳，三拼接平面一体化设计，屏幕边缘采用金属圆角包边防护，整机背板采用金属材质，无推拉式结构，外部无任何可见内部功能模块连接线，主副屏过度平滑并在同一平面，中间无单独边框阻隔；</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★5.1.2.整机屏幕采用≥86英寸UHD超高清LED液晶屏，显示比例16:9，屏幕图像分辨率≥3840*2160；</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5.1.3.采用电容触控技术，支持Windows系统中进行20点或以上触控；</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5.1.4.支持电容触控，支持在Android系统中进行10点或以上触控；</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5.1.5.嵌入式系统版本不低于Android9.0，内存≥2GB，存储空间≥8GB；</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5.1.6.钢化玻璃厚度≤3mm，钢化玻璃表面硬度≥9H；</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5.1.7.前置USB接口支持Android系统、Windows系统读取外接移动存储设备；</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5.1.8.设备能感应并自动调节屏幕亮度来达到在不同光照环境下的不同亮度显示效果，此功能可自行开启或关闭；</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5.1.9.整机内置2.1声道音响，前朝向（避免中高音损失）15W中高音扬声器2个，后朝向20W低音扬声器1个，额定总功率50W；</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5.1.10.三合一电源按键，同一电源物理按键完成Android系统和Windows系统的开机、节能熄屏、关机操作，关机状态下轻按按键开机，开机状态下轻按按键实现节能熄屏/唤醒，长按按键实现关机；</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5.1.11.支持智能U盘锁功能，整机可设置触摸及按键锁定，锁定后无法随意自由操作，需要使用时插入USB key可解锁；</w:t>
      </w:r>
    </w:p>
    <w:p>
      <w:pPr>
        <w:widowControl/>
        <w:tabs>
          <w:tab w:val="left" w:pos="636"/>
        </w:tabs>
        <w:adjustRightInd w:val="0"/>
        <w:snapToGrid w:val="0"/>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5.1.12.支持自定义开机通道，用户可设置默认通道，开机自动进入无需手动切换；</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5.1.13.整机采用左右双侧边栏虚拟按键设计，通过侧边栏可调用音量+/-、亮度+/-、批注、主页；</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5.1.14.支持传屏功能，可以将外部电脑的屏幕画面通过无线方式传输到整机上显示；</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5.1.15.整机内置无线网络模块，PC模块无任何外接或转接天线、网卡可同时实现Wi-Fi无线上网连接和AP无线热点发射；</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5.1.16.Wi-Fi和AP热点均支持双频2.4G &amp; 5G ，满足IEEE 802.11 a/b/g/n/ac标准；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5.1.17.整机内置非独立的高清摄像头，支持远程巡课等应用；</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5.1.18.对角角度≥120度，像素≥800万；</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5.1.19.整机内置摄像头、麦克风，无外接线材连接，无可见模块化拼接，未占用整机设备端口；</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5.1.20.外接电脑设备连接整机且触摸信号连通时，外接电脑设备可直接读取整机前置USB接口的移动存储设备数据，连接整机前置USB接口的翻页笔、无线键鼠等外接设备可直接使用于外接电脑，无需重复部署；</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5.1.21.整机具备前置Type-C接口，通过Type-C接口实现音视频输入，外接电脑设备通过标准Type</w:t>
      </w:r>
      <w:r>
        <w:rPr>
          <w:rFonts w:ascii="仿宋_GB2312" w:hAnsi="仿宋" w:eastAsia="仿宋_GB2312"/>
          <w:szCs w:val="32"/>
        </w:rPr>
        <w:t>-</w:t>
      </w:r>
      <w:r>
        <w:rPr>
          <w:rFonts w:hint="eastAsia" w:ascii="仿宋_GB2312" w:hAnsi="仿宋" w:eastAsia="仿宋_GB2312"/>
          <w:szCs w:val="32"/>
        </w:rPr>
        <w:t>C线连接至整机Type</w:t>
      </w:r>
      <w:r>
        <w:rPr>
          <w:rFonts w:ascii="仿宋_GB2312" w:hAnsi="仿宋" w:eastAsia="仿宋_GB2312"/>
          <w:szCs w:val="32"/>
        </w:rPr>
        <w:t>-</w:t>
      </w:r>
      <w:r>
        <w:rPr>
          <w:rFonts w:hint="eastAsia" w:ascii="仿宋_GB2312" w:hAnsi="仿宋" w:eastAsia="仿宋_GB2312"/>
          <w:szCs w:val="32"/>
        </w:rPr>
        <w:t>C口，即可把外接电脑设备画面投到整机上，同时在整机上操作画面，可实现触摸电脑的操作，无需再连接触控USB线；</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5.1.22.整机内置摄像头（非外扩），PC通道下支持通过视频展台软件调用摄像头进行二维码扫码识别；</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5.1.23.整机内置非独立外扩展的阵列麦克风，可用于对教室环境音频进行采集。</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5.2.软件参数：</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5.2.1．微课视频：涵盖语文、数学主要学科，提供在线流媒体播放、一键下载至课件两种使用方式、支持老师在视频任意时间点打点；</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5.2.2.数学测验：可按照版本进行选择试题，试题按照教学进度的具体章节分类，也可以按照使用场景进行分类（例如：课堂小测、课时联系、基础或提高卷等），也可选择一套试题或者自由组成试题插入至教师的课件中；</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5.2.3.多学科题库：提供语文、数学、英语等主要习题，题型包括：选择、填空、判断、诗歌阅读、材料题、阅读理解、完形填空、作图题等，可将试题插入教师课件中，插入的试题应包括题干、答案和解析，答案和解析内容可以展开和收齐；</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5.2.4.古诗词资源：提供古诗词资源包括包含原文、翻译、背景介绍、作者介绍、朗诵音频等，支持用户根据年级、朝代、诗人等进行分类查找，也可直接搜索诗词、古文名称或作者名查找，每篇古诗词、古文均提供原文及翻译、背景介绍、作者介绍等，支持老师备课时对原文进行注释、标重点等操作，提供原文朗读功能。</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5.3.OPS电脑：</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5.3.1.</w:t>
      </w:r>
      <w:r>
        <w:rPr>
          <w:rFonts w:ascii="仿宋_GB2312" w:hAnsi="仿宋" w:eastAsia="仿宋_GB2312"/>
          <w:szCs w:val="32"/>
        </w:rPr>
        <w:t>CPU</w:t>
      </w:r>
      <w:r>
        <w:rPr>
          <w:rFonts w:hint="eastAsia" w:ascii="仿宋_GB2312" w:hAnsi="仿宋" w:eastAsia="仿宋_GB2312"/>
          <w:szCs w:val="32"/>
        </w:rPr>
        <w:t>：≥Intel酷睿系列i5；</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5.3.2.内存：8GB DDR4笔记本内存或以上配置；</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5.3.3.硬盘：256GB或以上SSD固态硬盘。</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6.75寸电视机</w:t>
      </w:r>
    </w:p>
    <w:p>
      <w:pPr>
        <w:spacing w:line="560" w:lineRule="exact"/>
        <w:ind w:left="0" w:leftChars="0" w:right="0" w:rightChars="0" w:firstLine="640" w:firstLineChars="200"/>
        <w:jc w:val="both"/>
        <w:rPr>
          <w:rFonts w:ascii="仿宋_GB2312" w:hAnsi="仿宋" w:eastAsia="仿宋_GB2312"/>
          <w:szCs w:val="32"/>
        </w:rPr>
      </w:pPr>
      <w:r>
        <w:rPr>
          <w:rFonts w:ascii="仿宋_GB2312" w:hAnsi="仿宋" w:eastAsia="仿宋_GB2312"/>
          <w:szCs w:val="32"/>
        </w:rPr>
        <w:t>6.1.</w:t>
      </w:r>
      <w:r>
        <w:rPr>
          <w:rFonts w:hint="eastAsia" w:ascii="仿宋_GB2312" w:hAnsi="仿宋" w:eastAsia="仿宋_GB2312"/>
          <w:szCs w:val="32"/>
        </w:rPr>
        <w:t>75寸液晶电视；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6</w:t>
      </w:r>
      <w:r>
        <w:rPr>
          <w:rFonts w:ascii="仿宋_GB2312" w:hAnsi="仿宋" w:eastAsia="仿宋_GB2312"/>
          <w:szCs w:val="32"/>
        </w:rPr>
        <w:t>.2.</w:t>
      </w:r>
      <w:r>
        <w:rPr>
          <w:rFonts w:hint="eastAsia" w:ascii="仿宋_GB2312" w:hAnsi="仿宋" w:eastAsia="仿宋_GB2312"/>
          <w:szCs w:val="32"/>
        </w:rPr>
        <w:t>全面屏4K超清，屏幕比例16：9，分辨率不低于3840*2160，含支架。</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7.55寸电视机</w:t>
      </w:r>
    </w:p>
    <w:p>
      <w:pPr>
        <w:spacing w:line="560" w:lineRule="exact"/>
        <w:ind w:left="0" w:leftChars="0" w:right="0" w:rightChars="0" w:firstLine="640" w:firstLineChars="200"/>
        <w:jc w:val="both"/>
        <w:rPr>
          <w:rFonts w:ascii="仿宋_GB2312" w:hAnsi="仿宋" w:eastAsia="仿宋_GB2312"/>
          <w:szCs w:val="32"/>
        </w:rPr>
      </w:pPr>
      <w:r>
        <w:rPr>
          <w:rFonts w:ascii="仿宋_GB2312" w:hAnsi="仿宋" w:eastAsia="仿宋_GB2312"/>
          <w:szCs w:val="32"/>
        </w:rPr>
        <w:t>7.1.</w:t>
      </w:r>
      <w:r>
        <w:rPr>
          <w:rFonts w:hint="eastAsia" w:ascii="仿宋_GB2312" w:hAnsi="仿宋" w:eastAsia="仿宋_GB2312"/>
          <w:szCs w:val="32"/>
        </w:rPr>
        <w:t>55寸液晶电视；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7</w:t>
      </w:r>
      <w:r>
        <w:rPr>
          <w:rFonts w:ascii="仿宋_GB2312" w:hAnsi="仿宋" w:eastAsia="仿宋_GB2312"/>
          <w:szCs w:val="32"/>
        </w:rPr>
        <w:t>.2.</w:t>
      </w:r>
      <w:r>
        <w:rPr>
          <w:rFonts w:hint="eastAsia" w:ascii="仿宋_GB2312" w:hAnsi="仿宋" w:eastAsia="仿宋_GB2312"/>
          <w:szCs w:val="32"/>
        </w:rPr>
        <w:t>全面屏4K超清，屏幕比例16：9，分辨率不低于3840*2160，含支架。</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8.无线同屏器</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8.1.安装便捷，即插即用，无需设置；</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8.2．通过无线WIFI传输HDMI视频和音频，最长不低于200米；</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8.3．采用HDMI1.3b协会标准，符合HDCP数字内容加密保护协议；</w:t>
      </w:r>
    </w:p>
    <w:p>
      <w:pPr>
        <w:spacing w:line="560" w:lineRule="exact"/>
        <w:ind w:left="0" w:leftChars="0" w:right="0" w:rightChars="0" w:firstLine="640" w:firstLineChars="200"/>
        <w:rPr>
          <w:rFonts w:ascii="仿宋_GB2312" w:hAnsi="仿宋" w:eastAsia="仿宋_GB2312"/>
          <w:szCs w:val="32"/>
        </w:rPr>
      </w:pPr>
      <w:r>
        <w:rPr>
          <w:rFonts w:hint="eastAsia" w:ascii="仿宋_GB2312" w:hAnsi="仿宋" w:eastAsia="仿宋_GB2312"/>
          <w:szCs w:val="32"/>
        </w:rPr>
        <w:t>8.4．高清视频信号分辨率不低于1920*1080，刷新率不低于60Hz；</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8.5．发射器带有本地HDMI环出端口（同步显示），可实现本地监视功能；</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★8.6.支持HDMI信号源设备的远程红外扩展，方便遥控器操作信号源设备；</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8.7.能够自动识别并配置多种显示模式；</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8.8.对视频进行压缩和解压缩，有效提高传输效率，确保播放流畅；</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8.9.内置自动平衡系统，画面流畅，清晰，稳定；</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★8.10内置ESD静电保护电路，全面安全保护系统。</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9.多媒体讲台</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9.1．讲桌采用钢木结合构造，桌体上部分采用圆弧设计，讲台整体设计符合人体力学原理，提供左右实木扶手，供使用者扶用，工艺：脱脂、磷化、静电喷塑、溜平固化，重点部位须采用一次冲压成型技术，所有钣金部分均采用激光切割加工，所有尖角倒圆角不小于R3mm，保证使用者和维护者不划伤，盖门采取翻转方式，更加人性化的设计，解决了以往盖门沉重，女教师及年老教师开门比较困难的问题，讲台关闭尺寸：1140*800*1000mm；</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9.2.合理的尺寸设计，合理的设备安排，国标19英寸机架，后背门设有带锁检修门，真正做到防盗功能；</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9.3.钢木结合材料一体成型，实木扶手，桌面木质耐划台面，全封闭式结构，保障了多媒体设备的安全性；</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9.4.整个讲台只使用一副滑轨，减少故障几率；</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9.5．液晶显示器采用反转设计，显示器角度随意调节，可使视线和显示器接近垂直，可安装17-22寸显示器，显示器、键盘、展台抽屉逐步打开，关闭后所有设备都隐藏在讲台内；</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9.6.整体采用分体式结构，上下两部分采用分体组装；</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9.7.键盘采用翻转式操作，显示器、中央控制系统、键盘互不影响独立操作；</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9.8.右侧采用隐藏抽拉式设计，安装视频展示台,无需钥匙开启；</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9.9</w:t>
      </w:r>
      <w:r>
        <w:rPr>
          <w:rFonts w:ascii="仿宋_GB2312" w:hAnsi="仿宋" w:eastAsia="仿宋_GB2312"/>
          <w:szCs w:val="32"/>
        </w:rPr>
        <w:t>.</w:t>
      </w:r>
      <w:r>
        <w:rPr>
          <w:rFonts w:hint="eastAsia" w:ascii="仿宋_GB2312" w:hAnsi="仿宋" w:eastAsia="仿宋_GB2312"/>
          <w:szCs w:val="32"/>
        </w:rPr>
        <w:t>桌体下层内部采用标准机柜设计，带层板，所有设备可整齐固定。</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10.智慧教室组合桌椅（6人/套）</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10.1.桌子主立腿部分采用不低于25*45*1.2mm壁厚椭圆管，桌架下横拉管和底脚管均采用不低于25*45mm椭圆管，桌架下配置物栏框；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10.2</w:t>
      </w:r>
      <w:r>
        <w:rPr>
          <w:rFonts w:ascii="仿宋_GB2312" w:hAnsi="仿宋" w:eastAsia="仿宋_GB2312"/>
          <w:szCs w:val="32"/>
        </w:rPr>
        <w:t>.</w:t>
      </w:r>
      <w:r>
        <w:rPr>
          <w:rFonts w:hint="eastAsia" w:ascii="仿宋_GB2312" w:hAnsi="仿宋" w:eastAsia="仿宋_GB2312"/>
          <w:szCs w:val="32"/>
        </w:rPr>
        <w:t>桌面采用不低于18mm厚三聚氰胺板注塑封边，无接头,并且带有一体的笔槽和水杯槽，座位方向桌边俯视采用弧形边缘，桌面四角为圆角，单个桌面规格为不小于（窄420*宽800*深500mm）,组成六角桌面外圆总尺寸不大于1.68米；</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10.3</w:t>
      </w:r>
      <w:r>
        <w:rPr>
          <w:rFonts w:ascii="仿宋_GB2312" w:hAnsi="仿宋" w:eastAsia="仿宋_GB2312"/>
          <w:szCs w:val="32"/>
        </w:rPr>
        <w:t>.</w:t>
      </w:r>
      <w:r>
        <w:rPr>
          <w:rFonts w:hint="eastAsia" w:ascii="仿宋_GB2312" w:hAnsi="仿宋" w:eastAsia="仿宋_GB2312"/>
          <w:szCs w:val="32"/>
        </w:rPr>
        <w:t>椅架全部采用不小于25*25*1.2mm壁厚方管组焊成型，椅面采用三聚氰胺板注塑封边无接头，椅面规格为不小于340*240mm；</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10.4</w:t>
      </w:r>
      <w:r>
        <w:rPr>
          <w:rFonts w:ascii="仿宋_GB2312" w:hAnsi="仿宋" w:eastAsia="仿宋_GB2312"/>
          <w:szCs w:val="32"/>
        </w:rPr>
        <w:t>.</w:t>
      </w:r>
      <w:r>
        <w:rPr>
          <w:rFonts w:hint="eastAsia" w:ascii="仿宋_GB2312" w:hAnsi="仿宋" w:eastAsia="仿宋_GB2312"/>
          <w:szCs w:val="32"/>
        </w:rPr>
        <w:t>焊接部分采用机械全自动满焊焊接工艺，焊缝美观；</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10.5</w:t>
      </w:r>
      <w:r>
        <w:rPr>
          <w:rFonts w:ascii="仿宋_GB2312" w:hAnsi="仿宋" w:eastAsia="仿宋_GB2312"/>
          <w:szCs w:val="32"/>
        </w:rPr>
        <w:t>.</w:t>
      </w:r>
      <w:r>
        <w:rPr>
          <w:rFonts w:hint="eastAsia" w:ascii="仿宋_GB2312" w:hAnsi="仿宋" w:eastAsia="仿宋_GB2312"/>
          <w:szCs w:val="32"/>
        </w:rPr>
        <w:t>喷涂：钢构件表面需通过物理除油、除锈，磷化后静电喷涂处理；</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10.6</w:t>
      </w:r>
      <w:r>
        <w:rPr>
          <w:rFonts w:ascii="仿宋_GB2312" w:hAnsi="仿宋" w:eastAsia="仿宋_GB2312"/>
          <w:szCs w:val="32"/>
        </w:rPr>
        <w:t>.</w:t>
      </w:r>
      <w:r>
        <w:rPr>
          <w:rFonts w:hint="eastAsia" w:ascii="仿宋_GB2312" w:hAnsi="仿宋" w:eastAsia="仿宋_GB2312"/>
          <w:szCs w:val="32"/>
        </w:rPr>
        <w:t>垫脚：采用高强度PVC塑料套脚，自攻螺钉固定。</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11.分屏器</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w:t>
      </w:r>
      <w:r>
        <w:rPr>
          <w:rFonts w:ascii="仿宋_GB2312" w:hAnsi="仿宋" w:eastAsia="仿宋_GB2312"/>
          <w:szCs w:val="32"/>
        </w:rPr>
        <w:t>1.1.</w:t>
      </w:r>
      <w:r>
        <w:rPr>
          <w:rFonts w:hint="eastAsia" w:ascii="仿宋_GB2312" w:hAnsi="仿宋" w:eastAsia="仿宋_GB2312"/>
          <w:szCs w:val="32"/>
        </w:rPr>
        <w:t>不少于1路VGA输入，不少于1路VGA输出+1路HDMI输出。</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12.分屏器</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w:t>
      </w:r>
      <w:r>
        <w:rPr>
          <w:rFonts w:ascii="仿宋_GB2312" w:hAnsi="仿宋" w:eastAsia="仿宋_GB2312"/>
          <w:szCs w:val="32"/>
        </w:rPr>
        <w:t>2.1.</w:t>
      </w:r>
      <w:r>
        <w:rPr>
          <w:rFonts w:hint="eastAsia" w:ascii="仿宋_GB2312" w:hAnsi="仿宋" w:eastAsia="仿宋_GB2312"/>
          <w:szCs w:val="32"/>
        </w:rPr>
        <w:t>不少于1路VGA输入，不少于4路VGA输出。</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13.分屏器</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w:t>
      </w:r>
      <w:r>
        <w:rPr>
          <w:rFonts w:ascii="仿宋_GB2312" w:hAnsi="仿宋" w:eastAsia="仿宋_GB2312"/>
          <w:szCs w:val="32"/>
        </w:rPr>
        <w:t>3.1.</w:t>
      </w:r>
      <w:r>
        <w:rPr>
          <w:rFonts w:hint="eastAsia" w:ascii="仿宋_GB2312" w:hAnsi="仿宋" w:eastAsia="仿宋_GB2312"/>
          <w:szCs w:val="32"/>
        </w:rPr>
        <w:t>不少于1路HDMI输入，不少于4路HDMI输出。</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14.显示器</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不小于21.5英寸，液晶显示器，底座可拆卸。</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b/>
          <w:szCs w:val="32"/>
        </w:rPr>
        <w:t>15.键盘鼠标</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1</w:t>
      </w:r>
      <w:r>
        <w:rPr>
          <w:rFonts w:ascii="仿宋_GB2312" w:eastAsia="仿宋_GB2312"/>
          <w:szCs w:val="32"/>
        </w:rPr>
        <w:t>5.1.</w:t>
      </w:r>
      <w:r>
        <w:rPr>
          <w:rFonts w:hint="eastAsia" w:ascii="仿宋_GB2312" w:eastAsia="仿宋_GB2312"/>
          <w:szCs w:val="32"/>
        </w:rPr>
        <w:t>接口方式：USB；</w:t>
      </w:r>
    </w:p>
    <w:p>
      <w:pPr>
        <w:spacing w:line="560" w:lineRule="exact"/>
        <w:ind w:left="0" w:leftChars="0" w:right="0" w:rightChars="0" w:firstLine="640" w:firstLineChars="200"/>
        <w:jc w:val="both"/>
        <w:rPr>
          <w:rFonts w:ascii="仿宋_GB2312" w:eastAsia="仿宋_GB2312"/>
          <w:szCs w:val="32"/>
        </w:rPr>
      </w:pPr>
      <w:r>
        <w:rPr>
          <w:rFonts w:hint="eastAsia" w:ascii="仿宋_GB2312" w:eastAsia="仿宋_GB2312"/>
          <w:szCs w:val="32"/>
        </w:rPr>
        <w:t>1</w:t>
      </w:r>
      <w:r>
        <w:rPr>
          <w:rFonts w:ascii="仿宋_GB2312" w:eastAsia="仿宋_GB2312"/>
          <w:szCs w:val="32"/>
        </w:rPr>
        <w:t>5.2.</w:t>
      </w:r>
      <w:r>
        <w:rPr>
          <w:rFonts w:hint="eastAsia" w:ascii="仿宋_GB2312" w:eastAsia="仿宋_GB2312"/>
          <w:szCs w:val="32"/>
        </w:rPr>
        <w:t>键盘：防水键盘。</w:t>
      </w:r>
    </w:p>
    <w:p>
      <w:pPr>
        <w:spacing w:line="560" w:lineRule="exact"/>
        <w:ind w:left="0" w:leftChars="0" w:right="0" w:rightChars="0" w:firstLine="640" w:firstLineChars="200"/>
        <w:jc w:val="both"/>
        <w:rPr>
          <w:rFonts w:ascii="仿宋_GB2312" w:hAnsi="仿宋" w:eastAsia="仿宋_GB2312"/>
          <w:b/>
          <w:szCs w:val="32"/>
        </w:rPr>
      </w:pPr>
      <w:r>
        <w:rPr>
          <w:rFonts w:hint="eastAsia" w:ascii="仿宋_GB2312" w:hAnsi="仿宋" w:eastAsia="仿宋_GB2312"/>
          <w:szCs w:val="32"/>
        </w:rPr>
        <w:t>★</w:t>
      </w:r>
      <w:r>
        <w:rPr>
          <w:rFonts w:hint="eastAsia" w:ascii="仿宋_GB2312" w:hAnsi="仿宋" w:eastAsia="仿宋_GB2312"/>
          <w:b/>
          <w:szCs w:val="32"/>
        </w:rPr>
        <w:t>16.其他</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除所投产品提供安装服务外，还需提供原有23间教室内2</w:t>
      </w:r>
      <w:r>
        <w:rPr>
          <w:rFonts w:ascii="仿宋_GB2312" w:hAnsi="仿宋" w:eastAsia="仿宋_GB2312"/>
          <w:szCs w:val="32"/>
        </w:rPr>
        <w:t>3</w:t>
      </w:r>
      <w:r>
        <w:rPr>
          <w:rFonts w:hint="eastAsia" w:ascii="仿宋_GB2312" w:hAnsi="仿宋" w:eastAsia="仿宋_GB2312"/>
          <w:szCs w:val="32"/>
        </w:rPr>
        <w:t>套多媒体设备的拆卸、安装、迁移、维护及与原设备无缝对接、调试等免费服务；另需提供为15间教室完成多媒体设备安装、维护、调试并与原有设备对接等免费服务；此外，还需按照采购方的要求免费将原有3</w:t>
      </w:r>
      <w:r>
        <w:rPr>
          <w:rFonts w:ascii="仿宋_GB2312" w:hAnsi="仿宋" w:eastAsia="仿宋_GB2312"/>
          <w:szCs w:val="32"/>
        </w:rPr>
        <w:t>8</w:t>
      </w:r>
      <w:r>
        <w:rPr>
          <w:rFonts w:hint="eastAsia" w:ascii="仿宋_GB2312" w:hAnsi="仿宋" w:eastAsia="仿宋_GB2312"/>
          <w:szCs w:val="32"/>
        </w:rPr>
        <w:t>间教室内的桌椅整齐摆放至指定地点。</w:t>
      </w:r>
    </w:p>
    <w:p>
      <w:pPr>
        <w:spacing w:line="560" w:lineRule="exact"/>
        <w:ind w:left="0" w:leftChars="0" w:right="0" w:rightChars="0" w:firstLine="640" w:firstLineChars="200"/>
        <w:jc w:val="both"/>
        <w:rPr>
          <w:rFonts w:ascii="黑体" w:hAnsi="黑体" w:eastAsia="黑体"/>
          <w:szCs w:val="32"/>
        </w:rPr>
      </w:pPr>
      <w:r>
        <w:rPr>
          <w:rFonts w:hint="eastAsia" w:ascii="黑体" w:hAnsi="黑体" w:eastAsia="黑体"/>
          <w:szCs w:val="32"/>
        </w:rPr>
        <w:t>十、售后服务要求：</w:t>
      </w:r>
    </w:p>
    <w:p>
      <w:pPr>
        <w:spacing w:line="560" w:lineRule="exact"/>
        <w:ind w:left="0" w:leftChars="0" w:right="0" w:rightChars="0" w:firstLine="640" w:firstLineChars="200"/>
        <w:jc w:val="both"/>
        <w:rPr>
          <w:rFonts w:ascii="仿宋_GB2312" w:hAnsi="仿宋" w:eastAsia="仿宋_GB2312"/>
          <w:szCs w:val="32"/>
        </w:rPr>
      </w:pPr>
      <w:r>
        <w:rPr>
          <w:rFonts w:hint="eastAsia" w:ascii="仿宋_GB2312" w:hAnsi="仿宋" w:eastAsia="仿宋_GB2312"/>
          <w:szCs w:val="32"/>
        </w:rPr>
        <w:t>1</w:t>
      </w:r>
      <w:r>
        <w:rPr>
          <w:rFonts w:ascii="仿宋_GB2312" w:hAnsi="仿宋" w:eastAsia="仿宋_GB2312"/>
          <w:szCs w:val="32"/>
        </w:rPr>
        <w:t>0</w:t>
      </w:r>
      <w:r>
        <w:rPr>
          <w:rFonts w:hint="eastAsia" w:ascii="仿宋_GB2312" w:hAnsi="仿宋" w:eastAsia="仿宋_GB2312"/>
          <w:szCs w:val="32"/>
        </w:rPr>
        <w:t>.</w:t>
      </w:r>
      <w:r>
        <w:rPr>
          <w:rFonts w:ascii="仿宋_GB2312" w:hAnsi="仿宋" w:eastAsia="仿宋_GB2312"/>
          <w:szCs w:val="32"/>
        </w:rPr>
        <w:t>1.</w:t>
      </w:r>
      <w:r>
        <w:rPr>
          <w:rFonts w:hint="eastAsia" w:ascii="仿宋_GB2312" w:hAnsi="仿宋" w:eastAsia="仿宋_GB2312"/>
          <w:szCs w:val="32"/>
        </w:rPr>
        <w:t>技术培训，提供不少于1次的技术交底培训，培训内容为软件日常维护、管理及相关技术支持，具体要求为提供不少于3天上门培训，培训人员为原厂工程师或原厂认证工程师。</w:t>
      </w:r>
    </w:p>
    <w:p>
      <w:pPr>
        <w:spacing w:line="560" w:lineRule="exact"/>
        <w:ind w:left="0" w:leftChars="0" w:right="0" w:rightChars="0" w:firstLine="640" w:firstLineChars="200"/>
        <w:jc w:val="both"/>
        <w:rPr>
          <w:rFonts w:ascii="仿宋_GB2312" w:hAnsi="仿宋" w:eastAsia="仿宋_GB2312"/>
          <w:szCs w:val="32"/>
        </w:rPr>
      </w:pPr>
      <w:r>
        <w:rPr>
          <w:rFonts w:ascii="仿宋_GB2312" w:hAnsi="仿宋" w:eastAsia="仿宋_GB2312"/>
          <w:szCs w:val="32"/>
        </w:rPr>
        <w:t>10.</w:t>
      </w:r>
      <w:r>
        <w:rPr>
          <w:rFonts w:hint="eastAsia" w:ascii="仿宋_GB2312" w:hAnsi="仿宋" w:eastAsia="仿宋_GB2312"/>
          <w:szCs w:val="32"/>
        </w:rPr>
        <w:t>2.电话咨询，供应商和制造商应当为采购人提供技术援助电话，解答采购人在使用中遇到的问题，及时为采购人提出解决问题的建议。</w:t>
      </w:r>
    </w:p>
    <w:p>
      <w:pPr>
        <w:spacing w:line="560" w:lineRule="exact"/>
        <w:ind w:left="0" w:leftChars="0" w:right="0" w:rightChars="0" w:firstLine="640" w:firstLineChars="200"/>
        <w:jc w:val="both"/>
        <w:rPr>
          <w:rFonts w:ascii="仿宋_GB2312" w:hAnsi="仿宋" w:eastAsia="仿宋_GB2312"/>
          <w:szCs w:val="32"/>
        </w:rPr>
      </w:pPr>
      <w:r>
        <w:rPr>
          <w:rFonts w:ascii="仿宋_GB2312" w:hAnsi="仿宋" w:eastAsia="仿宋_GB2312"/>
          <w:szCs w:val="32"/>
        </w:rPr>
        <w:t>10.</w:t>
      </w:r>
      <w:r>
        <w:rPr>
          <w:rFonts w:hint="eastAsia" w:ascii="仿宋_GB2312" w:hAnsi="仿宋" w:eastAsia="仿宋_GB2312"/>
          <w:szCs w:val="32"/>
        </w:rPr>
        <w:t>3.售后维护，供应商必须在用户所在地区有办事处并对系统提供5*8小时的维护，提供7*24小时应急处理，维护期间对故障即时响应，1小时给出故障分析报告，一般故障4小时内解决，如遇不能远程解决的故障，应在下一个工作日安排具备解决故障能力的工程师到达现场。日常巡检、故障排查与处理等，做好相应的维护记录、问题处理报告等。</w:t>
      </w:r>
      <w:bookmarkEnd w:id="0"/>
    </w:p>
    <w:p>
      <w:pPr>
        <w:spacing w:line="560" w:lineRule="exact"/>
        <w:ind w:right="320" w:firstLine="640" w:firstLineChars="200"/>
        <w:rPr>
          <w:rFonts w:ascii="黑体" w:hAnsi="黑体" w:eastAsia="黑体"/>
          <w:szCs w:val="32"/>
        </w:rPr>
      </w:pPr>
      <w:r>
        <w:rPr>
          <w:rFonts w:hint="eastAsia" w:ascii="黑体" w:hAnsi="黑体" w:eastAsia="黑体"/>
          <w:szCs w:val="32"/>
        </w:rPr>
        <w:t>十一、验收标准及方法：</w:t>
      </w:r>
    </w:p>
    <w:p>
      <w:pPr>
        <w:spacing w:line="560" w:lineRule="exact"/>
        <w:ind w:right="320" w:firstLine="640" w:firstLineChars="200"/>
        <w:rPr>
          <w:rFonts w:ascii="仿宋_GB2312" w:eastAsia="仿宋_GB2312"/>
          <w:color w:val="000000"/>
          <w:szCs w:val="32"/>
        </w:rPr>
      </w:pPr>
      <w:r>
        <w:rPr>
          <w:rFonts w:hint="eastAsia" w:ascii="仿宋_GB2312" w:eastAsia="仿宋_GB2312"/>
          <w:color w:val="000000"/>
          <w:szCs w:val="32"/>
        </w:rPr>
        <w:t>根据《辽宁省政府采购履约验收管理办法》（辽财采〔2017〕603号）的要求进行验收。</w:t>
      </w:r>
    </w:p>
    <w:p>
      <w:pPr>
        <w:spacing w:line="560" w:lineRule="exact"/>
        <w:ind w:right="320" w:firstLine="640" w:firstLineChars="200"/>
        <w:rPr>
          <w:rFonts w:ascii="黑体" w:hAnsi="黑体" w:eastAsia="黑体"/>
          <w:szCs w:val="32"/>
        </w:rPr>
      </w:pPr>
      <w:r>
        <w:rPr>
          <w:rFonts w:hint="eastAsia" w:ascii="黑体" w:hAnsi="黑体" w:eastAsia="黑体"/>
          <w:szCs w:val="32"/>
        </w:rPr>
        <w:t>十二、是否面向中小企业</w:t>
      </w:r>
    </w:p>
    <w:p>
      <w:pPr>
        <w:spacing w:line="560" w:lineRule="exact"/>
        <w:ind w:right="320" w:firstLine="640" w:firstLineChars="200"/>
        <w:rPr>
          <w:rFonts w:ascii="仿宋_GB2312" w:eastAsia="仿宋_GB2312"/>
          <w:color w:val="000000"/>
          <w:szCs w:val="32"/>
        </w:rPr>
      </w:pPr>
      <w:r>
        <w:rPr>
          <w:rFonts w:hint="eastAsia" w:ascii="仿宋_GB2312" w:eastAsia="仿宋_GB2312"/>
          <w:szCs w:val="32"/>
        </w:rPr>
        <w:t>否</w:t>
      </w:r>
    </w:p>
    <w:bookmarkEnd w:id="4"/>
    <w:p>
      <w:pPr>
        <w:spacing w:line="560" w:lineRule="exact"/>
        <w:ind w:right="320" w:firstLine="640" w:firstLineChars="200"/>
        <w:rPr>
          <w:rFonts w:ascii="仿宋_GB2312" w:eastAsia="仿宋_GB2312"/>
          <w:szCs w:val="32"/>
        </w:rPr>
      </w:pPr>
    </w:p>
    <w:p>
      <w:pPr>
        <w:spacing w:line="560" w:lineRule="exact"/>
        <w:ind w:right="320" w:firstLine="640" w:firstLineChars="200"/>
        <w:rPr>
          <w:rFonts w:ascii="仿宋_GB2312" w:eastAsia="仿宋_GB2312"/>
          <w:szCs w:val="32"/>
        </w:rPr>
      </w:pPr>
    </w:p>
    <w:p>
      <w:pPr>
        <w:spacing w:line="560" w:lineRule="exact"/>
        <w:ind w:right="320" w:firstLine="640" w:firstLineChars="200"/>
        <w:rPr>
          <w:rFonts w:ascii="仿宋_GB2312" w:eastAsia="仿宋_GB2312"/>
          <w:szCs w:val="32"/>
        </w:rPr>
      </w:pPr>
      <w:r>
        <w:rPr>
          <w:rFonts w:hint="eastAsia" w:ascii="仿宋_GB2312" w:eastAsia="仿宋_GB2312"/>
          <w:szCs w:val="32"/>
        </w:rPr>
        <w:t>部门公章：</w:t>
      </w:r>
    </w:p>
    <w:p>
      <w:pPr>
        <w:spacing w:line="560" w:lineRule="exact"/>
        <w:ind w:right="320" w:firstLine="640" w:firstLineChars="200"/>
        <w:rPr>
          <w:rFonts w:ascii="仿宋_GB2312" w:eastAsia="仿宋_GB2312"/>
          <w:szCs w:val="32"/>
        </w:rPr>
      </w:pPr>
    </w:p>
    <w:p>
      <w:pPr>
        <w:spacing w:line="560" w:lineRule="exact"/>
        <w:ind w:right="320" w:firstLine="640" w:firstLineChars="200"/>
        <w:rPr>
          <w:rFonts w:ascii="仿宋_GB2312" w:eastAsia="仿宋_GB2312"/>
          <w:szCs w:val="32"/>
        </w:rPr>
      </w:pPr>
      <w:r>
        <w:rPr>
          <w:rFonts w:hint="eastAsia" w:ascii="仿宋_GB2312" w:eastAsia="仿宋_GB2312"/>
          <w:szCs w:val="32"/>
        </w:rPr>
        <w:t>部门负责人签字：</w:t>
      </w:r>
    </w:p>
    <w:p>
      <w:pPr>
        <w:spacing w:line="560" w:lineRule="exact"/>
        <w:ind w:right="320" w:firstLine="640" w:firstLineChars="200"/>
        <w:rPr>
          <w:rFonts w:ascii="仿宋_GB2312" w:eastAsia="仿宋_GB2312"/>
          <w:szCs w:val="32"/>
        </w:rPr>
      </w:pPr>
    </w:p>
    <w:p>
      <w:pPr>
        <w:spacing w:line="560" w:lineRule="exact"/>
        <w:ind w:right="320" w:firstLine="640" w:firstLineChars="200"/>
        <w:rPr>
          <w:rFonts w:ascii="仿宋_GB2312" w:eastAsia="仿宋_GB2312"/>
          <w:szCs w:val="32"/>
        </w:rPr>
      </w:pPr>
      <w:r>
        <w:rPr>
          <w:rFonts w:hint="eastAsia" w:ascii="仿宋_GB2312" w:eastAsia="仿宋_GB2312"/>
          <w:szCs w:val="32"/>
        </w:rPr>
        <w:t>项目负责人签字：</w:t>
      </w:r>
    </w:p>
    <w:p>
      <w:pPr>
        <w:spacing w:line="560" w:lineRule="exact"/>
        <w:ind w:right="320" w:firstLine="640" w:firstLineChars="200"/>
        <w:rPr>
          <w:rFonts w:ascii="仿宋_GB2312" w:eastAsia="仿宋_GB2312"/>
          <w:szCs w:val="32"/>
        </w:rPr>
      </w:pPr>
    </w:p>
    <w:p>
      <w:pPr>
        <w:spacing w:line="560" w:lineRule="exact"/>
        <w:ind w:right="320" w:firstLine="640" w:firstLineChars="200"/>
        <w:rPr>
          <w:rFonts w:ascii="仿宋_GB2312" w:eastAsia="仿宋_GB2312"/>
          <w:szCs w:val="32"/>
        </w:rPr>
      </w:pPr>
      <w:r>
        <w:rPr>
          <w:rFonts w:hint="eastAsia" w:ascii="仿宋_GB2312" w:eastAsia="仿宋_GB2312"/>
          <w:szCs w:val="32"/>
        </w:rPr>
        <w:t>日期：</w:t>
      </w:r>
      <w:r>
        <w:rPr>
          <w:rFonts w:ascii="仿宋_GB2312" w:eastAsia="仿宋_GB2312"/>
          <w:szCs w:val="32"/>
        </w:rPr>
        <w:t xml:space="preserve">      </w:t>
      </w:r>
      <w:r>
        <w:rPr>
          <w:rFonts w:hint="eastAsia" w:ascii="仿宋_GB2312" w:eastAsia="仿宋_GB2312"/>
          <w:szCs w:val="32"/>
        </w:rPr>
        <w:t xml:space="preserve">年 </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560" w:lineRule="exact"/>
        <w:ind w:left="0" w:leftChars="0" w:right="0" w:rightChars="0" w:firstLine="640" w:firstLineChars="200"/>
        <w:jc w:val="both"/>
        <w:rPr>
          <w:rFonts w:ascii="仿宋_GB2312" w:hAnsi="仿宋" w:eastAsia="仿宋_GB231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长城小标宋体">
    <w:altName w:val="宋体"/>
    <w:panose1 w:val="02010609010101010101"/>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jc w:val="center"/>
    </w:pPr>
    <w:r>
      <w:fldChar w:fldCharType="begin"/>
    </w:r>
    <w:r>
      <w:instrText xml:space="preserve">PAGE   \* MERGEFORMAT</w:instrText>
    </w:r>
    <w:r>
      <w:fldChar w:fldCharType="separate"/>
    </w:r>
    <w:r>
      <w:rPr>
        <w:lang w:val="zh-CN"/>
      </w:rPr>
      <w:t>19</w:t>
    </w:r>
    <w:r>
      <w:fldChar w:fldCharType="end"/>
    </w:r>
  </w:p>
  <w:p>
    <w:pPr>
      <w:pStyle w:val="11"/>
      <w:ind w:right="3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zNjMmM3MTZiM2Y1OTA5YmM0OTNmMjMwOThhNmIifQ=="/>
  </w:docVars>
  <w:rsids>
    <w:rsidRoot w:val="35AB3B2B"/>
    <w:rsid w:val="00001D20"/>
    <w:rsid w:val="0000641B"/>
    <w:rsid w:val="00007440"/>
    <w:rsid w:val="00017AF4"/>
    <w:rsid w:val="00024251"/>
    <w:rsid w:val="000341B1"/>
    <w:rsid w:val="000445FB"/>
    <w:rsid w:val="00051172"/>
    <w:rsid w:val="00056F1E"/>
    <w:rsid w:val="000574CA"/>
    <w:rsid w:val="000577D5"/>
    <w:rsid w:val="00062FCE"/>
    <w:rsid w:val="0007103F"/>
    <w:rsid w:val="000730A7"/>
    <w:rsid w:val="00080F44"/>
    <w:rsid w:val="00084D3F"/>
    <w:rsid w:val="00087DBC"/>
    <w:rsid w:val="00092BC6"/>
    <w:rsid w:val="00097A26"/>
    <w:rsid w:val="000A696E"/>
    <w:rsid w:val="000B6FF4"/>
    <w:rsid w:val="000C174C"/>
    <w:rsid w:val="000C3A16"/>
    <w:rsid w:val="000C45C0"/>
    <w:rsid w:val="000C50C3"/>
    <w:rsid w:val="000D2859"/>
    <w:rsid w:val="000E2E67"/>
    <w:rsid w:val="000E33D5"/>
    <w:rsid w:val="000E663A"/>
    <w:rsid w:val="000F0668"/>
    <w:rsid w:val="000F0A3D"/>
    <w:rsid w:val="000F3481"/>
    <w:rsid w:val="000F35E5"/>
    <w:rsid w:val="000F71D3"/>
    <w:rsid w:val="001006F2"/>
    <w:rsid w:val="00102A03"/>
    <w:rsid w:val="00103029"/>
    <w:rsid w:val="00112D2F"/>
    <w:rsid w:val="0011622C"/>
    <w:rsid w:val="00125079"/>
    <w:rsid w:val="00137A45"/>
    <w:rsid w:val="00153E3D"/>
    <w:rsid w:val="00154309"/>
    <w:rsid w:val="00157379"/>
    <w:rsid w:val="00163B9A"/>
    <w:rsid w:val="00170000"/>
    <w:rsid w:val="001711BB"/>
    <w:rsid w:val="00171212"/>
    <w:rsid w:val="00181572"/>
    <w:rsid w:val="001924CD"/>
    <w:rsid w:val="001A10E9"/>
    <w:rsid w:val="001A6D95"/>
    <w:rsid w:val="001B28CD"/>
    <w:rsid w:val="001C105A"/>
    <w:rsid w:val="001C6199"/>
    <w:rsid w:val="001D6499"/>
    <w:rsid w:val="001E1BF4"/>
    <w:rsid w:val="001E32C3"/>
    <w:rsid w:val="001E69F3"/>
    <w:rsid w:val="001E7DF2"/>
    <w:rsid w:val="001F2B1F"/>
    <w:rsid w:val="00201D14"/>
    <w:rsid w:val="0020312F"/>
    <w:rsid w:val="00216E32"/>
    <w:rsid w:val="002220C1"/>
    <w:rsid w:val="00223C9B"/>
    <w:rsid w:val="00227209"/>
    <w:rsid w:val="00235342"/>
    <w:rsid w:val="00237843"/>
    <w:rsid w:val="00243DE0"/>
    <w:rsid w:val="0024511A"/>
    <w:rsid w:val="00250B65"/>
    <w:rsid w:val="00254A05"/>
    <w:rsid w:val="00270A8C"/>
    <w:rsid w:val="00275045"/>
    <w:rsid w:val="00276724"/>
    <w:rsid w:val="00285E04"/>
    <w:rsid w:val="00297998"/>
    <w:rsid w:val="002A262E"/>
    <w:rsid w:val="002B2B54"/>
    <w:rsid w:val="002C7397"/>
    <w:rsid w:val="002C79A6"/>
    <w:rsid w:val="002D095A"/>
    <w:rsid w:val="002D1AF4"/>
    <w:rsid w:val="002E04B2"/>
    <w:rsid w:val="002F32CB"/>
    <w:rsid w:val="003000ED"/>
    <w:rsid w:val="00302A71"/>
    <w:rsid w:val="003216E0"/>
    <w:rsid w:val="00323320"/>
    <w:rsid w:val="0033031B"/>
    <w:rsid w:val="00333267"/>
    <w:rsid w:val="00340C5B"/>
    <w:rsid w:val="00342AE3"/>
    <w:rsid w:val="00343A1B"/>
    <w:rsid w:val="00347D42"/>
    <w:rsid w:val="00362E10"/>
    <w:rsid w:val="003879AD"/>
    <w:rsid w:val="00393C8D"/>
    <w:rsid w:val="00396190"/>
    <w:rsid w:val="00397B0F"/>
    <w:rsid w:val="003A0A83"/>
    <w:rsid w:val="003A0C5B"/>
    <w:rsid w:val="003A1A73"/>
    <w:rsid w:val="003A33DA"/>
    <w:rsid w:val="003A7EAA"/>
    <w:rsid w:val="003B3DB5"/>
    <w:rsid w:val="003B3F78"/>
    <w:rsid w:val="003B6F1C"/>
    <w:rsid w:val="003C2E8F"/>
    <w:rsid w:val="003C32AC"/>
    <w:rsid w:val="003C63A6"/>
    <w:rsid w:val="003C7F66"/>
    <w:rsid w:val="003D1FE1"/>
    <w:rsid w:val="003D27FC"/>
    <w:rsid w:val="003E2902"/>
    <w:rsid w:val="003E365A"/>
    <w:rsid w:val="003F38B1"/>
    <w:rsid w:val="00403226"/>
    <w:rsid w:val="004059B7"/>
    <w:rsid w:val="00415BEF"/>
    <w:rsid w:val="00420B47"/>
    <w:rsid w:val="0042221A"/>
    <w:rsid w:val="00425155"/>
    <w:rsid w:val="00426C65"/>
    <w:rsid w:val="00440750"/>
    <w:rsid w:val="00442823"/>
    <w:rsid w:val="00451978"/>
    <w:rsid w:val="0045483E"/>
    <w:rsid w:val="00460499"/>
    <w:rsid w:val="004654B8"/>
    <w:rsid w:val="00465DC4"/>
    <w:rsid w:val="0048013C"/>
    <w:rsid w:val="00481BAD"/>
    <w:rsid w:val="004838DC"/>
    <w:rsid w:val="00486C42"/>
    <w:rsid w:val="00496012"/>
    <w:rsid w:val="0049745C"/>
    <w:rsid w:val="004A1A92"/>
    <w:rsid w:val="004A1D8B"/>
    <w:rsid w:val="004B42B2"/>
    <w:rsid w:val="004C5563"/>
    <w:rsid w:val="004E3769"/>
    <w:rsid w:val="004E4BAC"/>
    <w:rsid w:val="005018C5"/>
    <w:rsid w:val="00502E90"/>
    <w:rsid w:val="00504179"/>
    <w:rsid w:val="00504B73"/>
    <w:rsid w:val="00513444"/>
    <w:rsid w:val="005227FD"/>
    <w:rsid w:val="005448AD"/>
    <w:rsid w:val="00552A48"/>
    <w:rsid w:val="0055604D"/>
    <w:rsid w:val="0055608C"/>
    <w:rsid w:val="0056074F"/>
    <w:rsid w:val="00566384"/>
    <w:rsid w:val="005756BA"/>
    <w:rsid w:val="00575A00"/>
    <w:rsid w:val="00575F8E"/>
    <w:rsid w:val="00581FD9"/>
    <w:rsid w:val="00584C97"/>
    <w:rsid w:val="005927CF"/>
    <w:rsid w:val="00594E79"/>
    <w:rsid w:val="00596F6B"/>
    <w:rsid w:val="005A6D1D"/>
    <w:rsid w:val="005B5193"/>
    <w:rsid w:val="005B7018"/>
    <w:rsid w:val="005C11FC"/>
    <w:rsid w:val="005D49FC"/>
    <w:rsid w:val="005D523F"/>
    <w:rsid w:val="005E4A02"/>
    <w:rsid w:val="005F2452"/>
    <w:rsid w:val="005F3121"/>
    <w:rsid w:val="006072BB"/>
    <w:rsid w:val="00613AD2"/>
    <w:rsid w:val="0062157E"/>
    <w:rsid w:val="00624F10"/>
    <w:rsid w:val="006279B9"/>
    <w:rsid w:val="006314BF"/>
    <w:rsid w:val="00633CA8"/>
    <w:rsid w:val="00635F97"/>
    <w:rsid w:val="00636D14"/>
    <w:rsid w:val="00640136"/>
    <w:rsid w:val="0064074B"/>
    <w:rsid w:val="00642EAC"/>
    <w:rsid w:val="0065239C"/>
    <w:rsid w:val="006546F2"/>
    <w:rsid w:val="00657C6E"/>
    <w:rsid w:val="00670193"/>
    <w:rsid w:val="0067134B"/>
    <w:rsid w:val="00684C44"/>
    <w:rsid w:val="0069059A"/>
    <w:rsid w:val="0069725C"/>
    <w:rsid w:val="0069767F"/>
    <w:rsid w:val="006B374D"/>
    <w:rsid w:val="006C09F3"/>
    <w:rsid w:val="006C39AD"/>
    <w:rsid w:val="006C78CF"/>
    <w:rsid w:val="006D4E40"/>
    <w:rsid w:val="006D5B4F"/>
    <w:rsid w:val="006F4A25"/>
    <w:rsid w:val="006F5C69"/>
    <w:rsid w:val="0070077B"/>
    <w:rsid w:val="00712666"/>
    <w:rsid w:val="007147EE"/>
    <w:rsid w:val="00730001"/>
    <w:rsid w:val="007365CC"/>
    <w:rsid w:val="00741475"/>
    <w:rsid w:val="0076269E"/>
    <w:rsid w:val="00764EE8"/>
    <w:rsid w:val="00784140"/>
    <w:rsid w:val="00784E15"/>
    <w:rsid w:val="007954EF"/>
    <w:rsid w:val="007A6BB9"/>
    <w:rsid w:val="007B62BB"/>
    <w:rsid w:val="007C2158"/>
    <w:rsid w:val="007C2CCC"/>
    <w:rsid w:val="007C7C5A"/>
    <w:rsid w:val="007D0A2A"/>
    <w:rsid w:val="007F14E4"/>
    <w:rsid w:val="007F1855"/>
    <w:rsid w:val="007F18A5"/>
    <w:rsid w:val="007F315A"/>
    <w:rsid w:val="007F5AA0"/>
    <w:rsid w:val="007F5AC9"/>
    <w:rsid w:val="007F774A"/>
    <w:rsid w:val="00803A51"/>
    <w:rsid w:val="008070B0"/>
    <w:rsid w:val="00812238"/>
    <w:rsid w:val="00841869"/>
    <w:rsid w:val="0085543B"/>
    <w:rsid w:val="00876A74"/>
    <w:rsid w:val="00885FE6"/>
    <w:rsid w:val="008A009D"/>
    <w:rsid w:val="008A07F8"/>
    <w:rsid w:val="008B0471"/>
    <w:rsid w:val="008C4C86"/>
    <w:rsid w:val="008D0458"/>
    <w:rsid w:val="008D0DC0"/>
    <w:rsid w:val="008D1E72"/>
    <w:rsid w:val="008D20C9"/>
    <w:rsid w:val="008D297F"/>
    <w:rsid w:val="008D2B28"/>
    <w:rsid w:val="008D32DE"/>
    <w:rsid w:val="008D6C3C"/>
    <w:rsid w:val="008E1F6C"/>
    <w:rsid w:val="008E20CD"/>
    <w:rsid w:val="008E37AC"/>
    <w:rsid w:val="008E5B7A"/>
    <w:rsid w:val="008F249C"/>
    <w:rsid w:val="008F4A8F"/>
    <w:rsid w:val="008F6E80"/>
    <w:rsid w:val="008F7CA4"/>
    <w:rsid w:val="00900E6A"/>
    <w:rsid w:val="00906780"/>
    <w:rsid w:val="0092560B"/>
    <w:rsid w:val="00931C17"/>
    <w:rsid w:val="00936C49"/>
    <w:rsid w:val="00944572"/>
    <w:rsid w:val="009463D7"/>
    <w:rsid w:val="00946992"/>
    <w:rsid w:val="0094701F"/>
    <w:rsid w:val="00953227"/>
    <w:rsid w:val="00962C79"/>
    <w:rsid w:val="009740DF"/>
    <w:rsid w:val="00975D97"/>
    <w:rsid w:val="00976DCC"/>
    <w:rsid w:val="00985D45"/>
    <w:rsid w:val="009869F8"/>
    <w:rsid w:val="0098744A"/>
    <w:rsid w:val="00987F43"/>
    <w:rsid w:val="00994CC8"/>
    <w:rsid w:val="009A089D"/>
    <w:rsid w:val="009A3A1B"/>
    <w:rsid w:val="009A5F69"/>
    <w:rsid w:val="009A70BD"/>
    <w:rsid w:val="009E428A"/>
    <w:rsid w:val="009F4690"/>
    <w:rsid w:val="00A05A55"/>
    <w:rsid w:val="00A05D3C"/>
    <w:rsid w:val="00A07B9A"/>
    <w:rsid w:val="00A155F7"/>
    <w:rsid w:val="00A20495"/>
    <w:rsid w:val="00A237C2"/>
    <w:rsid w:val="00A2757B"/>
    <w:rsid w:val="00A27ED3"/>
    <w:rsid w:val="00A30936"/>
    <w:rsid w:val="00A331E7"/>
    <w:rsid w:val="00A413A6"/>
    <w:rsid w:val="00A429CD"/>
    <w:rsid w:val="00A50F6A"/>
    <w:rsid w:val="00A6193E"/>
    <w:rsid w:val="00A746A6"/>
    <w:rsid w:val="00A773DA"/>
    <w:rsid w:val="00A82127"/>
    <w:rsid w:val="00AA4459"/>
    <w:rsid w:val="00AB297E"/>
    <w:rsid w:val="00AC4735"/>
    <w:rsid w:val="00AC4F4E"/>
    <w:rsid w:val="00AC6D47"/>
    <w:rsid w:val="00AD2EF8"/>
    <w:rsid w:val="00AD58F8"/>
    <w:rsid w:val="00AE6103"/>
    <w:rsid w:val="00AF702F"/>
    <w:rsid w:val="00AF7CD7"/>
    <w:rsid w:val="00B30923"/>
    <w:rsid w:val="00B34437"/>
    <w:rsid w:val="00B34597"/>
    <w:rsid w:val="00B34B5B"/>
    <w:rsid w:val="00B35BD1"/>
    <w:rsid w:val="00B45EAC"/>
    <w:rsid w:val="00B47161"/>
    <w:rsid w:val="00B47A77"/>
    <w:rsid w:val="00B63443"/>
    <w:rsid w:val="00B73DD6"/>
    <w:rsid w:val="00B82712"/>
    <w:rsid w:val="00BA7264"/>
    <w:rsid w:val="00BA7453"/>
    <w:rsid w:val="00BB192E"/>
    <w:rsid w:val="00BB1D83"/>
    <w:rsid w:val="00BB241E"/>
    <w:rsid w:val="00BB5E97"/>
    <w:rsid w:val="00BB6AEE"/>
    <w:rsid w:val="00BC22DA"/>
    <w:rsid w:val="00BD03EB"/>
    <w:rsid w:val="00BD5E86"/>
    <w:rsid w:val="00BF2574"/>
    <w:rsid w:val="00BF4409"/>
    <w:rsid w:val="00BF5725"/>
    <w:rsid w:val="00C041B7"/>
    <w:rsid w:val="00C136EF"/>
    <w:rsid w:val="00C160E3"/>
    <w:rsid w:val="00C16AB5"/>
    <w:rsid w:val="00C25539"/>
    <w:rsid w:val="00C2639B"/>
    <w:rsid w:val="00C31094"/>
    <w:rsid w:val="00C413F1"/>
    <w:rsid w:val="00C65295"/>
    <w:rsid w:val="00C656C9"/>
    <w:rsid w:val="00C66946"/>
    <w:rsid w:val="00C85EB0"/>
    <w:rsid w:val="00C9111A"/>
    <w:rsid w:val="00C9148F"/>
    <w:rsid w:val="00CA72F0"/>
    <w:rsid w:val="00CA7336"/>
    <w:rsid w:val="00CA74C8"/>
    <w:rsid w:val="00CC1DF7"/>
    <w:rsid w:val="00CC7443"/>
    <w:rsid w:val="00CF06D6"/>
    <w:rsid w:val="00CF6DED"/>
    <w:rsid w:val="00CF77F2"/>
    <w:rsid w:val="00D01EB5"/>
    <w:rsid w:val="00D02FB6"/>
    <w:rsid w:val="00D1354C"/>
    <w:rsid w:val="00D20DC8"/>
    <w:rsid w:val="00D23E22"/>
    <w:rsid w:val="00D249CE"/>
    <w:rsid w:val="00D31C69"/>
    <w:rsid w:val="00D33D22"/>
    <w:rsid w:val="00D34A65"/>
    <w:rsid w:val="00D411F2"/>
    <w:rsid w:val="00D43BC4"/>
    <w:rsid w:val="00D519BD"/>
    <w:rsid w:val="00D52014"/>
    <w:rsid w:val="00D602FB"/>
    <w:rsid w:val="00D60B11"/>
    <w:rsid w:val="00D64553"/>
    <w:rsid w:val="00D70A03"/>
    <w:rsid w:val="00D722E8"/>
    <w:rsid w:val="00D81F13"/>
    <w:rsid w:val="00D8413D"/>
    <w:rsid w:val="00D8435D"/>
    <w:rsid w:val="00D87717"/>
    <w:rsid w:val="00D95734"/>
    <w:rsid w:val="00D95BD7"/>
    <w:rsid w:val="00DA4744"/>
    <w:rsid w:val="00DA5DAD"/>
    <w:rsid w:val="00DB10A5"/>
    <w:rsid w:val="00DB41F3"/>
    <w:rsid w:val="00DD084B"/>
    <w:rsid w:val="00DD2020"/>
    <w:rsid w:val="00DE76CC"/>
    <w:rsid w:val="00DF0423"/>
    <w:rsid w:val="00E01590"/>
    <w:rsid w:val="00E0524F"/>
    <w:rsid w:val="00E12E92"/>
    <w:rsid w:val="00E13885"/>
    <w:rsid w:val="00E4425F"/>
    <w:rsid w:val="00E66D25"/>
    <w:rsid w:val="00E7060B"/>
    <w:rsid w:val="00E83E68"/>
    <w:rsid w:val="00E96DA4"/>
    <w:rsid w:val="00EA6FE2"/>
    <w:rsid w:val="00EB5386"/>
    <w:rsid w:val="00ED4368"/>
    <w:rsid w:val="00ED617D"/>
    <w:rsid w:val="00ED6C54"/>
    <w:rsid w:val="00EE05F7"/>
    <w:rsid w:val="00EE68FA"/>
    <w:rsid w:val="00EE7A0B"/>
    <w:rsid w:val="00EF029D"/>
    <w:rsid w:val="00EF29D6"/>
    <w:rsid w:val="00EF32BD"/>
    <w:rsid w:val="00EF61AA"/>
    <w:rsid w:val="00F05317"/>
    <w:rsid w:val="00F054E3"/>
    <w:rsid w:val="00F05EBD"/>
    <w:rsid w:val="00F12BEA"/>
    <w:rsid w:val="00F16439"/>
    <w:rsid w:val="00F16FF4"/>
    <w:rsid w:val="00F17120"/>
    <w:rsid w:val="00F17325"/>
    <w:rsid w:val="00F21B8A"/>
    <w:rsid w:val="00F26AD3"/>
    <w:rsid w:val="00F303B4"/>
    <w:rsid w:val="00F3056F"/>
    <w:rsid w:val="00F3061C"/>
    <w:rsid w:val="00F311FB"/>
    <w:rsid w:val="00F31388"/>
    <w:rsid w:val="00F44C10"/>
    <w:rsid w:val="00F5200B"/>
    <w:rsid w:val="00F61503"/>
    <w:rsid w:val="00F64DEA"/>
    <w:rsid w:val="00F67C2D"/>
    <w:rsid w:val="00F7590E"/>
    <w:rsid w:val="00F80F8B"/>
    <w:rsid w:val="00F94824"/>
    <w:rsid w:val="00F95A7E"/>
    <w:rsid w:val="00FC15F9"/>
    <w:rsid w:val="00FC6CD4"/>
    <w:rsid w:val="00FC7FD4"/>
    <w:rsid w:val="00FD57C2"/>
    <w:rsid w:val="00FF2C4E"/>
    <w:rsid w:val="00FF57B0"/>
    <w:rsid w:val="00FF75E6"/>
    <w:rsid w:val="01007E42"/>
    <w:rsid w:val="010402F4"/>
    <w:rsid w:val="01275D20"/>
    <w:rsid w:val="01573E52"/>
    <w:rsid w:val="017734C4"/>
    <w:rsid w:val="017A1B91"/>
    <w:rsid w:val="01864D83"/>
    <w:rsid w:val="019A5532"/>
    <w:rsid w:val="01A47C79"/>
    <w:rsid w:val="01B03A91"/>
    <w:rsid w:val="01F376F8"/>
    <w:rsid w:val="02301761"/>
    <w:rsid w:val="02670DCF"/>
    <w:rsid w:val="029E7AD0"/>
    <w:rsid w:val="02A16E70"/>
    <w:rsid w:val="02F545EC"/>
    <w:rsid w:val="02FA30D3"/>
    <w:rsid w:val="03035F04"/>
    <w:rsid w:val="03090322"/>
    <w:rsid w:val="032759B1"/>
    <w:rsid w:val="03340AC5"/>
    <w:rsid w:val="036F159C"/>
    <w:rsid w:val="037C53E5"/>
    <w:rsid w:val="03A07AD7"/>
    <w:rsid w:val="03EC73DD"/>
    <w:rsid w:val="043D0BDE"/>
    <w:rsid w:val="04560923"/>
    <w:rsid w:val="046D0256"/>
    <w:rsid w:val="04815ADE"/>
    <w:rsid w:val="048E4CB5"/>
    <w:rsid w:val="049D565A"/>
    <w:rsid w:val="049E0DBB"/>
    <w:rsid w:val="04A939B0"/>
    <w:rsid w:val="04AC72EC"/>
    <w:rsid w:val="04BE5C87"/>
    <w:rsid w:val="05190704"/>
    <w:rsid w:val="05484B7D"/>
    <w:rsid w:val="057B7AFF"/>
    <w:rsid w:val="0580226C"/>
    <w:rsid w:val="059B2E14"/>
    <w:rsid w:val="05AA531D"/>
    <w:rsid w:val="05CA0D00"/>
    <w:rsid w:val="05CD3179"/>
    <w:rsid w:val="05D067D9"/>
    <w:rsid w:val="05D85C95"/>
    <w:rsid w:val="05F37737"/>
    <w:rsid w:val="05FE190F"/>
    <w:rsid w:val="061B05D8"/>
    <w:rsid w:val="06306B73"/>
    <w:rsid w:val="06396470"/>
    <w:rsid w:val="066E3682"/>
    <w:rsid w:val="06750C66"/>
    <w:rsid w:val="068C4112"/>
    <w:rsid w:val="06B90211"/>
    <w:rsid w:val="06DB7470"/>
    <w:rsid w:val="06EF58D3"/>
    <w:rsid w:val="07026F93"/>
    <w:rsid w:val="07116147"/>
    <w:rsid w:val="075E76FE"/>
    <w:rsid w:val="076246C8"/>
    <w:rsid w:val="079B0BC0"/>
    <w:rsid w:val="07B34DB3"/>
    <w:rsid w:val="0831735B"/>
    <w:rsid w:val="08532EEE"/>
    <w:rsid w:val="0855720F"/>
    <w:rsid w:val="085B4F44"/>
    <w:rsid w:val="085E346E"/>
    <w:rsid w:val="088D5F5C"/>
    <w:rsid w:val="08A26242"/>
    <w:rsid w:val="08C40D3C"/>
    <w:rsid w:val="09265BDF"/>
    <w:rsid w:val="0941245A"/>
    <w:rsid w:val="094C565A"/>
    <w:rsid w:val="0963402E"/>
    <w:rsid w:val="096D5AA7"/>
    <w:rsid w:val="09863BC5"/>
    <w:rsid w:val="0997077C"/>
    <w:rsid w:val="09BC7504"/>
    <w:rsid w:val="09BE6746"/>
    <w:rsid w:val="09D10B3C"/>
    <w:rsid w:val="09E37F2E"/>
    <w:rsid w:val="09ED3B15"/>
    <w:rsid w:val="09FD11BF"/>
    <w:rsid w:val="0A13499B"/>
    <w:rsid w:val="0A260FC3"/>
    <w:rsid w:val="0A2B6A3F"/>
    <w:rsid w:val="0A364A13"/>
    <w:rsid w:val="0A643AC5"/>
    <w:rsid w:val="0A71228A"/>
    <w:rsid w:val="0AAD00D1"/>
    <w:rsid w:val="0AB823C4"/>
    <w:rsid w:val="0ABD5211"/>
    <w:rsid w:val="0ACA4546"/>
    <w:rsid w:val="0B14682F"/>
    <w:rsid w:val="0B1E77F7"/>
    <w:rsid w:val="0B825441"/>
    <w:rsid w:val="0B965477"/>
    <w:rsid w:val="0BA525D8"/>
    <w:rsid w:val="0BD50CE3"/>
    <w:rsid w:val="0BF55B92"/>
    <w:rsid w:val="0C0F75F3"/>
    <w:rsid w:val="0C154F65"/>
    <w:rsid w:val="0C2F6006"/>
    <w:rsid w:val="0C3F2A20"/>
    <w:rsid w:val="0C426CB3"/>
    <w:rsid w:val="0C5056AF"/>
    <w:rsid w:val="0C5B37C6"/>
    <w:rsid w:val="0C602928"/>
    <w:rsid w:val="0C66223A"/>
    <w:rsid w:val="0C826A3D"/>
    <w:rsid w:val="0C8352C9"/>
    <w:rsid w:val="0C88726E"/>
    <w:rsid w:val="0CBA44D3"/>
    <w:rsid w:val="0CCB7B51"/>
    <w:rsid w:val="0CCD2E17"/>
    <w:rsid w:val="0CE530B3"/>
    <w:rsid w:val="0CE866DD"/>
    <w:rsid w:val="0D416E49"/>
    <w:rsid w:val="0D4856BF"/>
    <w:rsid w:val="0D5B2BA8"/>
    <w:rsid w:val="0D6C58AC"/>
    <w:rsid w:val="0D8F1B47"/>
    <w:rsid w:val="0DA0360B"/>
    <w:rsid w:val="0DA47700"/>
    <w:rsid w:val="0DB55C17"/>
    <w:rsid w:val="0DC134A7"/>
    <w:rsid w:val="0E127B50"/>
    <w:rsid w:val="0E1B1D00"/>
    <w:rsid w:val="0E4D03C4"/>
    <w:rsid w:val="0E512BF8"/>
    <w:rsid w:val="0E7528FB"/>
    <w:rsid w:val="0ECC5FF5"/>
    <w:rsid w:val="0ED96A78"/>
    <w:rsid w:val="0EE33675"/>
    <w:rsid w:val="0EF37672"/>
    <w:rsid w:val="0EF46240"/>
    <w:rsid w:val="0F064B16"/>
    <w:rsid w:val="0F1964F3"/>
    <w:rsid w:val="0F465E03"/>
    <w:rsid w:val="0F5002B6"/>
    <w:rsid w:val="0F5C1D51"/>
    <w:rsid w:val="0F620FFF"/>
    <w:rsid w:val="0F681E22"/>
    <w:rsid w:val="0F6C20F8"/>
    <w:rsid w:val="0F7E7165"/>
    <w:rsid w:val="0F8278CF"/>
    <w:rsid w:val="0F83000F"/>
    <w:rsid w:val="0F9262E5"/>
    <w:rsid w:val="0FBA321E"/>
    <w:rsid w:val="0FC4140C"/>
    <w:rsid w:val="0FDD1DD1"/>
    <w:rsid w:val="0FEE60A0"/>
    <w:rsid w:val="1000028B"/>
    <w:rsid w:val="100B2DA7"/>
    <w:rsid w:val="100B5B75"/>
    <w:rsid w:val="10390CED"/>
    <w:rsid w:val="104351DA"/>
    <w:rsid w:val="10493375"/>
    <w:rsid w:val="105E7FAB"/>
    <w:rsid w:val="106F2E02"/>
    <w:rsid w:val="10797991"/>
    <w:rsid w:val="108D7FEC"/>
    <w:rsid w:val="109F430C"/>
    <w:rsid w:val="10C34A85"/>
    <w:rsid w:val="10EB0A61"/>
    <w:rsid w:val="10F80F99"/>
    <w:rsid w:val="10F96CD3"/>
    <w:rsid w:val="10FC658E"/>
    <w:rsid w:val="10FD5AFA"/>
    <w:rsid w:val="110662B7"/>
    <w:rsid w:val="110D477C"/>
    <w:rsid w:val="111079BA"/>
    <w:rsid w:val="111125C9"/>
    <w:rsid w:val="11230728"/>
    <w:rsid w:val="114317C8"/>
    <w:rsid w:val="11490C34"/>
    <w:rsid w:val="11504EEC"/>
    <w:rsid w:val="117E3EBF"/>
    <w:rsid w:val="11921F79"/>
    <w:rsid w:val="11A63895"/>
    <w:rsid w:val="11AA0E33"/>
    <w:rsid w:val="11D465DE"/>
    <w:rsid w:val="11DB026D"/>
    <w:rsid w:val="11F35E10"/>
    <w:rsid w:val="11F96007"/>
    <w:rsid w:val="1212317F"/>
    <w:rsid w:val="1212391E"/>
    <w:rsid w:val="121E003E"/>
    <w:rsid w:val="123238F4"/>
    <w:rsid w:val="124E6914"/>
    <w:rsid w:val="125C4787"/>
    <w:rsid w:val="128276A4"/>
    <w:rsid w:val="12871737"/>
    <w:rsid w:val="12877D03"/>
    <w:rsid w:val="12952ABA"/>
    <w:rsid w:val="12AC3E4E"/>
    <w:rsid w:val="12B45137"/>
    <w:rsid w:val="12CC2069"/>
    <w:rsid w:val="12D66EAD"/>
    <w:rsid w:val="12D84CD4"/>
    <w:rsid w:val="12F36722"/>
    <w:rsid w:val="12F51579"/>
    <w:rsid w:val="12FD7CCA"/>
    <w:rsid w:val="13014406"/>
    <w:rsid w:val="13042B7A"/>
    <w:rsid w:val="13167841"/>
    <w:rsid w:val="131909C4"/>
    <w:rsid w:val="131F2662"/>
    <w:rsid w:val="1341598C"/>
    <w:rsid w:val="137139DD"/>
    <w:rsid w:val="139A27C2"/>
    <w:rsid w:val="13B47F15"/>
    <w:rsid w:val="13B81D98"/>
    <w:rsid w:val="13C139AF"/>
    <w:rsid w:val="13E01C4A"/>
    <w:rsid w:val="13FA70A9"/>
    <w:rsid w:val="13FA7204"/>
    <w:rsid w:val="14011AE1"/>
    <w:rsid w:val="14272C8E"/>
    <w:rsid w:val="14333776"/>
    <w:rsid w:val="14382EB0"/>
    <w:rsid w:val="143C26EF"/>
    <w:rsid w:val="144E16AB"/>
    <w:rsid w:val="144F6715"/>
    <w:rsid w:val="147A16BB"/>
    <w:rsid w:val="147F6A06"/>
    <w:rsid w:val="149C206F"/>
    <w:rsid w:val="14AA5797"/>
    <w:rsid w:val="14AF79A3"/>
    <w:rsid w:val="14E216F4"/>
    <w:rsid w:val="154D743D"/>
    <w:rsid w:val="15667555"/>
    <w:rsid w:val="158D492B"/>
    <w:rsid w:val="158F5182"/>
    <w:rsid w:val="15A97268"/>
    <w:rsid w:val="15B338B4"/>
    <w:rsid w:val="15C55ECA"/>
    <w:rsid w:val="15CF1DD7"/>
    <w:rsid w:val="15E224A7"/>
    <w:rsid w:val="160C07B5"/>
    <w:rsid w:val="16150220"/>
    <w:rsid w:val="161759DF"/>
    <w:rsid w:val="16397A1B"/>
    <w:rsid w:val="164342FA"/>
    <w:rsid w:val="165351E7"/>
    <w:rsid w:val="165770B0"/>
    <w:rsid w:val="169443E8"/>
    <w:rsid w:val="16A22BEB"/>
    <w:rsid w:val="16B22429"/>
    <w:rsid w:val="16CB645F"/>
    <w:rsid w:val="16E11B7C"/>
    <w:rsid w:val="171820A2"/>
    <w:rsid w:val="171877C6"/>
    <w:rsid w:val="17192846"/>
    <w:rsid w:val="171F46B6"/>
    <w:rsid w:val="17571001"/>
    <w:rsid w:val="17647109"/>
    <w:rsid w:val="17707BBF"/>
    <w:rsid w:val="177572AC"/>
    <w:rsid w:val="17776970"/>
    <w:rsid w:val="17784629"/>
    <w:rsid w:val="179E6119"/>
    <w:rsid w:val="17BA1FA3"/>
    <w:rsid w:val="17BF2C21"/>
    <w:rsid w:val="17CB05D4"/>
    <w:rsid w:val="17CF624F"/>
    <w:rsid w:val="180C48A1"/>
    <w:rsid w:val="181270D8"/>
    <w:rsid w:val="183A7AB3"/>
    <w:rsid w:val="18402742"/>
    <w:rsid w:val="185C4B83"/>
    <w:rsid w:val="18906B7C"/>
    <w:rsid w:val="18AB2591"/>
    <w:rsid w:val="18C80336"/>
    <w:rsid w:val="18D6754B"/>
    <w:rsid w:val="190C0B53"/>
    <w:rsid w:val="197D0387"/>
    <w:rsid w:val="19962C12"/>
    <w:rsid w:val="19A5293B"/>
    <w:rsid w:val="19AE3FA6"/>
    <w:rsid w:val="19E95BAD"/>
    <w:rsid w:val="1AC3684A"/>
    <w:rsid w:val="1ACA77FB"/>
    <w:rsid w:val="1ACC5BF8"/>
    <w:rsid w:val="1AD774CB"/>
    <w:rsid w:val="1AE92FD5"/>
    <w:rsid w:val="1B1E67F8"/>
    <w:rsid w:val="1B200CF6"/>
    <w:rsid w:val="1B205BE0"/>
    <w:rsid w:val="1B2A7529"/>
    <w:rsid w:val="1B390BDC"/>
    <w:rsid w:val="1B4A3DB3"/>
    <w:rsid w:val="1B4E55E8"/>
    <w:rsid w:val="1B8B462E"/>
    <w:rsid w:val="1B8E7170"/>
    <w:rsid w:val="1BAC62BB"/>
    <w:rsid w:val="1BB23046"/>
    <w:rsid w:val="1BBD111D"/>
    <w:rsid w:val="1BC53C57"/>
    <w:rsid w:val="1BE0443F"/>
    <w:rsid w:val="1C471722"/>
    <w:rsid w:val="1C5C588F"/>
    <w:rsid w:val="1C6534DB"/>
    <w:rsid w:val="1C983F97"/>
    <w:rsid w:val="1CB1569A"/>
    <w:rsid w:val="1CB313F6"/>
    <w:rsid w:val="1CC33F7A"/>
    <w:rsid w:val="1CEF0D6A"/>
    <w:rsid w:val="1CFB6B14"/>
    <w:rsid w:val="1D3C45B0"/>
    <w:rsid w:val="1D4028B0"/>
    <w:rsid w:val="1D4551ED"/>
    <w:rsid w:val="1D4827CC"/>
    <w:rsid w:val="1D613CFF"/>
    <w:rsid w:val="1D9C485A"/>
    <w:rsid w:val="1DB20455"/>
    <w:rsid w:val="1DFB684E"/>
    <w:rsid w:val="1E00462C"/>
    <w:rsid w:val="1E0E6E15"/>
    <w:rsid w:val="1E1A6B83"/>
    <w:rsid w:val="1E1C5E73"/>
    <w:rsid w:val="1E3D5BFF"/>
    <w:rsid w:val="1E3F5B0A"/>
    <w:rsid w:val="1E402DD2"/>
    <w:rsid w:val="1E462655"/>
    <w:rsid w:val="1E5B585E"/>
    <w:rsid w:val="1E703E54"/>
    <w:rsid w:val="1E7D1A1B"/>
    <w:rsid w:val="1EA0459D"/>
    <w:rsid w:val="1EB21D4C"/>
    <w:rsid w:val="1EBC2882"/>
    <w:rsid w:val="1ECC5D06"/>
    <w:rsid w:val="1ED42809"/>
    <w:rsid w:val="1EE76452"/>
    <w:rsid w:val="1EEF0477"/>
    <w:rsid w:val="1EF26162"/>
    <w:rsid w:val="1F2B59CD"/>
    <w:rsid w:val="1F6457D9"/>
    <w:rsid w:val="1F64740B"/>
    <w:rsid w:val="1F6A2CF4"/>
    <w:rsid w:val="1F9F2549"/>
    <w:rsid w:val="1FCC5382"/>
    <w:rsid w:val="1FD86B10"/>
    <w:rsid w:val="1FDE67E8"/>
    <w:rsid w:val="1FF40671"/>
    <w:rsid w:val="1FFD6FC8"/>
    <w:rsid w:val="201221D2"/>
    <w:rsid w:val="202279CC"/>
    <w:rsid w:val="20441B19"/>
    <w:rsid w:val="20641228"/>
    <w:rsid w:val="20663493"/>
    <w:rsid w:val="2069018D"/>
    <w:rsid w:val="2078256A"/>
    <w:rsid w:val="20901AF7"/>
    <w:rsid w:val="20A0219D"/>
    <w:rsid w:val="20AB38D2"/>
    <w:rsid w:val="20B534E6"/>
    <w:rsid w:val="20B60991"/>
    <w:rsid w:val="20B87A68"/>
    <w:rsid w:val="20BA12A1"/>
    <w:rsid w:val="20BD2B74"/>
    <w:rsid w:val="20BF45FE"/>
    <w:rsid w:val="20C70459"/>
    <w:rsid w:val="2102069D"/>
    <w:rsid w:val="2103354B"/>
    <w:rsid w:val="2106288F"/>
    <w:rsid w:val="21082292"/>
    <w:rsid w:val="21777678"/>
    <w:rsid w:val="218B7105"/>
    <w:rsid w:val="21C9221A"/>
    <w:rsid w:val="22160B82"/>
    <w:rsid w:val="223E3BB7"/>
    <w:rsid w:val="228952D6"/>
    <w:rsid w:val="2297314D"/>
    <w:rsid w:val="229F23A9"/>
    <w:rsid w:val="22A279E3"/>
    <w:rsid w:val="22A96774"/>
    <w:rsid w:val="22BA2B41"/>
    <w:rsid w:val="22D26F9A"/>
    <w:rsid w:val="233C7E85"/>
    <w:rsid w:val="23584F1F"/>
    <w:rsid w:val="23593D36"/>
    <w:rsid w:val="235A7C00"/>
    <w:rsid w:val="237B6C76"/>
    <w:rsid w:val="23A836A1"/>
    <w:rsid w:val="23AF69F1"/>
    <w:rsid w:val="23B12896"/>
    <w:rsid w:val="23CB0902"/>
    <w:rsid w:val="23E11A3F"/>
    <w:rsid w:val="23F316BB"/>
    <w:rsid w:val="246921D0"/>
    <w:rsid w:val="24763848"/>
    <w:rsid w:val="247C12B5"/>
    <w:rsid w:val="24827E18"/>
    <w:rsid w:val="248D6757"/>
    <w:rsid w:val="24963225"/>
    <w:rsid w:val="24C31569"/>
    <w:rsid w:val="24C9231F"/>
    <w:rsid w:val="24D52D8A"/>
    <w:rsid w:val="24E92832"/>
    <w:rsid w:val="252C671C"/>
    <w:rsid w:val="25377C12"/>
    <w:rsid w:val="255B1C55"/>
    <w:rsid w:val="25752CBA"/>
    <w:rsid w:val="258F0CA6"/>
    <w:rsid w:val="25902E9C"/>
    <w:rsid w:val="25955CB1"/>
    <w:rsid w:val="25A55D6F"/>
    <w:rsid w:val="25A64604"/>
    <w:rsid w:val="25B0273C"/>
    <w:rsid w:val="25D45C3E"/>
    <w:rsid w:val="25DD61F7"/>
    <w:rsid w:val="25E81861"/>
    <w:rsid w:val="25ED6F7D"/>
    <w:rsid w:val="26030857"/>
    <w:rsid w:val="26034EF6"/>
    <w:rsid w:val="260D449F"/>
    <w:rsid w:val="260E6047"/>
    <w:rsid w:val="263D5C2C"/>
    <w:rsid w:val="267D2406"/>
    <w:rsid w:val="2682292E"/>
    <w:rsid w:val="26AF716B"/>
    <w:rsid w:val="26B57F3A"/>
    <w:rsid w:val="27126E5B"/>
    <w:rsid w:val="273B5774"/>
    <w:rsid w:val="27437FDF"/>
    <w:rsid w:val="27535CB1"/>
    <w:rsid w:val="27557AE6"/>
    <w:rsid w:val="275B4E31"/>
    <w:rsid w:val="276E7580"/>
    <w:rsid w:val="279E1806"/>
    <w:rsid w:val="279F27E3"/>
    <w:rsid w:val="27C40F6B"/>
    <w:rsid w:val="27CC6F7E"/>
    <w:rsid w:val="28073099"/>
    <w:rsid w:val="281E11E4"/>
    <w:rsid w:val="28412BC8"/>
    <w:rsid w:val="286E14A5"/>
    <w:rsid w:val="288F154C"/>
    <w:rsid w:val="28907C53"/>
    <w:rsid w:val="28946A18"/>
    <w:rsid w:val="28AC70AC"/>
    <w:rsid w:val="28B92147"/>
    <w:rsid w:val="28D92C35"/>
    <w:rsid w:val="28E318D4"/>
    <w:rsid w:val="29107BBA"/>
    <w:rsid w:val="293624BD"/>
    <w:rsid w:val="294D49C5"/>
    <w:rsid w:val="296231D6"/>
    <w:rsid w:val="29B616C2"/>
    <w:rsid w:val="29BA0A21"/>
    <w:rsid w:val="29BB2399"/>
    <w:rsid w:val="2A19597B"/>
    <w:rsid w:val="2A23324E"/>
    <w:rsid w:val="2A25717C"/>
    <w:rsid w:val="2A6C2D68"/>
    <w:rsid w:val="2A6F0AFC"/>
    <w:rsid w:val="2A7439F6"/>
    <w:rsid w:val="2ABB2C6B"/>
    <w:rsid w:val="2AC868C1"/>
    <w:rsid w:val="2ACE0C31"/>
    <w:rsid w:val="2AFD4EC5"/>
    <w:rsid w:val="2AFF1738"/>
    <w:rsid w:val="2B046437"/>
    <w:rsid w:val="2B1B420B"/>
    <w:rsid w:val="2B376F2C"/>
    <w:rsid w:val="2B3F46DF"/>
    <w:rsid w:val="2B417276"/>
    <w:rsid w:val="2B443E2D"/>
    <w:rsid w:val="2B5A5895"/>
    <w:rsid w:val="2B671DC4"/>
    <w:rsid w:val="2B954A46"/>
    <w:rsid w:val="2BA015E9"/>
    <w:rsid w:val="2BB701F3"/>
    <w:rsid w:val="2BDB7ECF"/>
    <w:rsid w:val="2BF40D56"/>
    <w:rsid w:val="2C037552"/>
    <w:rsid w:val="2C1C6DDD"/>
    <w:rsid w:val="2C2C2FB7"/>
    <w:rsid w:val="2C3A5CD1"/>
    <w:rsid w:val="2C525D52"/>
    <w:rsid w:val="2C765025"/>
    <w:rsid w:val="2C852F06"/>
    <w:rsid w:val="2C981CCD"/>
    <w:rsid w:val="2C9F53AF"/>
    <w:rsid w:val="2CBA641B"/>
    <w:rsid w:val="2CD24554"/>
    <w:rsid w:val="2CEE760A"/>
    <w:rsid w:val="2D040C32"/>
    <w:rsid w:val="2D0757A6"/>
    <w:rsid w:val="2D1E23ED"/>
    <w:rsid w:val="2D982E0B"/>
    <w:rsid w:val="2DA555C1"/>
    <w:rsid w:val="2DA75146"/>
    <w:rsid w:val="2DA945E8"/>
    <w:rsid w:val="2DB53B3B"/>
    <w:rsid w:val="2DC53669"/>
    <w:rsid w:val="2DCB5CD4"/>
    <w:rsid w:val="2DCC44FF"/>
    <w:rsid w:val="2DE4750E"/>
    <w:rsid w:val="2E072654"/>
    <w:rsid w:val="2E32541D"/>
    <w:rsid w:val="2E3D32FC"/>
    <w:rsid w:val="2E5E1319"/>
    <w:rsid w:val="2E6F38EF"/>
    <w:rsid w:val="2E7F6FF0"/>
    <w:rsid w:val="2EC24EAE"/>
    <w:rsid w:val="2F47109C"/>
    <w:rsid w:val="2F496882"/>
    <w:rsid w:val="2F4B2213"/>
    <w:rsid w:val="2F6F7CDA"/>
    <w:rsid w:val="2F757F47"/>
    <w:rsid w:val="2F8868AA"/>
    <w:rsid w:val="2F8B4DEA"/>
    <w:rsid w:val="2F9075F6"/>
    <w:rsid w:val="2F965A58"/>
    <w:rsid w:val="2F9A594D"/>
    <w:rsid w:val="2FC355B3"/>
    <w:rsid w:val="2FD00B65"/>
    <w:rsid w:val="2FDD5D93"/>
    <w:rsid w:val="2FF02E82"/>
    <w:rsid w:val="2FF3519E"/>
    <w:rsid w:val="2FF644CC"/>
    <w:rsid w:val="302410C4"/>
    <w:rsid w:val="30303517"/>
    <w:rsid w:val="307B4A76"/>
    <w:rsid w:val="30825FB8"/>
    <w:rsid w:val="30892FC4"/>
    <w:rsid w:val="308E13FA"/>
    <w:rsid w:val="30D81C2C"/>
    <w:rsid w:val="311E4999"/>
    <w:rsid w:val="312573D2"/>
    <w:rsid w:val="31300A9C"/>
    <w:rsid w:val="313279B0"/>
    <w:rsid w:val="313A39BB"/>
    <w:rsid w:val="313D0EEE"/>
    <w:rsid w:val="315E12CB"/>
    <w:rsid w:val="31785EB2"/>
    <w:rsid w:val="317F3D7D"/>
    <w:rsid w:val="318306E9"/>
    <w:rsid w:val="31960D20"/>
    <w:rsid w:val="31A435DE"/>
    <w:rsid w:val="31A51280"/>
    <w:rsid w:val="31A56F78"/>
    <w:rsid w:val="31CD0C24"/>
    <w:rsid w:val="31F0559B"/>
    <w:rsid w:val="31FF60CF"/>
    <w:rsid w:val="32177D1E"/>
    <w:rsid w:val="322963D4"/>
    <w:rsid w:val="32490EF5"/>
    <w:rsid w:val="324E528F"/>
    <w:rsid w:val="32642296"/>
    <w:rsid w:val="326B085A"/>
    <w:rsid w:val="32722E4F"/>
    <w:rsid w:val="32930048"/>
    <w:rsid w:val="32A01606"/>
    <w:rsid w:val="32C611F6"/>
    <w:rsid w:val="32C94A9C"/>
    <w:rsid w:val="32D040EC"/>
    <w:rsid w:val="32D93D68"/>
    <w:rsid w:val="32E120A3"/>
    <w:rsid w:val="33092D4F"/>
    <w:rsid w:val="332D454F"/>
    <w:rsid w:val="33426DD3"/>
    <w:rsid w:val="334E1463"/>
    <w:rsid w:val="335747E0"/>
    <w:rsid w:val="3377316F"/>
    <w:rsid w:val="337E3FFF"/>
    <w:rsid w:val="339165C1"/>
    <w:rsid w:val="33C85644"/>
    <w:rsid w:val="347F30F3"/>
    <w:rsid w:val="348E3F5F"/>
    <w:rsid w:val="34A07D70"/>
    <w:rsid w:val="34AE125F"/>
    <w:rsid w:val="34B375C1"/>
    <w:rsid w:val="34D84426"/>
    <w:rsid w:val="34D85063"/>
    <w:rsid w:val="35070B26"/>
    <w:rsid w:val="352548D7"/>
    <w:rsid w:val="352A70A8"/>
    <w:rsid w:val="356A7B41"/>
    <w:rsid w:val="359B5E22"/>
    <w:rsid w:val="359C1AAB"/>
    <w:rsid w:val="35A63D95"/>
    <w:rsid w:val="35AB3B2B"/>
    <w:rsid w:val="35B11597"/>
    <w:rsid w:val="35B27244"/>
    <w:rsid w:val="35F0553D"/>
    <w:rsid w:val="360B3E62"/>
    <w:rsid w:val="362C7931"/>
    <w:rsid w:val="364970DE"/>
    <w:rsid w:val="364E1FAC"/>
    <w:rsid w:val="36503AF9"/>
    <w:rsid w:val="366C02C0"/>
    <w:rsid w:val="367F29FE"/>
    <w:rsid w:val="36C24DA9"/>
    <w:rsid w:val="36C26B8E"/>
    <w:rsid w:val="36E41E01"/>
    <w:rsid w:val="36FA7861"/>
    <w:rsid w:val="3716362D"/>
    <w:rsid w:val="37185709"/>
    <w:rsid w:val="3744619F"/>
    <w:rsid w:val="374E03A8"/>
    <w:rsid w:val="375F48B5"/>
    <w:rsid w:val="37797AAB"/>
    <w:rsid w:val="37965565"/>
    <w:rsid w:val="37B65581"/>
    <w:rsid w:val="38054E09"/>
    <w:rsid w:val="38683E4F"/>
    <w:rsid w:val="38710E3F"/>
    <w:rsid w:val="388C2832"/>
    <w:rsid w:val="389649C5"/>
    <w:rsid w:val="38E36FD2"/>
    <w:rsid w:val="38E5537F"/>
    <w:rsid w:val="39287539"/>
    <w:rsid w:val="393A5DF5"/>
    <w:rsid w:val="39501B59"/>
    <w:rsid w:val="396B0FF8"/>
    <w:rsid w:val="3971655D"/>
    <w:rsid w:val="39811D72"/>
    <w:rsid w:val="39BA1ADC"/>
    <w:rsid w:val="39E3309C"/>
    <w:rsid w:val="39F40A57"/>
    <w:rsid w:val="3A073814"/>
    <w:rsid w:val="3A175371"/>
    <w:rsid w:val="3A3E5541"/>
    <w:rsid w:val="3A6063D2"/>
    <w:rsid w:val="3A6D2BE3"/>
    <w:rsid w:val="3A735F50"/>
    <w:rsid w:val="3A7A3DED"/>
    <w:rsid w:val="3A7A5D49"/>
    <w:rsid w:val="3A8D08BE"/>
    <w:rsid w:val="3A90392F"/>
    <w:rsid w:val="3AE16ECD"/>
    <w:rsid w:val="3AE356EC"/>
    <w:rsid w:val="3AE83416"/>
    <w:rsid w:val="3AE84F21"/>
    <w:rsid w:val="3B162402"/>
    <w:rsid w:val="3B191A9E"/>
    <w:rsid w:val="3B1E1277"/>
    <w:rsid w:val="3B241639"/>
    <w:rsid w:val="3B2958E9"/>
    <w:rsid w:val="3B340B10"/>
    <w:rsid w:val="3B4342F2"/>
    <w:rsid w:val="3B705907"/>
    <w:rsid w:val="3BAC54A0"/>
    <w:rsid w:val="3BB450D2"/>
    <w:rsid w:val="3BB51625"/>
    <w:rsid w:val="3BB83A55"/>
    <w:rsid w:val="3BC24380"/>
    <w:rsid w:val="3BC540CC"/>
    <w:rsid w:val="3C016259"/>
    <w:rsid w:val="3C05702B"/>
    <w:rsid w:val="3C202B3E"/>
    <w:rsid w:val="3C3C2705"/>
    <w:rsid w:val="3C6242D4"/>
    <w:rsid w:val="3C70334F"/>
    <w:rsid w:val="3C797D13"/>
    <w:rsid w:val="3C806348"/>
    <w:rsid w:val="3CA36428"/>
    <w:rsid w:val="3CD2615F"/>
    <w:rsid w:val="3D11205B"/>
    <w:rsid w:val="3D3D55B3"/>
    <w:rsid w:val="3D455BC3"/>
    <w:rsid w:val="3D50398D"/>
    <w:rsid w:val="3D5619DA"/>
    <w:rsid w:val="3D5B6EE5"/>
    <w:rsid w:val="3D5F7A32"/>
    <w:rsid w:val="3D604ED5"/>
    <w:rsid w:val="3D9E1154"/>
    <w:rsid w:val="3DAA4CE2"/>
    <w:rsid w:val="3DAE196D"/>
    <w:rsid w:val="3DC31802"/>
    <w:rsid w:val="3DE25DB3"/>
    <w:rsid w:val="3DE6670E"/>
    <w:rsid w:val="3DF63925"/>
    <w:rsid w:val="3E1B54E8"/>
    <w:rsid w:val="3E461426"/>
    <w:rsid w:val="3E791FC0"/>
    <w:rsid w:val="3E7A463F"/>
    <w:rsid w:val="3E925B12"/>
    <w:rsid w:val="3EBD21C3"/>
    <w:rsid w:val="3EFB0FE0"/>
    <w:rsid w:val="3EFC6EFB"/>
    <w:rsid w:val="3F0128C7"/>
    <w:rsid w:val="3F0944D9"/>
    <w:rsid w:val="3F12480E"/>
    <w:rsid w:val="3F161304"/>
    <w:rsid w:val="3F32741C"/>
    <w:rsid w:val="3F473C6E"/>
    <w:rsid w:val="3F50722A"/>
    <w:rsid w:val="3F645D9C"/>
    <w:rsid w:val="3F8E1AF4"/>
    <w:rsid w:val="3FA35235"/>
    <w:rsid w:val="3FA54560"/>
    <w:rsid w:val="3FB10B8E"/>
    <w:rsid w:val="3FBA0088"/>
    <w:rsid w:val="3FC84840"/>
    <w:rsid w:val="3FCB2B69"/>
    <w:rsid w:val="3FFD4490"/>
    <w:rsid w:val="40195F6A"/>
    <w:rsid w:val="405A34BE"/>
    <w:rsid w:val="40650AB8"/>
    <w:rsid w:val="40667C3B"/>
    <w:rsid w:val="406D2075"/>
    <w:rsid w:val="40A73A11"/>
    <w:rsid w:val="40CF3F96"/>
    <w:rsid w:val="40D50F73"/>
    <w:rsid w:val="40E765BD"/>
    <w:rsid w:val="410D6E30"/>
    <w:rsid w:val="410E1A62"/>
    <w:rsid w:val="41412351"/>
    <w:rsid w:val="414E6719"/>
    <w:rsid w:val="416D4D8C"/>
    <w:rsid w:val="41721AAA"/>
    <w:rsid w:val="417A46D4"/>
    <w:rsid w:val="417D2DDF"/>
    <w:rsid w:val="41904DF6"/>
    <w:rsid w:val="419345E1"/>
    <w:rsid w:val="41940CDA"/>
    <w:rsid w:val="41AA2509"/>
    <w:rsid w:val="41B16EBC"/>
    <w:rsid w:val="41CD6963"/>
    <w:rsid w:val="41CE0C11"/>
    <w:rsid w:val="41CF0BCF"/>
    <w:rsid w:val="41D427C4"/>
    <w:rsid w:val="41E04248"/>
    <w:rsid w:val="41EE787B"/>
    <w:rsid w:val="42042CCA"/>
    <w:rsid w:val="42305354"/>
    <w:rsid w:val="425F1D3A"/>
    <w:rsid w:val="42652597"/>
    <w:rsid w:val="42812A86"/>
    <w:rsid w:val="42A76DCA"/>
    <w:rsid w:val="42B56350"/>
    <w:rsid w:val="42C8193E"/>
    <w:rsid w:val="43104C13"/>
    <w:rsid w:val="432C5504"/>
    <w:rsid w:val="43365770"/>
    <w:rsid w:val="43482809"/>
    <w:rsid w:val="436931B6"/>
    <w:rsid w:val="43727FC7"/>
    <w:rsid w:val="43794BD1"/>
    <w:rsid w:val="439006C3"/>
    <w:rsid w:val="43934B60"/>
    <w:rsid w:val="43D9081E"/>
    <w:rsid w:val="444631B4"/>
    <w:rsid w:val="44A6128D"/>
    <w:rsid w:val="44C409AF"/>
    <w:rsid w:val="44CB6471"/>
    <w:rsid w:val="44D70159"/>
    <w:rsid w:val="4504471C"/>
    <w:rsid w:val="4522409C"/>
    <w:rsid w:val="45263750"/>
    <w:rsid w:val="45320C34"/>
    <w:rsid w:val="45611AFF"/>
    <w:rsid w:val="4567448A"/>
    <w:rsid w:val="45791C6C"/>
    <w:rsid w:val="45861F55"/>
    <w:rsid w:val="45974ABD"/>
    <w:rsid w:val="45B40908"/>
    <w:rsid w:val="45BB1ED5"/>
    <w:rsid w:val="45D05F89"/>
    <w:rsid w:val="45E73D60"/>
    <w:rsid w:val="460008CE"/>
    <w:rsid w:val="46107943"/>
    <w:rsid w:val="46212412"/>
    <w:rsid w:val="462430DE"/>
    <w:rsid w:val="463B5654"/>
    <w:rsid w:val="464A5796"/>
    <w:rsid w:val="4691121C"/>
    <w:rsid w:val="46A301C2"/>
    <w:rsid w:val="46A54CB5"/>
    <w:rsid w:val="46A83331"/>
    <w:rsid w:val="46B215A3"/>
    <w:rsid w:val="46C36755"/>
    <w:rsid w:val="46D027AA"/>
    <w:rsid w:val="47092F16"/>
    <w:rsid w:val="47281819"/>
    <w:rsid w:val="472E26FF"/>
    <w:rsid w:val="472E4D20"/>
    <w:rsid w:val="47396823"/>
    <w:rsid w:val="476D5EBB"/>
    <w:rsid w:val="47711558"/>
    <w:rsid w:val="47723768"/>
    <w:rsid w:val="47D9353C"/>
    <w:rsid w:val="47E54F55"/>
    <w:rsid w:val="47FA3E97"/>
    <w:rsid w:val="47FE50D5"/>
    <w:rsid w:val="48292A70"/>
    <w:rsid w:val="483337FA"/>
    <w:rsid w:val="486522DC"/>
    <w:rsid w:val="48961FF5"/>
    <w:rsid w:val="48A25DD0"/>
    <w:rsid w:val="48DD2962"/>
    <w:rsid w:val="48EF5006"/>
    <w:rsid w:val="48F40B71"/>
    <w:rsid w:val="48FA4FA3"/>
    <w:rsid w:val="49490BB1"/>
    <w:rsid w:val="494B36B3"/>
    <w:rsid w:val="49526FBE"/>
    <w:rsid w:val="49692915"/>
    <w:rsid w:val="499769D5"/>
    <w:rsid w:val="49B714DF"/>
    <w:rsid w:val="4A3847B0"/>
    <w:rsid w:val="4A3F772C"/>
    <w:rsid w:val="4A492B02"/>
    <w:rsid w:val="4A584C12"/>
    <w:rsid w:val="4A6603DD"/>
    <w:rsid w:val="4A672F38"/>
    <w:rsid w:val="4A6E7668"/>
    <w:rsid w:val="4ABC719B"/>
    <w:rsid w:val="4ADA6BD7"/>
    <w:rsid w:val="4B040E73"/>
    <w:rsid w:val="4B054806"/>
    <w:rsid w:val="4B323DAD"/>
    <w:rsid w:val="4B6C0448"/>
    <w:rsid w:val="4B911AF6"/>
    <w:rsid w:val="4B976062"/>
    <w:rsid w:val="4B992729"/>
    <w:rsid w:val="4BAF65D7"/>
    <w:rsid w:val="4BB66672"/>
    <w:rsid w:val="4BE272D0"/>
    <w:rsid w:val="4BF14E5C"/>
    <w:rsid w:val="4BF6455A"/>
    <w:rsid w:val="4C02785C"/>
    <w:rsid w:val="4C095337"/>
    <w:rsid w:val="4C2C72E7"/>
    <w:rsid w:val="4C2E71BD"/>
    <w:rsid w:val="4C4907AE"/>
    <w:rsid w:val="4C520EB9"/>
    <w:rsid w:val="4C584291"/>
    <w:rsid w:val="4C6A36A5"/>
    <w:rsid w:val="4C8D1898"/>
    <w:rsid w:val="4C932BFF"/>
    <w:rsid w:val="4CB2203E"/>
    <w:rsid w:val="4D0259CF"/>
    <w:rsid w:val="4D221A5E"/>
    <w:rsid w:val="4D2A1276"/>
    <w:rsid w:val="4D2F1ADF"/>
    <w:rsid w:val="4D321EAD"/>
    <w:rsid w:val="4D397E04"/>
    <w:rsid w:val="4D5B3007"/>
    <w:rsid w:val="4D6604E2"/>
    <w:rsid w:val="4D7733E2"/>
    <w:rsid w:val="4D83282D"/>
    <w:rsid w:val="4D850510"/>
    <w:rsid w:val="4D9F1165"/>
    <w:rsid w:val="4DB91463"/>
    <w:rsid w:val="4DD143A7"/>
    <w:rsid w:val="4DD26CD8"/>
    <w:rsid w:val="4DE16570"/>
    <w:rsid w:val="4E355C6E"/>
    <w:rsid w:val="4E36503C"/>
    <w:rsid w:val="4E4451A1"/>
    <w:rsid w:val="4E663FE6"/>
    <w:rsid w:val="4E687842"/>
    <w:rsid w:val="4E7D306C"/>
    <w:rsid w:val="4EA50643"/>
    <w:rsid w:val="4EBC4081"/>
    <w:rsid w:val="4ED02D42"/>
    <w:rsid w:val="4EE36998"/>
    <w:rsid w:val="4F254540"/>
    <w:rsid w:val="4F377CE8"/>
    <w:rsid w:val="4F406873"/>
    <w:rsid w:val="4F42117D"/>
    <w:rsid w:val="4F48599F"/>
    <w:rsid w:val="4F4F2BC1"/>
    <w:rsid w:val="4F575FFD"/>
    <w:rsid w:val="4F604C84"/>
    <w:rsid w:val="4F7A0880"/>
    <w:rsid w:val="4F96706C"/>
    <w:rsid w:val="4FA060F5"/>
    <w:rsid w:val="4FC915F8"/>
    <w:rsid w:val="50421741"/>
    <w:rsid w:val="504E4277"/>
    <w:rsid w:val="505C13FD"/>
    <w:rsid w:val="506F3038"/>
    <w:rsid w:val="50952DF2"/>
    <w:rsid w:val="50A750C3"/>
    <w:rsid w:val="50C908E9"/>
    <w:rsid w:val="50EA74A0"/>
    <w:rsid w:val="50F07683"/>
    <w:rsid w:val="512B3E20"/>
    <w:rsid w:val="51316332"/>
    <w:rsid w:val="51414250"/>
    <w:rsid w:val="51541D2D"/>
    <w:rsid w:val="516C70A1"/>
    <w:rsid w:val="52372CD0"/>
    <w:rsid w:val="523875ED"/>
    <w:rsid w:val="526721A5"/>
    <w:rsid w:val="526826F8"/>
    <w:rsid w:val="527D3516"/>
    <w:rsid w:val="528A34BC"/>
    <w:rsid w:val="528F0D67"/>
    <w:rsid w:val="5302247A"/>
    <w:rsid w:val="53315390"/>
    <w:rsid w:val="53366E21"/>
    <w:rsid w:val="533A5121"/>
    <w:rsid w:val="53425BB0"/>
    <w:rsid w:val="534B0C47"/>
    <w:rsid w:val="5360776D"/>
    <w:rsid w:val="537261AA"/>
    <w:rsid w:val="53AC26FE"/>
    <w:rsid w:val="53C51FFB"/>
    <w:rsid w:val="53C83734"/>
    <w:rsid w:val="53E411F3"/>
    <w:rsid w:val="53E7466C"/>
    <w:rsid w:val="53EB147D"/>
    <w:rsid w:val="543E0B05"/>
    <w:rsid w:val="5443196F"/>
    <w:rsid w:val="544D59FD"/>
    <w:rsid w:val="54594A10"/>
    <w:rsid w:val="546A6B00"/>
    <w:rsid w:val="549A0A39"/>
    <w:rsid w:val="54B10B69"/>
    <w:rsid w:val="54D357A1"/>
    <w:rsid w:val="54FE79E1"/>
    <w:rsid w:val="550479F9"/>
    <w:rsid w:val="550E105F"/>
    <w:rsid w:val="554054D5"/>
    <w:rsid w:val="5565242B"/>
    <w:rsid w:val="556E2475"/>
    <w:rsid w:val="55855B4E"/>
    <w:rsid w:val="558B0EF2"/>
    <w:rsid w:val="560E155D"/>
    <w:rsid w:val="56195DC5"/>
    <w:rsid w:val="56205935"/>
    <w:rsid w:val="564E356C"/>
    <w:rsid w:val="565E6700"/>
    <w:rsid w:val="5671771B"/>
    <w:rsid w:val="569F5204"/>
    <w:rsid w:val="56A40F80"/>
    <w:rsid w:val="56E03794"/>
    <w:rsid w:val="56E30A23"/>
    <w:rsid w:val="56F805D3"/>
    <w:rsid w:val="56F9482C"/>
    <w:rsid w:val="57070532"/>
    <w:rsid w:val="572F2122"/>
    <w:rsid w:val="5732282D"/>
    <w:rsid w:val="57513E3C"/>
    <w:rsid w:val="575D4AC0"/>
    <w:rsid w:val="575E71D1"/>
    <w:rsid w:val="57656AAF"/>
    <w:rsid w:val="57780285"/>
    <w:rsid w:val="57895841"/>
    <w:rsid w:val="57A260D5"/>
    <w:rsid w:val="57CB7122"/>
    <w:rsid w:val="580206F4"/>
    <w:rsid w:val="580F49BF"/>
    <w:rsid w:val="581F69C6"/>
    <w:rsid w:val="58307EA8"/>
    <w:rsid w:val="588D384C"/>
    <w:rsid w:val="58A215E9"/>
    <w:rsid w:val="58BB51AE"/>
    <w:rsid w:val="58C67724"/>
    <w:rsid w:val="58F74373"/>
    <w:rsid w:val="58F7740C"/>
    <w:rsid w:val="592334EC"/>
    <w:rsid w:val="592B2BC8"/>
    <w:rsid w:val="592E6EE9"/>
    <w:rsid w:val="5932697F"/>
    <w:rsid w:val="5945570A"/>
    <w:rsid w:val="59597A48"/>
    <w:rsid w:val="59730477"/>
    <w:rsid w:val="597332DD"/>
    <w:rsid w:val="597746E4"/>
    <w:rsid w:val="59843CBF"/>
    <w:rsid w:val="598A1022"/>
    <w:rsid w:val="59B44E5D"/>
    <w:rsid w:val="59B93578"/>
    <w:rsid w:val="59C60319"/>
    <w:rsid w:val="59F8762A"/>
    <w:rsid w:val="5A0A7C1A"/>
    <w:rsid w:val="5A4A27BF"/>
    <w:rsid w:val="5A4A7AA9"/>
    <w:rsid w:val="5A636A25"/>
    <w:rsid w:val="5A795462"/>
    <w:rsid w:val="5B163ADB"/>
    <w:rsid w:val="5B314B9C"/>
    <w:rsid w:val="5B4F5494"/>
    <w:rsid w:val="5B5267B9"/>
    <w:rsid w:val="5B526C67"/>
    <w:rsid w:val="5B5F034D"/>
    <w:rsid w:val="5B64318C"/>
    <w:rsid w:val="5B7A2A80"/>
    <w:rsid w:val="5B8E28B5"/>
    <w:rsid w:val="5B9E5C51"/>
    <w:rsid w:val="5BC05588"/>
    <w:rsid w:val="5BC87D8F"/>
    <w:rsid w:val="5BD14D0B"/>
    <w:rsid w:val="5BD42E24"/>
    <w:rsid w:val="5BDA3EB3"/>
    <w:rsid w:val="5BE21F66"/>
    <w:rsid w:val="5BEE325F"/>
    <w:rsid w:val="5BFB37A6"/>
    <w:rsid w:val="5BFE2803"/>
    <w:rsid w:val="5C240C7B"/>
    <w:rsid w:val="5C4A7F5D"/>
    <w:rsid w:val="5C507F9F"/>
    <w:rsid w:val="5C61636A"/>
    <w:rsid w:val="5C6A1E76"/>
    <w:rsid w:val="5C8D51F6"/>
    <w:rsid w:val="5C9061E9"/>
    <w:rsid w:val="5CA223D5"/>
    <w:rsid w:val="5CA52AF5"/>
    <w:rsid w:val="5CB963A2"/>
    <w:rsid w:val="5CC41C0D"/>
    <w:rsid w:val="5CCE1A7B"/>
    <w:rsid w:val="5CE42D12"/>
    <w:rsid w:val="5CE83A42"/>
    <w:rsid w:val="5D2006AE"/>
    <w:rsid w:val="5D5D7AEC"/>
    <w:rsid w:val="5DB07B64"/>
    <w:rsid w:val="5DD474B1"/>
    <w:rsid w:val="5DDA23D8"/>
    <w:rsid w:val="5DDE2965"/>
    <w:rsid w:val="5DE55D4F"/>
    <w:rsid w:val="5DF24F34"/>
    <w:rsid w:val="5E045075"/>
    <w:rsid w:val="5E0B635A"/>
    <w:rsid w:val="5E1F1A63"/>
    <w:rsid w:val="5E294CEB"/>
    <w:rsid w:val="5E3812D0"/>
    <w:rsid w:val="5E477535"/>
    <w:rsid w:val="5E5F1F31"/>
    <w:rsid w:val="5EA11D24"/>
    <w:rsid w:val="5ECD43D9"/>
    <w:rsid w:val="5ED02091"/>
    <w:rsid w:val="5ED02A30"/>
    <w:rsid w:val="5ED3684C"/>
    <w:rsid w:val="5EF54261"/>
    <w:rsid w:val="5EF66F80"/>
    <w:rsid w:val="5EFD3DCB"/>
    <w:rsid w:val="5F0F1A3F"/>
    <w:rsid w:val="5F323D85"/>
    <w:rsid w:val="5F5919A6"/>
    <w:rsid w:val="5F82440E"/>
    <w:rsid w:val="5F895057"/>
    <w:rsid w:val="5F940A3E"/>
    <w:rsid w:val="5FA128A0"/>
    <w:rsid w:val="5FB7286E"/>
    <w:rsid w:val="5FDD7BFA"/>
    <w:rsid w:val="5FE408D5"/>
    <w:rsid w:val="60210B27"/>
    <w:rsid w:val="60295911"/>
    <w:rsid w:val="603330BF"/>
    <w:rsid w:val="603C0211"/>
    <w:rsid w:val="603F7A1D"/>
    <w:rsid w:val="605C661D"/>
    <w:rsid w:val="60787B72"/>
    <w:rsid w:val="607F7711"/>
    <w:rsid w:val="60864E22"/>
    <w:rsid w:val="608E702D"/>
    <w:rsid w:val="60943405"/>
    <w:rsid w:val="60992FAF"/>
    <w:rsid w:val="610B3038"/>
    <w:rsid w:val="611C7626"/>
    <w:rsid w:val="612278A4"/>
    <w:rsid w:val="6157463B"/>
    <w:rsid w:val="617E4947"/>
    <w:rsid w:val="618C3680"/>
    <w:rsid w:val="619157A0"/>
    <w:rsid w:val="61AD7FAC"/>
    <w:rsid w:val="61B9082C"/>
    <w:rsid w:val="61BD5381"/>
    <w:rsid w:val="61E27025"/>
    <w:rsid w:val="620039AE"/>
    <w:rsid w:val="62012E19"/>
    <w:rsid w:val="620C4DF8"/>
    <w:rsid w:val="62503838"/>
    <w:rsid w:val="62552691"/>
    <w:rsid w:val="625C4D4C"/>
    <w:rsid w:val="62B02542"/>
    <w:rsid w:val="62FE72D8"/>
    <w:rsid w:val="632259C4"/>
    <w:rsid w:val="63263D0D"/>
    <w:rsid w:val="634D2D5C"/>
    <w:rsid w:val="63632B45"/>
    <w:rsid w:val="6373260F"/>
    <w:rsid w:val="637E15A2"/>
    <w:rsid w:val="63856413"/>
    <w:rsid w:val="63AD54D7"/>
    <w:rsid w:val="63D201A3"/>
    <w:rsid w:val="63DF6D3D"/>
    <w:rsid w:val="64003D27"/>
    <w:rsid w:val="644763D7"/>
    <w:rsid w:val="64505A3F"/>
    <w:rsid w:val="64620094"/>
    <w:rsid w:val="646E04C5"/>
    <w:rsid w:val="649548FB"/>
    <w:rsid w:val="64AD388C"/>
    <w:rsid w:val="64B60830"/>
    <w:rsid w:val="64D81CF5"/>
    <w:rsid w:val="64DA3ED3"/>
    <w:rsid w:val="65420BAE"/>
    <w:rsid w:val="65520C3E"/>
    <w:rsid w:val="656552D6"/>
    <w:rsid w:val="65737B53"/>
    <w:rsid w:val="65863C10"/>
    <w:rsid w:val="65877B29"/>
    <w:rsid w:val="65A45561"/>
    <w:rsid w:val="65C07C3F"/>
    <w:rsid w:val="661D3B20"/>
    <w:rsid w:val="66324275"/>
    <w:rsid w:val="66582833"/>
    <w:rsid w:val="667557A4"/>
    <w:rsid w:val="669F5C50"/>
    <w:rsid w:val="66A6585F"/>
    <w:rsid w:val="66A85277"/>
    <w:rsid w:val="66BC778B"/>
    <w:rsid w:val="66C66E69"/>
    <w:rsid w:val="66CA1E7D"/>
    <w:rsid w:val="66E9246C"/>
    <w:rsid w:val="66F25D4B"/>
    <w:rsid w:val="6734411F"/>
    <w:rsid w:val="673D3AD3"/>
    <w:rsid w:val="67510611"/>
    <w:rsid w:val="676977E4"/>
    <w:rsid w:val="676E3F85"/>
    <w:rsid w:val="67AA791C"/>
    <w:rsid w:val="67AA7C95"/>
    <w:rsid w:val="67C93FA3"/>
    <w:rsid w:val="67CF6E4F"/>
    <w:rsid w:val="67F81635"/>
    <w:rsid w:val="67FB762E"/>
    <w:rsid w:val="681253D0"/>
    <w:rsid w:val="681C4218"/>
    <w:rsid w:val="68464F3B"/>
    <w:rsid w:val="684A64D9"/>
    <w:rsid w:val="685A6D95"/>
    <w:rsid w:val="68850C37"/>
    <w:rsid w:val="689B44E8"/>
    <w:rsid w:val="68A32F09"/>
    <w:rsid w:val="68B94F59"/>
    <w:rsid w:val="68C0194D"/>
    <w:rsid w:val="68C65D6E"/>
    <w:rsid w:val="68DA5ADD"/>
    <w:rsid w:val="68DC1A4F"/>
    <w:rsid w:val="68F2680E"/>
    <w:rsid w:val="69107A14"/>
    <w:rsid w:val="6924250F"/>
    <w:rsid w:val="69271690"/>
    <w:rsid w:val="693D2B3A"/>
    <w:rsid w:val="694C0E55"/>
    <w:rsid w:val="694D4579"/>
    <w:rsid w:val="6959691A"/>
    <w:rsid w:val="696033A5"/>
    <w:rsid w:val="696533DD"/>
    <w:rsid w:val="696973C3"/>
    <w:rsid w:val="696F027E"/>
    <w:rsid w:val="698D1881"/>
    <w:rsid w:val="698E4AF7"/>
    <w:rsid w:val="69A16F46"/>
    <w:rsid w:val="69BF662F"/>
    <w:rsid w:val="69C55233"/>
    <w:rsid w:val="69E664E0"/>
    <w:rsid w:val="69EB0D20"/>
    <w:rsid w:val="6A2631AD"/>
    <w:rsid w:val="6A345C57"/>
    <w:rsid w:val="6A3D5A07"/>
    <w:rsid w:val="6A4524D4"/>
    <w:rsid w:val="6A5664AA"/>
    <w:rsid w:val="6A5E4423"/>
    <w:rsid w:val="6A624D6D"/>
    <w:rsid w:val="6A812C4C"/>
    <w:rsid w:val="6A88297D"/>
    <w:rsid w:val="6A8C667E"/>
    <w:rsid w:val="6A932B4B"/>
    <w:rsid w:val="6AE866A8"/>
    <w:rsid w:val="6AF619D0"/>
    <w:rsid w:val="6B0146A4"/>
    <w:rsid w:val="6B051D29"/>
    <w:rsid w:val="6B087F5F"/>
    <w:rsid w:val="6B1507BD"/>
    <w:rsid w:val="6B554A65"/>
    <w:rsid w:val="6B676306"/>
    <w:rsid w:val="6B6D718E"/>
    <w:rsid w:val="6B711B7A"/>
    <w:rsid w:val="6B8C2DAE"/>
    <w:rsid w:val="6BC3490B"/>
    <w:rsid w:val="6BC8556D"/>
    <w:rsid w:val="6BD43669"/>
    <w:rsid w:val="6BDB1264"/>
    <w:rsid w:val="6BE8725E"/>
    <w:rsid w:val="6C0A6B2D"/>
    <w:rsid w:val="6C152647"/>
    <w:rsid w:val="6C156D2D"/>
    <w:rsid w:val="6C187585"/>
    <w:rsid w:val="6C255D33"/>
    <w:rsid w:val="6C2F6077"/>
    <w:rsid w:val="6C3345BF"/>
    <w:rsid w:val="6C5C4038"/>
    <w:rsid w:val="6C600422"/>
    <w:rsid w:val="6C6608D6"/>
    <w:rsid w:val="6C7D5484"/>
    <w:rsid w:val="6C9852E5"/>
    <w:rsid w:val="6C992705"/>
    <w:rsid w:val="6CD858AC"/>
    <w:rsid w:val="6CFA7D7F"/>
    <w:rsid w:val="6D033B4E"/>
    <w:rsid w:val="6D24320F"/>
    <w:rsid w:val="6D263127"/>
    <w:rsid w:val="6D66521C"/>
    <w:rsid w:val="6D6F33E7"/>
    <w:rsid w:val="6D81076C"/>
    <w:rsid w:val="6D8D7A35"/>
    <w:rsid w:val="6DBD1347"/>
    <w:rsid w:val="6DDC30FA"/>
    <w:rsid w:val="6E2A7591"/>
    <w:rsid w:val="6E4F523E"/>
    <w:rsid w:val="6E5729A2"/>
    <w:rsid w:val="6E583A1F"/>
    <w:rsid w:val="6E72160B"/>
    <w:rsid w:val="6EAA495D"/>
    <w:rsid w:val="6EAB742B"/>
    <w:rsid w:val="6EAE1C55"/>
    <w:rsid w:val="6EB0558D"/>
    <w:rsid w:val="6EC6113E"/>
    <w:rsid w:val="6EC97476"/>
    <w:rsid w:val="6EF75A7B"/>
    <w:rsid w:val="6EFF1080"/>
    <w:rsid w:val="6F071192"/>
    <w:rsid w:val="6F170E2C"/>
    <w:rsid w:val="6F1C670B"/>
    <w:rsid w:val="6F213326"/>
    <w:rsid w:val="6F3A22A7"/>
    <w:rsid w:val="6F45287E"/>
    <w:rsid w:val="6F68200A"/>
    <w:rsid w:val="6F953992"/>
    <w:rsid w:val="6FB770BE"/>
    <w:rsid w:val="6FD26A80"/>
    <w:rsid w:val="6FFA1CBF"/>
    <w:rsid w:val="70531535"/>
    <w:rsid w:val="70BF0D6E"/>
    <w:rsid w:val="70D01CCF"/>
    <w:rsid w:val="70E01DD1"/>
    <w:rsid w:val="71146B51"/>
    <w:rsid w:val="71147230"/>
    <w:rsid w:val="71161C74"/>
    <w:rsid w:val="71597165"/>
    <w:rsid w:val="717256AD"/>
    <w:rsid w:val="718544F1"/>
    <w:rsid w:val="71976406"/>
    <w:rsid w:val="71DE2066"/>
    <w:rsid w:val="71E95523"/>
    <w:rsid w:val="720A152D"/>
    <w:rsid w:val="721F1D01"/>
    <w:rsid w:val="7222649A"/>
    <w:rsid w:val="726409EE"/>
    <w:rsid w:val="72CE4CE4"/>
    <w:rsid w:val="72D11304"/>
    <w:rsid w:val="72F92464"/>
    <w:rsid w:val="730C4186"/>
    <w:rsid w:val="7341102A"/>
    <w:rsid w:val="736B0572"/>
    <w:rsid w:val="73734D9E"/>
    <w:rsid w:val="737974C3"/>
    <w:rsid w:val="73A17E6A"/>
    <w:rsid w:val="73E16D57"/>
    <w:rsid w:val="73EE0AE6"/>
    <w:rsid w:val="74534105"/>
    <w:rsid w:val="7453624B"/>
    <w:rsid w:val="746049BA"/>
    <w:rsid w:val="7482242B"/>
    <w:rsid w:val="74874E5A"/>
    <w:rsid w:val="74A22741"/>
    <w:rsid w:val="74A227F4"/>
    <w:rsid w:val="74A2568B"/>
    <w:rsid w:val="74BA5E3A"/>
    <w:rsid w:val="74C47F76"/>
    <w:rsid w:val="74FD32BB"/>
    <w:rsid w:val="75025E46"/>
    <w:rsid w:val="751F3D69"/>
    <w:rsid w:val="752E48D6"/>
    <w:rsid w:val="753D4FBB"/>
    <w:rsid w:val="754E3DD7"/>
    <w:rsid w:val="7573132B"/>
    <w:rsid w:val="757934F0"/>
    <w:rsid w:val="75C80FD3"/>
    <w:rsid w:val="75DC3A8B"/>
    <w:rsid w:val="76021882"/>
    <w:rsid w:val="76160679"/>
    <w:rsid w:val="761715C6"/>
    <w:rsid w:val="762F1835"/>
    <w:rsid w:val="76583EF9"/>
    <w:rsid w:val="766574D1"/>
    <w:rsid w:val="76693353"/>
    <w:rsid w:val="767C3DB4"/>
    <w:rsid w:val="768F2CE9"/>
    <w:rsid w:val="76B96F57"/>
    <w:rsid w:val="76BF126E"/>
    <w:rsid w:val="76C9631E"/>
    <w:rsid w:val="76DE1045"/>
    <w:rsid w:val="771463D1"/>
    <w:rsid w:val="77226FBC"/>
    <w:rsid w:val="774A39DA"/>
    <w:rsid w:val="776C147A"/>
    <w:rsid w:val="77777CEB"/>
    <w:rsid w:val="779B02BA"/>
    <w:rsid w:val="77A16B66"/>
    <w:rsid w:val="77AB56EC"/>
    <w:rsid w:val="77BC0B3C"/>
    <w:rsid w:val="77C52482"/>
    <w:rsid w:val="77CA4292"/>
    <w:rsid w:val="77D25F22"/>
    <w:rsid w:val="77D64484"/>
    <w:rsid w:val="77E922B4"/>
    <w:rsid w:val="77F12C89"/>
    <w:rsid w:val="77FB2A8F"/>
    <w:rsid w:val="78081990"/>
    <w:rsid w:val="781A58E7"/>
    <w:rsid w:val="7833145C"/>
    <w:rsid w:val="786161F5"/>
    <w:rsid w:val="786258A4"/>
    <w:rsid w:val="787A60AB"/>
    <w:rsid w:val="78BD0EB2"/>
    <w:rsid w:val="78CE1FD7"/>
    <w:rsid w:val="78D0463B"/>
    <w:rsid w:val="7906595E"/>
    <w:rsid w:val="7917686A"/>
    <w:rsid w:val="794B7201"/>
    <w:rsid w:val="795B0ABE"/>
    <w:rsid w:val="798B1783"/>
    <w:rsid w:val="79B2108A"/>
    <w:rsid w:val="7A221C3A"/>
    <w:rsid w:val="7A3A3F77"/>
    <w:rsid w:val="7A417E6A"/>
    <w:rsid w:val="7A92024C"/>
    <w:rsid w:val="7A97623F"/>
    <w:rsid w:val="7A98347A"/>
    <w:rsid w:val="7AA222D1"/>
    <w:rsid w:val="7ABF5753"/>
    <w:rsid w:val="7AC67774"/>
    <w:rsid w:val="7AD50438"/>
    <w:rsid w:val="7AF225DA"/>
    <w:rsid w:val="7B0B5BD1"/>
    <w:rsid w:val="7B930658"/>
    <w:rsid w:val="7BA53398"/>
    <w:rsid w:val="7BAC4ADD"/>
    <w:rsid w:val="7BC71689"/>
    <w:rsid w:val="7BE20360"/>
    <w:rsid w:val="7C127501"/>
    <w:rsid w:val="7C1A1A2B"/>
    <w:rsid w:val="7C2A544E"/>
    <w:rsid w:val="7C435CA9"/>
    <w:rsid w:val="7C667220"/>
    <w:rsid w:val="7C78688F"/>
    <w:rsid w:val="7C867510"/>
    <w:rsid w:val="7CF01DBB"/>
    <w:rsid w:val="7CF510C4"/>
    <w:rsid w:val="7D21376C"/>
    <w:rsid w:val="7D622331"/>
    <w:rsid w:val="7D7F2579"/>
    <w:rsid w:val="7D8B198E"/>
    <w:rsid w:val="7D90531A"/>
    <w:rsid w:val="7D934831"/>
    <w:rsid w:val="7D9F28AA"/>
    <w:rsid w:val="7DB920D6"/>
    <w:rsid w:val="7DBF1379"/>
    <w:rsid w:val="7DC50A26"/>
    <w:rsid w:val="7DD75B87"/>
    <w:rsid w:val="7DE95F13"/>
    <w:rsid w:val="7DFC7E2B"/>
    <w:rsid w:val="7E0806E5"/>
    <w:rsid w:val="7E122B46"/>
    <w:rsid w:val="7E262275"/>
    <w:rsid w:val="7E2676D0"/>
    <w:rsid w:val="7E4F73AA"/>
    <w:rsid w:val="7E654A6D"/>
    <w:rsid w:val="7E74200D"/>
    <w:rsid w:val="7E77351E"/>
    <w:rsid w:val="7E7B6F9A"/>
    <w:rsid w:val="7EA22277"/>
    <w:rsid w:val="7EB6414A"/>
    <w:rsid w:val="7EC36727"/>
    <w:rsid w:val="7EC63541"/>
    <w:rsid w:val="7EC77625"/>
    <w:rsid w:val="7EED4B13"/>
    <w:rsid w:val="7EF142DE"/>
    <w:rsid w:val="7F8B1A78"/>
    <w:rsid w:val="7FA418D8"/>
    <w:rsid w:val="7FA92784"/>
    <w:rsid w:val="7FDD570F"/>
    <w:rsid w:val="7FF2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320" w:leftChars="100" w:right="100" w:rightChars="100"/>
    </w:pPr>
    <w:rPr>
      <w:rFonts w:ascii="Calibri" w:hAnsi="Calibri" w:eastAsia="仿宋" w:cs="Times New Roman"/>
      <w:kern w:val="2"/>
      <w:sz w:val="32"/>
      <w:szCs w:val="24"/>
      <w:lang w:val="en-US" w:eastAsia="zh-CN" w:bidi="ar-SA"/>
    </w:rPr>
  </w:style>
  <w:style w:type="paragraph" w:styleId="2">
    <w:name w:val="heading 1"/>
    <w:basedOn w:val="1"/>
    <w:next w:val="1"/>
    <w:link w:val="27"/>
    <w:qFormat/>
    <w:uiPriority w:val="0"/>
    <w:pPr>
      <w:keepNext/>
      <w:keepLines/>
      <w:spacing w:before="120" w:after="120"/>
      <w:jc w:val="center"/>
      <w:outlineLvl w:val="0"/>
    </w:pPr>
    <w:rPr>
      <w:b/>
      <w:kern w:val="44"/>
      <w:sz w:val="44"/>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link w:val="51"/>
    <w:unhideWhenUsed/>
    <w:qFormat/>
    <w:uiPriority w:val="0"/>
    <w:pPr>
      <w:keepNext/>
      <w:keepLines/>
      <w:spacing w:before="260" w:after="260" w:line="416" w:lineRule="auto"/>
      <w:outlineLvl w:val="2"/>
    </w:pPr>
    <w:rPr>
      <w:b/>
      <w:bCs/>
      <w:szCs w:val="32"/>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firstLineChars="200"/>
    </w:pPr>
  </w:style>
  <w:style w:type="paragraph" w:styleId="7">
    <w:name w:val="Document Map"/>
    <w:basedOn w:val="1"/>
    <w:link w:val="28"/>
    <w:qFormat/>
    <w:uiPriority w:val="0"/>
    <w:rPr>
      <w:rFonts w:ascii="宋体" w:eastAsia="宋体"/>
      <w:sz w:val="18"/>
      <w:szCs w:val="18"/>
    </w:rPr>
  </w:style>
  <w:style w:type="paragraph" w:styleId="8">
    <w:name w:val="annotation text"/>
    <w:basedOn w:val="1"/>
    <w:link w:val="29"/>
    <w:unhideWhenUsed/>
    <w:qFormat/>
    <w:uiPriority w:val="99"/>
  </w:style>
  <w:style w:type="paragraph" w:styleId="9">
    <w:name w:val="Plain Text"/>
    <w:basedOn w:val="1"/>
    <w:qFormat/>
    <w:uiPriority w:val="99"/>
    <w:rPr>
      <w:rFonts w:ascii="宋体" w:hAnsi="Courier New" w:cs="Courier New"/>
      <w:szCs w:val="21"/>
    </w:rPr>
  </w:style>
  <w:style w:type="paragraph" w:styleId="10">
    <w:name w:val="Balloon Text"/>
    <w:basedOn w:val="1"/>
    <w:link w:val="30"/>
    <w:qFormat/>
    <w:uiPriority w:val="0"/>
    <w:rPr>
      <w:sz w:val="18"/>
      <w:szCs w:val="18"/>
    </w:rPr>
  </w:style>
  <w:style w:type="paragraph" w:styleId="11">
    <w:name w:val="footer"/>
    <w:basedOn w:val="1"/>
    <w:link w:val="31"/>
    <w:qFormat/>
    <w:uiPriority w:val="99"/>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Normal (Web)"/>
    <w:basedOn w:val="1"/>
    <w:unhideWhenUsed/>
    <w:qFormat/>
    <w:uiPriority w:val="0"/>
    <w:pPr>
      <w:widowControl/>
      <w:spacing w:before="100" w:beforeAutospacing="1" w:after="100" w:afterAutospacing="1"/>
    </w:pPr>
    <w:rPr>
      <w:rFonts w:ascii="宋体" w:hAnsi="宋体" w:eastAsia="宋体" w:cs="宋体"/>
      <w:kern w:val="0"/>
      <w:sz w:val="24"/>
    </w:rPr>
  </w:style>
  <w:style w:type="paragraph" w:styleId="15">
    <w:name w:val="annotation subject"/>
    <w:basedOn w:val="8"/>
    <w:next w:val="8"/>
    <w:link w:val="32"/>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FollowedHyperlink"/>
    <w:qFormat/>
    <w:uiPriority w:val="0"/>
    <w:rPr>
      <w:color w:val="337AB7"/>
      <w:u w:val="none"/>
    </w:rPr>
  </w:style>
  <w:style w:type="character" w:styleId="21">
    <w:name w:val="HTML Definition"/>
    <w:qFormat/>
    <w:uiPriority w:val="0"/>
    <w:rPr>
      <w:i/>
    </w:rPr>
  </w:style>
  <w:style w:type="character" w:styleId="22">
    <w:name w:val="Hyperlink"/>
    <w:qFormat/>
    <w:uiPriority w:val="0"/>
    <w:rPr>
      <w:color w:val="337AB7"/>
      <w:sz w:val="27"/>
      <w:szCs w:val="27"/>
      <w:u w:val="none"/>
    </w:rPr>
  </w:style>
  <w:style w:type="character" w:styleId="23">
    <w:name w:val="HTML Code"/>
    <w:qFormat/>
    <w:uiPriority w:val="0"/>
    <w:rPr>
      <w:rFonts w:hint="default" w:ascii="Consolas" w:hAnsi="Consolas" w:eastAsia="Consolas" w:cs="Consolas"/>
      <w:color w:val="C7254E"/>
      <w:sz w:val="21"/>
      <w:szCs w:val="21"/>
      <w:shd w:val="clear" w:color="auto" w:fill="F9F2F4"/>
    </w:rPr>
  </w:style>
  <w:style w:type="character" w:styleId="24">
    <w:name w:val="annotation reference"/>
    <w:unhideWhenUsed/>
    <w:qFormat/>
    <w:uiPriority w:val="99"/>
    <w:rPr>
      <w:sz w:val="21"/>
      <w:szCs w:val="21"/>
    </w:rPr>
  </w:style>
  <w:style w:type="character" w:styleId="25">
    <w:name w:val="HTML Keyboard"/>
    <w:uiPriority w:val="0"/>
    <w:rPr>
      <w:rFonts w:hint="default" w:ascii="Consolas" w:hAnsi="Consolas" w:eastAsia="Consolas" w:cs="Consolas"/>
      <w:color w:val="FFFFFF"/>
      <w:sz w:val="21"/>
      <w:szCs w:val="21"/>
      <w:shd w:val="clear" w:color="auto" w:fill="333333"/>
    </w:rPr>
  </w:style>
  <w:style w:type="character" w:styleId="26">
    <w:name w:val="HTML Sample"/>
    <w:uiPriority w:val="0"/>
    <w:rPr>
      <w:rFonts w:ascii="Consolas" w:hAnsi="Consolas" w:eastAsia="Consolas" w:cs="Consolas"/>
      <w:sz w:val="21"/>
      <w:szCs w:val="21"/>
    </w:rPr>
  </w:style>
  <w:style w:type="character" w:customStyle="1" w:styleId="27">
    <w:name w:val="标题 1 字符"/>
    <w:link w:val="2"/>
    <w:qFormat/>
    <w:uiPriority w:val="0"/>
    <w:rPr>
      <w:rFonts w:ascii="Calibri" w:hAnsi="Calibri" w:eastAsia="仿宋" w:cs="Times New Roman"/>
      <w:b/>
      <w:kern w:val="44"/>
      <w:sz w:val="44"/>
      <w:szCs w:val="24"/>
    </w:rPr>
  </w:style>
  <w:style w:type="character" w:customStyle="1" w:styleId="28">
    <w:name w:val="文档结构图 字符"/>
    <w:link w:val="7"/>
    <w:qFormat/>
    <w:uiPriority w:val="0"/>
    <w:rPr>
      <w:rFonts w:ascii="宋体" w:hAnsi="Calibri" w:cs="Times New Roman"/>
      <w:kern w:val="2"/>
      <w:sz w:val="18"/>
      <w:szCs w:val="18"/>
    </w:rPr>
  </w:style>
  <w:style w:type="character" w:customStyle="1" w:styleId="29">
    <w:name w:val="批注文字 字符"/>
    <w:link w:val="8"/>
    <w:qFormat/>
    <w:uiPriority w:val="99"/>
    <w:rPr>
      <w:rFonts w:ascii="Calibri" w:hAnsi="Calibri" w:eastAsia="仿宋" w:cs="Times New Roman"/>
      <w:kern w:val="2"/>
      <w:sz w:val="21"/>
      <w:szCs w:val="24"/>
    </w:rPr>
  </w:style>
  <w:style w:type="character" w:customStyle="1" w:styleId="30">
    <w:name w:val="批注框文本 字符"/>
    <w:link w:val="10"/>
    <w:qFormat/>
    <w:uiPriority w:val="0"/>
    <w:rPr>
      <w:rFonts w:ascii="Calibri" w:hAnsi="Calibri" w:eastAsia="仿宋" w:cs="Times New Roman"/>
      <w:kern w:val="2"/>
      <w:sz w:val="18"/>
      <w:szCs w:val="18"/>
    </w:rPr>
  </w:style>
  <w:style w:type="character" w:customStyle="1" w:styleId="31">
    <w:name w:val="页脚 字符"/>
    <w:link w:val="11"/>
    <w:uiPriority w:val="99"/>
    <w:rPr>
      <w:rFonts w:eastAsia="仿宋"/>
      <w:kern w:val="2"/>
      <w:sz w:val="18"/>
      <w:szCs w:val="24"/>
    </w:rPr>
  </w:style>
  <w:style w:type="character" w:customStyle="1" w:styleId="32">
    <w:name w:val="批注主题 字符"/>
    <w:link w:val="15"/>
    <w:qFormat/>
    <w:uiPriority w:val="0"/>
    <w:rPr>
      <w:rFonts w:ascii="Calibri" w:hAnsi="Calibri" w:eastAsia="仿宋" w:cs="Times New Roman"/>
      <w:b/>
      <w:bCs/>
      <w:kern w:val="2"/>
      <w:sz w:val="21"/>
      <w:szCs w:val="24"/>
    </w:rPr>
  </w:style>
  <w:style w:type="character" w:customStyle="1" w:styleId="33">
    <w:name w:val="checked"/>
    <w:uiPriority w:val="0"/>
    <w:rPr>
      <w:color w:val="5390CD"/>
    </w:rPr>
  </w:style>
  <w:style w:type="character" w:customStyle="1" w:styleId="34">
    <w:name w:val="hour_pm"/>
    <w:uiPriority w:val="0"/>
  </w:style>
  <w:style w:type="character" w:customStyle="1" w:styleId="35">
    <w:name w:val="icon"/>
    <w:uiPriority w:val="0"/>
  </w:style>
  <w:style w:type="character" w:customStyle="1" w:styleId="36">
    <w:name w:val="hover1"/>
    <w:uiPriority w:val="0"/>
    <w:rPr>
      <w:shd w:val="clear" w:color="auto" w:fill="EEEEEE"/>
    </w:rPr>
  </w:style>
  <w:style w:type="character" w:customStyle="1" w:styleId="37">
    <w:name w:val="glyphicon6"/>
    <w:uiPriority w:val="0"/>
  </w:style>
  <w:style w:type="character" w:customStyle="1" w:styleId="38">
    <w:name w:val="hour_am"/>
    <w:qFormat/>
    <w:uiPriority w:val="0"/>
  </w:style>
  <w:style w:type="character" w:customStyle="1" w:styleId="39">
    <w:name w:val="old"/>
    <w:uiPriority w:val="0"/>
    <w:rPr>
      <w:color w:val="999999"/>
    </w:rPr>
  </w:style>
  <w:style w:type="character" w:customStyle="1" w:styleId="40">
    <w:name w:val="indent"/>
    <w:uiPriority w:val="0"/>
  </w:style>
  <w:style w:type="paragraph" w:customStyle="1" w:styleId="41">
    <w:name w:val="样式N"/>
    <w:basedOn w:val="42"/>
    <w:qFormat/>
    <w:uiPriority w:val="0"/>
    <w:rPr>
      <w:sz w:val="30"/>
    </w:rPr>
  </w:style>
  <w:style w:type="paragraph" w:customStyle="1" w:styleId="42">
    <w:name w:val="样式H"/>
    <w:basedOn w:val="2"/>
    <w:next w:val="1"/>
    <w:qFormat/>
    <w:uiPriority w:val="0"/>
    <w:pPr>
      <w:spacing w:before="100" w:line="500" w:lineRule="exact"/>
    </w:p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44">
    <w:name w:val="List Paragraph"/>
    <w:basedOn w:val="1"/>
    <w:qFormat/>
    <w:uiPriority w:val="34"/>
    <w:pPr>
      <w:ind w:firstLine="420" w:firstLineChars="200"/>
    </w:pPr>
  </w:style>
  <w:style w:type="paragraph" w:customStyle="1" w:styleId="4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WPSOffice手动目录 3"/>
    <w:qFormat/>
    <w:uiPriority w:val="0"/>
    <w:pPr>
      <w:ind w:left="400" w:leftChars="400"/>
    </w:pPr>
    <w:rPr>
      <w:rFonts w:ascii="Calibri" w:hAnsi="Calibri" w:eastAsia="宋体" w:cs="Times New Roman"/>
      <w:lang w:val="en-US" w:eastAsia="zh-CN" w:bidi="ar-SA"/>
    </w:rPr>
  </w:style>
  <w:style w:type="paragraph" w:customStyle="1" w:styleId="49">
    <w:name w:val="WPSOffice手动目录 2"/>
    <w:qFormat/>
    <w:uiPriority w:val="0"/>
    <w:pPr>
      <w:ind w:left="200" w:leftChars="200"/>
    </w:pPr>
    <w:rPr>
      <w:rFonts w:ascii="Calibri" w:hAnsi="Calibri" w:eastAsia="宋体" w:cs="Times New Roman"/>
      <w:lang w:val="en-US" w:eastAsia="zh-CN" w:bidi="ar-SA"/>
    </w:rPr>
  </w:style>
  <w:style w:type="paragraph" w:customStyle="1" w:styleId="50">
    <w:name w:val="列出段落11"/>
    <w:basedOn w:val="1"/>
    <w:qFormat/>
    <w:uiPriority w:val="34"/>
    <w:pPr>
      <w:ind w:firstLine="420" w:firstLineChars="200"/>
    </w:pPr>
    <w:rPr>
      <w:rFonts w:eastAsia="宋体"/>
      <w:szCs w:val="22"/>
      <w:lang w:val="zh-CN"/>
    </w:rPr>
  </w:style>
  <w:style w:type="character" w:customStyle="1" w:styleId="51">
    <w:name w:val="标题 3 字符"/>
    <w:link w:val="4"/>
    <w:uiPriority w:val="0"/>
    <w:rPr>
      <w:rFonts w:eastAsia="仿宋"/>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343C5-29C6-499D-A11A-1514784570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1345</Words>
  <Characters>7671</Characters>
  <Lines>63</Lines>
  <Paragraphs>17</Paragraphs>
  <TotalTime>386</TotalTime>
  <ScaleCrop>false</ScaleCrop>
  <LinksUpToDate>false</LinksUpToDate>
  <CharactersWithSpaces>8999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2022-07-06T13:34:00Z</dcterms:created>
  <dc:creator>l</dc:creator>
  <cp:lastModifiedBy>苗辰</cp:lastModifiedBy>
  <cp:lastPrinted>2022-07-08T01:47:00Z</cp:lastPrinted>
  <dcterms:modified xsi:type="dcterms:W3CDTF">2022-07-14T07:57:49Z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BB9837FD08EC4736900683A64F255905</vt:lpwstr>
  </property>
</Properties>
</file>